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</w:p>
    <w:p w:rsidR="00C00283" w:rsidRDefault="00120FB7">
      <w:pPr>
        <w:tabs>
          <w:tab w:val="left" w:pos="284"/>
        </w:tabs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DO CONTRATO, PREPOSTO E DADOS BANCÁRIOS.</w:t>
      </w:r>
    </w:p>
    <w:p w:rsidR="00C00283" w:rsidRDefault="00120FB7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3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3"/>
        </w:rPr>
        <w:t xml:space="preserve"> timbrado da licitante)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:rsidR="00C00283" w:rsidRDefault="00120FB7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C00283" w:rsidRDefault="00C0028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</w:t>
      </w:r>
      <w:r w:rsidR="00C8049A">
        <w:rPr>
          <w:rFonts w:ascii="Cambria" w:eastAsia="Cambria" w:hAnsi="Cambria" w:cs="Cambria"/>
          <w:b/>
        </w:rPr>
        <w:t>REGÃO ELETRÔNICO SRP nº XXX/2025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proofErr w:type="gramStart"/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INSC. </w:t>
      </w:r>
      <w:proofErr w:type="gramStart"/>
      <w:r>
        <w:rPr>
          <w:rFonts w:ascii="Cambria" w:eastAsia="Cambria" w:hAnsi="Cambria" w:cs="Cambria"/>
          <w:color w:val="000000"/>
          <w:sz w:val="23"/>
        </w:rPr>
        <w:t>ESTADUAL: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 xml:space="preserve"> INSC. MUNICIPAL: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  <w:bookmarkStart w:id="0" w:name="_GoBack"/>
      <w:bookmarkEnd w:id="0"/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SÓCIO REPRESENTANTE DA EMPRESA – ADMINISTRAÇÃO: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ESTADO </w:t>
      </w:r>
      <w:proofErr w:type="gramStart"/>
      <w:r>
        <w:rPr>
          <w:rFonts w:ascii="Cambria" w:eastAsia="Cambria" w:hAnsi="Cambria" w:cs="Cambria"/>
          <w:color w:val="000000"/>
          <w:sz w:val="23"/>
        </w:rPr>
        <w:t>CIVIL: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3"/>
        </w:rPr>
        <w:t>de</w:t>
      </w:r>
      <w:proofErr w:type="gramEnd"/>
      <w:r>
        <w:rPr>
          <w:rFonts w:ascii="Cambria" w:eastAsia="Cambria" w:hAnsi="Cambria" w:cs="Cambria"/>
          <w:sz w:val="23"/>
        </w:rPr>
        <w:t xml:space="preserve"> 20xx.</w:t>
      </w: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C00283" w:rsidRDefault="00120FB7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C00283" w:rsidRDefault="00C00283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C00283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CD8" w:rsidRDefault="00120FB7">
      <w:pPr>
        <w:spacing w:after="0" w:line="240" w:lineRule="auto"/>
      </w:pPr>
      <w:r>
        <w:separator/>
      </w:r>
    </w:p>
  </w:endnote>
  <w:endnote w:type="continuationSeparator" w:id="0">
    <w:p w:rsidR="00FC4CD8" w:rsidRDefault="0012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CD8" w:rsidRDefault="00120FB7">
      <w:pPr>
        <w:spacing w:after="0" w:line="240" w:lineRule="auto"/>
      </w:pPr>
      <w:r>
        <w:separator/>
      </w:r>
    </w:p>
  </w:footnote>
  <w:footnote w:type="continuationSeparator" w:id="0">
    <w:p w:rsidR="00FC4CD8" w:rsidRDefault="00120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83" w:rsidRDefault="00120FB7">
    <w:pPr>
      <w:pStyle w:val="Cabealho"/>
    </w:pPr>
    <w:r>
      <w:rPr>
        <w:noProof/>
      </w:rPr>
      <w:drawing>
        <wp:anchor distT="0" distB="0" distL="0" distR="0" simplePos="0" relativeHeight="2" behindDoc="0" locked="0" layoutInCell="0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46"/>
              <wp:lineTo x="21345" y="20846"/>
              <wp:lineTo x="21345" y="0"/>
              <wp:lineTo x="-7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0283"/>
    <w:rsid w:val="00120FB7"/>
    <w:rsid w:val="00C00283"/>
    <w:rsid w:val="00C8049A"/>
    <w:rsid w:val="00FC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A05DE-82B0-463D-881D-51BD6795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A7E56"/>
  </w:style>
  <w:style w:type="character" w:customStyle="1" w:styleId="RodapChar">
    <w:name w:val="Rodapé Char"/>
    <w:basedOn w:val="Fontepargpadro"/>
    <w:link w:val="Rodap"/>
    <w:uiPriority w:val="99"/>
    <w:qFormat/>
    <w:rsid w:val="004A7E56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2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6</cp:revision>
  <cp:lastPrinted>2025-01-15T12:07:00Z</cp:lastPrinted>
  <dcterms:created xsi:type="dcterms:W3CDTF">2024-04-17T18:23:00Z</dcterms:created>
  <dcterms:modified xsi:type="dcterms:W3CDTF">2025-01-15T12:07:00Z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