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742" w:rsidRDefault="00BA3742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A3742" w:rsidRDefault="00BA3742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A3742" w:rsidRDefault="0067312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ANEXO III</w:t>
      </w:r>
    </w:p>
    <w:p w:rsidR="00BA3742" w:rsidRDefault="0067312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MODELO DE DECLARAÇÃO UNIFICADA</w:t>
      </w:r>
    </w:p>
    <w:p w:rsidR="00BA3742" w:rsidRDefault="00673129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(</w:t>
      </w:r>
      <w:proofErr w:type="gramStart"/>
      <w:r>
        <w:rPr>
          <w:rFonts w:ascii="Cambria" w:eastAsia="Cambria" w:hAnsi="Cambria" w:cs="Cambria"/>
          <w:b/>
          <w:color w:val="000000"/>
          <w:sz w:val="24"/>
          <w:szCs w:val="24"/>
        </w:rPr>
        <w:t>papel</w:t>
      </w:r>
      <w:proofErr w:type="gram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timbrado da licitante)</w:t>
      </w:r>
    </w:p>
    <w:p w:rsidR="00BA3742" w:rsidRDefault="00BA3742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  <w:szCs w:val="24"/>
        </w:rPr>
      </w:pPr>
      <w:bookmarkStart w:id="0" w:name="_GoBack"/>
      <w:bookmarkEnd w:id="0"/>
    </w:p>
    <w:p w:rsidR="00BA3742" w:rsidRDefault="00673129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Ao Agente de Contratação e equipe de apoio</w:t>
      </w:r>
    </w:p>
    <w:p w:rsidR="00BA3742" w:rsidRDefault="00673129">
      <w:pPr>
        <w:tabs>
          <w:tab w:val="left" w:pos="1701"/>
          <w:tab w:val="left" w:pos="1843"/>
          <w:tab w:val="left" w:pos="7605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Prefeitura Municipal de Itaboraí, </w:t>
      </w:r>
      <w:r>
        <w:rPr>
          <w:rFonts w:ascii="Cambria" w:eastAsia="Cambria" w:hAnsi="Cambria" w:cs="Cambria"/>
          <w:sz w:val="24"/>
          <w:szCs w:val="24"/>
        </w:rPr>
        <w:tab/>
      </w:r>
    </w:p>
    <w:p w:rsidR="00BA3742" w:rsidRDefault="00673129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Estado do Rio de Janeiro</w:t>
      </w:r>
    </w:p>
    <w:p w:rsidR="00BA3742" w:rsidRDefault="00673129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PREGÃO ELETRÔNICO nº XX/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que: 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gramStart"/>
      <w:r>
        <w:rPr>
          <w:rFonts w:ascii="Cambria" w:eastAsia="Cambria" w:hAnsi="Cambria" w:cs="Cambria"/>
          <w:sz w:val="24"/>
          <w:szCs w:val="24"/>
        </w:rPr>
        <w:t>(  )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Declara, sob as penas do artigo 299 do Código Penal, que se </w:t>
      </w:r>
      <w:r>
        <w:rPr>
          <w:rFonts w:ascii="Cambria" w:eastAsia="Cambria" w:hAnsi="Cambria" w:cs="Cambria"/>
          <w:b/>
          <w:sz w:val="24"/>
          <w:szCs w:val="24"/>
        </w:rPr>
        <w:t xml:space="preserve">enquadra na situação de 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microempreendedor individual, </w:t>
      </w:r>
      <w:r>
        <w:rPr>
          <w:rFonts w:ascii="Cambria" w:eastAsia="Cambria" w:hAnsi="Cambria" w:cs="Cambria"/>
          <w:b/>
          <w:sz w:val="24"/>
          <w:szCs w:val="24"/>
        </w:rPr>
        <w:t>microempresa e empresa de pequeno porte, nos termos da Lei Complementar nº 123/06, alterada pela Lei Complementar nº 147/14</w:t>
      </w:r>
      <w:r>
        <w:rPr>
          <w:rFonts w:ascii="Cambria" w:eastAsia="Cambria" w:hAnsi="Cambria" w:cs="Cambria"/>
          <w:sz w:val="24"/>
          <w:szCs w:val="24"/>
        </w:rPr>
        <w:t xml:space="preserve">, bem assim que inexistem fatos supervenientes que conduzam ao seu </w:t>
      </w:r>
      <w:proofErr w:type="spellStart"/>
      <w:r>
        <w:rPr>
          <w:rFonts w:ascii="Cambria" w:eastAsia="Cambria" w:hAnsi="Cambria" w:cs="Cambria"/>
          <w:sz w:val="24"/>
          <w:szCs w:val="24"/>
        </w:rPr>
        <w:t>desenquadramento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desta situação.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u w:val="single"/>
        </w:rPr>
      </w:pPr>
      <w:r>
        <w:rPr>
          <w:rFonts w:ascii="Cambria" w:eastAsia="Cambria" w:hAnsi="Cambria" w:cs="Cambria"/>
          <w:sz w:val="24"/>
          <w:szCs w:val="24"/>
          <w:u w:val="single"/>
        </w:rPr>
        <w:t xml:space="preserve">*Marcar este item caso se enquadre na situação de </w:t>
      </w:r>
      <w:r>
        <w:rPr>
          <w:rFonts w:ascii="Cambria" w:eastAsia="Cambria" w:hAnsi="Cambria" w:cs="Cambria"/>
          <w:color w:val="000000"/>
          <w:sz w:val="24"/>
          <w:szCs w:val="24"/>
          <w:u w:val="single"/>
        </w:rPr>
        <w:t xml:space="preserve">microempreendedor individual </w:t>
      </w:r>
      <w:r>
        <w:rPr>
          <w:rFonts w:ascii="Cambria" w:eastAsia="Cambria" w:hAnsi="Cambria" w:cs="Cambria"/>
          <w:sz w:val="24"/>
          <w:szCs w:val="24"/>
          <w:u w:val="single"/>
        </w:rPr>
        <w:t>microempresa e empresa de pequeno porte.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pStyle w:val="Corpodetexto"/>
        <w:numPr>
          <w:ilvl w:val="0"/>
          <w:numId w:val="5"/>
        </w:numPr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Declaramos, de que estamos cientes e concordamos com as condições contidas neste edital e em seus anexos e que cumprimos plenamente os requisitos de habilitação definidos no instrumento convocatório. </w:t>
      </w:r>
    </w:p>
    <w:p w:rsidR="00BA3742" w:rsidRDefault="00673129">
      <w:pPr>
        <w:pStyle w:val="Corpodetexto"/>
        <w:numPr>
          <w:ilvl w:val="0"/>
          <w:numId w:val="5"/>
        </w:numPr>
        <w:ind w:left="0" w:firstLine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de</w:t>
      </w:r>
      <w:r>
        <w:rPr>
          <w:rFonts w:ascii="Cambria" w:hAnsi="Cambria"/>
          <w:spacing w:val="-1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que não emprega menor de 18 anos em trabalho noturno, perigoso ou insalubre e não emprega menor de 16 anos, salvo menor, a partir de 14 anos, na condição de aprendiz, nos termos do artigo 7º, XXXIII, da Constituição.</w:t>
      </w:r>
    </w:p>
    <w:p w:rsidR="00BA3742" w:rsidRDefault="00673129">
      <w:pPr>
        <w:pStyle w:val="PargrafodaLista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cumprimos as exigências de reserva de cargos para pessoa com deficiência e para reabilitado da Previdência Social previstas em lei e em outras normas específicas, (art. 63, inciso IV da Lei 14.133-21).</w:t>
      </w:r>
    </w:p>
    <w:p w:rsidR="005E4613" w:rsidRDefault="005E4613" w:rsidP="005E4613">
      <w:pPr>
        <w:pStyle w:val="PargrafodaLista"/>
        <w:spacing w:after="0" w:line="240" w:lineRule="auto"/>
        <w:ind w:left="0"/>
        <w:jc w:val="both"/>
        <w:rPr>
          <w:rFonts w:ascii="Cambria" w:hAnsi="Cambria"/>
          <w:sz w:val="24"/>
          <w:szCs w:val="24"/>
        </w:rPr>
      </w:pPr>
    </w:p>
    <w:p w:rsidR="005E4613" w:rsidRDefault="005E4613" w:rsidP="005E4613">
      <w:pPr>
        <w:pStyle w:val="PargrafodaLista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Declaramos, que sendo vencedores do certame iremos cumprir com </w:t>
      </w:r>
      <w:r w:rsidRPr="005E4613">
        <w:rPr>
          <w:rFonts w:ascii="Cambria" w:hAnsi="Cambria"/>
          <w:sz w:val="24"/>
          <w:szCs w:val="24"/>
        </w:rPr>
        <w:t>a cota de jovem aprendiz em atendimento as obrigações no art. 429 e seguintes da CLT.</w:t>
      </w:r>
    </w:p>
    <w:p w:rsidR="00BA3742" w:rsidRDefault="00BA3742" w:rsidP="005E461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numPr>
          <w:ilvl w:val="0"/>
          <w:numId w:val="1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Declaramos, para fins de direito, que não foi declarada INIDÔNEA para licitar com o PODER PÚBLICO, em qualquer de suas esferas.</w:t>
      </w:r>
    </w:p>
    <w:p w:rsidR="005E4613" w:rsidRDefault="005E4613" w:rsidP="005E461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Declaro que 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a proposta econômica compreendem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a integralidade dos custos para atendimento aos direitos trabalhistas assegurados na Constituição Federal, nas leis trabalhistas, nas normas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infralegais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, nas convenções coletivas de trabalho e nos termos de ajustamento de conduta vigentes na data de entrega das propostas, na forma do § 1º do art. 63 da Lei Federal nº 14.133/2021.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</w:p>
    <w:p w:rsidR="00BA3742" w:rsidRDefault="00673129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BA3742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</w:p>
    <w:p w:rsidR="00BA3742" w:rsidRDefault="00BA3742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</w:p>
    <w:p w:rsidR="00BA3742" w:rsidRDefault="00BA3742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</w:p>
    <w:p w:rsidR="00BA3742" w:rsidRDefault="00673129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>
        <w:rPr>
          <w:rFonts w:ascii="Cambria" w:eastAsia="Cambria" w:hAnsi="Cambria" w:cs="Cambria"/>
          <w:sz w:val="24"/>
          <w:szCs w:val="24"/>
        </w:rPr>
        <w:t>de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20xx.</w:t>
      </w:r>
    </w:p>
    <w:p w:rsidR="00BA3742" w:rsidRDefault="00673129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Local e Data</w:t>
      </w:r>
    </w:p>
    <w:p w:rsidR="00BA3742" w:rsidRDefault="00BA3742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BA3742" w:rsidRDefault="00BA3742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BA3742" w:rsidRDefault="00BA3742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BA3742" w:rsidRDefault="00BA3742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BA3742" w:rsidRDefault="00673129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Assinatura do Responsável pela Empresa</w:t>
      </w:r>
    </w:p>
    <w:p w:rsidR="00BA3742" w:rsidRDefault="0067312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(Nome Legível/Cargo)</w:t>
      </w:r>
    </w:p>
    <w:p w:rsidR="00BA3742" w:rsidRDefault="00BA3742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sectPr w:rsidR="00BA3742">
      <w:headerReference w:type="default" r:id="rId7"/>
      <w:pgSz w:w="11906" w:h="16838"/>
      <w:pgMar w:top="1951" w:right="1701" w:bottom="1417" w:left="1701" w:header="708" w:footer="0" w:gutter="0"/>
      <w:cols w:space="720"/>
      <w:formProt w:val="0"/>
      <w:docGrid w:linePitch="360" w:charSpace="2048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0BA8" w:rsidRDefault="00673129">
      <w:pPr>
        <w:spacing w:after="0" w:line="240" w:lineRule="auto"/>
      </w:pPr>
      <w:r>
        <w:separator/>
      </w:r>
    </w:p>
  </w:endnote>
  <w:endnote w:type="continuationSeparator" w:id="0">
    <w:p w:rsidR="003B0BA8" w:rsidRDefault="006731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0BA8" w:rsidRDefault="00673129">
      <w:pPr>
        <w:spacing w:after="0" w:line="240" w:lineRule="auto"/>
      </w:pPr>
      <w:r>
        <w:separator/>
      </w:r>
    </w:p>
  </w:footnote>
  <w:footnote w:type="continuationSeparator" w:id="0">
    <w:p w:rsidR="003B0BA8" w:rsidRDefault="006731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3742" w:rsidRDefault="005E4613">
    <w:pPr>
      <w:pStyle w:val="Cabealho"/>
      <w:tabs>
        <w:tab w:val="clear" w:pos="4252"/>
        <w:tab w:val="clear" w:pos="8504"/>
        <w:tab w:val="left" w:pos="6675"/>
      </w:tabs>
    </w:pPr>
    <w:r>
      <w:rPr>
        <w:noProof/>
      </w:rPr>
      <mc:AlternateContent>
        <mc:Choice Requires="wps">
          <w:drawing>
            <wp:anchor distT="0" distB="0" distL="114935" distR="114935" simplePos="0" relativeHeight="251658240" behindDoc="0" locked="0" layoutInCell="1" allowOverlap="1">
              <wp:simplePos x="0" y="0"/>
              <wp:positionH relativeFrom="margin">
                <wp:posOffset>3339465</wp:posOffset>
              </wp:positionH>
              <wp:positionV relativeFrom="paragraph">
                <wp:posOffset>-116205</wp:posOffset>
              </wp:positionV>
              <wp:extent cx="1657350" cy="885825"/>
              <wp:effectExtent l="0" t="0" r="19050" b="28575"/>
              <wp:wrapSquare wrapText="bothSides"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0" cy="88582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63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E4613" w:rsidRDefault="005E4613" w:rsidP="005E4613">
                          <w:r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</w:rPr>
                            <w:t>PMI/RJ</w:t>
                          </w:r>
                        </w:p>
                        <w:p w:rsidR="005E4613" w:rsidRDefault="005E4613" w:rsidP="005E4613"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Processo</w:t>
                          </w:r>
                          <w:r>
                            <w:t xml:space="preserve"> nº </w:t>
                          </w:r>
                          <w:r w:rsidR="002D278F">
                            <w:rPr>
                              <w:sz w:val="16"/>
                              <w:szCs w:val="16"/>
                            </w:rPr>
                            <w:t>1369/2024</w:t>
                          </w:r>
                        </w:p>
                        <w:p w:rsidR="005E4613" w:rsidRDefault="005E4613" w:rsidP="005E4613"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Rubrica: ___________ Fls. _____</w:t>
                          </w:r>
                        </w:p>
                      </w:txbxContent>
                    </wps:txbx>
                    <wps:bodyPr rot="0" vert="horz" wrap="square" lIns="94615" tIns="48895" rIns="94615" bIns="488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62.95pt;margin-top:-9.15pt;width:130.5pt;height:69.7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" strokeweight=".5pt">
              <v:fill opacity="0"/>
              <v:textbox inset="7.45pt,3.85pt,7.45pt,3.85pt">
                <w:txbxContent>
                  <w:p w:rsidR="005E4613" w:rsidRDefault="005E4613" w:rsidP="005E4613">
                    <w:r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t>PMI/RJ</w:t>
                    </w:r>
                  </w:p>
                  <w:p w:rsidR="005E4613" w:rsidRDefault="005E4613" w:rsidP="005E4613">
                    <w:r>
                      <w:rPr>
                        <w:rFonts w:cs="Arial"/>
                        <w:sz w:val="16"/>
                        <w:szCs w:val="16"/>
                      </w:rPr>
                      <w:t>Processo</w:t>
                    </w:r>
                    <w:r>
                      <w:t xml:space="preserve"> nº </w:t>
                    </w:r>
                    <w:r w:rsidR="002D278F">
                      <w:rPr>
                        <w:sz w:val="16"/>
                        <w:szCs w:val="16"/>
                      </w:rPr>
                      <w:t>1369/2024</w:t>
                    </w:r>
                  </w:p>
                  <w:p w:rsidR="005E4613" w:rsidRDefault="005E4613" w:rsidP="005E4613">
                    <w:r>
                      <w:rPr>
                        <w:rFonts w:cs="Arial"/>
                        <w:sz w:val="16"/>
                        <w:szCs w:val="16"/>
                      </w:rPr>
                      <w:t>Rubrica: ___________ Fls. _____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673129">
      <w:rPr>
        <w:noProof/>
      </w:rPr>
      <mc:AlternateContent>
        <mc:Choice Requires="wps">
          <w:drawing>
            <wp:anchor distT="0" distB="0" distL="114935" distR="114935" simplePos="0" relativeHeight="5" behindDoc="1" locked="0" layoutInCell="0" allowOverlap="1">
              <wp:simplePos x="0" y="0"/>
              <wp:positionH relativeFrom="column">
                <wp:posOffset>4511675</wp:posOffset>
              </wp:positionH>
              <wp:positionV relativeFrom="paragraph">
                <wp:posOffset>-274955</wp:posOffset>
              </wp:positionV>
              <wp:extent cx="1698625" cy="871855"/>
              <wp:effectExtent l="0" t="0" r="0" b="0"/>
              <wp:wrapSquare wrapText="bothSides"/>
              <wp:docPr id="1" name="Figura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98120" cy="871200"/>
                      </a:xfrm>
                      <a:prstGeom prst="rect">
                        <a:avLst/>
                      </a:prstGeom>
                      <a:noFill/>
                      <a:ln w="6350"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BA3742" w:rsidRDefault="00BA3742">
                          <w:pPr>
                            <w:pStyle w:val="Contedodoquadro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lIns="94680" tIns="48960" rIns="94680" bIns="4896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Figura1" o:spid="_x0000_s1026" style="position:absolute;margin-left:355.25pt;margin-top:-21.65pt;width:133.75pt;height:68.65pt;z-index:-50331647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" o:allowincell="f" filled="f" stroked="f" strokeweight=".5pt">
              <v:stroke joinstyle="round"/>
              <v:textbox inset="2.63mm,1.36mm,2.63mm,1.36mm">
                <w:txbxContent>
                  <w:p w:rsidR="00BA3742" w:rsidRDefault="00BA3742">
                    <w:pPr>
                      <w:pStyle w:val="Contedodoquadro"/>
                      <w:rPr>
                        <w:color w:val="000000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 w:rsidR="00673129">
      <w:rPr>
        <w:noProof/>
      </w:rPr>
      <w:drawing>
        <wp:anchor distT="0" distB="0" distL="0" distR="0" simplePos="0" relativeHeight="3" behindDoc="1" locked="0" layoutInCell="0" allowOverlap="1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73129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66549"/>
    <w:multiLevelType w:val="multilevel"/>
    <w:tmpl w:val="E4AC35B8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E1D15C7"/>
    <w:multiLevelType w:val="multilevel"/>
    <w:tmpl w:val="2EBC65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500359A"/>
    <w:multiLevelType w:val="multilevel"/>
    <w:tmpl w:val="1CEE42A2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53C168EC"/>
    <w:multiLevelType w:val="multilevel"/>
    <w:tmpl w:val="00CAB186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62F92411"/>
    <w:multiLevelType w:val="multilevel"/>
    <w:tmpl w:val="933831B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6A2B4E93"/>
    <w:multiLevelType w:val="multilevel"/>
    <w:tmpl w:val="32729880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742"/>
    <w:rsid w:val="002D278F"/>
    <w:rsid w:val="003B0BA8"/>
    <w:rsid w:val="005E4613"/>
    <w:rsid w:val="00673129"/>
    <w:rsid w:val="00734390"/>
    <w:rsid w:val="00BA3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0ACBB21B-7ED2-4033-88DF-73E913E8D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AA11FE"/>
  </w:style>
  <w:style w:type="character" w:customStyle="1" w:styleId="RodapChar">
    <w:name w:val="Rodapé Char"/>
    <w:basedOn w:val="Fontepargpadro"/>
    <w:link w:val="Rodap"/>
    <w:uiPriority w:val="99"/>
    <w:qFormat/>
    <w:rsid w:val="00AA11FE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47314A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ontedodoquadro">
    <w:name w:val="Conteúdo do quadro"/>
    <w:basedOn w:val="Normal"/>
    <w:qFormat/>
  </w:style>
  <w:style w:type="paragraph" w:styleId="PargrafodaLista">
    <w:name w:val="List Paragraph"/>
    <w:basedOn w:val="Normal"/>
    <w:uiPriority w:val="34"/>
    <w:qFormat/>
    <w:rsid w:val="004823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478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Usuario</cp:lastModifiedBy>
  <cp:revision>3</cp:revision>
  <cp:lastPrinted>2024-09-27T14:20:00Z</cp:lastPrinted>
  <dcterms:created xsi:type="dcterms:W3CDTF">2024-10-17T15:21:00Z</dcterms:created>
  <dcterms:modified xsi:type="dcterms:W3CDTF">2024-10-17T15:21:00Z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