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2B3" w:rsidRDefault="00CC12B3" w:rsidP="003941E2">
      <w:pPr>
        <w:tabs>
          <w:tab w:val="left" w:pos="567"/>
        </w:tabs>
        <w:ind w:left="-426" w:right="510"/>
        <w:jc w:val="center"/>
        <w:rPr>
          <w:rFonts w:ascii="Arial" w:hAnsi="Arial" w:cs="Arial"/>
          <w:b/>
          <w:w w:val="105"/>
          <w:sz w:val="24"/>
          <w:szCs w:val="24"/>
        </w:rPr>
      </w:pPr>
      <w:r>
        <w:rPr>
          <w:rFonts w:ascii="Arial" w:hAnsi="Arial" w:cs="Arial"/>
          <w:b/>
          <w:w w:val="105"/>
          <w:sz w:val="24"/>
          <w:szCs w:val="24"/>
        </w:rPr>
        <w:t>ANEXO II</w:t>
      </w:r>
    </w:p>
    <w:p w:rsidR="00A740FF" w:rsidRDefault="00435B24" w:rsidP="003941E2">
      <w:pPr>
        <w:tabs>
          <w:tab w:val="left" w:pos="567"/>
        </w:tabs>
        <w:ind w:left="-426" w:right="510"/>
        <w:jc w:val="center"/>
        <w:rPr>
          <w:rFonts w:ascii="Arial" w:hAnsi="Arial" w:cs="Arial"/>
          <w:b/>
          <w:w w:val="105"/>
          <w:sz w:val="24"/>
          <w:szCs w:val="24"/>
        </w:rPr>
      </w:pPr>
      <w:r w:rsidRPr="008137BA">
        <w:rPr>
          <w:rFonts w:ascii="Arial" w:hAnsi="Arial" w:cs="Arial"/>
          <w:b/>
          <w:w w:val="105"/>
          <w:sz w:val="24"/>
          <w:szCs w:val="24"/>
        </w:rPr>
        <w:t>PROJETO BÁSICO</w:t>
      </w:r>
    </w:p>
    <w:p w:rsidR="00DB0377" w:rsidRDefault="00DB0377" w:rsidP="003941E2">
      <w:pPr>
        <w:tabs>
          <w:tab w:val="left" w:pos="567"/>
        </w:tabs>
        <w:ind w:left="-426" w:right="510"/>
        <w:jc w:val="center"/>
        <w:rPr>
          <w:rFonts w:ascii="Arial" w:hAnsi="Arial" w:cs="Arial"/>
          <w:b/>
          <w:w w:val="105"/>
          <w:sz w:val="24"/>
          <w:szCs w:val="24"/>
        </w:rPr>
      </w:pPr>
    </w:p>
    <w:p w:rsidR="00AC1EFF" w:rsidRPr="008137BA" w:rsidRDefault="00AC1EFF" w:rsidP="003941E2">
      <w:pPr>
        <w:tabs>
          <w:tab w:val="left" w:pos="567"/>
        </w:tabs>
        <w:ind w:left="-426" w:right="510"/>
        <w:jc w:val="center"/>
        <w:rPr>
          <w:rFonts w:ascii="Arial" w:hAnsi="Arial" w:cs="Arial"/>
          <w:b/>
          <w:w w:val="105"/>
          <w:sz w:val="24"/>
          <w:szCs w:val="24"/>
        </w:rPr>
      </w:pPr>
    </w:p>
    <w:p w:rsidR="00A03CCE" w:rsidRPr="008137BA" w:rsidRDefault="00A03CCE" w:rsidP="003941E2">
      <w:pPr>
        <w:numPr>
          <w:ilvl w:val="0"/>
          <w:numId w:val="2"/>
        </w:numPr>
        <w:tabs>
          <w:tab w:val="left" w:pos="567"/>
        </w:tabs>
        <w:spacing w:line="360" w:lineRule="auto"/>
        <w:ind w:left="-426" w:right="512" w:firstLine="0"/>
        <w:jc w:val="both"/>
        <w:rPr>
          <w:rFonts w:ascii="Arial" w:hAnsi="Arial" w:cs="Arial"/>
          <w:b/>
          <w:color w:val="000000" w:themeColor="text1"/>
          <w:sz w:val="24"/>
          <w:szCs w:val="24"/>
          <w:lang w:val="pt-BR"/>
        </w:rPr>
      </w:pPr>
      <w:r w:rsidRPr="008137BA">
        <w:rPr>
          <w:rFonts w:ascii="Arial" w:hAnsi="Arial" w:cs="Arial"/>
          <w:b/>
          <w:color w:val="000000" w:themeColor="text1"/>
          <w:sz w:val="24"/>
          <w:szCs w:val="24"/>
          <w:lang w:val="pt-BR"/>
        </w:rPr>
        <w:t>OBJET</w:t>
      </w:r>
      <w:r w:rsidR="003941E2">
        <w:rPr>
          <w:rFonts w:ascii="Arial" w:hAnsi="Arial" w:cs="Arial"/>
          <w:b/>
          <w:color w:val="000000" w:themeColor="text1"/>
          <w:sz w:val="24"/>
          <w:szCs w:val="24"/>
          <w:lang w:val="pt-BR"/>
        </w:rPr>
        <w:t>IVO</w:t>
      </w:r>
    </w:p>
    <w:p w:rsidR="003941E2" w:rsidRPr="00DB0377" w:rsidRDefault="00C6456E" w:rsidP="003941E2">
      <w:pPr>
        <w:numPr>
          <w:ilvl w:val="1"/>
          <w:numId w:val="2"/>
        </w:numPr>
        <w:tabs>
          <w:tab w:val="left" w:pos="567"/>
        </w:tabs>
        <w:spacing w:line="360" w:lineRule="auto"/>
        <w:ind w:left="-426" w:right="512" w:firstLine="0"/>
        <w:jc w:val="both"/>
        <w:rPr>
          <w:rFonts w:ascii="Arial" w:hAnsi="Arial" w:cs="Arial"/>
          <w:color w:val="000000" w:themeColor="text1"/>
          <w:sz w:val="24"/>
          <w:szCs w:val="24"/>
          <w:lang w:val="pt-BR"/>
        </w:rPr>
      </w:pPr>
      <w:r>
        <w:rPr>
          <w:rFonts w:ascii="Arial" w:hAnsi="Arial" w:cs="Arial"/>
          <w:sz w:val="24"/>
          <w:szCs w:val="24"/>
        </w:rPr>
        <w:t xml:space="preserve"> </w:t>
      </w:r>
      <w:r w:rsidR="003941E2">
        <w:rPr>
          <w:rFonts w:ascii="Arial" w:hAnsi="Arial" w:cs="Arial"/>
          <w:sz w:val="24"/>
          <w:szCs w:val="24"/>
        </w:rPr>
        <w:t>Constitui objetivo deste Projeto Básico a definicão das condições, requisitos, prazos e forma de contratação de empresa para a execução dos serviços de Engenharia necessários para a consecução do objeto</w:t>
      </w:r>
      <w:r w:rsidR="00C856B1">
        <w:rPr>
          <w:rFonts w:ascii="Arial" w:hAnsi="Arial" w:cs="Arial"/>
          <w:sz w:val="24"/>
          <w:szCs w:val="24"/>
        </w:rPr>
        <w:t xml:space="preserve"> do Contrato de Repasse</w:t>
      </w:r>
      <w:r w:rsidR="0032365F">
        <w:rPr>
          <w:rFonts w:ascii="Arial" w:hAnsi="Arial" w:cs="Arial"/>
          <w:sz w:val="24"/>
          <w:szCs w:val="24"/>
        </w:rPr>
        <w:t xml:space="preserve"> n° </w:t>
      </w:r>
      <w:r w:rsidR="00C856B1">
        <w:rPr>
          <w:rFonts w:ascii="Arial" w:hAnsi="Arial" w:cs="Arial"/>
          <w:sz w:val="24"/>
        </w:rPr>
        <w:t>25930233434-55/2007</w:t>
      </w:r>
      <w:r w:rsidR="0032365F">
        <w:rPr>
          <w:rFonts w:ascii="Arial" w:hAnsi="Arial" w:cs="Arial"/>
          <w:sz w:val="24"/>
          <w:szCs w:val="24"/>
        </w:rPr>
        <w:t>, firmado com a Caixa Econômica Federal</w:t>
      </w:r>
      <w:r w:rsidR="000B765E">
        <w:rPr>
          <w:rFonts w:ascii="Arial" w:hAnsi="Arial" w:cs="Arial"/>
          <w:sz w:val="24"/>
          <w:szCs w:val="24"/>
        </w:rPr>
        <w:t>.</w:t>
      </w:r>
    </w:p>
    <w:p w:rsidR="00DB0377" w:rsidRPr="003941E2" w:rsidRDefault="00DB0377" w:rsidP="00DB0377">
      <w:pPr>
        <w:tabs>
          <w:tab w:val="left" w:pos="567"/>
        </w:tabs>
        <w:spacing w:line="360" w:lineRule="auto"/>
        <w:ind w:left="-426" w:right="512"/>
        <w:jc w:val="both"/>
        <w:rPr>
          <w:rFonts w:ascii="Arial" w:hAnsi="Arial" w:cs="Arial"/>
          <w:color w:val="000000" w:themeColor="text1"/>
          <w:sz w:val="24"/>
          <w:szCs w:val="24"/>
          <w:lang w:val="pt-BR"/>
        </w:rPr>
      </w:pPr>
    </w:p>
    <w:p w:rsidR="003941E2" w:rsidRPr="003941E2" w:rsidRDefault="003941E2" w:rsidP="00303D1A">
      <w:pPr>
        <w:pStyle w:val="PargrafodaLista"/>
        <w:numPr>
          <w:ilvl w:val="0"/>
          <w:numId w:val="2"/>
        </w:numPr>
        <w:tabs>
          <w:tab w:val="left" w:pos="567"/>
        </w:tabs>
        <w:spacing w:line="276" w:lineRule="auto"/>
        <w:ind w:right="512" w:hanging="1146"/>
        <w:rPr>
          <w:rFonts w:ascii="Arial" w:hAnsi="Arial" w:cs="Arial"/>
          <w:b/>
          <w:color w:val="000000" w:themeColor="text1"/>
          <w:sz w:val="24"/>
          <w:szCs w:val="24"/>
          <w:lang w:val="pt-BR"/>
        </w:rPr>
      </w:pPr>
      <w:r w:rsidRPr="003941E2">
        <w:rPr>
          <w:rFonts w:ascii="Arial" w:hAnsi="Arial" w:cs="Arial"/>
          <w:b/>
          <w:color w:val="000000" w:themeColor="text1"/>
          <w:sz w:val="24"/>
          <w:szCs w:val="24"/>
          <w:lang w:val="pt-BR"/>
        </w:rPr>
        <w:t>OBJETO</w:t>
      </w:r>
    </w:p>
    <w:p w:rsidR="003941E2" w:rsidRPr="00163EFB" w:rsidRDefault="00C6456E" w:rsidP="003941E2">
      <w:pPr>
        <w:numPr>
          <w:ilvl w:val="1"/>
          <w:numId w:val="2"/>
        </w:numPr>
        <w:tabs>
          <w:tab w:val="left" w:pos="567"/>
        </w:tabs>
        <w:spacing w:line="360" w:lineRule="auto"/>
        <w:ind w:left="-426" w:right="512" w:firstLine="0"/>
        <w:jc w:val="both"/>
        <w:rPr>
          <w:rFonts w:ascii="Arial" w:hAnsi="Arial" w:cs="Arial"/>
          <w:color w:val="000000" w:themeColor="text1"/>
          <w:sz w:val="24"/>
          <w:szCs w:val="24"/>
          <w:lang w:val="pt-BR"/>
        </w:rPr>
      </w:pPr>
      <w:r>
        <w:rPr>
          <w:rFonts w:ascii="Arial" w:hAnsi="Arial" w:cs="Arial"/>
          <w:sz w:val="24"/>
          <w:szCs w:val="24"/>
        </w:rPr>
        <w:t xml:space="preserve"> </w:t>
      </w:r>
      <w:r w:rsidR="00353B55" w:rsidRPr="008137BA">
        <w:rPr>
          <w:rFonts w:ascii="Arial" w:hAnsi="Arial" w:cs="Arial"/>
          <w:sz w:val="24"/>
          <w:szCs w:val="24"/>
        </w:rPr>
        <w:t>Contratação de empresa</w:t>
      </w:r>
      <w:r w:rsidR="003941E2">
        <w:rPr>
          <w:rFonts w:ascii="Arial" w:hAnsi="Arial" w:cs="Arial"/>
          <w:sz w:val="24"/>
          <w:szCs w:val="24"/>
        </w:rPr>
        <w:t xml:space="preserve"> </w:t>
      </w:r>
      <w:r w:rsidR="00353B55" w:rsidRPr="008137BA">
        <w:rPr>
          <w:rFonts w:ascii="Arial" w:hAnsi="Arial" w:cs="Arial"/>
          <w:sz w:val="24"/>
          <w:szCs w:val="24"/>
        </w:rPr>
        <w:t>para</w:t>
      </w:r>
      <w:r w:rsidR="003941E2">
        <w:rPr>
          <w:rFonts w:ascii="Arial" w:hAnsi="Arial" w:cs="Arial"/>
          <w:sz w:val="24"/>
          <w:szCs w:val="24"/>
        </w:rPr>
        <w:t xml:space="preserve"> </w:t>
      </w:r>
      <w:r w:rsidR="00163EFB" w:rsidRPr="00163EFB">
        <w:rPr>
          <w:rFonts w:ascii="Arial" w:hAnsi="Arial" w:cs="Arial"/>
          <w:b/>
          <w:sz w:val="24"/>
          <w:szCs w:val="24"/>
        </w:rPr>
        <w:t>“</w:t>
      </w:r>
      <w:r w:rsidR="009A4FA4" w:rsidRPr="009A4FA4">
        <w:rPr>
          <w:rFonts w:ascii="Arial" w:hAnsi="Arial" w:cs="Arial"/>
          <w:b/>
          <w:sz w:val="24"/>
          <w:szCs w:val="24"/>
        </w:rPr>
        <w:t xml:space="preserve">conclusão </w:t>
      </w:r>
      <w:r w:rsidR="00AB383A">
        <w:rPr>
          <w:rFonts w:ascii="Arial" w:hAnsi="Arial" w:cs="Arial"/>
          <w:b/>
          <w:sz w:val="24"/>
          <w:szCs w:val="24"/>
        </w:rPr>
        <w:t>da construção de</w:t>
      </w:r>
      <w:r w:rsidR="009A4FA4" w:rsidRPr="009A4FA4">
        <w:rPr>
          <w:rFonts w:ascii="Arial" w:hAnsi="Arial" w:cs="Arial"/>
          <w:b/>
          <w:sz w:val="24"/>
          <w:szCs w:val="24"/>
        </w:rPr>
        <w:t xml:space="preserve"> unidades habitacionais e equipamentos comunitários no Bairro Porto das Caixas</w:t>
      </w:r>
      <w:r w:rsidR="00163EFB">
        <w:rPr>
          <w:rFonts w:ascii="Arial" w:hAnsi="Arial" w:cs="Arial"/>
          <w:b/>
          <w:sz w:val="24"/>
          <w:szCs w:val="24"/>
        </w:rPr>
        <w:t>.”</w:t>
      </w:r>
    </w:p>
    <w:p w:rsidR="00163EFB" w:rsidRPr="003941E2" w:rsidRDefault="00163EFB" w:rsidP="00163EFB">
      <w:pPr>
        <w:tabs>
          <w:tab w:val="left" w:pos="567"/>
        </w:tabs>
        <w:spacing w:line="360" w:lineRule="auto"/>
        <w:ind w:left="-426" w:right="512"/>
        <w:jc w:val="both"/>
        <w:rPr>
          <w:rFonts w:ascii="Arial" w:hAnsi="Arial" w:cs="Arial"/>
          <w:color w:val="000000" w:themeColor="text1"/>
          <w:sz w:val="24"/>
          <w:szCs w:val="24"/>
          <w:lang w:val="pt-BR"/>
        </w:rPr>
      </w:pPr>
    </w:p>
    <w:p w:rsidR="00A03CCE" w:rsidRDefault="00303D1A" w:rsidP="00163EFB">
      <w:pPr>
        <w:numPr>
          <w:ilvl w:val="0"/>
          <w:numId w:val="2"/>
        </w:numPr>
        <w:tabs>
          <w:tab w:val="left" w:pos="567"/>
        </w:tabs>
        <w:spacing w:line="360" w:lineRule="auto"/>
        <w:ind w:left="-426" w:right="512" w:firstLine="0"/>
        <w:jc w:val="both"/>
        <w:rPr>
          <w:rFonts w:ascii="Arial" w:hAnsi="Arial" w:cs="Arial"/>
          <w:b/>
          <w:color w:val="000000" w:themeColor="text1"/>
          <w:sz w:val="24"/>
          <w:szCs w:val="24"/>
          <w:lang w:val="pt-BR"/>
        </w:rPr>
      </w:pPr>
      <w:r>
        <w:rPr>
          <w:rFonts w:ascii="Arial" w:hAnsi="Arial" w:cs="Arial"/>
          <w:b/>
          <w:color w:val="000000" w:themeColor="text1"/>
          <w:sz w:val="24"/>
          <w:szCs w:val="24"/>
          <w:lang w:val="pt-BR"/>
        </w:rPr>
        <w:t xml:space="preserve"> </w:t>
      </w:r>
      <w:r w:rsidR="00A03CCE" w:rsidRPr="008137BA">
        <w:rPr>
          <w:rFonts w:ascii="Arial" w:hAnsi="Arial" w:cs="Arial"/>
          <w:b/>
          <w:color w:val="000000" w:themeColor="text1"/>
          <w:sz w:val="24"/>
          <w:szCs w:val="24"/>
          <w:lang w:val="pt-BR"/>
        </w:rPr>
        <w:t>JUSTIFICATIVA E OBJETIVO DA CONTRATAÇÃO</w:t>
      </w:r>
    </w:p>
    <w:p w:rsidR="00163EFB" w:rsidRPr="0032365F" w:rsidRDefault="004E4E8E" w:rsidP="00163EFB">
      <w:pPr>
        <w:numPr>
          <w:ilvl w:val="1"/>
          <w:numId w:val="2"/>
        </w:numPr>
        <w:tabs>
          <w:tab w:val="left" w:pos="567"/>
        </w:tabs>
        <w:spacing w:line="360" w:lineRule="auto"/>
        <w:ind w:left="-426" w:right="512" w:firstLine="0"/>
        <w:jc w:val="both"/>
        <w:rPr>
          <w:rFonts w:ascii="Arial" w:hAnsi="Arial" w:cs="Arial"/>
          <w:sz w:val="24"/>
          <w:szCs w:val="24"/>
        </w:rPr>
      </w:pPr>
      <w:r w:rsidRPr="00163EFB">
        <w:rPr>
          <w:rFonts w:ascii="Arial" w:hAnsi="Arial" w:cs="Arial"/>
          <w:sz w:val="24"/>
          <w:szCs w:val="24"/>
        </w:rPr>
        <w:t xml:space="preserve"> </w:t>
      </w:r>
      <w:r w:rsidR="008848A3" w:rsidRPr="008848A3">
        <w:rPr>
          <w:rFonts w:ascii="Arial" w:hAnsi="Arial" w:cs="Arial"/>
          <w:sz w:val="24"/>
          <w:szCs w:val="24"/>
        </w:rPr>
        <w:t xml:space="preserve">Em 2007 foi assinado um contrato de repasse entre a união federal, por intermédio do Ministério das Cidades, </w:t>
      </w:r>
      <w:r w:rsidR="008848A3">
        <w:rPr>
          <w:rFonts w:ascii="Arial" w:hAnsi="Arial" w:cs="Arial"/>
          <w:sz w:val="24"/>
          <w:szCs w:val="24"/>
        </w:rPr>
        <w:t>através de convênio pactuando entre a</w:t>
      </w:r>
      <w:r w:rsidR="008848A3" w:rsidRPr="008848A3">
        <w:rPr>
          <w:rFonts w:ascii="Arial" w:hAnsi="Arial" w:cs="Arial"/>
          <w:sz w:val="24"/>
          <w:szCs w:val="24"/>
        </w:rPr>
        <w:t xml:space="preserve"> Caixa Econômica Federal e o Município de Itaboraí, objetivando execução de ações relativas ao FNHIS - urbanização, regularização e integração de assentamentos precários, tendo como objeto a intervenção na favela Vila Portuense, próxima a linha férrea, em Porto das Caixas, visando à urbanização, reassentamento de famílias através de produção de unidades habitacionais com instalação de equipamentos urbanos, recuperação da área de retirada das famílias e instalação de estação de tratamento de esgotos (ETE).</w:t>
      </w:r>
    </w:p>
    <w:p w:rsidR="008848A3" w:rsidRPr="008848A3" w:rsidRDefault="008848A3" w:rsidP="007A0CB5">
      <w:pPr>
        <w:numPr>
          <w:ilvl w:val="1"/>
          <w:numId w:val="2"/>
        </w:numPr>
        <w:tabs>
          <w:tab w:val="left" w:pos="567"/>
        </w:tabs>
        <w:spacing w:line="360" w:lineRule="auto"/>
        <w:ind w:left="-426" w:right="512" w:firstLine="0"/>
        <w:jc w:val="both"/>
        <w:rPr>
          <w:rFonts w:ascii="Arial" w:hAnsi="Arial" w:cs="Arial"/>
          <w:sz w:val="24"/>
          <w:szCs w:val="24"/>
        </w:rPr>
      </w:pPr>
      <w:r w:rsidRPr="008848A3">
        <w:rPr>
          <w:rFonts w:ascii="Arial" w:hAnsi="Arial" w:cs="Arial"/>
          <w:sz w:val="24"/>
          <w:szCs w:val="24"/>
        </w:rPr>
        <w:t xml:space="preserve"> As obras foram iniciadas em 2009</w:t>
      </w:r>
      <w:r w:rsidR="00C856B1">
        <w:rPr>
          <w:rFonts w:ascii="Arial" w:hAnsi="Arial" w:cs="Arial"/>
          <w:sz w:val="24"/>
          <w:szCs w:val="24"/>
        </w:rPr>
        <w:t xml:space="preserve"> e paralis</w:t>
      </w:r>
      <w:r w:rsidR="007A0CB5">
        <w:rPr>
          <w:rFonts w:ascii="Arial" w:hAnsi="Arial" w:cs="Arial"/>
          <w:sz w:val="24"/>
          <w:szCs w:val="24"/>
        </w:rPr>
        <w:t>ada no mesmo ano, sendo retomada em 2018</w:t>
      </w:r>
      <w:r w:rsidRPr="008848A3">
        <w:rPr>
          <w:rFonts w:ascii="Arial" w:hAnsi="Arial" w:cs="Arial"/>
          <w:sz w:val="24"/>
          <w:szCs w:val="24"/>
        </w:rPr>
        <w:t>,</w:t>
      </w:r>
      <w:r>
        <w:rPr>
          <w:rFonts w:ascii="Arial" w:hAnsi="Arial" w:cs="Arial"/>
          <w:sz w:val="24"/>
          <w:szCs w:val="24"/>
        </w:rPr>
        <w:t xml:space="preserve"> </w:t>
      </w:r>
      <w:r w:rsidR="007A0CB5">
        <w:rPr>
          <w:rFonts w:ascii="Arial" w:hAnsi="Arial" w:cs="Arial"/>
          <w:sz w:val="24"/>
          <w:szCs w:val="24"/>
        </w:rPr>
        <w:t>onde</w:t>
      </w:r>
      <w:r w:rsidRPr="008848A3">
        <w:rPr>
          <w:rFonts w:ascii="Arial" w:hAnsi="Arial" w:cs="Arial"/>
          <w:sz w:val="24"/>
          <w:szCs w:val="24"/>
        </w:rPr>
        <w:t xml:space="preserve"> infelizmente</w:t>
      </w:r>
      <w:r w:rsidR="007A0CB5">
        <w:rPr>
          <w:rFonts w:ascii="Arial" w:hAnsi="Arial" w:cs="Arial"/>
          <w:sz w:val="24"/>
          <w:szCs w:val="24"/>
        </w:rPr>
        <w:t>não houve a conclusão dos serviços e</w:t>
      </w:r>
      <w:r w:rsidRPr="008848A3">
        <w:rPr>
          <w:rFonts w:ascii="Arial" w:hAnsi="Arial" w:cs="Arial"/>
          <w:sz w:val="24"/>
          <w:szCs w:val="24"/>
        </w:rPr>
        <w:t xml:space="preserve"> ao longo do tempo aconteceram algumas descontinuidades na execução do empreendimento que levou a depreciação de materiais</w:t>
      </w:r>
      <w:r w:rsidR="007A0CB5">
        <w:rPr>
          <w:rFonts w:ascii="Arial" w:hAnsi="Arial" w:cs="Arial"/>
          <w:sz w:val="24"/>
          <w:szCs w:val="24"/>
        </w:rPr>
        <w:t>.</w:t>
      </w:r>
      <w:r w:rsidRPr="008848A3">
        <w:rPr>
          <w:rFonts w:ascii="Arial" w:hAnsi="Arial" w:cs="Arial"/>
          <w:sz w:val="24"/>
          <w:szCs w:val="24"/>
        </w:rPr>
        <w:t xml:space="preserve"> </w:t>
      </w:r>
    </w:p>
    <w:p w:rsidR="008848A3" w:rsidRPr="005C33DC" w:rsidRDefault="008848A3" w:rsidP="00C856B1">
      <w:pPr>
        <w:numPr>
          <w:ilvl w:val="1"/>
          <w:numId w:val="2"/>
        </w:numPr>
        <w:tabs>
          <w:tab w:val="left" w:pos="567"/>
        </w:tabs>
        <w:spacing w:line="360" w:lineRule="auto"/>
        <w:ind w:left="-426" w:right="512" w:firstLine="0"/>
        <w:jc w:val="both"/>
        <w:rPr>
          <w:rFonts w:ascii="Arial" w:hAnsi="Arial" w:cs="Arial"/>
          <w:sz w:val="24"/>
          <w:szCs w:val="24"/>
        </w:rPr>
      </w:pPr>
      <w:r w:rsidRPr="005C33DC">
        <w:rPr>
          <w:rFonts w:ascii="Arial" w:hAnsi="Arial" w:cs="Arial"/>
          <w:sz w:val="24"/>
          <w:szCs w:val="24"/>
        </w:rPr>
        <w:t xml:space="preserve"> Desta forma, </w:t>
      </w:r>
      <w:r w:rsidR="005C33DC">
        <w:rPr>
          <w:rFonts w:ascii="Arial" w:hAnsi="Arial" w:cs="Arial"/>
          <w:sz w:val="24"/>
          <w:szCs w:val="24"/>
        </w:rPr>
        <w:t xml:space="preserve">considerando a necessidade da conclusão dos serviços já iniciados a fim do município não devolver os recursos já aplicados, </w:t>
      </w:r>
      <w:r w:rsidR="00C856B1">
        <w:rPr>
          <w:rFonts w:ascii="Arial" w:hAnsi="Arial" w:cs="Arial"/>
          <w:sz w:val="24"/>
          <w:szCs w:val="24"/>
        </w:rPr>
        <w:t>optou-se pela realização de uma nova licitação para dar finalidade ao objeto</w:t>
      </w:r>
      <w:r w:rsidRPr="005C33DC">
        <w:rPr>
          <w:rFonts w:ascii="Arial" w:hAnsi="Arial" w:cs="Arial"/>
          <w:sz w:val="24"/>
          <w:szCs w:val="24"/>
        </w:rPr>
        <w:t xml:space="preserve">. </w:t>
      </w:r>
    </w:p>
    <w:p w:rsidR="008848A3" w:rsidRDefault="008848A3" w:rsidP="008848A3">
      <w:pPr>
        <w:tabs>
          <w:tab w:val="left" w:pos="567"/>
        </w:tabs>
        <w:spacing w:line="360" w:lineRule="auto"/>
        <w:ind w:left="-426" w:right="512"/>
        <w:jc w:val="both"/>
        <w:rPr>
          <w:rFonts w:ascii="Arial" w:hAnsi="Arial" w:cs="Arial"/>
          <w:b/>
          <w:color w:val="000000" w:themeColor="text1"/>
          <w:sz w:val="24"/>
          <w:szCs w:val="24"/>
          <w:lang w:val="pt-BR"/>
        </w:rPr>
      </w:pPr>
    </w:p>
    <w:p w:rsidR="00A02A17" w:rsidRPr="008848A3" w:rsidRDefault="00EE3026" w:rsidP="008848A3">
      <w:pPr>
        <w:tabs>
          <w:tab w:val="left" w:pos="567"/>
        </w:tabs>
        <w:spacing w:line="360" w:lineRule="auto"/>
        <w:ind w:left="-426" w:right="512"/>
        <w:jc w:val="both"/>
        <w:rPr>
          <w:rFonts w:ascii="Arial" w:hAnsi="Arial" w:cs="Arial"/>
          <w:b/>
          <w:color w:val="000000" w:themeColor="text1"/>
          <w:sz w:val="24"/>
          <w:szCs w:val="24"/>
          <w:lang w:val="pt-BR"/>
        </w:rPr>
      </w:pPr>
      <w:r>
        <w:rPr>
          <w:rFonts w:ascii="Arial" w:hAnsi="Arial" w:cs="Arial"/>
          <w:b/>
          <w:color w:val="000000" w:themeColor="text1"/>
          <w:sz w:val="24"/>
          <w:szCs w:val="24"/>
          <w:lang w:val="pt-BR"/>
        </w:rPr>
        <w:t xml:space="preserve"> </w:t>
      </w:r>
    </w:p>
    <w:p w:rsidR="002D0E77" w:rsidRDefault="002D0E77" w:rsidP="0062630A">
      <w:pPr>
        <w:tabs>
          <w:tab w:val="left" w:pos="567"/>
          <w:tab w:val="center" w:pos="4350"/>
        </w:tabs>
        <w:spacing w:line="360" w:lineRule="auto"/>
        <w:ind w:left="-426" w:right="512"/>
        <w:rPr>
          <w:rFonts w:ascii="Arial" w:hAnsi="Arial" w:cs="Arial"/>
          <w:b/>
          <w:color w:val="000000" w:themeColor="text1"/>
          <w:sz w:val="24"/>
          <w:szCs w:val="24"/>
          <w:lang w:val="pt-BR"/>
        </w:rPr>
      </w:pPr>
      <w:r w:rsidRPr="002D0E77">
        <w:rPr>
          <w:rFonts w:ascii="Arial" w:hAnsi="Arial" w:cs="Arial"/>
          <w:b/>
          <w:color w:val="000000" w:themeColor="text1"/>
          <w:sz w:val="24"/>
          <w:szCs w:val="24"/>
          <w:lang w:val="pt-BR"/>
        </w:rPr>
        <w:lastRenderedPageBreak/>
        <w:t>4.</w:t>
      </w:r>
      <w:r>
        <w:rPr>
          <w:rFonts w:ascii="Arial" w:hAnsi="Arial" w:cs="Arial"/>
          <w:b/>
          <w:color w:val="000000" w:themeColor="text1"/>
          <w:sz w:val="24"/>
          <w:szCs w:val="24"/>
          <w:lang w:val="pt-BR"/>
        </w:rPr>
        <w:t xml:space="preserve"> PRAZO</w:t>
      </w:r>
      <w:r w:rsidR="0062630A">
        <w:rPr>
          <w:rFonts w:ascii="Arial" w:hAnsi="Arial" w:cs="Arial"/>
          <w:b/>
          <w:color w:val="000000" w:themeColor="text1"/>
          <w:sz w:val="24"/>
          <w:szCs w:val="24"/>
          <w:lang w:val="pt-BR"/>
        </w:rPr>
        <w:tab/>
      </w:r>
    </w:p>
    <w:p w:rsidR="002D0E77" w:rsidRDefault="002D0E77" w:rsidP="0049484A">
      <w:pPr>
        <w:overflowPunct w:val="0"/>
        <w:autoSpaceDE w:val="0"/>
        <w:autoSpaceDN w:val="0"/>
        <w:spacing w:line="360" w:lineRule="auto"/>
        <w:ind w:left="-426"/>
        <w:jc w:val="both"/>
        <w:textAlignment w:val="baseline"/>
        <w:rPr>
          <w:rFonts w:ascii="Arial" w:hAnsi="Arial" w:cs="Arial"/>
          <w:sz w:val="24"/>
          <w:szCs w:val="24"/>
        </w:rPr>
      </w:pPr>
      <w:r w:rsidRPr="006E540A">
        <w:rPr>
          <w:rFonts w:ascii="Arial" w:hAnsi="Arial" w:cs="Arial"/>
          <w:b/>
          <w:sz w:val="24"/>
          <w:szCs w:val="24"/>
        </w:rPr>
        <w:t>4.1</w:t>
      </w:r>
      <w:r>
        <w:rPr>
          <w:rFonts w:ascii="Arial" w:hAnsi="Arial" w:cs="Arial"/>
          <w:sz w:val="24"/>
          <w:szCs w:val="24"/>
        </w:rPr>
        <w:t xml:space="preserve">. </w:t>
      </w:r>
      <w:r w:rsidRPr="002D0E77">
        <w:rPr>
          <w:rFonts w:ascii="Arial" w:hAnsi="Arial" w:cs="Arial"/>
          <w:sz w:val="24"/>
          <w:szCs w:val="24"/>
        </w:rPr>
        <w:t>O prazo d</w:t>
      </w:r>
      <w:r w:rsidR="003B46BC">
        <w:rPr>
          <w:rFonts w:ascii="Arial" w:hAnsi="Arial" w:cs="Arial"/>
          <w:sz w:val="24"/>
          <w:szCs w:val="24"/>
        </w:rPr>
        <w:t>e vigência do contrato</w:t>
      </w:r>
      <w:r w:rsidR="00AC1EFF">
        <w:rPr>
          <w:rFonts w:ascii="Arial" w:hAnsi="Arial" w:cs="Arial"/>
          <w:sz w:val="24"/>
          <w:szCs w:val="24"/>
        </w:rPr>
        <w:t xml:space="preserve"> </w:t>
      </w:r>
      <w:r w:rsidR="003B46BC">
        <w:rPr>
          <w:rFonts w:ascii="Arial" w:hAnsi="Arial" w:cs="Arial"/>
          <w:sz w:val="24"/>
          <w:szCs w:val="24"/>
        </w:rPr>
        <w:t xml:space="preserve">será </w:t>
      </w:r>
      <w:r w:rsidR="00AB383A" w:rsidRPr="00AB383A">
        <w:rPr>
          <w:rFonts w:ascii="Arial" w:hAnsi="Arial" w:cs="Arial"/>
          <w:sz w:val="24"/>
          <w:szCs w:val="24"/>
        </w:rPr>
        <w:t>de 15</w:t>
      </w:r>
      <w:r w:rsidRPr="00AB383A">
        <w:rPr>
          <w:rFonts w:ascii="Arial" w:hAnsi="Arial" w:cs="Arial"/>
          <w:sz w:val="24"/>
          <w:szCs w:val="24"/>
        </w:rPr>
        <w:t xml:space="preserve"> (</w:t>
      </w:r>
      <w:r w:rsidR="00AB383A" w:rsidRPr="00AB383A">
        <w:rPr>
          <w:rFonts w:ascii="Arial" w:hAnsi="Arial" w:cs="Arial"/>
          <w:sz w:val="24"/>
          <w:szCs w:val="24"/>
        </w:rPr>
        <w:t>quinze</w:t>
      </w:r>
      <w:r w:rsidRPr="00AB383A">
        <w:rPr>
          <w:rFonts w:ascii="Arial" w:hAnsi="Arial" w:cs="Arial"/>
          <w:sz w:val="24"/>
          <w:szCs w:val="24"/>
        </w:rPr>
        <w:t>) meses</w:t>
      </w:r>
      <w:r w:rsidR="00AC1EFF">
        <w:rPr>
          <w:rFonts w:ascii="Arial" w:hAnsi="Arial" w:cs="Arial"/>
          <w:sz w:val="24"/>
          <w:szCs w:val="24"/>
        </w:rPr>
        <w:t>,</w:t>
      </w:r>
      <w:r w:rsidRPr="002D0E77">
        <w:rPr>
          <w:rFonts w:ascii="Arial" w:hAnsi="Arial" w:cs="Arial"/>
          <w:sz w:val="24"/>
          <w:szCs w:val="24"/>
        </w:rPr>
        <w:t xml:space="preserve"> considerando o cronograma físico-financeiro, admitid</w:t>
      </w:r>
      <w:r w:rsidR="00AC1EFF">
        <w:rPr>
          <w:rFonts w:ascii="Arial" w:hAnsi="Arial" w:cs="Arial"/>
          <w:sz w:val="24"/>
          <w:szCs w:val="24"/>
        </w:rPr>
        <w:t>a</w:t>
      </w:r>
      <w:r w:rsidRPr="002D0E77">
        <w:rPr>
          <w:rFonts w:ascii="Arial" w:hAnsi="Arial" w:cs="Arial"/>
          <w:sz w:val="24"/>
          <w:szCs w:val="24"/>
        </w:rPr>
        <w:t xml:space="preserve"> a prorrogação.</w:t>
      </w:r>
    </w:p>
    <w:p w:rsidR="002D0E77" w:rsidRPr="002D0E77" w:rsidRDefault="002D0E77" w:rsidP="0049484A">
      <w:pPr>
        <w:overflowPunct w:val="0"/>
        <w:autoSpaceDE w:val="0"/>
        <w:autoSpaceDN w:val="0"/>
        <w:spacing w:line="360" w:lineRule="auto"/>
        <w:ind w:left="-426"/>
        <w:jc w:val="both"/>
        <w:textAlignment w:val="baseline"/>
        <w:rPr>
          <w:rFonts w:ascii="Arial" w:hAnsi="Arial" w:cs="Arial"/>
          <w:sz w:val="24"/>
          <w:szCs w:val="24"/>
        </w:rPr>
      </w:pPr>
      <w:r w:rsidRPr="006E540A">
        <w:rPr>
          <w:rFonts w:ascii="Arial" w:hAnsi="Arial" w:cs="Arial"/>
          <w:b/>
          <w:sz w:val="24"/>
          <w:szCs w:val="24"/>
        </w:rPr>
        <w:t>4.2</w:t>
      </w:r>
      <w:r>
        <w:rPr>
          <w:rFonts w:ascii="Arial" w:hAnsi="Arial" w:cs="Arial"/>
          <w:sz w:val="24"/>
          <w:szCs w:val="24"/>
        </w:rPr>
        <w:t>.</w:t>
      </w:r>
      <w:r w:rsidR="00C6456E">
        <w:rPr>
          <w:rFonts w:ascii="Arial" w:hAnsi="Arial" w:cs="Arial"/>
          <w:sz w:val="24"/>
          <w:szCs w:val="24"/>
        </w:rPr>
        <w:t xml:space="preserve"> </w:t>
      </w:r>
      <w:r>
        <w:rPr>
          <w:rFonts w:ascii="Arial" w:hAnsi="Arial" w:cs="Arial"/>
          <w:sz w:val="24"/>
          <w:szCs w:val="24"/>
        </w:rPr>
        <w:t>Caso necessária</w:t>
      </w:r>
      <w:r w:rsidRPr="002D0E77">
        <w:rPr>
          <w:rFonts w:ascii="Arial" w:hAnsi="Arial" w:cs="Arial"/>
          <w:sz w:val="24"/>
          <w:szCs w:val="24"/>
        </w:rPr>
        <w:t xml:space="preserve"> a prorrogação do prazo, a contratada deverá apresentar justificativa por escrito à </w:t>
      </w:r>
      <w:r>
        <w:rPr>
          <w:rFonts w:ascii="Arial" w:hAnsi="Arial" w:cs="Arial"/>
          <w:sz w:val="24"/>
          <w:szCs w:val="24"/>
        </w:rPr>
        <w:t>Fiscaliz</w:t>
      </w:r>
      <w:r w:rsidR="00761270">
        <w:rPr>
          <w:rFonts w:ascii="Arial" w:hAnsi="Arial" w:cs="Arial"/>
          <w:sz w:val="24"/>
          <w:szCs w:val="24"/>
        </w:rPr>
        <w:t>a</w:t>
      </w:r>
      <w:r>
        <w:rPr>
          <w:rFonts w:ascii="Arial" w:hAnsi="Arial" w:cs="Arial"/>
          <w:sz w:val="24"/>
          <w:szCs w:val="24"/>
        </w:rPr>
        <w:t xml:space="preserve">ção, a ser </w:t>
      </w:r>
      <w:r w:rsidRPr="002D0E77">
        <w:rPr>
          <w:rFonts w:ascii="Arial" w:hAnsi="Arial" w:cs="Arial"/>
          <w:sz w:val="24"/>
          <w:szCs w:val="24"/>
        </w:rPr>
        <w:t xml:space="preserve">submetida à aprovação do </w:t>
      </w:r>
      <w:r>
        <w:rPr>
          <w:rFonts w:ascii="Arial" w:hAnsi="Arial" w:cs="Arial"/>
          <w:sz w:val="24"/>
          <w:szCs w:val="24"/>
        </w:rPr>
        <w:t>Ordenador de Despesas</w:t>
      </w:r>
      <w:r w:rsidRPr="002D0E77">
        <w:rPr>
          <w:rFonts w:ascii="Arial" w:hAnsi="Arial" w:cs="Arial"/>
          <w:sz w:val="24"/>
          <w:szCs w:val="24"/>
        </w:rPr>
        <w:t xml:space="preserve">, </w:t>
      </w:r>
      <w:r>
        <w:rPr>
          <w:rFonts w:ascii="Arial" w:hAnsi="Arial" w:cs="Arial"/>
          <w:sz w:val="24"/>
          <w:szCs w:val="24"/>
        </w:rPr>
        <w:t>que ava</w:t>
      </w:r>
      <w:r w:rsidR="00483B42">
        <w:rPr>
          <w:rFonts w:ascii="Arial" w:hAnsi="Arial" w:cs="Arial"/>
          <w:sz w:val="24"/>
          <w:szCs w:val="24"/>
        </w:rPr>
        <w:t>liará</w:t>
      </w:r>
      <w:r>
        <w:rPr>
          <w:rFonts w:ascii="Arial" w:hAnsi="Arial" w:cs="Arial"/>
          <w:sz w:val="24"/>
          <w:szCs w:val="24"/>
        </w:rPr>
        <w:t xml:space="preserve"> a necessidade de elaboração de </w:t>
      </w:r>
      <w:r w:rsidRPr="002D0E77">
        <w:rPr>
          <w:rFonts w:ascii="Arial" w:hAnsi="Arial" w:cs="Arial"/>
          <w:sz w:val="24"/>
          <w:szCs w:val="24"/>
        </w:rPr>
        <w:t>novo cronograma.</w:t>
      </w:r>
    </w:p>
    <w:p w:rsidR="0050159F" w:rsidRDefault="002D0E77" w:rsidP="0050159F">
      <w:pPr>
        <w:overflowPunct w:val="0"/>
        <w:autoSpaceDE w:val="0"/>
        <w:autoSpaceDN w:val="0"/>
        <w:spacing w:line="360" w:lineRule="auto"/>
        <w:ind w:left="-426"/>
        <w:jc w:val="both"/>
        <w:textAlignment w:val="baseline"/>
        <w:rPr>
          <w:rFonts w:ascii="Arial" w:hAnsi="Arial" w:cs="Arial"/>
          <w:sz w:val="24"/>
          <w:szCs w:val="24"/>
        </w:rPr>
      </w:pPr>
      <w:r w:rsidRPr="006E540A">
        <w:rPr>
          <w:rFonts w:ascii="Arial" w:hAnsi="Arial" w:cs="Arial"/>
          <w:b/>
          <w:sz w:val="24"/>
          <w:szCs w:val="24"/>
        </w:rPr>
        <w:t>4.3</w:t>
      </w:r>
      <w:r>
        <w:rPr>
          <w:rFonts w:ascii="Arial" w:hAnsi="Arial" w:cs="Arial"/>
          <w:sz w:val="24"/>
          <w:szCs w:val="24"/>
        </w:rPr>
        <w:t>.</w:t>
      </w:r>
      <w:r w:rsidR="00C6456E">
        <w:rPr>
          <w:rFonts w:ascii="Arial" w:hAnsi="Arial" w:cs="Arial"/>
          <w:sz w:val="24"/>
          <w:szCs w:val="24"/>
        </w:rPr>
        <w:t xml:space="preserve"> </w:t>
      </w:r>
      <w:r w:rsidRPr="002D0E77">
        <w:rPr>
          <w:rFonts w:ascii="Arial" w:hAnsi="Arial" w:cs="Arial"/>
          <w:sz w:val="24"/>
          <w:szCs w:val="24"/>
        </w:rPr>
        <w:t xml:space="preserve">O prazo a que se refere o item </w:t>
      </w:r>
      <w:r>
        <w:rPr>
          <w:rFonts w:ascii="Arial" w:hAnsi="Arial" w:cs="Arial"/>
          <w:sz w:val="24"/>
          <w:szCs w:val="24"/>
        </w:rPr>
        <w:t>4.1</w:t>
      </w:r>
      <w:r w:rsidRPr="002D0E77">
        <w:rPr>
          <w:rFonts w:ascii="Arial" w:hAnsi="Arial" w:cs="Arial"/>
          <w:sz w:val="24"/>
          <w:szCs w:val="24"/>
        </w:rPr>
        <w:t xml:space="preserve"> começará a </w:t>
      </w:r>
      <w:r w:rsidR="000F5180">
        <w:rPr>
          <w:rFonts w:ascii="Arial" w:hAnsi="Arial" w:cs="Arial"/>
          <w:sz w:val="24"/>
          <w:szCs w:val="24"/>
        </w:rPr>
        <w:t>contar</w:t>
      </w:r>
      <w:r w:rsidRPr="002D0E77">
        <w:rPr>
          <w:rFonts w:ascii="Arial" w:hAnsi="Arial" w:cs="Arial"/>
          <w:sz w:val="24"/>
          <w:szCs w:val="24"/>
        </w:rPr>
        <w:t xml:space="preserve"> a partir do 1º (primeiro) dia útil da autorização de início dos serviços, a ser emitida pelo ordenador de despesas e pela fiscalização.</w:t>
      </w:r>
    </w:p>
    <w:p w:rsidR="0050159F" w:rsidRPr="002D0E77" w:rsidRDefault="0050159F" w:rsidP="0050159F">
      <w:pPr>
        <w:overflowPunct w:val="0"/>
        <w:autoSpaceDE w:val="0"/>
        <w:autoSpaceDN w:val="0"/>
        <w:spacing w:line="360" w:lineRule="auto"/>
        <w:ind w:left="-426"/>
        <w:jc w:val="both"/>
        <w:textAlignment w:val="baseline"/>
        <w:rPr>
          <w:rFonts w:ascii="Arial" w:hAnsi="Arial" w:cs="Arial"/>
          <w:sz w:val="24"/>
          <w:szCs w:val="24"/>
        </w:rPr>
      </w:pPr>
      <w:r>
        <w:rPr>
          <w:rFonts w:ascii="Arial" w:hAnsi="Arial" w:cs="Arial"/>
          <w:sz w:val="24"/>
          <w:szCs w:val="24"/>
        </w:rPr>
        <w:t xml:space="preserve">4.4. </w:t>
      </w:r>
      <w:r w:rsidRPr="0050159F">
        <w:rPr>
          <w:rFonts w:ascii="Arial" w:hAnsi="Arial" w:cs="Arial"/>
          <w:sz w:val="24"/>
          <w:szCs w:val="24"/>
        </w:rPr>
        <w:t>Em função do objeto desta contratação ser vinculado ao Ministério do Desenvolvimento Regional, cada medição deverá passar por anuência e aprovação do órgão interveniente, a Caixa Econômica Federal.</w:t>
      </w:r>
    </w:p>
    <w:p w:rsidR="000F5180" w:rsidRDefault="000F5180" w:rsidP="0049484A">
      <w:pPr>
        <w:overflowPunct w:val="0"/>
        <w:autoSpaceDE w:val="0"/>
        <w:autoSpaceDN w:val="0"/>
        <w:spacing w:line="360" w:lineRule="auto"/>
        <w:ind w:left="-426"/>
        <w:jc w:val="both"/>
        <w:textAlignment w:val="baseline"/>
        <w:rPr>
          <w:rFonts w:ascii="Arial" w:hAnsi="Arial" w:cs="Arial"/>
          <w:b/>
          <w:sz w:val="24"/>
          <w:szCs w:val="24"/>
        </w:rPr>
      </w:pPr>
    </w:p>
    <w:p w:rsidR="004A4A68" w:rsidRDefault="00066B7B" w:rsidP="0049484A">
      <w:pPr>
        <w:overflowPunct w:val="0"/>
        <w:autoSpaceDE w:val="0"/>
        <w:autoSpaceDN w:val="0"/>
        <w:spacing w:line="360" w:lineRule="auto"/>
        <w:ind w:left="-426"/>
        <w:jc w:val="both"/>
        <w:textAlignment w:val="baseline"/>
        <w:rPr>
          <w:rFonts w:ascii="Arial" w:hAnsi="Arial" w:cs="Arial"/>
          <w:b/>
          <w:sz w:val="24"/>
          <w:szCs w:val="24"/>
        </w:rPr>
      </w:pPr>
      <w:r>
        <w:rPr>
          <w:rFonts w:ascii="Arial" w:hAnsi="Arial" w:cs="Arial"/>
          <w:b/>
          <w:sz w:val="24"/>
          <w:szCs w:val="24"/>
        </w:rPr>
        <w:t>5.</w:t>
      </w:r>
      <w:r w:rsidR="004A4A68" w:rsidRPr="004A4A68">
        <w:rPr>
          <w:rFonts w:ascii="Arial" w:hAnsi="Arial" w:cs="Arial"/>
          <w:b/>
          <w:sz w:val="24"/>
          <w:szCs w:val="24"/>
        </w:rPr>
        <w:t xml:space="preserve"> DO VALOR ESTIMADO PARA A CONTRATAÇÃO</w:t>
      </w:r>
    </w:p>
    <w:p w:rsidR="00AC1EFF" w:rsidRPr="00A02A17" w:rsidRDefault="004A4A68" w:rsidP="004A4A68">
      <w:pPr>
        <w:overflowPunct w:val="0"/>
        <w:autoSpaceDE w:val="0"/>
        <w:autoSpaceDN w:val="0"/>
        <w:spacing w:line="360" w:lineRule="auto"/>
        <w:ind w:left="-426"/>
        <w:jc w:val="both"/>
        <w:textAlignment w:val="baseline"/>
        <w:rPr>
          <w:rFonts w:ascii="Arial" w:hAnsi="Arial" w:cs="Arial"/>
          <w:b/>
          <w:sz w:val="24"/>
          <w:szCs w:val="24"/>
        </w:rPr>
      </w:pPr>
      <w:r>
        <w:rPr>
          <w:rFonts w:ascii="Arial" w:hAnsi="Arial" w:cs="Arial"/>
          <w:b/>
          <w:sz w:val="24"/>
          <w:szCs w:val="24"/>
        </w:rPr>
        <w:t xml:space="preserve">5.1. </w:t>
      </w:r>
      <w:r w:rsidR="00BF54FA" w:rsidRPr="00BF54FA">
        <w:rPr>
          <w:rFonts w:ascii="Arial" w:hAnsi="Arial" w:cs="Arial"/>
          <w:sz w:val="24"/>
          <w:szCs w:val="24"/>
        </w:rPr>
        <w:t xml:space="preserve">O valor estimado para a contratação corresponde a </w:t>
      </w:r>
      <w:r w:rsidR="00A02A17" w:rsidRPr="00A02A17">
        <w:rPr>
          <w:rFonts w:ascii="Arial" w:hAnsi="Arial" w:cs="Arial"/>
          <w:sz w:val="24"/>
          <w:szCs w:val="24"/>
        </w:rPr>
        <w:t>R$ 17.073.515,55 (dezessete milhões, setenta e três mil, quinhentos e quinze reais e cinquenta e cinco</w:t>
      </w:r>
      <w:r w:rsidR="00BF54FA" w:rsidRPr="00A02A17">
        <w:rPr>
          <w:rFonts w:ascii="Arial" w:hAnsi="Arial" w:cs="Arial"/>
          <w:sz w:val="24"/>
          <w:szCs w:val="24"/>
        </w:rPr>
        <w:t xml:space="preserve"> centavos).</w:t>
      </w:r>
    </w:p>
    <w:p w:rsidR="004A4A68" w:rsidRDefault="004A4A68" w:rsidP="004A4A68">
      <w:pPr>
        <w:overflowPunct w:val="0"/>
        <w:autoSpaceDE w:val="0"/>
        <w:autoSpaceDN w:val="0"/>
        <w:spacing w:line="360" w:lineRule="auto"/>
        <w:ind w:left="-426"/>
        <w:jc w:val="both"/>
        <w:textAlignment w:val="baseline"/>
        <w:rPr>
          <w:rFonts w:ascii="Arial" w:hAnsi="Arial" w:cs="Arial"/>
          <w:sz w:val="24"/>
          <w:szCs w:val="24"/>
        </w:rPr>
      </w:pPr>
      <w:r w:rsidRPr="00684484">
        <w:rPr>
          <w:rFonts w:ascii="Arial" w:hAnsi="Arial" w:cs="Arial"/>
          <w:b/>
          <w:sz w:val="24"/>
          <w:szCs w:val="24"/>
        </w:rPr>
        <w:t>5.</w:t>
      </w:r>
      <w:r w:rsidRPr="00684484">
        <w:rPr>
          <w:rFonts w:ascii="Arial" w:hAnsi="Arial" w:cs="Arial"/>
          <w:b/>
          <w:sz w:val="24"/>
        </w:rPr>
        <w:t>2</w:t>
      </w:r>
      <w:r>
        <w:rPr>
          <w:rFonts w:ascii="Arial" w:hAnsi="Arial" w:cs="Arial"/>
          <w:sz w:val="24"/>
        </w:rPr>
        <w:t>.</w:t>
      </w:r>
      <w:r w:rsidR="00066B7B">
        <w:rPr>
          <w:rFonts w:ascii="Arial" w:hAnsi="Arial" w:cs="Arial"/>
          <w:sz w:val="24"/>
        </w:rPr>
        <w:t xml:space="preserve"> </w:t>
      </w:r>
      <w:r w:rsidRPr="004A4A68">
        <w:rPr>
          <w:rFonts w:ascii="Arial" w:hAnsi="Arial" w:cs="Arial"/>
          <w:sz w:val="24"/>
        </w:rPr>
        <w:t>A definição e documentação da</w:t>
      </w:r>
      <w:r w:rsidR="002714B9">
        <w:rPr>
          <w:rFonts w:ascii="Arial" w:hAnsi="Arial" w:cs="Arial"/>
          <w:sz w:val="24"/>
        </w:rPr>
        <w:t>s</w:t>
      </w:r>
      <w:r w:rsidRPr="004A4A68">
        <w:rPr>
          <w:rFonts w:ascii="Arial" w:hAnsi="Arial" w:cs="Arial"/>
          <w:sz w:val="24"/>
        </w:rPr>
        <w:t xml:space="preserve"> estimativa</w:t>
      </w:r>
      <w:r w:rsidR="002714B9">
        <w:rPr>
          <w:rFonts w:ascii="Arial" w:hAnsi="Arial" w:cs="Arial"/>
          <w:sz w:val="24"/>
        </w:rPr>
        <w:t>s</w:t>
      </w:r>
      <w:r w:rsidRPr="004A4A68">
        <w:rPr>
          <w:rFonts w:ascii="Arial" w:hAnsi="Arial" w:cs="Arial"/>
          <w:sz w:val="24"/>
        </w:rPr>
        <w:t xml:space="preserve"> de preços referenciais foram baseadas por base das tabela</w:t>
      </w:r>
      <w:r w:rsidR="00761270">
        <w:rPr>
          <w:rFonts w:ascii="Arial" w:hAnsi="Arial" w:cs="Arial"/>
          <w:sz w:val="24"/>
        </w:rPr>
        <w:t>s oficiais SINAPI, EMOP, SCO-RJ e cotação de mercado.</w:t>
      </w:r>
    </w:p>
    <w:p w:rsidR="004A4A68" w:rsidRDefault="004A4A68" w:rsidP="004A4A68">
      <w:pPr>
        <w:overflowPunct w:val="0"/>
        <w:autoSpaceDE w:val="0"/>
        <w:autoSpaceDN w:val="0"/>
        <w:spacing w:line="360" w:lineRule="auto"/>
        <w:ind w:left="-426"/>
        <w:jc w:val="both"/>
        <w:textAlignment w:val="baseline"/>
        <w:rPr>
          <w:sz w:val="24"/>
        </w:rPr>
      </w:pPr>
      <w:r w:rsidRPr="00684484">
        <w:rPr>
          <w:rFonts w:ascii="Arial" w:hAnsi="Arial" w:cs="Arial"/>
          <w:b/>
          <w:sz w:val="24"/>
          <w:szCs w:val="24"/>
        </w:rPr>
        <w:t>5.3</w:t>
      </w:r>
      <w:r>
        <w:rPr>
          <w:rFonts w:ascii="Arial" w:hAnsi="Arial" w:cs="Arial"/>
          <w:sz w:val="24"/>
          <w:szCs w:val="24"/>
        </w:rPr>
        <w:t>.</w:t>
      </w:r>
      <w:r w:rsidR="00C6456E">
        <w:rPr>
          <w:rFonts w:ascii="Arial" w:hAnsi="Arial" w:cs="Arial"/>
          <w:sz w:val="24"/>
          <w:szCs w:val="24"/>
        </w:rPr>
        <w:t xml:space="preserve"> </w:t>
      </w:r>
      <w:r w:rsidRPr="004A4A68">
        <w:rPr>
          <w:rFonts w:ascii="Arial" w:hAnsi="Arial" w:cs="Arial"/>
          <w:sz w:val="24"/>
        </w:rPr>
        <w:t xml:space="preserve">A data base utilizada para estimativa dos preços </w:t>
      </w:r>
      <w:r w:rsidR="00ED09EB">
        <w:rPr>
          <w:rFonts w:ascii="Arial" w:hAnsi="Arial" w:cs="Arial"/>
          <w:sz w:val="24"/>
        </w:rPr>
        <w:t xml:space="preserve">foi de </w:t>
      </w:r>
      <w:r w:rsidR="00881207">
        <w:rPr>
          <w:rFonts w:ascii="Arial" w:hAnsi="Arial" w:cs="Arial"/>
          <w:sz w:val="24"/>
        </w:rPr>
        <w:t>janeiro</w:t>
      </w:r>
      <w:r w:rsidRPr="004A4A68">
        <w:rPr>
          <w:rFonts w:ascii="Arial" w:hAnsi="Arial" w:cs="Arial"/>
          <w:sz w:val="24"/>
        </w:rPr>
        <w:t xml:space="preserve"> de 202</w:t>
      </w:r>
      <w:r w:rsidR="00881207">
        <w:rPr>
          <w:rFonts w:ascii="Arial" w:hAnsi="Arial" w:cs="Arial"/>
          <w:sz w:val="24"/>
        </w:rPr>
        <w:t>3</w:t>
      </w:r>
      <w:r>
        <w:rPr>
          <w:sz w:val="24"/>
        </w:rPr>
        <w:t>.</w:t>
      </w:r>
    </w:p>
    <w:p w:rsidR="00684484" w:rsidRPr="00062F2E" w:rsidRDefault="00684484" w:rsidP="002714B9">
      <w:pPr>
        <w:overflowPunct w:val="0"/>
        <w:autoSpaceDE w:val="0"/>
        <w:autoSpaceDN w:val="0"/>
        <w:spacing w:line="360" w:lineRule="auto"/>
        <w:ind w:left="-426"/>
        <w:jc w:val="both"/>
        <w:textAlignment w:val="baseline"/>
        <w:rPr>
          <w:rFonts w:ascii="Arial" w:hAnsi="Arial" w:cs="Arial"/>
          <w:sz w:val="24"/>
          <w:szCs w:val="24"/>
        </w:rPr>
      </w:pPr>
      <w:r>
        <w:rPr>
          <w:rFonts w:ascii="Arial" w:hAnsi="Arial" w:cs="Arial"/>
          <w:b/>
          <w:sz w:val="24"/>
          <w:szCs w:val="24"/>
        </w:rPr>
        <w:t>5</w:t>
      </w:r>
      <w:r w:rsidRPr="00490B18">
        <w:rPr>
          <w:rFonts w:ascii="Arial" w:hAnsi="Arial" w:cs="Arial"/>
          <w:b/>
          <w:sz w:val="24"/>
          <w:szCs w:val="24"/>
        </w:rPr>
        <w:t>.4.</w:t>
      </w:r>
      <w:r>
        <w:rPr>
          <w:rFonts w:ascii="Arial" w:hAnsi="Arial" w:cs="Arial"/>
          <w:sz w:val="24"/>
          <w:szCs w:val="24"/>
        </w:rPr>
        <w:t xml:space="preserve"> </w:t>
      </w:r>
      <w:r w:rsidR="00861B61">
        <w:rPr>
          <w:rFonts w:ascii="Arial" w:hAnsi="Arial" w:cs="Arial"/>
          <w:sz w:val="24"/>
          <w:szCs w:val="24"/>
        </w:rPr>
        <w:t>Para a estimativa de valor fo</w:t>
      </w:r>
      <w:r w:rsidR="00761270">
        <w:rPr>
          <w:rFonts w:ascii="Arial" w:hAnsi="Arial" w:cs="Arial"/>
          <w:sz w:val="24"/>
          <w:szCs w:val="24"/>
        </w:rPr>
        <w:t>i</w:t>
      </w:r>
      <w:r w:rsidR="00861B61">
        <w:rPr>
          <w:rFonts w:ascii="Arial" w:hAnsi="Arial" w:cs="Arial"/>
          <w:sz w:val="24"/>
          <w:szCs w:val="24"/>
        </w:rPr>
        <w:t xml:space="preserve"> consi</w:t>
      </w:r>
      <w:r w:rsidR="00761270">
        <w:rPr>
          <w:rFonts w:ascii="Arial" w:hAnsi="Arial" w:cs="Arial"/>
          <w:sz w:val="24"/>
          <w:szCs w:val="24"/>
        </w:rPr>
        <w:t>derado BDI correspondente a 21,18</w:t>
      </w:r>
      <w:r w:rsidR="00861B61">
        <w:rPr>
          <w:rFonts w:ascii="Arial" w:hAnsi="Arial" w:cs="Arial"/>
          <w:sz w:val="24"/>
          <w:szCs w:val="24"/>
        </w:rPr>
        <w:t>%.</w:t>
      </w:r>
    </w:p>
    <w:p w:rsidR="00490B18" w:rsidRDefault="00490B18" w:rsidP="004A4A68">
      <w:pPr>
        <w:overflowPunct w:val="0"/>
        <w:autoSpaceDE w:val="0"/>
        <w:autoSpaceDN w:val="0"/>
        <w:spacing w:line="360" w:lineRule="auto"/>
        <w:ind w:left="-426"/>
        <w:jc w:val="both"/>
        <w:textAlignment w:val="baseline"/>
        <w:rPr>
          <w:rFonts w:ascii="Arial" w:hAnsi="Arial" w:cs="Arial"/>
          <w:sz w:val="24"/>
          <w:szCs w:val="24"/>
        </w:rPr>
      </w:pPr>
    </w:p>
    <w:p w:rsidR="00A03CCE" w:rsidRDefault="00684484" w:rsidP="0049484A">
      <w:pPr>
        <w:tabs>
          <w:tab w:val="left" w:pos="567"/>
        </w:tabs>
        <w:spacing w:line="360" w:lineRule="auto"/>
        <w:ind w:left="-426" w:right="512"/>
        <w:rPr>
          <w:rFonts w:ascii="Arial" w:hAnsi="Arial" w:cs="Arial"/>
          <w:b/>
          <w:color w:val="000000" w:themeColor="text1"/>
          <w:sz w:val="24"/>
          <w:szCs w:val="24"/>
          <w:lang w:val="pt-BR"/>
        </w:rPr>
      </w:pPr>
      <w:r>
        <w:rPr>
          <w:rFonts w:ascii="Arial" w:hAnsi="Arial" w:cs="Arial"/>
          <w:b/>
          <w:color w:val="000000" w:themeColor="text1"/>
          <w:sz w:val="24"/>
          <w:szCs w:val="24"/>
          <w:lang w:val="pt-BR"/>
        </w:rPr>
        <w:t>6</w:t>
      </w:r>
      <w:r w:rsidR="002D0E77">
        <w:rPr>
          <w:rFonts w:ascii="Arial" w:hAnsi="Arial" w:cs="Arial"/>
          <w:b/>
          <w:color w:val="000000" w:themeColor="text1"/>
          <w:sz w:val="24"/>
          <w:szCs w:val="24"/>
          <w:lang w:val="pt-BR"/>
        </w:rPr>
        <w:t>.</w:t>
      </w:r>
      <w:r w:rsidR="00DC79E3" w:rsidRPr="00DC79E3">
        <w:rPr>
          <w:b/>
          <w:kern w:val="3"/>
          <w:sz w:val="24"/>
          <w:lang w:val="pt-BR" w:eastAsia="pt-BR"/>
        </w:rPr>
        <w:t xml:space="preserve"> </w:t>
      </w:r>
      <w:r w:rsidR="00DC79E3">
        <w:rPr>
          <w:b/>
          <w:kern w:val="3"/>
          <w:sz w:val="24"/>
          <w:lang w:val="pt-BR" w:eastAsia="pt-BR"/>
        </w:rPr>
        <w:t xml:space="preserve"> </w:t>
      </w:r>
      <w:r w:rsidR="00DC79E3" w:rsidRPr="00DC79E3">
        <w:rPr>
          <w:rFonts w:ascii="Arial" w:hAnsi="Arial" w:cs="Arial"/>
          <w:b/>
          <w:color w:val="000000" w:themeColor="text1"/>
          <w:sz w:val="24"/>
          <w:szCs w:val="24"/>
          <w:lang w:val="pt-BR"/>
        </w:rPr>
        <w:t>DIRETRIZES E ESPECIFICAÇÕES DO OBJETO A SER CONTRATADO</w:t>
      </w:r>
    </w:p>
    <w:p w:rsidR="00E96375" w:rsidRPr="002F34A7" w:rsidRDefault="00E96375" w:rsidP="00E96375">
      <w:pPr>
        <w:overflowPunct w:val="0"/>
        <w:autoSpaceDE w:val="0"/>
        <w:autoSpaceDN w:val="0"/>
        <w:spacing w:line="360" w:lineRule="auto"/>
        <w:ind w:left="-426"/>
        <w:jc w:val="both"/>
        <w:textAlignment w:val="baseline"/>
        <w:rPr>
          <w:rFonts w:ascii="Arial" w:hAnsi="Arial" w:cs="Arial"/>
          <w:sz w:val="24"/>
          <w:szCs w:val="24"/>
        </w:rPr>
      </w:pPr>
      <w:r w:rsidRPr="002F34A7">
        <w:rPr>
          <w:rFonts w:ascii="Arial" w:hAnsi="Arial" w:cs="Arial"/>
          <w:b/>
          <w:color w:val="000000" w:themeColor="text1"/>
          <w:sz w:val="24"/>
          <w:szCs w:val="24"/>
          <w:lang w:val="pt-BR"/>
        </w:rPr>
        <w:t xml:space="preserve">6.1. </w:t>
      </w:r>
      <w:r w:rsidRPr="002F34A7">
        <w:rPr>
          <w:rFonts w:ascii="Arial" w:hAnsi="Arial" w:cs="Arial"/>
          <w:sz w:val="24"/>
          <w:szCs w:val="24"/>
        </w:rPr>
        <w:t>As diretrizes técnicas para execução dos projetos devem estar baseadas em “normas especificas” da Associação Brasileira de Normas Técnicas (ABNT), assim como nas instruções e especificações</w:t>
      </w:r>
      <w:r w:rsidR="00B83416">
        <w:rPr>
          <w:rFonts w:ascii="Arial" w:hAnsi="Arial" w:cs="Arial"/>
          <w:sz w:val="24"/>
          <w:szCs w:val="24"/>
        </w:rPr>
        <w:t xml:space="preserve"> </w:t>
      </w:r>
      <w:r w:rsidRPr="002F34A7">
        <w:rPr>
          <w:rFonts w:ascii="Arial" w:hAnsi="Arial" w:cs="Arial"/>
          <w:sz w:val="24"/>
          <w:szCs w:val="24"/>
        </w:rPr>
        <w:t>cabíveis a cada item definido no Projeto Básico, introduzindo as necessárias adequações e adaptações, considerando as particularidades e o objetivo dos serviços.</w:t>
      </w:r>
    </w:p>
    <w:p w:rsidR="00E96375" w:rsidRPr="002F34A7" w:rsidRDefault="00E96375" w:rsidP="00E96375">
      <w:pPr>
        <w:tabs>
          <w:tab w:val="left" w:pos="567"/>
          <w:tab w:val="left" w:pos="9072"/>
        </w:tabs>
        <w:spacing w:before="120" w:after="120" w:line="360" w:lineRule="auto"/>
        <w:ind w:left="-426" w:right="282"/>
        <w:jc w:val="both"/>
        <w:rPr>
          <w:rFonts w:ascii="Arial" w:hAnsi="Arial" w:cs="Arial"/>
          <w:bCs/>
          <w:sz w:val="24"/>
          <w:szCs w:val="24"/>
          <w:lang w:val="pt-BR"/>
        </w:rPr>
      </w:pPr>
      <w:r w:rsidRPr="002F34A7">
        <w:rPr>
          <w:rFonts w:ascii="Arial" w:hAnsi="Arial" w:cs="Arial"/>
          <w:b/>
          <w:color w:val="000000" w:themeColor="text1"/>
          <w:sz w:val="24"/>
          <w:szCs w:val="24"/>
          <w:lang w:val="pt-BR"/>
        </w:rPr>
        <w:t xml:space="preserve">6.2. </w:t>
      </w:r>
      <w:r w:rsidRPr="002F34A7">
        <w:rPr>
          <w:rFonts w:ascii="Arial" w:hAnsi="Arial" w:cs="Arial"/>
          <w:sz w:val="24"/>
          <w:szCs w:val="24"/>
          <w:lang w:val="pt-BR"/>
        </w:rPr>
        <w:t>Deverão também ser obedecidas as exigências do Código de Obras do Município, Regulamentações Estaduais e das Companhias Concessionárias de Serviços Públicos, a NR 18 e as normas e legislações ambientais, em tudo aquilo que diz respeito aos serviços especificados para a respectiva execução do objeto</w:t>
      </w:r>
      <w:r w:rsidRPr="002F34A7">
        <w:rPr>
          <w:rFonts w:ascii="Arial" w:hAnsi="Arial" w:cs="Arial"/>
          <w:bCs/>
          <w:sz w:val="24"/>
          <w:szCs w:val="24"/>
          <w:lang w:val="pt-BR"/>
        </w:rPr>
        <w:t>;</w:t>
      </w:r>
    </w:p>
    <w:p w:rsidR="00E96375" w:rsidRPr="002F34A7" w:rsidRDefault="00E96375" w:rsidP="00761270">
      <w:pPr>
        <w:tabs>
          <w:tab w:val="left" w:pos="567"/>
          <w:tab w:val="left" w:pos="9072"/>
        </w:tabs>
        <w:spacing w:before="120" w:after="120" w:line="360" w:lineRule="auto"/>
        <w:ind w:left="-426" w:right="282"/>
        <w:jc w:val="both"/>
        <w:rPr>
          <w:rFonts w:ascii="Arial" w:hAnsi="Arial" w:cs="Arial"/>
          <w:bCs/>
          <w:color w:val="000000" w:themeColor="text1"/>
          <w:sz w:val="24"/>
          <w:szCs w:val="24"/>
          <w:lang w:val="pt-BR"/>
        </w:rPr>
      </w:pPr>
      <w:r w:rsidRPr="002F34A7">
        <w:rPr>
          <w:rFonts w:ascii="Arial" w:hAnsi="Arial" w:cs="Arial"/>
          <w:b/>
          <w:color w:val="000000" w:themeColor="text1"/>
          <w:sz w:val="24"/>
          <w:szCs w:val="24"/>
          <w:lang w:val="pt-BR"/>
        </w:rPr>
        <w:lastRenderedPageBreak/>
        <w:t xml:space="preserve">6.3. </w:t>
      </w:r>
      <w:r w:rsidR="00761270">
        <w:rPr>
          <w:rFonts w:ascii="Arial" w:hAnsi="Arial" w:cs="Arial"/>
          <w:color w:val="000000" w:themeColor="text1"/>
          <w:sz w:val="24"/>
          <w:szCs w:val="24"/>
          <w:lang w:val="pt-BR"/>
        </w:rPr>
        <w:t>O</w:t>
      </w:r>
      <w:r w:rsidR="002B6082">
        <w:rPr>
          <w:sz w:val="23"/>
          <w:szCs w:val="23"/>
        </w:rPr>
        <w:t xml:space="preserve"> </w:t>
      </w:r>
      <w:r w:rsidR="00761270">
        <w:rPr>
          <w:rFonts w:ascii="Arial" w:hAnsi="Arial" w:cs="Arial"/>
          <w:sz w:val="24"/>
          <w:szCs w:val="24"/>
        </w:rPr>
        <w:t>objetivo é finalizar os serviços já iniciados, compreendendo 160 (cento e sessenta) unidades habitacionais, conforme previsto no memorial descritivo;</w:t>
      </w:r>
    </w:p>
    <w:p w:rsidR="00E96375" w:rsidRPr="002F34A7" w:rsidRDefault="00E96375" w:rsidP="00E96375">
      <w:pPr>
        <w:tabs>
          <w:tab w:val="left" w:pos="567"/>
        </w:tabs>
        <w:spacing w:after="120" w:line="360" w:lineRule="auto"/>
        <w:ind w:left="-426"/>
        <w:jc w:val="both"/>
        <w:rPr>
          <w:rFonts w:ascii="Arial" w:hAnsi="Arial" w:cs="Arial"/>
          <w:bCs/>
          <w:color w:val="000000" w:themeColor="text1"/>
          <w:sz w:val="24"/>
          <w:szCs w:val="24"/>
          <w:lang w:val="pt-BR"/>
        </w:rPr>
      </w:pPr>
      <w:r w:rsidRPr="002F34A7">
        <w:rPr>
          <w:rFonts w:ascii="Arial" w:hAnsi="Arial" w:cs="Arial"/>
          <w:b/>
          <w:color w:val="000000" w:themeColor="text1"/>
          <w:sz w:val="24"/>
          <w:szCs w:val="24"/>
          <w:lang w:val="pt-BR"/>
        </w:rPr>
        <w:t>6.</w:t>
      </w:r>
      <w:r w:rsidR="00BC70BC">
        <w:rPr>
          <w:rFonts w:ascii="Arial" w:hAnsi="Arial" w:cs="Arial"/>
          <w:b/>
          <w:color w:val="000000" w:themeColor="text1"/>
          <w:sz w:val="24"/>
          <w:szCs w:val="24"/>
          <w:lang w:val="pt-BR"/>
        </w:rPr>
        <w:t>11.</w:t>
      </w:r>
      <w:r w:rsidRPr="002F34A7">
        <w:rPr>
          <w:rFonts w:cstheme="minorBidi"/>
          <w:bCs/>
          <w:kern w:val="3"/>
          <w:sz w:val="24"/>
          <w:szCs w:val="24"/>
          <w:lang w:val="pt-BR" w:eastAsia="pt-BR"/>
        </w:rPr>
        <w:t xml:space="preserve"> </w:t>
      </w:r>
      <w:r w:rsidRPr="002F34A7">
        <w:rPr>
          <w:rFonts w:ascii="Arial" w:hAnsi="Arial" w:cs="Arial"/>
          <w:bCs/>
          <w:sz w:val="24"/>
          <w:szCs w:val="24"/>
          <w:lang w:val="pt-BR"/>
        </w:rPr>
        <w:t>A Contratada fornecerá os equipamentos, os materiais, a mão-de-obra, o transporte e tudo mais que for necessário para a execução, a conclusão e a manutenção dos serviços, sejam eles definitivos ou temporários, conforme previsto no orçamento</w:t>
      </w:r>
      <w:r w:rsidRPr="002F34A7">
        <w:rPr>
          <w:rFonts w:ascii="Arial" w:hAnsi="Arial" w:cs="Arial"/>
          <w:bCs/>
          <w:color w:val="000000" w:themeColor="text1"/>
          <w:sz w:val="24"/>
          <w:szCs w:val="24"/>
          <w:lang w:val="pt-BR"/>
        </w:rPr>
        <w:t>;</w:t>
      </w:r>
    </w:p>
    <w:p w:rsidR="00E96375" w:rsidRDefault="00E96375" w:rsidP="00E96375">
      <w:pPr>
        <w:tabs>
          <w:tab w:val="left" w:pos="567"/>
        </w:tabs>
        <w:spacing w:after="120" w:line="360" w:lineRule="auto"/>
        <w:ind w:left="-426"/>
        <w:jc w:val="both"/>
        <w:rPr>
          <w:rFonts w:ascii="Arial" w:hAnsi="Arial" w:cs="Arial"/>
          <w:bCs/>
          <w:sz w:val="24"/>
          <w:szCs w:val="24"/>
          <w:lang w:val="pt-BR"/>
        </w:rPr>
      </w:pPr>
      <w:r w:rsidRPr="002F34A7">
        <w:rPr>
          <w:rFonts w:ascii="Arial" w:hAnsi="Arial" w:cs="Arial"/>
          <w:b/>
          <w:color w:val="000000" w:themeColor="text1"/>
          <w:sz w:val="24"/>
          <w:szCs w:val="24"/>
          <w:lang w:val="pt-BR"/>
        </w:rPr>
        <w:t>6.</w:t>
      </w:r>
      <w:r w:rsidR="00BC70BC">
        <w:rPr>
          <w:rFonts w:ascii="Arial" w:hAnsi="Arial" w:cs="Arial"/>
          <w:b/>
          <w:color w:val="000000" w:themeColor="text1"/>
          <w:sz w:val="24"/>
          <w:szCs w:val="24"/>
          <w:lang w:val="pt-BR"/>
        </w:rPr>
        <w:t>12</w:t>
      </w:r>
      <w:r w:rsidRPr="002F34A7">
        <w:rPr>
          <w:rFonts w:ascii="Arial" w:hAnsi="Arial" w:cs="Arial"/>
          <w:b/>
          <w:color w:val="000000" w:themeColor="text1"/>
          <w:sz w:val="24"/>
          <w:szCs w:val="24"/>
          <w:lang w:val="pt-BR"/>
        </w:rPr>
        <w:t xml:space="preserve">. </w:t>
      </w:r>
      <w:r w:rsidRPr="002F34A7">
        <w:rPr>
          <w:rFonts w:ascii="Arial" w:hAnsi="Arial" w:cs="Arial"/>
          <w:bCs/>
          <w:sz w:val="24"/>
          <w:szCs w:val="24"/>
          <w:lang w:val="pt-BR"/>
        </w:rPr>
        <w:t>A Contratada deverá, necessariamente, cotar seus serviços por preço unitário</w:t>
      </w:r>
      <w:r w:rsidR="00B6381A">
        <w:rPr>
          <w:rFonts w:ascii="Arial" w:hAnsi="Arial" w:cs="Arial"/>
          <w:bCs/>
          <w:sz w:val="24"/>
          <w:szCs w:val="24"/>
          <w:lang w:val="pt-BR"/>
        </w:rPr>
        <w:t xml:space="preserve">, </w:t>
      </w:r>
      <w:r w:rsidRPr="002F34A7">
        <w:rPr>
          <w:rFonts w:ascii="Arial" w:hAnsi="Arial" w:cs="Arial"/>
          <w:bCs/>
          <w:sz w:val="24"/>
          <w:szCs w:val="24"/>
          <w:lang w:val="pt-BR"/>
        </w:rPr>
        <w:t>seguindo a Planilha de Orçamento e Quantitativos</w:t>
      </w:r>
      <w:r w:rsidR="00B6381A">
        <w:rPr>
          <w:rFonts w:ascii="Arial" w:hAnsi="Arial" w:cs="Arial"/>
          <w:bCs/>
          <w:color w:val="000000" w:themeColor="text1"/>
          <w:sz w:val="24"/>
          <w:szCs w:val="24"/>
          <w:lang w:val="pt-BR"/>
        </w:rPr>
        <w:t>,</w:t>
      </w:r>
      <w:r w:rsidR="00B6381A">
        <w:rPr>
          <w:rFonts w:ascii="Arial" w:hAnsi="Arial" w:cs="Arial"/>
          <w:bCs/>
          <w:sz w:val="24"/>
          <w:szCs w:val="24"/>
          <w:lang w:val="pt-BR"/>
        </w:rPr>
        <w:t xml:space="preserve"> </w:t>
      </w:r>
      <w:r w:rsidR="00D5154C">
        <w:rPr>
          <w:rFonts w:ascii="Arial" w:hAnsi="Arial" w:cs="Arial"/>
          <w:bCs/>
          <w:sz w:val="24"/>
          <w:szCs w:val="24"/>
          <w:lang w:val="pt-BR"/>
        </w:rPr>
        <w:t xml:space="preserve">sendo vedado </w:t>
      </w:r>
      <w:r w:rsidR="00B6381A">
        <w:rPr>
          <w:rFonts w:ascii="Arial" w:hAnsi="Arial" w:cs="Arial"/>
          <w:bCs/>
          <w:sz w:val="24"/>
          <w:szCs w:val="24"/>
          <w:lang w:val="pt-BR"/>
        </w:rPr>
        <w:t>ultrapassar o valor estimado pela administração</w:t>
      </w:r>
      <w:r w:rsidR="00D5154C">
        <w:rPr>
          <w:rFonts w:ascii="Arial" w:hAnsi="Arial" w:cs="Arial"/>
          <w:bCs/>
          <w:sz w:val="24"/>
          <w:szCs w:val="24"/>
          <w:lang w:val="pt-BR"/>
        </w:rPr>
        <w:t xml:space="preserve"> dos itens unitários constantes no orçamento;</w:t>
      </w:r>
    </w:p>
    <w:p w:rsidR="00115DB1" w:rsidRPr="00D57FCA" w:rsidRDefault="00115DB1" w:rsidP="00E96375">
      <w:pPr>
        <w:tabs>
          <w:tab w:val="left" w:pos="567"/>
        </w:tabs>
        <w:spacing w:after="120" w:line="360" w:lineRule="auto"/>
        <w:ind w:left="-426"/>
        <w:jc w:val="both"/>
        <w:rPr>
          <w:rFonts w:ascii="Arial" w:hAnsi="Arial" w:cs="Arial"/>
          <w:bCs/>
          <w:sz w:val="24"/>
          <w:szCs w:val="24"/>
          <w:lang w:val="pt-BR"/>
        </w:rPr>
      </w:pPr>
      <w:r w:rsidRPr="00D57FCA">
        <w:rPr>
          <w:rFonts w:ascii="Arial" w:hAnsi="Arial" w:cs="Arial"/>
          <w:b/>
          <w:bCs/>
          <w:sz w:val="24"/>
          <w:szCs w:val="24"/>
          <w:lang w:val="pt-BR"/>
        </w:rPr>
        <w:t>6.</w:t>
      </w:r>
      <w:r w:rsidR="00BC70BC" w:rsidRPr="00D57FCA">
        <w:rPr>
          <w:rFonts w:ascii="Arial" w:hAnsi="Arial" w:cs="Arial"/>
          <w:b/>
          <w:bCs/>
          <w:sz w:val="24"/>
          <w:szCs w:val="24"/>
          <w:lang w:val="pt-BR"/>
        </w:rPr>
        <w:t>13</w:t>
      </w:r>
      <w:r w:rsidRPr="00D57FCA">
        <w:rPr>
          <w:rFonts w:ascii="Arial" w:hAnsi="Arial" w:cs="Arial"/>
          <w:b/>
          <w:bCs/>
          <w:sz w:val="24"/>
          <w:szCs w:val="24"/>
          <w:lang w:val="pt-BR"/>
        </w:rPr>
        <w:t>.</w:t>
      </w:r>
      <w:r w:rsidRPr="00D57FCA">
        <w:rPr>
          <w:rFonts w:ascii="Arial" w:hAnsi="Arial" w:cs="Arial"/>
          <w:bCs/>
          <w:sz w:val="24"/>
          <w:szCs w:val="24"/>
          <w:lang w:val="pt-BR"/>
        </w:rPr>
        <w:t xml:space="preserve"> </w:t>
      </w:r>
      <w:r w:rsidR="00FF3E2B" w:rsidRPr="00D57FCA">
        <w:rPr>
          <w:rFonts w:ascii="Arial" w:hAnsi="Arial" w:cs="Arial"/>
          <w:bCs/>
          <w:sz w:val="24"/>
          <w:szCs w:val="24"/>
          <w:lang w:val="pt-BR"/>
        </w:rPr>
        <w:t>O regime</w:t>
      </w:r>
      <w:r w:rsidRPr="00D57FCA">
        <w:rPr>
          <w:rFonts w:ascii="Arial" w:hAnsi="Arial" w:cs="Arial"/>
          <w:bCs/>
          <w:sz w:val="24"/>
          <w:szCs w:val="24"/>
          <w:lang w:val="pt-BR"/>
        </w:rPr>
        <w:t xml:space="preserve"> de execução dos serviços será por preço unitário, que é “quando se contrata a execução da obra ou do serviço por preço certo de unidades determinadas” (art. 6°, VII, “a” e “b” da lei 8.666/93);</w:t>
      </w:r>
    </w:p>
    <w:p w:rsidR="00E96375" w:rsidRPr="002F34A7" w:rsidRDefault="00E96375" w:rsidP="00E96375">
      <w:pPr>
        <w:tabs>
          <w:tab w:val="left" w:pos="567"/>
        </w:tabs>
        <w:spacing w:after="120" w:line="360" w:lineRule="auto"/>
        <w:ind w:left="-426"/>
        <w:jc w:val="both"/>
        <w:rPr>
          <w:rFonts w:ascii="Arial" w:hAnsi="Arial" w:cs="Arial"/>
          <w:bCs/>
          <w:color w:val="000000" w:themeColor="text1"/>
          <w:sz w:val="24"/>
          <w:szCs w:val="24"/>
          <w:lang w:val="pt-BR"/>
        </w:rPr>
      </w:pPr>
      <w:r w:rsidRPr="002F34A7">
        <w:rPr>
          <w:rFonts w:ascii="Arial" w:hAnsi="Arial" w:cs="Arial"/>
          <w:b/>
          <w:color w:val="000000" w:themeColor="text1"/>
          <w:sz w:val="24"/>
          <w:szCs w:val="24"/>
          <w:lang w:val="pt-BR"/>
        </w:rPr>
        <w:t>6.</w:t>
      </w:r>
      <w:r w:rsidR="00BC70BC">
        <w:rPr>
          <w:rFonts w:ascii="Arial" w:hAnsi="Arial" w:cs="Arial"/>
          <w:b/>
          <w:color w:val="000000" w:themeColor="text1"/>
          <w:sz w:val="24"/>
          <w:szCs w:val="24"/>
          <w:lang w:val="pt-BR"/>
        </w:rPr>
        <w:t>14</w:t>
      </w:r>
      <w:r w:rsidRPr="002F34A7">
        <w:rPr>
          <w:rFonts w:ascii="Arial" w:hAnsi="Arial" w:cs="Arial"/>
          <w:b/>
          <w:color w:val="000000" w:themeColor="text1"/>
          <w:sz w:val="24"/>
          <w:szCs w:val="24"/>
          <w:lang w:val="pt-BR"/>
        </w:rPr>
        <w:t xml:space="preserve">. </w:t>
      </w:r>
      <w:r w:rsidRPr="002F34A7">
        <w:rPr>
          <w:rFonts w:ascii="Arial" w:hAnsi="Arial" w:cs="Arial"/>
          <w:bCs/>
          <w:sz w:val="24"/>
          <w:szCs w:val="24"/>
          <w:lang w:val="pt-BR"/>
        </w:rPr>
        <w:t>Deverão ser obedecidas rigorosamente todas as coordenadas, cotas e elevações fixadas em projeto</w:t>
      </w:r>
      <w:r w:rsidRPr="002F34A7">
        <w:rPr>
          <w:rFonts w:ascii="Arial" w:hAnsi="Arial" w:cs="Arial"/>
          <w:bCs/>
          <w:color w:val="000000" w:themeColor="text1"/>
          <w:sz w:val="24"/>
          <w:szCs w:val="24"/>
          <w:lang w:val="pt-BR"/>
        </w:rPr>
        <w:t>;</w:t>
      </w:r>
    </w:p>
    <w:p w:rsidR="00E96375" w:rsidRPr="002F34A7" w:rsidRDefault="00E96375" w:rsidP="00E96375">
      <w:pPr>
        <w:tabs>
          <w:tab w:val="left" w:pos="567"/>
        </w:tabs>
        <w:spacing w:after="120" w:line="360" w:lineRule="auto"/>
        <w:ind w:left="-426"/>
        <w:jc w:val="both"/>
        <w:rPr>
          <w:rFonts w:ascii="Arial" w:hAnsi="Arial" w:cs="Arial"/>
          <w:bCs/>
          <w:color w:val="000000" w:themeColor="text1"/>
          <w:sz w:val="24"/>
          <w:szCs w:val="24"/>
          <w:lang w:val="pt-BR"/>
        </w:rPr>
      </w:pPr>
      <w:r w:rsidRPr="002F34A7">
        <w:rPr>
          <w:rFonts w:ascii="Arial" w:hAnsi="Arial" w:cs="Arial"/>
          <w:b/>
          <w:color w:val="000000" w:themeColor="text1"/>
          <w:sz w:val="24"/>
          <w:szCs w:val="24"/>
          <w:lang w:val="pt-BR"/>
        </w:rPr>
        <w:t>6.</w:t>
      </w:r>
      <w:r w:rsidR="00BC70BC">
        <w:rPr>
          <w:rFonts w:ascii="Arial" w:hAnsi="Arial" w:cs="Arial"/>
          <w:b/>
          <w:color w:val="000000" w:themeColor="text1"/>
          <w:sz w:val="24"/>
          <w:szCs w:val="24"/>
          <w:lang w:val="pt-BR"/>
        </w:rPr>
        <w:t>15</w:t>
      </w:r>
      <w:r w:rsidRPr="002F34A7">
        <w:rPr>
          <w:rFonts w:ascii="Arial" w:hAnsi="Arial" w:cs="Arial"/>
          <w:b/>
          <w:color w:val="000000" w:themeColor="text1"/>
          <w:sz w:val="24"/>
          <w:szCs w:val="24"/>
          <w:lang w:val="pt-BR"/>
        </w:rPr>
        <w:t xml:space="preserve">. </w:t>
      </w:r>
      <w:r w:rsidRPr="002F34A7">
        <w:rPr>
          <w:rFonts w:ascii="Arial" w:hAnsi="Arial" w:cs="Arial"/>
          <w:bCs/>
          <w:sz w:val="24"/>
          <w:szCs w:val="24"/>
          <w:lang w:val="pt-BR"/>
        </w:rPr>
        <w:t>A Contratada deverá fornecer a cada um de seus empregados, crachá de identificação com nome do empregado e nome da empresa, para que seja usado pelo empregado de modo visível, enquanto trabalhar na obra. Da mesma forma todos os empregados deverão utilizar capacete e outros equipamentos de segurança, que deverão ser identificados com o nome ou logomarca da empresa</w:t>
      </w:r>
      <w:r w:rsidRPr="002F34A7">
        <w:rPr>
          <w:rFonts w:ascii="Arial" w:hAnsi="Arial" w:cs="Arial"/>
          <w:bCs/>
          <w:color w:val="000000" w:themeColor="text1"/>
          <w:sz w:val="24"/>
          <w:szCs w:val="24"/>
          <w:lang w:val="pt-BR"/>
        </w:rPr>
        <w:t>;</w:t>
      </w:r>
    </w:p>
    <w:p w:rsidR="00E96375" w:rsidRPr="002F34A7" w:rsidRDefault="00E96375" w:rsidP="00E96375">
      <w:pPr>
        <w:tabs>
          <w:tab w:val="left" w:pos="567"/>
        </w:tabs>
        <w:spacing w:after="120" w:line="360" w:lineRule="auto"/>
        <w:ind w:left="-426"/>
        <w:jc w:val="both"/>
        <w:rPr>
          <w:rFonts w:ascii="Arial" w:hAnsi="Arial" w:cs="Arial"/>
          <w:bCs/>
          <w:color w:val="000000" w:themeColor="text1"/>
          <w:sz w:val="24"/>
          <w:szCs w:val="24"/>
          <w:lang w:val="pt-BR"/>
        </w:rPr>
      </w:pPr>
      <w:r w:rsidRPr="002F34A7">
        <w:rPr>
          <w:rFonts w:ascii="Arial" w:hAnsi="Arial" w:cs="Arial"/>
          <w:b/>
          <w:color w:val="000000" w:themeColor="text1"/>
          <w:sz w:val="24"/>
          <w:szCs w:val="24"/>
          <w:lang w:val="pt-BR"/>
        </w:rPr>
        <w:t>6.1</w:t>
      </w:r>
      <w:r w:rsidR="00D57FCA">
        <w:rPr>
          <w:rFonts w:ascii="Arial" w:hAnsi="Arial" w:cs="Arial"/>
          <w:b/>
          <w:color w:val="000000" w:themeColor="text1"/>
          <w:sz w:val="24"/>
          <w:szCs w:val="24"/>
          <w:lang w:val="pt-BR"/>
        </w:rPr>
        <w:t>6</w:t>
      </w:r>
      <w:r w:rsidRPr="002F34A7">
        <w:rPr>
          <w:rFonts w:ascii="Arial" w:hAnsi="Arial" w:cs="Arial"/>
          <w:b/>
          <w:color w:val="000000" w:themeColor="text1"/>
          <w:sz w:val="24"/>
          <w:szCs w:val="24"/>
          <w:lang w:val="pt-BR"/>
        </w:rPr>
        <w:t xml:space="preserve">. </w:t>
      </w:r>
      <w:r w:rsidRPr="002F34A7">
        <w:rPr>
          <w:rFonts w:ascii="Arial" w:hAnsi="Arial" w:cs="Arial"/>
          <w:bCs/>
          <w:sz w:val="24"/>
          <w:szCs w:val="24"/>
          <w:lang w:val="pt-BR"/>
        </w:rPr>
        <w:t>Além do Diário de Obra, a Contratada se obriga a manter no escritório da obra um conjunto de todas as plantas e especificações independentes das necessárias à execução, a fim de permitir uma perfeita fiscalização</w:t>
      </w:r>
      <w:r w:rsidRPr="002F34A7">
        <w:rPr>
          <w:rFonts w:ascii="Arial" w:hAnsi="Arial" w:cs="Arial"/>
          <w:bCs/>
          <w:color w:val="000000" w:themeColor="text1"/>
          <w:sz w:val="24"/>
          <w:szCs w:val="24"/>
          <w:lang w:val="pt-BR"/>
        </w:rPr>
        <w:t>;</w:t>
      </w:r>
    </w:p>
    <w:p w:rsidR="00EE3026" w:rsidRPr="00EE3026" w:rsidRDefault="00E96375" w:rsidP="00E96375">
      <w:pPr>
        <w:tabs>
          <w:tab w:val="left" w:pos="567"/>
        </w:tabs>
        <w:spacing w:after="120" w:line="360" w:lineRule="auto"/>
        <w:ind w:left="-426"/>
        <w:jc w:val="both"/>
        <w:rPr>
          <w:rFonts w:ascii="Arial" w:hAnsi="Arial" w:cs="Arial"/>
          <w:b/>
          <w:bCs/>
          <w:sz w:val="24"/>
          <w:szCs w:val="24"/>
          <w:lang w:val="pt-BR"/>
        </w:rPr>
      </w:pPr>
      <w:r w:rsidRPr="00EE3026">
        <w:rPr>
          <w:rFonts w:ascii="Arial" w:hAnsi="Arial" w:cs="Arial"/>
          <w:b/>
          <w:sz w:val="24"/>
          <w:szCs w:val="24"/>
          <w:lang w:val="pt-BR"/>
        </w:rPr>
        <w:t>6</w:t>
      </w:r>
      <w:r w:rsidR="00556CB4" w:rsidRPr="00EE3026">
        <w:rPr>
          <w:rFonts w:ascii="Arial" w:hAnsi="Arial" w:cs="Arial"/>
          <w:b/>
          <w:bCs/>
          <w:sz w:val="24"/>
          <w:szCs w:val="24"/>
          <w:lang w:val="pt-BR"/>
        </w:rPr>
        <w:t>.</w:t>
      </w:r>
      <w:r w:rsidR="00D57FCA" w:rsidRPr="00EE3026">
        <w:rPr>
          <w:rFonts w:ascii="Arial" w:hAnsi="Arial" w:cs="Arial"/>
          <w:b/>
          <w:bCs/>
          <w:sz w:val="24"/>
          <w:szCs w:val="24"/>
          <w:lang w:val="pt-BR"/>
        </w:rPr>
        <w:t>17</w:t>
      </w:r>
      <w:r w:rsidRPr="00EE3026">
        <w:rPr>
          <w:rFonts w:ascii="Arial" w:hAnsi="Arial" w:cs="Arial"/>
          <w:b/>
          <w:bCs/>
          <w:sz w:val="24"/>
          <w:szCs w:val="24"/>
          <w:lang w:val="pt-BR"/>
        </w:rPr>
        <w:t>.</w:t>
      </w:r>
      <w:r w:rsidRPr="00EE3026">
        <w:rPr>
          <w:rFonts w:ascii="Arial" w:hAnsi="Arial" w:cs="Arial"/>
          <w:bCs/>
          <w:sz w:val="24"/>
          <w:szCs w:val="24"/>
          <w:lang w:val="pt-BR"/>
        </w:rPr>
        <w:t xml:space="preserve"> </w:t>
      </w:r>
      <w:r w:rsidRPr="00EE3026">
        <w:rPr>
          <w:rFonts w:ascii="Arial" w:hAnsi="Arial" w:cs="Arial"/>
          <w:b/>
          <w:bCs/>
          <w:sz w:val="24"/>
          <w:szCs w:val="24"/>
          <w:lang w:val="pt-BR"/>
        </w:rPr>
        <w:t xml:space="preserve">A contratada deverá </w:t>
      </w:r>
      <w:r w:rsidR="00EE3026" w:rsidRPr="00EE3026">
        <w:rPr>
          <w:rFonts w:ascii="Arial" w:hAnsi="Arial" w:cs="Arial"/>
          <w:b/>
          <w:bCs/>
          <w:sz w:val="24"/>
          <w:szCs w:val="24"/>
          <w:lang w:val="pt-BR"/>
        </w:rPr>
        <w:t>estar ciente que toda a execução dos serviços terá anuência da Caixa Econômica Federal, sendo ela a ma</w:t>
      </w:r>
      <w:r w:rsidR="00EE3026">
        <w:rPr>
          <w:rFonts w:ascii="Arial" w:hAnsi="Arial" w:cs="Arial"/>
          <w:b/>
          <w:bCs/>
          <w:sz w:val="24"/>
          <w:szCs w:val="24"/>
          <w:lang w:val="pt-BR"/>
        </w:rPr>
        <w:t>ndatária do Contrato de Repasse e o desbloqueio dos recu</w:t>
      </w:r>
      <w:r w:rsidR="00F93BF0">
        <w:rPr>
          <w:rFonts w:ascii="Arial" w:hAnsi="Arial" w:cs="Arial"/>
          <w:b/>
          <w:bCs/>
          <w:sz w:val="24"/>
          <w:szCs w:val="24"/>
          <w:lang w:val="pt-BR"/>
        </w:rPr>
        <w:t>rsos para pagamento também ficaram sujeitos a liberação pela CEF.</w:t>
      </w:r>
    </w:p>
    <w:p w:rsidR="00F95E93" w:rsidRPr="00DB0377" w:rsidRDefault="00DB0377" w:rsidP="00E96375">
      <w:pPr>
        <w:tabs>
          <w:tab w:val="left" w:pos="567"/>
        </w:tabs>
        <w:spacing w:after="120" w:line="360" w:lineRule="auto"/>
        <w:ind w:left="-426"/>
        <w:jc w:val="both"/>
        <w:rPr>
          <w:rFonts w:ascii="Arial" w:hAnsi="Arial" w:cs="Arial"/>
          <w:color w:val="000000" w:themeColor="text1"/>
          <w:sz w:val="24"/>
          <w:szCs w:val="24"/>
          <w:lang w:val="pt-BR"/>
        </w:rPr>
      </w:pPr>
      <w:r w:rsidRPr="00DB0377">
        <w:rPr>
          <w:rFonts w:ascii="Arial" w:hAnsi="Arial" w:cs="Arial"/>
          <w:b/>
          <w:color w:val="000000" w:themeColor="text1"/>
          <w:sz w:val="24"/>
          <w:szCs w:val="24"/>
          <w:lang w:val="pt-BR"/>
        </w:rPr>
        <w:t>6.</w:t>
      </w:r>
      <w:r w:rsidR="00D57FCA">
        <w:rPr>
          <w:rFonts w:ascii="Arial" w:hAnsi="Arial" w:cs="Arial"/>
          <w:b/>
          <w:color w:val="000000" w:themeColor="text1"/>
          <w:sz w:val="24"/>
          <w:szCs w:val="24"/>
          <w:lang w:val="pt-BR"/>
        </w:rPr>
        <w:t>18</w:t>
      </w:r>
      <w:r w:rsidRPr="00DB0377">
        <w:rPr>
          <w:rFonts w:ascii="Arial" w:hAnsi="Arial" w:cs="Arial"/>
          <w:b/>
          <w:color w:val="000000" w:themeColor="text1"/>
          <w:sz w:val="24"/>
          <w:szCs w:val="24"/>
          <w:lang w:val="pt-BR"/>
        </w:rPr>
        <w:t>.</w:t>
      </w:r>
      <w:r>
        <w:rPr>
          <w:rFonts w:ascii="Arial" w:hAnsi="Arial" w:cs="Arial"/>
          <w:color w:val="000000" w:themeColor="text1"/>
          <w:sz w:val="24"/>
          <w:szCs w:val="24"/>
          <w:lang w:val="pt-BR"/>
        </w:rPr>
        <w:t xml:space="preserve"> </w:t>
      </w:r>
      <w:r w:rsidR="00F95E93" w:rsidRPr="00DB0377">
        <w:rPr>
          <w:rFonts w:ascii="Arial" w:hAnsi="Arial" w:cs="Arial"/>
          <w:color w:val="000000" w:themeColor="text1"/>
          <w:sz w:val="24"/>
          <w:szCs w:val="24"/>
          <w:lang w:val="pt-BR"/>
        </w:rPr>
        <w:t xml:space="preserve">A contratada deverá, antes de iniciar os serviços, apresentar o Plano de Gerenciamento de Resíduos Sólidos e Memorial Descritivo, </w:t>
      </w:r>
      <w:r w:rsidRPr="00DB0377">
        <w:rPr>
          <w:rFonts w:ascii="Arial" w:hAnsi="Arial" w:cs="Arial"/>
          <w:color w:val="000000" w:themeColor="text1"/>
          <w:sz w:val="24"/>
          <w:szCs w:val="24"/>
          <w:lang w:val="pt-BR"/>
        </w:rPr>
        <w:t xml:space="preserve">discriminando o endereço do local do canteiro </w:t>
      </w:r>
      <w:r>
        <w:rPr>
          <w:rFonts w:ascii="Arial" w:hAnsi="Arial" w:cs="Arial"/>
          <w:color w:val="000000" w:themeColor="text1"/>
          <w:sz w:val="24"/>
          <w:szCs w:val="24"/>
          <w:lang w:val="pt-BR"/>
        </w:rPr>
        <w:t xml:space="preserve">de obra </w:t>
      </w:r>
      <w:r w:rsidRPr="00DB0377">
        <w:rPr>
          <w:rFonts w:ascii="Arial" w:hAnsi="Arial" w:cs="Arial"/>
          <w:color w:val="000000" w:themeColor="text1"/>
          <w:sz w:val="24"/>
          <w:szCs w:val="24"/>
          <w:lang w:val="pt-BR"/>
        </w:rPr>
        <w:t xml:space="preserve">e </w:t>
      </w:r>
      <w:r>
        <w:rPr>
          <w:rFonts w:ascii="Arial" w:hAnsi="Arial" w:cs="Arial"/>
          <w:color w:val="000000" w:themeColor="text1"/>
          <w:sz w:val="24"/>
          <w:szCs w:val="24"/>
          <w:lang w:val="pt-BR"/>
        </w:rPr>
        <w:t>a forma do</w:t>
      </w:r>
      <w:r w:rsidRPr="00DB0377">
        <w:rPr>
          <w:rFonts w:ascii="Arial" w:hAnsi="Arial" w:cs="Arial"/>
          <w:color w:val="000000" w:themeColor="text1"/>
          <w:sz w:val="24"/>
          <w:szCs w:val="24"/>
          <w:lang w:val="pt-BR"/>
        </w:rPr>
        <w:t xml:space="preserve"> sistema de abastecimento de água e esgotamento sanitário que será </w:t>
      </w:r>
      <w:r w:rsidRPr="00DB0377">
        <w:rPr>
          <w:rFonts w:ascii="Arial" w:hAnsi="Arial" w:cs="Arial"/>
          <w:color w:val="000000" w:themeColor="text1"/>
          <w:sz w:val="24"/>
          <w:szCs w:val="24"/>
          <w:lang w:val="pt-BR"/>
        </w:rPr>
        <w:lastRenderedPageBreak/>
        <w:t>utilizado</w:t>
      </w:r>
      <w:r>
        <w:rPr>
          <w:rFonts w:ascii="Arial" w:hAnsi="Arial" w:cs="Arial"/>
          <w:color w:val="000000" w:themeColor="text1"/>
          <w:sz w:val="24"/>
          <w:szCs w:val="24"/>
          <w:lang w:val="pt-BR"/>
        </w:rPr>
        <w:t>, a fim de emitir a Licença Ambiental de Instalação junto a Secretaria Municipal de Meio Ambiente.</w:t>
      </w:r>
    </w:p>
    <w:p w:rsidR="00E96375" w:rsidRPr="002F34A7" w:rsidRDefault="00E96375" w:rsidP="00E96375">
      <w:pPr>
        <w:tabs>
          <w:tab w:val="left" w:pos="567"/>
        </w:tabs>
        <w:spacing w:after="120" w:line="360" w:lineRule="auto"/>
        <w:ind w:left="-426"/>
        <w:jc w:val="both"/>
        <w:rPr>
          <w:rFonts w:ascii="Arial" w:hAnsi="Arial" w:cs="Arial"/>
          <w:color w:val="000000" w:themeColor="text1"/>
          <w:sz w:val="24"/>
          <w:szCs w:val="24"/>
          <w:lang w:val="pt-BR"/>
        </w:rPr>
      </w:pPr>
      <w:r w:rsidRPr="002F34A7">
        <w:rPr>
          <w:rFonts w:ascii="Arial" w:hAnsi="Arial" w:cs="Arial"/>
          <w:b/>
          <w:color w:val="000000" w:themeColor="text1"/>
          <w:sz w:val="24"/>
          <w:szCs w:val="24"/>
          <w:lang w:val="pt-BR"/>
        </w:rPr>
        <w:t>6.</w:t>
      </w:r>
      <w:r w:rsidR="00D57FCA">
        <w:rPr>
          <w:rFonts w:ascii="Arial" w:hAnsi="Arial" w:cs="Arial"/>
          <w:b/>
          <w:color w:val="000000" w:themeColor="text1"/>
          <w:sz w:val="24"/>
          <w:szCs w:val="24"/>
          <w:lang w:val="pt-BR"/>
        </w:rPr>
        <w:t>19</w:t>
      </w:r>
      <w:r w:rsidRPr="002F34A7">
        <w:rPr>
          <w:rFonts w:ascii="Arial" w:hAnsi="Arial" w:cs="Arial"/>
          <w:b/>
          <w:color w:val="000000" w:themeColor="text1"/>
          <w:sz w:val="24"/>
          <w:szCs w:val="24"/>
          <w:lang w:val="pt-BR"/>
        </w:rPr>
        <w:t xml:space="preserve">. </w:t>
      </w:r>
      <w:r w:rsidRPr="002F34A7">
        <w:rPr>
          <w:rFonts w:ascii="Arial" w:hAnsi="Arial" w:cs="Arial"/>
          <w:color w:val="000000" w:themeColor="text1"/>
          <w:sz w:val="24"/>
          <w:szCs w:val="24"/>
          <w:lang w:val="pt-BR"/>
        </w:rPr>
        <w:t>Vale ressaltar que o detalhamento dos serviços está contido no Memorial Descritivo, que integra este Projeto Básico para todos os efeitos.</w:t>
      </w:r>
    </w:p>
    <w:p w:rsidR="007509C4" w:rsidRPr="007509C4" w:rsidRDefault="007509C4" w:rsidP="0049484A">
      <w:pPr>
        <w:tabs>
          <w:tab w:val="left" w:pos="567"/>
        </w:tabs>
        <w:spacing w:after="120" w:line="360" w:lineRule="auto"/>
        <w:ind w:left="-426"/>
        <w:jc w:val="both"/>
        <w:rPr>
          <w:rFonts w:ascii="Arial" w:hAnsi="Arial" w:cs="Arial"/>
          <w:b/>
          <w:bCs/>
          <w:color w:val="000000" w:themeColor="text1"/>
          <w:sz w:val="24"/>
          <w:szCs w:val="24"/>
          <w:lang w:val="pt-BR"/>
        </w:rPr>
      </w:pPr>
      <w:r w:rsidRPr="007509C4">
        <w:rPr>
          <w:rFonts w:ascii="Arial" w:hAnsi="Arial" w:cs="Arial"/>
          <w:b/>
          <w:color w:val="000000" w:themeColor="text1"/>
          <w:sz w:val="24"/>
          <w:szCs w:val="24"/>
          <w:lang w:val="pt-BR"/>
        </w:rPr>
        <w:t>7.</w:t>
      </w:r>
      <w:r w:rsidRPr="007509C4">
        <w:rPr>
          <w:rFonts w:ascii="Arial" w:hAnsi="Arial" w:cs="Arial"/>
          <w:b/>
          <w:bCs/>
          <w:color w:val="000000" w:themeColor="text1"/>
          <w:sz w:val="24"/>
          <w:szCs w:val="24"/>
          <w:lang w:val="pt-BR"/>
        </w:rPr>
        <w:t xml:space="preserve"> DA VISITA TÉCNICA</w:t>
      </w:r>
    </w:p>
    <w:p w:rsidR="00735FD8" w:rsidRPr="00735FD8" w:rsidRDefault="00735FD8" w:rsidP="00735FD8">
      <w:pPr>
        <w:tabs>
          <w:tab w:val="left" w:pos="567"/>
        </w:tabs>
        <w:spacing w:after="120" w:line="360" w:lineRule="auto"/>
        <w:ind w:left="-426"/>
        <w:jc w:val="both"/>
        <w:rPr>
          <w:rFonts w:ascii="Arial" w:hAnsi="Arial" w:cs="Arial"/>
          <w:bCs/>
          <w:color w:val="000000" w:themeColor="text1"/>
          <w:sz w:val="24"/>
          <w:szCs w:val="24"/>
          <w:u w:val="single"/>
          <w:lang w:val="pt-BR"/>
        </w:rPr>
      </w:pPr>
      <w:r w:rsidRPr="00735FD8">
        <w:rPr>
          <w:rFonts w:ascii="Arial" w:hAnsi="Arial" w:cs="Arial"/>
          <w:b/>
          <w:bCs/>
          <w:color w:val="000000" w:themeColor="text1"/>
          <w:sz w:val="24"/>
          <w:szCs w:val="24"/>
          <w:lang w:val="pt-BR"/>
        </w:rPr>
        <w:t xml:space="preserve">7.1. </w:t>
      </w:r>
      <w:r w:rsidRPr="00735FD8">
        <w:rPr>
          <w:rFonts w:ascii="Arial" w:hAnsi="Arial" w:cs="Arial"/>
          <w:bCs/>
          <w:color w:val="000000" w:themeColor="text1"/>
          <w:sz w:val="24"/>
          <w:szCs w:val="24"/>
          <w:u w:val="single"/>
          <w:lang w:val="pt-BR"/>
        </w:rPr>
        <w:t xml:space="preserve">Para o correto dimensionamento e elaboração de sua proposta, o licitante poderá realizar vistoria nas </w:t>
      </w:r>
      <w:r w:rsidRPr="00F93BF0">
        <w:rPr>
          <w:rFonts w:ascii="Arial" w:hAnsi="Arial" w:cs="Arial"/>
          <w:bCs/>
          <w:sz w:val="24"/>
          <w:szCs w:val="24"/>
          <w:u w:val="single"/>
          <w:lang w:val="pt-BR"/>
        </w:rPr>
        <w:t xml:space="preserve">instalações. A data prevista para a visita técnica deverá ser agendada junto à Secretaria Municipal de </w:t>
      </w:r>
      <w:r w:rsidR="00F93BF0" w:rsidRPr="00F93BF0">
        <w:rPr>
          <w:rFonts w:ascii="Arial" w:hAnsi="Arial" w:cs="Arial"/>
          <w:bCs/>
          <w:sz w:val="24"/>
          <w:szCs w:val="24"/>
          <w:u w:val="single"/>
          <w:lang w:val="pt-BR"/>
        </w:rPr>
        <w:t>Habitação e Serviços Sociais</w:t>
      </w:r>
      <w:r w:rsidRPr="00F93BF0">
        <w:rPr>
          <w:rFonts w:ascii="Arial" w:hAnsi="Arial" w:cs="Arial"/>
          <w:bCs/>
          <w:sz w:val="24"/>
          <w:szCs w:val="24"/>
          <w:u w:val="single"/>
          <w:lang w:val="pt-BR"/>
        </w:rPr>
        <w:t xml:space="preserve"> através do </w:t>
      </w:r>
      <w:r w:rsidR="00EF02AD">
        <w:rPr>
          <w:rFonts w:ascii="Arial" w:hAnsi="Arial" w:cs="Arial"/>
          <w:bCs/>
          <w:sz w:val="24"/>
          <w:szCs w:val="24"/>
          <w:u w:val="single"/>
          <w:lang w:val="pt-BR"/>
        </w:rPr>
        <w:t>email: habitacao@itaborai.rj.gov.br</w:t>
      </w:r>
      <w:r w:rsidRPr="00F93BF0">
        <w:rPr>
          <w:rFonts w:ascii="Arial" w:hAnsi="Arial" w:cs="Arial"/>
          <w:bCs/>
          <w:sz w:val="24"/>
          <w:szCs w:val="24"/>
          <w:u w:val="single"/>
          <w:lang w:val="pt-BR"/>
        </w:rPr>
        <w:t xml:space="preserve">, de </w:t>
      </w:r>
      <w:r w:rsidRPr="00735FD8">
        <w:rPr>
          <w:rFonts w:ascii="Arial" w:hAnsi="Arial" w:cs="Arial"/>
          <w:bCs/>
          <w:color w:val="000000" w:themeColor="text1"/>
          <w:sz w:val="24"/>
          <w:szCs w:val="24"/>
          <w:u w:val="single"/>
          <w:lang w:val="pt-BR"/>
        </w:rPr>
        <w:t>segunda a sexta feira, as 9 às 16 horas, e poderá ser realizada a partir do primeiro dia útil após a publicação do edital e até dois dias antes da licitação;</w:t>
      </w:r>
    </w:p>
    <w:p w:rsidR="00735FD8" w:rsidRPr="00735FD8" w:rsidRDefault="00735FD8" w:rsidP="00735FD8">
      <w:pPr>
        <w:tabs>
          <w:tab w:val="left" w:pos="567"/>
        </w:tabs>
        <w:spacing w:after="120" w:line="360" w:lineRule="auto"/>
        <w:ind w:left="-426"/>
        <w:jc w:val="both"/>
        <w:rPr>
          <w:rFonts w:ascii="Arial" w:hAnsi="Arial" w:cs="Arial"/>
          <w:bCs/>
          <w:color w:val="000000" w:themeColor="text1"/>
          <w:sz w:val="24"/>
          <w:szCs w:val="24"/>
          <w:lang w:val="pt-BR"/>
        </w:rPr>
      </w:pPr>
      <w:r w:rsidRPr="00735FD8">
        <w:rPr>
          <w:rFonts w:ascii="Arial" w:hAnsi="Arial" w:cs="Arial"/>
          <w:b/>
          <w:bCs/>
          <w:color w:val="000000" w:themeColor="text1"/>
          <w:sz w:val="24"/>
          <w:szCs w:val="24"/>
          <w:lang w:val="pt-BR"/>
        </w:rPr>
        <w:t>7.1.1</w:t>
      </w:r>
      <w:r w:rsidRPr="00735FD8">
        <w:rPr>
          <w:rFonts w:ascii="Arial" w:hAnsi="Arial" w:cs="Arial"/>
          <w:bCs/>
          <w:color w:val="000000" w:themeColor="text1"/>
          <w:sz w:val="24"/>
          <w:szCs w:val="24"/>
          <w:lang w:val="pt-BR"/>
        </w:rPr>
        <w:t>. Para a realização da visita técnica, as empresas deverão se fazer representar por profissional devidamente habilitado, o qual deverá se identificar perante o servidor da Secretaria que o acompanhar;</w:t>
      </w:r>
    </w:p>
    <w:p w:rsidR="00735FD8" w:rsidRPr="00735FD8" w:rsidRDefault="00735FD8" w:rsidP="00735FD8">
      <w:pPr>
        <w:tabs>
          <w:tab w:val="left" w:pos="567"/>
        </w:tabs>
        <w:spacing w:after="120" w:line="360" w:lineRule="auto"/>
        <w:ind w:left="-426"/>
        <w:jc w:val="both"/>
        <w:rPr>
          <w:rFonts w:ascii="Arial" w:hAnsi="Arial" w:cs="Arial"/>
          <w:bCs/>
          <w:color w:val="000000" w:themeColor="text1"/>
          <w:sz w:val="24"/>
          <w:szCs w:val="24"/>
          <w:lang w:val="pt-BR"/>
        </w:rPr>
      </w:pPr>
      <w:r w:rsidRPr="00735FD8">
        <w:rPr>
          <w:rFonts w:ascii="Arial" w:hAnsi="Arial" w:cs="Arial"/>
          <w:b/>
          <w:bCs/>
          <w:color w:val="000000" w:themeColor="text1"/>
          <w:sz w:val="24"/>
          <w:szCs w:val="24"/>
          <w:lang w:val="pt-BR"/>
        </w:rPr>
        <w:t>7.1.2.</w:t>
      </w:r>
      <w:r w:rsidRPr="00735FD8">
        <w:rPr>
          <w:rFonts w:ascii="Arial" w:hAnsi="Arial" w:cs="Arial"/>
          <w:bCs/>
          <w:color w:val="000000" w:themeColor="text1"/>
          <w:sz w:val="24"/>
          <w:szCs w:val="24"/>
          <w:lang w:val="pt-BR"/>
        </w:rPr>
        <w:t xml:space="preserve"> Ao final da visita, será emitido um atestado, a ser firmado pelo Servidor responsável pelo acompanhamento e pelo representante da licitante. Este atestado deverá ser apresentado no momento do certame e conterá a declaração no sentido de que a empresa está ciente de todas as condições de execução do futuro contrato</w:t>
      </w:r>
      <w:r w:rsidR="00F85684">
        <w:rPr>
          <w:rFonts w:ascii="Arial" w:hAnsi="Arial" w:cs="Arial"/>
          <w:bCs/>
          <w:color w:val="000000" w:themeColor="text1"/>
          <w:sz w:val="24"/>
          <w:szCs w:val="24"/>
          <w:lang w:val="pt-BR"/>
        </w:rPr>
        <w:t>;</w:t>
      </w:r>
    </w:p>
    <w:p w:rsidR="00735FD8" w:rsidRPr="000F328E" w:rsidRDefault="00735FD8" w:rsidP="00735FD8">
      <w:pPr>
        <w:tabs>
          <w:tab w:val="left" w:pos="567"/>
        </w:tabs>
        <w:spacing w:after="120" w:line="360" w:lineRule="auto"/>
        <w:ind w:left="-426"/>
        <w:jc w:val="both"/>
        <w:rPr>
          <w:rFonts w:ascii="Arial" w:hAnsi="Arial" w:cs="Arial"/>
          <w:bCs/>
          <w:sz w:val="24"/>
          <w:szCs w:val="24"/>
          <w:u w:val="single"/>
          <w:lang w:val="pt-BR"/>
        </w:rPr>
      </w:pPr>
      <w:r w:rsidRPr="00735FD8">
        <w:rPr>
          <w:rFonts w:ascii="Arial" w:hAnsi="Arial" w:cs="Arial"/>
          <w:b/>
          <w:bCs/>
          <w:color w:val="000000" w:themeColor="text1"/>
          <w:sz w:val="24"/>
          <w:szCs w:val="24"/>
          <w:lang w:val="pt-BR"/>
        </w:rPr>
        <w:t>7.</w:t>
      </w:r>
      <w:r w:rsidRPr="00735FD8">
        <w:rPr>
          <w:rFonts w:ascii="Arial" w:hAnsi="Arial" w:cs="Arial"/>
          <w:b/>
          <w:color w:val="000000" w:themeColor="text1"/>
          <w:sz w:val="24"/>
          <w:szCs w:val="24"/>
          <w:lang w:val="pt-BR"/>
        </w:rPr>
        <w:t xml:space="preserve">2. </w:t>
      </w:r>
      <w:r w:rsidRPr="00735FD8">
        <w:rPr>
          <w:rFonts w:ascii="Arial" w:hAnsi="Arial" w:cs="Arial"/>
          <w:bCs/>
          <w:sz w:val="24"/>
          <w:szCs w:val="24"/>
          <w:lang w:val="pt-BR"/>
        </w:rPr>
        <w:t>Caso a licitante opte pela não realização da vistoria técnica, esta deverá apresentar declaração formal que a empresa tem pleno conhecimento das condições e peculiaridades do objeto licitado, manifestando ciência de que não poderá alegar fatores de ordem técnica preexistentes como motivos impeditivos à execução do contrato.</w:t>
      </w:r>
    </w:p>
    <w:p w:rsidR="00735FD8" w:rsidRPr="000F328E" w:rsidRDefault="00735FD8" w:rsidP="00735FD8">
      <w:pPr>
        <w:tabs>
          <w:tab w:val="left" w:pos="567"/>
        </w:tabs>
        <w:spacing w:after="120" w:line="360" w:lineRule="auto"/>
        <w:ind w:left="-426"/>
        <w:jc w:val="both"/>
        <w:rPr>
          <w:rFonts w:ascii="Arial" w:hAnsi="Arial" w:cs="Arial"/>
          <w:bCs/>
          <w:sz w:val="24"/>
          <w:szCs w:val="24"/>
        </w:rPr>
      </w:pPr>
      <w:r w:rsidRPr="000F328E">
        <w:rPr>
          <w:rFonts w:ascii="Arial" w:hAnsi="Arial" w:cs="Arial"/>
          <w:b/>
          <w:sz w:val="24"/>
          <w:szCs w:val="24"/>
          <w:lang w:val="pt-BR"/>
        </w:rPr>
        <w:t xml:space="preserve">7.3. </w:t>
      </w:r>
      <w:r w:rsidRPr="000F328E">
        <w:rPr>
          <w:rFonts w:ascii="Arial" w:hAnsi="Arial" w:cs="Arial"/>
          <w:bCs/>
          <w:sz w:val="24"/>
          <w:szCs w:val="24"/>
        </w:rPr>
        <w:t xml:space="preserve">Quaisquer informações poderão ser obtidas na SECRETARIA MUNICIPAL </w:t>
      </w:r>
      <w:r w:rsidR="00F93BF0" w:rsidRPr="000F328E">
        <w:rPr>
          <w:rFonts w:ascii="Arial" w:hAnsi="Arial" w:cs="Arial"/>
          <w:bCs/>
          <w:sz w:val="24"/>
          <w:szCs w:val="24"/>
        </w:rPr>
        <w:t>DE HABITAÇÃO E SERVIÇOS SOCIAIS</w:t>
      </w:r>
      <w:r w:rsidRPr="000F328E">
        <w:rPr>
          <w:rFonts w:ascii="Arial" w:hAnsi="Arial" w:cs="Arial"/>
          <w:bCs/>
          <w:sz w:val="24"/>
          <w:szCs w:val="24"/>
        </w:rPr>
        <w:t xml:space="preserve">, situada </w:t>
      </w:r>
      <w:r w:rsidRPr="000F328E">
        <w:rPr>
          <w:rFonts w:ascii="Arial" w:hAnsi="Arial" w:cs="Arial"/>
          <w:bCs/>
          <w:sz w:val="24"/>
          <w:szCs w:val="24"/>
          <w:lang w:val="pt-BR"/>
        </w:rPr>
        <w:t xml:space="preserve">a </w:t>
      </w:r>
      <w:r w:rsidR="00F93BF0" w:rsidRPr="000F328E">
        <w:rPr>
          <w:rFonts w:ascii="Arial" w:hAnsi="Arial" w:cs="Arial"/>
          <w:bCs/>
          <w:sz w:val="24"/>
          <w:szCs w:val="24"/>
          <w:lang w:val="pt-BR"/>
        </w:rPr>
        <w:t>Rua Antonio José Marins, 256 (Antigo Bolsa Família) - Centro – Itaboraí / RJ</w:t>
      </w:r>
      <w:r w:rsidRPr="000F328E">
        <w:rPr>
          <w:rFonts w:ascii="Arial" w:hAnsi="Arial" w:cs="Arial"/>
          <w:bCs/>
          <w:sz w:val="24"/>
          <w:szCs w:val="24"/>
          <w:lang w:val="pt-BR"/>
        </w:rPr>
        <w:t xml:space="preserve"> ou</w:t>
      </w:r>
      <w:r w:rsidRPr="000F328E">
        <w:rPr>
          <w:rFonts w:ascii="Arial" w:hAnsi="Arial" w:cs="Arial"/>
          <w:bCs/>
          <w:sz w:val="24"/>
          <w:szCs w:val="24"/>
        </w:rPr>
        <w:t xml:space="preserve"> </w:t>
      </w:r>
      <w:r w:rsidR="00EF02AD">
        <w:rPr>
          <w:rFonts w:ascii="Arial" w:hAnsi="Arial" w:cs="Arial"/>
          <w:bCs/>
          <w:sz w:val="24"/>
          <w:szCs w:val="24"/>
        </w:rPr>
        <w:t>por</w:t>
      </w:r>
      <w:bookmarkStart w:id="0" w:name="_GoBack"/>
      <w:bookmarkEnd w:id="0"/>
      <w:r w:rsidR="000F328E" w:rsidRPr="000F328E">
        <w:rPr>
          <w:rFonts w:ascii="Arial" w:hAnsi="Arial" w:cs="Arial"/>
          <w:bCs/>
          <w:sz w:val="24"/>
          <w:szCs w:val="24"/>
        </w:rPr>
        <w:t xml:space="preserve"> e-mail: habitação</w:t>
      </w:r>
      <w:r w:rsidRPr="000F328E">
        <w:rPr>
          <w:rFonts w:ascii="Arial" w:hAnsi="Arial" w:cs="Arial"/>
          <w:bCs/>
          <w:sz w:val="24"/>
          <w:szCs w:val="24"/>
        </w:rPr>
        <w:t>@itaborai.rj.gov.br.</w:t>
      </w:r>
    </w:p>
    <w:p w:rsidR="00735FD8" w:rsidRDefault="00735FD8" w:rsidP="00735FD8">
      <w:pPr>
        <w:tabs>
          <w:tab w:val="left" w:pos="567"/>
        </w:tabs>
        <w:spacing w:after="120" w:line="360" w:lineRule="auto"/>
        <w:ind w:left="-426"/>
        <w:jc w:val="both"/>
      </w:pPr>
    </w:p>
    <w:p w:rsidR="00A03CCE" w:rsidRPr="00304118" w:rsidRDefault="007509C4" w:rsidP="0049484A">
      <w:pPr>
        <w:tabs>
          <w:tab w:val="left" w:pos="567"/>
        </w:tabs>
        <w:spacing w:before="120" w:line="360" w:lineRule="auto"/>
        <w:ind w:left="-426" w:right="512"/>
        <w:jc w:val="both"/>
        <w:rPr>
          <w:rFonts w:ascii="Arial" w:hAnsi="Arial" w:cs="Arial"/>
          <w:b/>
          <w:bCs/>
          <w:color w:val="000000" w:themeColor="text1"/>
          <w:sz w:val="24"/>
          <w:szCs w:val="24"/>
          <w:lang w:val="pt-BR"/>
        </w:rPr>
      </w:pPr>
      <w:r w:rsidRPr="00304118">
        <w:rPr>
          <w:rFonts w:ascii="Arial" w:hAnsi="Arial" w:cs="Arial"/>
          <w:b/>
          <w:bCs/>
          <w:color w:val="000000" w:themeColor="text1"/>
          <w:sz w:val="24"/>
          <w:szCs w:val="24"/>
          <w:lang w:val="pt-BR"/>
        </w:rPr>
        <w:t>8</w:t>
      </w:r>
      <w:r w:rsidR="006B156B" w:rsidRPr="00304118">
        <w:rPr>
          <w:rFonts w:ascii="Arial" w:hAnsi="Arial" w:cs="Arial"/>
          <w:b/>
          <w:bCs/>
          <w:color w:val="000000" w:themeColor="text1"/>
          <w:sz w:val="24"/>
          <w:szCs w:val="24"/>
          <w:lang w:val="pt-BR"/>
        </w:rPr>
        <w:t>.</w:t>
      </w:r>
      <w:r w:rsidR="0049484A" w:rsidRPr="00304118">
        <w:rPr>
          <w:rFonts w:ascii="Arial" w:hAnsi="Arial" w:cs="Arial"/>
          <w:b/>
          <w:bCs/>
          <w:color w:val="000000" w:themeColor="text1"/>
          <w:sz w:val="24"/>
          <w:szCs w:val="24"/>
          <w:lang w:val="pt-BR"/>
        </w:rPr>
        <w:t xml:space="preserve"> DOS REQUISITOS PARA A HABILITAÇÃO DOS LICITANTES </w:t>
      </w:r>
    </w:p>
    <w:p w:rsidR="00552681" w:rsidRPr="00304118" w:rsidRDefault="007509C4" w:rsidP="00490B18">
      <w:pPr>
        <w:tabs>
          <w:tab w:val="left" w:pos="567"/>
        </w:tabs>
        <w:spacing w:line="360" w:lineRule="auto"/>
        <w:ind w:left="-426" w:right="-1"/>
        <w:jc w:val="both"/>
        <w:rPr>
          <w:rFonts w:ascii="Arial" w:hAnsi="Arial" w:cs="Arial"/>
          <w:bCs/>
          <w:color w:val="000000" w:themeColor="text1"/>
          <w:sz w:val="24"/>
          <w:szCs w:val="24"/>
          <w:lang w:val="pt-BR"/>
        </w:rPr>
      </w:pPr>
      <w:r w:rsidRPr="00304118">
        <w:rPr>
          <w:rFonts w:ascii="Arial" w:hAnsi="Arial" w:cs="Arial"/>
          <w:b/>
          <w:bCs/>
          <w:color w:val="000000" w:themeColor="text1"/>
          <w:sz w:val="24"/>
          <w:szCs w:val="24"/>
          <w:lang w:val="pt-BR"/>
        </w:rPr>
        <w:t>8</w:t>
      </w:r>
      <w:r w:rsidR="00552681" w:rsidRPr="00304118">
        <w:rPr>
          <w:rFonts w:ascii="Arial" w:hAnsi="Arial" w:cs="Arial"/>
          <w:b/>
          <w:bCs/>
          <w:color w:val="000000" w:themeColor="text1"/>
          <w:sz w:val="24"/>
          <w:szCs w:val="24"/>
          <w:lang w:val="pt-BR"/>
        </w:rPr>
        <w:t xml:space="preserve">.1. </w:t>
      </w:r>
      <w:r w:rsidR="004F4E8C" w:rsidRPr="00C73BE5">
        <w:rPr>
          <w:rFonts w:ascii="Arial" w:hAnsi="Arial" w:cs="Arial"/>
          <w:bCs/>
          <w:color w:val="000000" w:themeColor="text1"/>
          <w:sz w:val="24"/>
          <w:szCs w:val="24"/>
          <w:lang w:val="pt-BR"/>
        </w:rPr>
        <w:t>Além dos requisitos de comprovação da qualificação jurídica e econômico financeira das licitantes, a ser estabelecida no Edital, deverá ser exigida das licitantes a comprovação de sua qualificação técnica, por meio da apresentação cumulativa</w:t>
      </w:r>
      <w:r w:rsidR="00506951">
        <w:rPr>
          <w:rFonts w:ascii="Arial" w:hAnsi="Arial" w:cs="Arial"/>
          <w:bCs/>
          <w:color w:val="000000" w:themeColor="text1"/>
          <w:sz w:val="24"/>
          <w:szCs w:val="24"/>
          <w:lang w:val="pt-BR"/>
        </w:rPr>
        <w:t xml:space="preserve">, para cada lote, </w:t>
      </w:r>
      <w:r w:rsidR="004F4E8C" w:rsidRPr="00C73BE5">
        <w:rPr>
          <w:rFonts w:ascii="Arial" w:hAnsi="Arial" w:cs="Arial"/>
          <w:bCs/>
          <w:color w:val="000000" w:themeColor="text1"/>
          <w:sz w:val="24"/>
          <w:szCs w:val="24"/>
          <w:lang w:val="pt-BR"/>
        </w:rPr>
        <w:t>dos seguintes documentos:</w:t>
      </w:r>
    </w:p>
    <w:p w:rsidR="00684484" w:rsidRPr="00304118" w:rsidRDefault="00380E87" w:rsidP="00684484">
      <w:pPr>
        <w:overflowPunct w:val="0"/>
        <w:autoSpaceDE w:val="0"/>
        <w:autoSpaceDN w:val="0"/>
        <w:spacing w:line="360" w:lineRule="auto"/>
        <w:ind w:left="-426"/>
        <w:jc w:val="both"/>
        <w:textAlignment w:val="baseline"/>
        <w:rPr>
          <w:rFonts w:ascii="Arial" w:hAnsi="Arial" w:cs="Arial"/>
          <w:b/>
          <w:sz w:val="24"/>
          <w:szCs w:val="24"/>
        </w:rPr>
      </w:pPr>
      <w:r w:rsidRPr="00304118">
        <w:rPr>
          <w:rFonts w:ascii="Arial" w:hAnsi="Arial" w:cs="Arial"/>
          <w:b/>
          <w:sz w:val="24"/>
          <w:szCs w:val="24"/>
        </w:rPr>
        <w:t>8</w:t>
      </w:r>
      <w:r w:rsidR="0049484A" w:rsidRPr="00304118">
        <w:rPr>
          <w:rFonts w:ascii="Arial" w:hAnsi="Arial" w:cs="Arial"/>
          <w:b/>
          <w:sz w:val="24"/>
          <w:szCs w:val="24"/>
        </w:rPr>
        <w:t>.1.1</w:t>
      </w:r>
      <w:r w:rsidR="0049484A" w:rsidRPr="00EC7C3C">
        <w:rPr>
          <w:rFonts w:ascii="Arial" w:hAnsi="Arial" w:cs="Arial"/>
          <w:b/>
          <w:sz w:val="24"/>
          <w:szCs w:val="24"/>
        </w:rPr>
        <w:t>.</w:t>
      </w:r>
      <w:r w:rsidR="004F4E8C" w:rsidRPr="004F4E8C">
        <w:rPr>
          <w:rFonts w:ascii="Arial" w:hAnsi="Arial" w:cs="Arial"/>
        </w:rPr>
        <w:t xml:space="preserve"> </w:t>
      </w:r>
      <w:r w:rsidR="004F4E8C" w:rsidRPr="00C73BE5">
        <w:rPr>
          <w:rFonts w:ascii="Arial" w:hAnsi="Arial" w:cs="Arial"/>
          <w:sz w:val="24"/>
          <w:szCs w:val="24"/>
        </w:rPr>
        <w:t>Certidão do registro e regularidade da Licitante junto ao Conselho de Arquitetura e Urbanismo (CAU) ou no Conselho de Engenharia e Agronomia (CREA) em nome da Empresa, que comprove a habilitação da mesma nos ramos de Arquitetura ou Engenharia Civil;</w:t>
      </w:r>
    </w:p>
    <w:p w:rsidR="00552681" w:rsidRPr="00304118" w:rsidRDefault="00380E87" w:rsidP="0049484A">
      <w:pPr>
        <w:overflowPunct w:val="0"/>
        <w:autoSpaceDE w:val="0"/>
        <w:autoSpaceDN w:val="0"/>
        <w:spacing w:line="360" w:lineRule="auto"/>
        <w:ind w:left="-426"/>
        <w:jc w:val="both"/>
        <w:textAlignment w:val="baseline"/>
        <w:rPr>
          <w:rFonts w:ascii="Arial" w:hAnsi="Arial" w:cs="Arial"/>
          <w:sz w:val="24"/>
          <w:szCs w:val="24"/>
        </w:rPr>
      </w:pPr>
      <w:r w:rsidRPr="00304118">
        <w:rPr>
          <w:rFonts w:ascii="Arial" w:hAnsi="Arial" w:cs="Arial"/>
          <w:b/>
          <w:sz w:val="24"/>
          <w:szCs w:val="24"/>
        </w:rPr>
        <w:t>8</w:t>
      </w:r>
      <w:r w:rsidR="0049484A" w:rsidRPr="00304118">
        <w:rPr>
          <w:rFonts w:ascii="Arial" w:hAnsi="Arial" w:cs="Arial"/>
          <w:b/>
          <w:sz w:val="24"/>
          <w:szCs w:val="24"/>
        </w:rPr>
        <w:t>.1.2</w:t>
      </w:r>
      <w:r w:rsidR="0049484A" w:rsidRPr="00EC7C3C">
        <w:rPr>
          <w:rFonts w:ascii="Arial" w:hAnsi="Arial" w:cs="Arial"/>
          <w:b/>
          <w:sz w:val="24"/>
          <w:szCs w:val="24"/>
        </w:rPr>
        <w:t>.</w:t>
      </w:r>
      <w:r w:rsidR="00255601" w:rsidRPr="00304118">
        <w:rPr>
          <w:sz w:val="24"/>
          <w:szCs w:val="24"/>
        </w:rPr>
        <w:t xml:space="preserve"> </w:t>
      </w:r>
      <w:r w:rsidR="004F4E8C" w:rsidRPr="00C73BE5">
        <w:rPr>
          <w:rFonts w:ascii="Arial" w:hAnsi="Arial" w:cs="Arial"/>
          <w:sz w:val="24"/>
          <w:szCs w:val="24"/>
        </w:rPr>
        <w:t xml:space="preserve">Atestado(s) de capacidade técnica, emitido(s) por pessoa jurídica de direito público ou privado, que comprove(m) a aptidão da empresa licitante para o desempenho de atividade com características técnicas iguais ou similares a do objeto da licitação, </w:t>
      </w:r>
      <w:r w:rsidR="004F4E8C" w:rsidRPr="00C73BE5">
        <w:rPr>
          <w:rFonts w:ascii="Arial" w:hAnsi="Arial" w:cs="Arial"/>
          <w:sz w:val="24"/>
          <w:szCs w:val="24"/>
          <w:lang w:val="pt-BR"/>
        </w:rPr>
        <w:t>admitida a apresentação de mais de um atestado para a comprovação de todas as parcelas.</w:t>
      </w:r>
    </w:p>
    <w:p w:rsidR="00552681" w:rsidRDefault="00380E87" w:rsidP="0049484A">
      <w:pPr>
        <w:overflowPunct w:val="0"/>
        <w:autoSpaceDE w:val="0"/>
        <w:autoSpaceDN w:val="0"/>
        <w:spacing w:line="360" w:lineRule="auto"/>
        <w:ind w:left="-426"/>
        <w:jc w:val="both"/>
        <w:textAlignment w:val="baseline"/>
        <w:rPr>
          <w:rFonts w:ascii="Arial" w:hAnsi="Arial" w:cs="Arial"/>
        </w:rPr>
      </w:pPr>
      <w:r w:rsidRPr="00304118">
        <w:rPr>
          <w:rFonts w:ascii="Arial" w:hAnsi="Arial" w:cs="Arial"/>
          <w:b/>
          <w:sz w:val="24"/>
          <w:szCs w:val="24"/>
        </w:rPr>
        <w:t>8</w:t>
      </w:r>
      <w:r w:rsidR="0049484A" w:rsidRPr="00304118">
        <w:rPr>
          <w:rFonts w:ascii="Arial" w:hAnsi="Arial" w:cs="Arial"/>
          <w:b/>
          <w:sz w:val="24"/>
          <w:szCs w:val="24"/>
        </w:rPr>
        <w:t>.1.</w:t>
      </w:r>
      <w:r w:rsidR="004F4E8C">
        <w:rPr>
          <w:rFonts w:ascii="Arial" w:hAnsi="Arial" w:cs="Arial"/>
          <w:b/>
          <w:sz w:val="24"/>
          <w:szCs w:val="24"/>
        </w:rPr>
        <w:t>3</w:t>
      </w:r>
      <w:r w:rsidR="00EC7C3C" w:rsidRPr="00EC7C3C">
        <w:rPr>
          <w:rFonts w:ascii="Arial" w:hAnsi="Arial" w:cs="Arial"/>
          <w:b/>
          <w:sz w:val="24"/>
          <w:szCs w:val="24"/>
        </w:rPr>
        <w:t>.</w:t>
      </w:r>
      <w:r w:rsidR="00255601" w:rsidRPr="00304118">
        <w:rPr>
          <w:kern w:val="3"/>
          <w:sz w:val="24"/>
          <w:szCs w:val="24"/>
          <w:lang w:val="pt-BR" w:eastAsia="pt-BR"/>
        </w:rPr>
        <w:t xml:space="preserve"> </w:t>
      </w:r>
      <w:r w:rsidR="004F4E8C" w:rsidRPr="00C73BE5">
        <w:rPr>
          <w:rFonts w:ascii="Arial" w:hAnsi="Arial" w:cs="Arial"/>
          <w:sz w:val="24"/>
          <w:szCs w:val="24"/>
        </w:rPr>
        <w:t>Comprovação de que o licitante possui profissional(is) de nível superior detentor(es) de Atestado de Responsabilidade Técnica, devidamente registrado pelo CREA ou CAU, que comprove(m) ter executado para Administração Pública direta ou indireta, Federal, Estadual, Municipal ou do Distrito Federal, ou ainda, para empresa privada, serviço compatível em características com o objeto da licitação;</w:t>
      </w:r>
    </w:p>
    <w:p w:rsidR="004F4E8C" w:rsidRPr="00304118" w:rsidRDefault="004F4E8C" w:rsidP="0049484A">
      <w:pPr>
        <w:overflowPunct w:val="0"/>
        <w:autoSpaceDE w:val="0"/>
        <w:autoSpaceDN w:val="0"/>
        <w:spacing w:line="360" w:lineRule="auto"/>
        <w:ind w:left="-426"/>
        <w:jc w:val="both"/>
        <w:textAlignment w:val="baseline"/>
        <w:rPr>
          <w:rFonts w:ascii="Arial" w:hAnsi="Arial" w:cs="Arial"/>
          <w:sz w:val="24"/>
          <w:szCs w:val="24"/>
        </w:rPr>
      </w:pPr>
      <w:r w:rsidRPr="00EC7C3C">
        <w:rPr>
          <w:rFonts w:ascii="Arial" w:hAnsi="Arial" w:cs="Arial"/>
          <w:b/>
          <w:sz w:val="24"/>
          <w:szCs w:val="24"/>
          <w:lang w:val="pt-BR"/>
        </w:rPr>
        <w:t>8.1.3.1</w:t>
      </w:r>
      <w:r w:rsidR="00EC7C3C">
        <w:rPr>
          <w:rFonts w:ascii="Arial" w:hAnsi="Arial" w:cs="Arial"/>
          <w:b/>
          <w:sz w:val="24"/>
          <w:szCs w:val="24"/>
          <w:lang w:val="pt-BR"/>
        </w:rPr>
        <w:t>.</w:t>
      </w:r>
      <w:r>
        <w:rPr>
          <w:rFonts w:ascii="Arial" w:hAnsi="Arial" w:cs="Arial"/>
          <w:lang w:val="pt-BR"/>
        </w:rPr>
        <w:t xml:space="preserve"> </w:t>
      </w:r>
      <w:r w:rsidRPr="00C73BE5">
        <w:rPr>
          <w:rFonts w:ascii="Arial" w:hAnsi="Arial" w:cs="Arial"/>
          <w:sz w:val="24"/>
          <w:szCs w:val="24"/>
          <w:lang w:val="pt-BR"/>
        </w:rPr>
        <w:t>A comprovação de vínculo com os profissionais integrantes do quadro técnico poderá ser feita por meio de cópia da carteira de trabalho, do livro registro de funcionários, por meio de registro no CREA/CAU ou através de contrato de prestação de serviços firmado entre o Profissional e a Licitante, vigente na data do certame. Caso o profissional faça parte do quadro societário da empresa, deverá apresentar o registro do contrato/ato constitutivo da empresa perante a Junta Comercial ou perante o Cartório de Registro de Pessoa Jurídica, conforme o caso</w:t>
      </w:r>
      <w:r w:rsidRPr="00C73BE5">
        <w:rPr>
          <w:rFonts w:ascii="Arial" w:hAnsi="Arial" w:cs="Arial"/>
          <w:sz w:val="24"/>
          <w:szCs w:val="24"/>
        </w:rPr>
        <w:t>.</w:t>
      </w:r>
    </w:p>
    <w:p w:rsidR="00BF1A77" w:rsidRPr="00D57FCA" w:rsidRDefault="00380E87" w:rsidP="00BF1A77">
      <w:pPr>
        <w:overflowPunct w:val="0"/>
        <w:autoSpaceDE w:val="0"/>
        <w:autoSpaceDN w:val="0"/>
        <w:spacing w:line="360" w:lineRule="auto"/>
        <w:ind w:left="-426"/>
        <w:jc w:val="both"/>
        <w:textAlignment w:val="baseline"/>
        <w:rPr>
          <w:rFonts w:ascii="Arial" w:hAnsi="Arial" w:cs="Arial"/>
          <w:sz w:val="24"/>
          <w:szCs w:val="24"/>
          <w:lang w:val="pt-BR"/>
        </w:rPr>
      </w:pPr>
      <w:r w:rsidRPr="00D57FCA">
        <w:rPr>
          <w:rFonts w:ascii="Arial" w:hAnsi="Arial" w:cs="Arial"/>
          <w:b/>
          <w:sz w:val="24"/>
          <w:szCs w:val="24"/>
        </w:rPr>
        <w:t>8</w:t>
      </w:r>
      <w:r w:rsidR="006B156B" w:rsidRPr="00D57FCA">
        <w:rPr>
          <w:rFonts w:ascii="Arial" w:hAnsi="Arial" w:cs="Arial"/>
          <w:b/>
          <w:sz w:val="24"/>
          <w:szCs w:val="24"/>
        </w:rPr>
        <w:t>.1.</w:t>
      </w:r>
      <w:r w:rsidR="00C73BE5" w:rsidRPr="00D57FCA">
        <w:rPr>
          <w:rFonts w:ascii="Arial" w:hAnsi="Arial" w:cs="Arial"/>
          <w:b/>
          <w:sz w:val="24"/>
          <w:szCs w:val="24"/>
        </w:rPr>
        <w:t>4</w:t>
      </w:r>
      <w:r w:rsidR="006B156B" w:rsidRPr="00D57FCA">
        <w:rPr>
          <w:rFonts w:ascii="Arial" w:hAnsi="Arial" w:cs="Arial"/>
          <w:b/>
          <w:sz w:val="24"/>
          <w:szCs w:val="24"/>
        </w:rPr>
        <w:t xml:space="preserve">. </w:t>
      </w:r>
      <w:r w:rsidR="00C73BE5" w:rsidRPr="00D57FCA">
        <w:rPr>
          <w:rFonts w:ascii="Arial" w:hAnsi="Arial" w:cs="Arial"/>
          <w:sz w:val="24"/>
          <w:szCs w:val="24"/>
          <w:lang w:val="pt-BR"/>
        </w:rPr>
        <w:t>Comprovação de que o licitante (pessoa jurídica) tenha aptidão para a execução dos serviços descritos neste Projeto, que comtemplem no mínimo de 4</w:t>
      </w:r>
      <w:r w:rsidR="00D57FCA" w:rsidRPr="00D57FCA">
        <w:rPr>
          <w:rFonts w:ascii="Arial" w:hAnsi="Arial" w:cs="Arial"/>
          <w:sz w:val="24"/>
          <w:szCs w:val="24"/>
          <w:lang w:val="pt-BR"/>
        </w:rPr>
        <w:t>0</w:t>
      </w:r>
      <w:r w:rsidR="00C73BE5" w:rsidRPr="00D57FCA">
        <w:rPr>
          <w:rFonts w:ascii="Arial" w:hAnsi="Arial" w:cs="Arial"/>
          <w:sz w:val="24"/>
          <w:szCs w:val="24"/>
          <w:lang w:val="pt-BR"/>
        </w:rPr>
        <w:t>% (quarenta por cento) dos quantitativos das parcelas de maior relevância técnica, a saber:</w:t>
      </w:r>
    </w:p>
    <w:p w:rsidR="00217337" w:rsidRPr="00825549" w:rsidRDefault="00217337" w:rsidP="00217337">
      <w:pPr>
        <w:pStyle w:val="Standard"/>
        <w:spacing w:after="0"/>
        <w:jc w:val="both"/>
        <w:rPr>
          <w:rFonts w:ascii="Arial" w:hAnsi="Arial" w:cs="Arial"/>
          <w:b/>
          <w:sz w:val="24"/>
          <w:szCs w:val="24"/>
        </w:rPr>
      </w:pPr>
      <w:r w:rsidRPr="00825549">
        <w:rPr>
          <w:rFonts w:ascii="Arial" w:hAnsi="Arial" w:cs="Arial"/>
          <w:b/>
          <w:sz w:val="24"/>
          <w:szCs w:val="24"/>
        </w:rPr>
        <w:t>Meta 1</w:t>
      </w:r>
      <w:r w:rsidR="00EA29D0" w:rsidRPr="00825549">
        <w:rPr>
          <w:rFonts w:ascii="Arial" w:hAnsi="Arial" w:cs="Arial"/>
          <w:b/>
          <w:sz w:val="24"/>
          <w:szCs w:val="24"/>
        </w:rPr>
        <w:t>.2 – Fundações e Estruturas</w:t>
      </w:r>
    </w:p>
    <w:p w:rsidR="00217337" w:rsidRPr="00825549" w:rsidRDefault="00EA29D0" w:rsidP="00217337">
      <w:pPr>
        <w:pStyle w:val="Standard"/>
        <w:spacing w:after="0"/>
        <w:jc w:val="both"/>
        <w:rPr>
          <w:rFonts w:ascii="Arial" w:hAnsi="Arial" w:cs="Arial"/>
          <w:sz w:val="24"/>
          <w:szCs w:val="24"/>
        </w:rPr>
      </w:pPr>
      <w:r w:rsidRPr="00825549">
        <w:rPr>
          <w:rFonts w:ascii="Arial" w:hAnsi="Arial" w:cs="Arial"/>
          <w:sz w:val="24"/>
          <w:szCs w:val="24"/>
        </w:rPr>
        <w:t>Item 1.2.3</w:t>
      </w:r>
      <w:r w:rsidR="00217337" w:rsidRPr="00825549">
        <w:rPr>
          <w:rFonts w:ascii="Arial" w:hAnsi="Arial" w:cs="Arial"/>
          <w:sz w:val="24"/>
          <w:szCs w:val="24"/>
        </w:rPr>
        <w:t xml:space="preserve"> –</w:t>
      </w:r>
      <w:r w:rsidRPr="00825549">
        <w:rPr>
          <w:rFonts w:ascii="Arial" w:hAnsi="Arial" w:cs="Arial"/>
          <w:sz w:val="24"/>
          <w:szCs w:val="24"/>
        </w:rPr>
        <w:t xml:space="preserve"> Laje pré-moldada beta 11, para sobrecarga até 3,5</w:t>
      </w:r>
      <w:r w:rsidR="004C48C9" w:rsidRPr="00825549">
        <w:rPr>
          <w:rFonts w:ascii="Arial" w:hAnsi="Arial" w:cs="Arial"/>
          <w:sz w:val="24"/>
          <w:szCs w:val="24"/>
        </w:rPr>
        <w:t>kn/m</w:t>
      </w:r>
      <w:r w:rsidR="00DC1C1B" w:rsidRPr="00825549">
        <w:rPr>
          <w:rFonts w:ascii="Arial" w:hAnsi="Arial" w:cs="Arial"/>
          <w:sz w:val="24"/>
          <w:szCs w:val="24"/>
        </w:rPr>
        <w:t>² e vão de 4,40m, considerando vigotas, eps e armadura negativa, inclusive capeamento de 3cm de espessura, com concreto FCK=20PA escoramento, forn</w:t>
      </w:r>
      <w:r w:rsidR="00825549" w:rsidRPr="00825549">
        <w:rPr>
          <w:rFonts w:ascii="Arial" w:hAnsi="Arial" w:cs="Arial"/>
          <w:sz w:val="24"/>
          <w:szCs w:val="24"/>
        </w:rPr>
        <w:t>ecimento e montagem do conjunto;</w:t>
      </w:r>
    </w:p>
    <w:p w:rsidR="00DC1C1B" w:rsidRPr="00825549" w:rsidRDefault="00DC1C1B" w:rsidP="00217337">
      <w:pPr>
        <w:pStyle w:val="Standard"/>
        <w:spacing w:after="0"/>
        <w:jc w:val="both"/>
        <w:rPr>
          <w:rFonts w:ascii="Arial" w:hAnsi="Arial" w:cs="Arial"/>
          <w:sz w:val="24"/>
          <w:szCs w:val="24"/>
        </w:rPr>
      </w:pPr>
      <w:r w:rsidRPr="00825549">
        <w:rPr>
          <w:rFonts w:ascii="Arial" w:hAnsi="Arial" w:cs="Arial"/>
          <w:sz w:val="24"/>
          <w:szCs w:val="24"/>
        </w:rPr>
        <w:t xml:space="preserve">Item 1.2.4 – Composição paramétrica para execução de estrutura de concreto armado convencional, para edificação habitacional multifamiliar (prédio), até 4 pavimentos, </w:t>
      </w:r>
      <w:r w:rsidR="00825549" w:rsidRPr="00825549">
        <w:rPr>
          <w:rFonts w:ascii="Arial" w:hAnsi="Arial" w:cs="Arial"/>
          <w:sz w:val="24"/>
          <w:szCs w:val="24"/>
        </w:rPr>
        <w:t>FCK=25MPA;</w:t>
      </w:r>
    </w:p>
    <w:p w:rsidR="00BF1A77" w:rsidRPr="00825549" w:rsidRDefault="00BF1A77" w:rsidP="00217337">
      <w:pPr>
        <w:pStyle w:val="Standard"/>
        <w:spacing w:after="0"/>
        <w:jc w:val="both"/>
        <w:rPr>
          <w:rFonts w:ascii="Arial" w:hAnsi="Arial" w:cs="Arial"/>
          <w:sz w:val="24"/>
          <w:szCs w:val="24"/>
        </w:rPr>
      </w:pPr>
    </w:p>
    <w:p w:rsidR="00BF1A77" w:rsidRPr="00825549" w:rsidRDefault="00BF1A77" w:rsidP="00BF1A77">
      <w:pPr>
        <w:pStyle w:val="Standard"/>
        <w:spacing w:after="0"/>
        <w:jc w:val="both"/>
        <w:rPr>
          <w:rFonts w:ascii="Arial" w:hAnsi="Arial" w:cs="Arial"/>
          <w:b/>
          <w:sz w:val="24"/>
          <w:szCs w:val="24"/>
        </w:rPr>
      </w:pPr>
      <w:r w:rsidRPr="00825549">
        <w:rPr>
          <w:rFonts w:ascii="Arial" w:hAnsi="Arial" w:cs="Arial"/>
          <w:b/>
          <w:sz w:val="24"/>
          <w:szCs w:val="24"/>
        </w:rPr>
        <w:t>Meta 1.4 – Revestimento de piso, parede e teto</w:t>
      </w:r>
    </w:p>
    <w:p w:rsidR="00BF1A77" w:rsidRPr="00825549" w:rsidRDefault="00BF1A77" w:rsidP="00BF1A77">
      <w:pPr>
        <w:pStyle w:val="Standard"/>
        <w:spacing w:after="0"/>
        <w:jc w:val="both"/>
        <w:rPr>
          <w:rFonts w:ascii="Arial" w:hAnsi="Arial" w:cs="Arial"/>
          <w:sz w:val="24"/>
          <w:szCs w:val="24"/>
        </w:rPr>
      </w:pPr>
      <w:r w:rsidRPr="00825549">
        <w:rPr>
          <w:rFonts w:ascii="Arial" w:hAnsi="Arial" w:cs="Arial"/>
          <w:sz w:val="24"/>
          <w:szCs w:val="24"/>
        </w:rPr>
        <w:t>Item 1.4.2 – Massa única, para recebimento de pintura, em argamassa traço 1:2:8, preparo mecânico com betoneira 400 litros, aplicada manualmente em faces internas de paredes, espessura de</w:t>
      </w:r>
      <w:r w:rsidR="00825549" w:rsidRPr="00825549">
        <w:rPr>
          <w:rFonts w:ascii="Arial" w:hAnsi="Arial" w:cs="Arial"/>
          <w:sz w:val="24"/>
          <w:szCs w:val="24"/>
        </w:rPr>
        <w:t xml:space="preserve"> 10mm, com execução de taliscas;</w:t>
      </w:r>
    </w:p>
    <w:p w:rsidR="00217337" w:rsidRPr="00825549" w:rsidRDefault="00217337" w:rsidP="00217337">
      <w:pPr>
        <w:pStyle w:val="Standard"/>
        <w:spacing w:after="0"/>
        <w:jc w:val="both"/>
        <w:rPr>
          <w:rFonts w:ascii="Arial" w:hAnsi="Arial" w:cs="Arial"/>
          <w:sz w:val="24"/>
          <w:szCs w:val="24"/>
        </w:rPr>
      </w:pPr>
    </w:p>
    <w:p w:rsidR="00217337" w:rsidRPr="00825549" w:rsidRDefault="00DC1C1B" w:rsidP="00217337">
      <w:pPr>
        <w:pStyle w:val="Standard"/>
        <w:spacing w:after="0"/>
        <w:jc w:val="both"/>
        <w:rPr>
          <w:rFonts w:ascii="Arial" w:hAnsi="Arial" w:cs="Arial"/>
          <w:b/>
          <w:sz w:val="24"/>
          <w:szCs w:val="24"/>
        </w:rPr>
      </w:pPr>
      <w:r w:rsidRPr="00825549">
        <w:rPr>
          <w:rFonts w:ascii="Arial" w:hAnsi="Arial" w:cs="Arial"/>
          <w:b/>
          <w:sz w:val="24"/>
          <w:szCs w:val="24"/>
        </w:rPr>
        <w:t>Meta 1.6 – Cobertura e Impermeabilização</w:t>
      </w:r>
    </w:p>
    <w:p w:rsidR="00DC1C1B" w:rsidRPr="00825549" w:rsidRDefault="00DC1C1B" w:rsidP="00217337">
      <w:pPr>
        <w:pStyle w:val="Standard"/>
        <w:spacing w:after="0"/>
        <w:jc w:val="both"/>
        <w:rPr>
          <w:rFonts w:ascii="Arial" w:hAnsi="Arial" w:cs="Arial"/>
          <w:sz w:val="24"/>
          <w:szCs w:val="24"/>
        </w:rPr>
      </w:pPr>
      <w:r w:rsidRPr="00825549">
        <w:rPr>
          <w:rFonts w:ascii="Arial" w:hAnsi="Arial" w:cs="Arial"/>
          <w:sz w:val="24"/>
          <w:szCs w:val="24"/>
        </w:rPr>
        <w:t>Item 1.6.1</w:t>
      </w:r>
      <w:r w:rsidR="00217337" w:rsidRPr="00825549">
        <w:rPr>
          <w:rFonts w:ascii="Arial" w:hAnsi="Arial" w:cs="Arial"/>
          <w:sz w:val="24"/>
          <w:szCs w:val="24"/>
        </w:rPr>
        <w:t xml:space="preserve"> -  </w:t>
      </w:r>
      <w:r w:rsidRPr="00825549">
        <w:rPr>
          <w:rFonts w:ascii="Arial" w:hAnsi="Arial" w:cs="Arial"/>
          <w:sz w:val="24"/>
          <w:szCs w:val="24"/>
        </w:rPr>
        <w:t>Trama de madeira composta por ripas, caibros e terças para telhados de até 2 águas para telhas de encaixe de cerâmica ou concreto, incluso transporte vertical.</w:t>
      </w:r>
    </w:p>
    <w:p w:rsidR="00DC1C1B" w:rsidRPr="00825549" w:rsidRDefault="00DC1C1B" w:rsidP="00DC1C1B">
      <w:pPr>
        <w:pStyle w:val="Standard"/>
        <w:spacing w:after="0"/>
        <w:jc w:val="both"/>
        <w:rPr>
          <w:rFonts w:ascii="Arial" w:hAnsi="Arial" w:cs="Arial"/>
          <w:sz w:val="24"/>
          <w:szCs w:val="24"/>
        </w:rPr>
      </w:pPr>
      <w:r w:rsidRPr="00825549">
        <w:rPr>
          <w:rFonts w:ascii="Arial" w:hAnsi="Arial" w:cs="Arial"/>
          <w:sz w:val="24"/>
          <w:szCs w:val="24"/>
        </w:rPr>
        <w:t>Item 1.6.4 – Impermeabilização de superfície com argamassa polimér</w:t>
      </w:r>
      <w:r w:rsidR="00825549" w:rsidRPr="00825549">
        <w:rPr>
          <w:rFonts w:ascii="Arial" w:hAnsi="Arial" w:cs="Arial"/>
          <w:sz w:val="24"/>
          <w:szCs w:val="24"/>
        </w:rPr>
        <w:t>ica/membrana acrílica, 3 demãos;</w:t>
      </w:r>
    </w:p>
    <w:p w:rsidR="00217337" w:rsidRPr="00825549" w:rsidRDefault="00217337" w:rsidP="00217337">
      <w:pPr>
        <w:pStyle w:val="Standard"/>
        <w:spacing w:after="0"/>
        <w:jc w:val="both"/>
        <w:rPr>
          <w:rFonts w:ascii="Arial" w:hAnsi="Arial" w:cs="Arial"/>
          <w:sz w:val="24"/>
          <w:szCs w:val="24"/>
        </w:rPr>
      </w:pPr>
    </w:p>
    <w:p w:rsidR="00217337" w:rsidRPr="00825549" w:rsidRDefault="00BF1A77" w:rsidP="00217337">
      <w:pPr>
        <w:pStyle w:val="Standard"/>
        <w:spacing w:after="0"/>
        <w:jc w:val="both"/>
        <w:rPr>
          <w:rFonts w:ascii="Arial" w:hAnsi="Arial" w:cs="Arial"/>
          <w:b/>
          <w:sz w:val="24"/>
          <w:szCs w:val="24"/>
        </w:rPr>
      </w:pPr>
      <w:r w:rsidRPr="00825549">
        <w:rPr>
          <w:rFonts w:ascii="Arial" w:hAnsi="Arial" w:cs="Arial"/>
          <w:b/>
          <w:sz w:val="24"/>
          <w:szCs w:val="24"/>
        </w:rPr>
        <w:t>Meta 1.7</w:t>
      </w:r>
      <w:r w:rsidR="00217337" w:rsidRPr="00825549">
        <w:rPr>
          <w:rFonts w:ascii="Arial" w:hAnsi="Arial" w:cs="Arial"/>
          <w:b/>
          <w:sz w:val="24"/>
          <w:szCs w:val="24"/>
        </w:rPr>
        <w:t xml:space="preserve"> – </w:t>
      </w:r>
      <w:r w:rsidRPr="00825549">
        <w:rPr>
          <w:rFonts w:ascii="Arial" w:hAnsi="Arial" w:cs="Arial"/>
          <w:b/>
          <w:sz w:val="24"/>
          <w:szCs w:val="24"/>
        </w:rPr>
        <w:t>Instalações Elétrica e Hidro-sanitárias</w:t>
      </w:r>
    </w:p>
    <w:p w:rsidR="00217337" w:rsidRPr="00825549" w:rsidRDefault="00BF1A77" w:rsidP="00217337">
      <w:pPr>
        <w:pStyle w:val="Standard"/>
        <w:spacing w:after="0"/>
        <w:jc w:val="both"/>
        <w:rPr>
          <w:rFonts w:ascii="Arial" w:hAnsi="Arial" w:cs="Arial"/>
          <w:sz w:val="24"/>
          <w:szCs w:val="24"/>
        </w:rPr>
      </w:pPr>
      <w:r w:rsidRPr="00825549">
        <w:rPr>
          <w:rFonts w:ascii="Arial" w:hAnsi="Arial" w:cs="Arial"/>
          <w:sz w:val="24"/>
          <w:szCs w:val="24"/>
        </w:rPr>
        <w:t>Item 1.7.15</w:t>
      </w:r>
      <w:r w:rsidR="00217337" w:rsidRPr="00825549">
        <w:rPr>
          <w:rFonts w:ascii="Arial" w:hAnsi="Arial" w:cs="Arial"/>
          <w:sz w:val="24"/>
          <w:szCs w:val="24"/>
        </w:rPr>
        <w:t xml:space="preserve"> –</w:t>
      </w:r>
      <w:r w:rsidRPr="00825549">
        <w:rPr>
          <w:rFonts w:ascii="Arial" w:hAnsi="Arial" w:cs="Arial"/>
          <w:sz w:val="24"/>
          <w:szCs w:val="24"/>
        </w:rPr>
        <w:t xml:space="preserve"> Composição paramétrica de ponto elétrico de iluminação, com interruptor simples com eletroduto embutidos em rasgos nas paredes, incluso tomada, eletruduto, cabo, rasgo e chumbamento (sem luminária e lâmpada</w:t>
      </w:r>
      <w:r w:rsidR="00825549" w:rsidRPr="00825549">
        <w:rPr>
          <w:rFonts w:ascii="Arial" w:hAnsi="Arial" w:cs="Arial"/>
          <w:sz w:val="24"/>
          <w:szCs w:val="24"/>
        </w:rPr>
        <w:t>);</w:t>
      </w:r>
    </w:p>
    <w:p w:rsidR="00BF1A77" w:rsidRPr="00825549" w:rsidRDefault="00BF1A77" w:rsidP="00217337">
      <w:pPr>
        <w:pStyle w:val="Standard"/>
        <w:spacing w:after="0"/>
        <w:jc w:val="both"/>
        <w:rPr>
          <w:rFonts w:ascii="Arial" w:hAnsi="Arial" w:cs="Arial"/>
          <w:sz w:val="24"/>
          <w:szCs w:val="24"/>
        </w:rPr>
      </w:pPr>
    </w:p>
    <w:p w:rsidR="00217337" w:rsidRPr="00825549" w:rsidRDefault="00BF1A77" w:rsidP="00217337">
      <w:pPr>
        <w:pStyle w:val="Standard"/>
        <w:spacing w:after="0"/>
        <w:jc w:val="both"/>
        <w:rPr>
          <w:rFonts w:ascii="Arial" w:hAnsi="Arial" w:cs="Arial"/>
          <w:b/>
          <w:sz w:val="24"/>
          <w:szCs w:val="24"/>
        </w:rPr>
      </w:pPr>
      <w:r w:rsidRPr="00825549">
        <w:rPr>
          <w:rFonts w:ascii="Arial" w:hAnsi="Arial" w:cs="Arial"/>
          <w:b/>
          <w:sz w:val="24"/>
          <w:szCs w:val="24"/>
        </w:rPr>
        <w:t>Meta 3.4 – Estação de Tratamento de Esgoto</w:t>
      </w:r>
    </w:p>
    <w:p w:rsidR="00217337" w:rsidRPr="00825549" w:rsidRDefault="00BF1A77" w:rsidP="00217337">
      <w:pPr>
        <w:pStyle w:val="Standard"/>
        <w:spacing w:after="0"/>
        <w:jc w:val="both"/>
        <w:rPr>
          <w:rFonts w:ascii="Arial" w:hAnsi="Arial" w:cs="Arial"/>
          <w:sz w:val="24"/>
          <w:szCs w:val="24"/>
        </w:rPr>
      </w:pPr>
      <w:r w:rsidRPr="00825549">
        <w:rPr>
          <w:rFonts w:ascii="Arial" w:hAnsi="Arial" w:cs="Arial"/>
          <w:sz w:val="24"/>
          <w:szCs w:val="24"/>
        </w:rPr>
        <w:t>Item 3.4.1</w:t>
      </w:r>
      <w:r w:rsidR="00217337" w:rsidRPr="00825549">
        <w:rPr>
          <w:rFonts w:ascii="Arial" w:hAnsi="Arial" w:cs="Arial"/>
          <w:sz w:val="24"/>
          <w:szCs w:val="24"/>
        </w:rPr>
        <w:t xml:space="preserve"> –</w:t>
      </w:r>
      <w:r w:rsidRPr="00825549">
        <w:rPr>
          <w:rFonts w:ascii="Arial" w:hAnsi="Arial" w:cs="Arial"/>
          <w:sz w:val="24"/>
          <w:szCs w:val="24"/>
        </w:rPr>
        <w:t xml:space="preserve"> Estação de tratamento de esgoto, incluindo abrigo para compressores e bombas</w:t>
      </w:r>
      <w:r w:rsidR="00217337" w:rsidRPr="00825549">
        <w:rPr>
          <w:rFonts w:ascii="Arial" w:hAnsi="Arial" w:cs="Arial"/>
          <w:sz w:val="24"/>
          <w:szCs w:val="24"/>
        </w:rPr>
        <w:t>;</w:t>
      </w:r>
    </w:p>
    <w:p w:rsidR="00217337" w:rsidRPr="00825549" w:rsidRDefault="00217337" w:rsidP="00217337">
      <w:pPr>
        <w:pStyle w:val="Standard"/>
        <w:spacing w:after="0"/>
        <w:jc w:val="both"/>
        <w:rPr>
          <w:rFonts w:ascii="Arial" w:hAnsi="Arial" w:cs="Arial"/>
          <w:sz w:val="24"/>
          <w:szCs w:val="24"/>
        </w:rPr>
      </w:pPr>
    </w:p>
    <w:p w:rsidR="00217337" w:rsidRPr="00825549" w:rsidRDefault="00217337" w:rsidP="00217337">
      <w:pPr>
        <w:pStyle w:val="Standard"/>
        <w:spacing w:after="0"/>
        <w:jc w:val="both"/>
        <w:rPr>
          <w:rFonts w:ascii="Arial" w:hAnsi="Arial" w:cs="Arial"/>
          <w:b/>
          <w:sz w:val="24"/>
          <w:szCs w:val="24"/>
        </w:rPr>
      </w:pPr>
      <w:r w:rsidRPr="00825549">
        <w:rPr>
          <w:rFonts w:ascii="Arial" w:hAnsi="Arial" w:cs="Arial"/>
          <w:b/>
          <w:sz w:val="24"/>
          <w:szCs w:val="24"/>
        </w:rPr>
        <w:t xml:space="preserve">Meta </w:t>
      </w:r>
      <w:r w:rsidR="00BF1A77" w:rsidRPr="00825549">
        <w:rPr>
          <w:rFonts w:ascii="Arial" w:hAnsi="Arial" w:cs="Arial"/>
          <w:b/>
          <w:sz w:val="24"/>
          <w:szCs w:val="24"/>
        </w:rPr>
        <w:t>5.1 – Pavimentação</w:t>
      </w:r>
    </w:p>
    <w:p w:rsidR="00BF1A77" w:rsidRPr="00825549" w:rsidRDefault="00BF1A77" w:rsidP="00BF1A77">
      <w:pPr>
        <w:pStyle w:val="Standard"/>
        <w:spacing w:after="0"/>
        <w:jc w:val="both"/>
        <w:rPr>
          <w:rFonts w:ascii="Arial" w:hAnsi="Arial" w:cs="Arial"/>
          <w:sz w:val="24"/>
          <w:szCs w:val="24"/>
        </w:rPr>
      </w:pPr>
      <w:r w:rsidRPr="00825549">
        <w:rPr>
          <w:rFonts w:ascii="Arial" w:hAnsi="Arial" w:cs="Arial"/>
          <w:b/>
          <w:sz w:val="24"/>
          <w:szCs w:val="24"/>
        </w:rPr>
        <w:t>Item 5.1.1</w:t>
      </w:r>
      <w:r w:rsidR="00217337" w:rsidRPr="00825549">
        <w:rPr>
          <w:rFonts w:ascii="Arial" w:hAnsi="Arial" w:cs="Arial"/>
          <w:sz w:val="24"/>
          <w:szCs w:val="24"/>
        </w:rPr>
        <w:t xml:space="preserve"> –</w:t>
      </w:r>
      <w:r w:rsidRPr="00825549">
        <w:rPr>
          <w:rFonts w:ascii="Arial" w:hAnsi="Arial" w:cs="Arial"/>
          <w:sz w:val="24"/>
          <w:szCs w:val="24"/>
        </w:rPr>
        <w:t>Execução de pavimento com aplicação de concreto asfáltico, camada de rolamento.</w:t>
      </w:r>
    </w:p>
    <w:p w:rsidR="0076628D" w:rsidRPr="00825549" w:rsidRDefault="0076628D" w:rsidP="0076628D">
      <w:pPr>
        <w:tabs>
          <w:tab w:val="left" w:pos="5209"/>
        </w:tabs>
        <w:overflowPunct w:val="0"/>
        <w:autoSpaceDE w:val="0"/>
        <w:autoSpaceDN w:val="0"/>
        <w:spacing w:before="120" w:after="120" w:line="360" w:lineRule="auto"/>
        <w:ind w:left="-426" w:right="282"/>
        <w:jc w:val="both"/>
        <w:textAlignment w:val="baseline"/>
        <w:rPr>
          <w:rFonts w:ascii="Arial" w:hAnsi="Arial" w:cs="Arial"/>
          <w:sz w:val="24"/>
          <w:szCs w:val="24"/>
        </w:rPr>
      </w:pPr>
    </w:p>
    <w:p w:rsidR="006B156B" w:rsidRPr="006B156B" w:rsidRDefault="00380E87" w:rsidP="0049484A">
      <w:pPr>
        <w:overflowPunct w:val="0"/>
        <w:autoSpaceDE w:val="0"/>
        <w:autoSpaceDN w:val="0"/>
        <w:spacing w:line="360" w:lineRule="auto"/>
        <w:ind w:left="-426"/>
        <w:jc w:val="both"/>
        <w:textAlignment w:val="baseline"/>
        <w:rPr>
          <w:rFonts w:ascii="Arial" w:hAnsi="Arial" w:cs="Arial"/>
          <w:b/>
        </w:rPr>
      </w:pPr>
      <w:r>
        <w:rPr>
          <w:rFonts w:ascii="Arial" w:hAnsi="Arial" w:cs="Arial"/>
          <w:b/>
          <w:sz w:val="24"/>
        </w:rPr>
        <w:t>8</w:t>
      </w:r>
      <w:r w:rsidR="006B156B">
        <w:rPr>
          <w:rFonts w:ascii="Arial" w:hAnsi="Arial" w:cs="Arial"/>
          <w:b/>
          <w:sz w:val="24"/>
        </w:rPr>
        <w:t>.1.</w:t>
      </w:r>
      <w:r w:rsidR="00C73BE5">
        <w:rPr>
          <w:rFonts w:ascii="Arial" w:hAnsi="Arial" w:cs="Arial"/>
          <w:b/>
          <w:sz w:val="24"/>
        </w:rPr>
        <w:t>5</w:t>
      </w:r>
      <w:r w:rsidR="006B156B">
        <w:rPr>
          <w:rFonts w:ascii="Arial" w:hAnsi="Arial" w:cs="Arial"/>
          <w:b/>
          <w:sz w:val="24"/>
        </w:rPr>
        <w:t xml:space="preserve">. </w:t>
      </w:r>
      <w:r w:rsidR="00C73BE5" w:rsidRPr="00C73BE5">
        <w:rPr>
          <w:rFonts w:ascii="Arial" w:hAnsi="Arial" w:cs="Arial"/>
          <w:sz w:val="24"/>
          <w:szCs w:val="24"/>
          <w:lang w:val="pt-BR"/>
        </w:rPr>
        <w:t>Para fins da comprovação de que trata o item anterior, os atestados deverão dizer respeito a contratos executados e deverão ser emitidos em papel timbrado da pessoa jurídica de direito privado ou público emitente, CNPJ, endereço da pessoa jurídica contratante, objeto fornecido, quantitativo contratado, valor do contrato, número do processo ou procedimento licitatório ou do processo de contratação direta, número do contrato, prazo e local de execução do objeto, prazo de vigência do contrato, indicando ainda se a execução do objeto ocorreu de forma regular e satisfatória;</w:t>
      </w:r>
    </w:p>
    <w:p w:rsidR="00552681" w:rsidRPr="0049484A" w:rsidRDefault="00380E87" w:rsidP="0049484A">
      <w:pPr>
        <w:overflowPunct w:val="0"/>
        <w:autoSpaceDE w:val="0"/>
        <w:autoSpaceDN w:val="0"/>
        <w:spacing w:line="360" w:lineRule="auto"/>
        <w:ind w:left="-426"/>
        <w:jc w:val="both"/>
        <w:textAlignment w:val="baseline"/>
        <w:rPr>
          <w:rFonts w:ascii="Arial" w:hAnsi="Arial" w:cs="Arial"/>
        </w:rPr>
      </w:pPr>
      <w:r>
        <w:rPr>
          <w:rFonts w:ascii="Arial" w:hAnsi="Arial" w:cs="Arial"/>
          <w:b/>
          <w:sz w:val="24"/>
        </w:rPr>
        <w:t>8</w:t>
      </w:r>
      <w:r w:rsidR="0049484A" w:rsidRPr="0049484A">
        <w:rPr>
          <w:rFonts w:ascii="Arial" w:hAnsi="Arial" w:cs="Arial"/>
          <w:b/>
          <w:sz w:val="24"/>
        </w:rPr>
        <w:t>.1.</w:t>
      </w:r>
      <w:r w:rsidR="00C73BE5">
        <w:rPr>
          <w:rFonts w:ascii="Arial" w:hAnsi="Arial" w:cs="Arial"/>
          <w:b/>
          <w:sz w:val="24"/>
        </w:rPr>
        <w:t>6</w:t>
      </w:r>
      <w:r w:rsidR="0049484A">
        <w:rPr>
          <w:rFonts w:ascii="Arial" w:hAnsi="Arial" w:cs="Arial"/>
          <w:sz w:val="24"/>
        </w:rPr>
        <w:t>.</w:t>
      </w:r>
      <w:r w:rsidR="00552681" w:rsidRPr="0049484A">
        <w:rPr>
          <w:rFonts w:ascii="Arial" w:hAnsi="Arial" w:cs="Arial"/>
          <w:sz w:val="24"/>
        </w:rPr>
        <w:t xml:space="preserve"> A Comissão Permanente de Licitações poderá realizar diligências para sanar dúvidas relativas aos atestados apresentados;</w:t>
      </w:r>
    </w:p>
    <w:p w:rsidR="00552681" w:rsidRDefault="00380E87" w:rsidP="0049484A">
      <w:pPr>
        <w:overflowPunct w:val="0"/>
        <w:autoSpaceDE w:val="0"/>
        <w:autoSpaceDN w:val="0"/>
        <w:spacing w:line="360" w:lineRule="auto"/>
        <w:ind w:left="-426"/>
        <w:jc w:val="both"/>
        <w:textAlignment w:val="baseline"/>
        <w:rPr>
          <w:rFonts w:ascii="Arial" w:hAnsi="Arial" w:cs="Arial"/>
          <w:sz w:val="24"/>
        </w:rPr>
      </w:pPr>
      <w:r>
        <w:rPr>
          <w:rFonts w:ascii="Arial" w:hAnsi="Arial" w:cs="Arial"/>
          <w:b/>
          <w:sz w:val="24"/>
        </w:rPr>
        <w:t>8</w:t>
      </w:r>
      <w:r w:rsidR="0049484A" w:rsidRPr="0049484A">
        <w:rPr>
          <w:rFonts w:ascii="Arial" w:hAnsi="Arial" w:cs="Arial"/>
          <w:b/>
          <w:sz w:val="24"/>
        </w:rPr>
        <w:t>.1.</w:t>
      </w:r>
      <w:r w:rsidR="00C73BE5">
        <w:rPr>
          <w:rFonts w:ascii="Arial" w:hAnsi="Arial" w:cs="Arial"/>
          <w:b/>
          <w:sz w:val="24"/>
        </w:rPr>
        <w:t>7</w:t>
      </w:r>
      <w:r w:rsidR="0049484A">
        <w:rPr>
          <w:rFonts w:ascii="Arial" w:hAnsi="Arial" w:cs="Arial"/>
          <w:sz w:val="24"/>
        </w:rPr>
        <w:t>.</w:t>
      </w:r>
      <w:r w:rsidR="00C6456E">
        <w:rPr>
          <w:rFonts w:ascii="Arial" w:hAnsi="Arial" w:cs="Arial"/>
          <w:sz w:val="24"/>
        </w:rPr>
        <w:t xml:space="preserve"> </w:t>
      </w:r>
      <w:r w:rsidR="00552681" w:rsidRPr="0049484A">
        <w:rPr>
          <w:rFonts w:ascii="Arial" w:hAnsi="Arial" w:cs="Arial"/>
          <w:sz w:val="24"/>
        </w:rPr>
        <w:t>Deverá haver profissional indicado como responsável técnico, no início da prestação dos serviços e durante toda a sua execução.</w:t>
      </w:r>
    </w:p>
    <w:p w:rsidR="00ED09EB" w:rsidRPr="0049484A" w:rsidRDefault="00ED09EB" w:rsidP="0049484A">
      <w:pPr>
        <w:overflowPunct w:val="0"/>
        <w:autoSpaceDE w:val="0"/>
        <w:autoSpaceDN w:val="0"/>
        <w:spacing w:line="360" w:lineRule="auto"/>
        <w:ind w:left="-426"/>
        <w:jc w:val="both"/>
        <w:textAlignment w:val="baseline"/>
        <w:rPr>
          <w:rFonts w:ascii="Arial" w:hAnsi="Arial" w:cs="Arial"/>
        </w:rPr>
      </w:pPr>
    </w:p>
    <w:p w:rsidR="0049484A" w:rsidRDefault="00380E87" w:rsidP="0049484A">
      <w:pPr>
        <w:pStyle w:val="PargrafodaLista"/>
        <w:tabs>
          <w:tab w:val="left" w:pos="567"/>
        </w:tabs>
        <w:spacing w:before="120" w:line="360" w:lineRule="auto"/>
        <w:ind w:left="-426" w:right="512"/>
        <w:rPr>
          <w:rFonts w:ascii="Arial" w:hAnsi="Arial" w:cs="Arial"/>
          <w:b/>
          <w:bCs/>
          <w:color w:val="000000" w:themeColor="text1"/>
          <w:sz w:val="24"/>
          <w:szCs w:val="24"/>
          <w:lang w:val="pt-BR"/>
        </w:rPr>
      </w:pPr>
      <w:r>
        <w:rPr>
          <w:rFonts w:ascii="Arial" w:hAnsi="Arial" w:cs="Arial"/>
          <w:b/>
          <w:bCs/>
          <w:color w:val="000000" w:themeColor="text1"/>
          <w:sz w:val="24"/>
          <w:szCs w:val="24"/>
          <w:lang w:val="pt-BR"/>
        </w:rPr>
        <w:t>9</w:t>
      </w:r>
      <w:r w:rsidR="006B156B">
        <w:rPr>
          <w:rFonts w:ascii="Arial" w:hAnsi="Arial" w:cs="Arial"/>
          <w:b/>
          <w:bCs/>
          <w:color w:val="000000" w:themeColor="text1"/>
          <w:sz w:val="24"/>
          <w:szCs w:val="24"/>
          <w:lang w:val="pt-BR"/>
        </w:rPr>
        <w:t xml:space="preserve">. </w:t>
      </w:r>
      <w:r w:rsidR="0049484A" w:rsidRPr="0049484A">
        <w:rPr>
          <w:rFonts w:ascii="Arial" w:hAnsi="Arial" w:cs="Arial"/>
          <w:b/>
          <w:bCs/>
          <w:color w:val="000000" w:themeColor="text1"/>
          <w:sz w:val="24"/>
          <w:szCs w:val="24"/>
          <w:lang w:val="pt-BR"/>
        </w:rPr>
        <w:t>DA FORM</w:t>
      </w:r>
      <w:r w:rsidR="0049484A">
        <w:rPr>
          <w:rFonts w:ascii="Arial" w:hAnsi="Arial" w:cs="Arial"/>
          <w:b/>
          <w:bCs/>
          <w:color w:val="000000" w:themeColor="text1"/>
          <w:sz w:val="24"/>
          <w:szCs w:val="24"/>
          <w:lang w:val="pt-BR"/>
        </w:rPr>
        <w:t>A DE APRESENTAÇÃO DAS PROPOSTAS E</w:t>
      </w:r>
      <w:r w:rsidR="0049484A" w:rsidRPr="0049484A">
        <w:rPr>
          <w:rFonts w:ascii="Arial" w:hAnsi="Arial" w:cs="Arial"/>
          <w:b/>
          <w:bCs/>
          <w:color w:val="000000" w:themeColor="text1"/>
          <w:sz w:val="24"/>
          <w:szCs w:val="24"/>
          <w:lang w:val="pt-BR"/>
        </w:rPr>
        <w:t xml:space="preserve"> DO CRITÉRIO DE JULGAMENTO </w:t>
      </w:r>
    </w:p>
    <w:p w:rsidR="0049484A" w:rsidRPr="0049484A" w:rsidRDefault="00380E87" w:rsidP="0049484A">
      <w:pPr>
        <w:overflowPunct w:val="0"/>
        <w:autoSpaceDE w:val="0"/>
        <w:autoSpaceDN w:val="0"/>
        <w:spacing w:line="360" w:lineRule="auto"/>
        <w:ind w:left="-426"/>
        <w:jc w:val="both"/>
        <w:textAlignment w:val="baseline"/>
        <w:rPr>
          <w:rFonts w:ascii="Arial" w:hAnsi="Arial" w:cs="Arial"/>
        </w:rPr>
      </w:pPr>
      <w:r>
        <w:rPr>
          <w:rFonts w:ascii="Arial" w:hAnsi="Arial" w:cs="Arial"/>
          <w:b/>
          <w:sz w:val="24"/>
        </w:rPr>
        <w:t>9</w:t>
      </w:r>
      <w:r w:rsidR="0049484A" w:rsidRPr="004A4A68">
        <w:rPr>
          <w:rFonts w:ascii="Arial" w:hAnsi="Arial" w:cs="Arial"/>
          <w:b/>
          <w:sz w:val="24"/>
        </w:rPr>
        <w:t>.1</w:t>
      </w:r>
      <w:r w:rsidR="0049484A" w:rsidRPr="00217337">
        <w:rPr>
          <w:rFonts w:ascii="Arial" w:hAnsi="Arial" w:cs="Arial"/>
          <w:b/>
          <w:sz w:val="24"/>
        </w:rPr>
        <w:t>.</w:t>
      </w:r>
      <w:r w:rsidR="00C6456E">
        <w:rPr>
          <w:rFonts w:ascii="Arial" w:hAnsi="Arial" w:cs="Arial"/>
          <w:sz w:val="24"/>
        </w:rPr>
        <w:t xml:space="preserve"> </w:t>
      </w:r>
      <w:r w:rsidR="0049484A" w:rsidRPr="0049484A">
        <w:rPr>
          <w:rFonts w:ascii="Arial" w:hAnsi="Arial" w:cs="Arial"/>
          <w:sz w:val="24"/>
        </w:rPr>
        <w:t>O critério de julgamento das propost</w:t>
      </w:r>
      <w:r w:rsidR="00F50A5A">
        <w:rPr>
          <w:rFonts w:ascii="Arial" w:hAnsi="Arial" w:cs="Arial"/>
          <w:sz w:val="24"/>
        </w:rPr>
        <w:t>as será o de menor preço global, sendo execução indireta pelo regime de empreitada por preço unitário.</w:t>
      </w:r>
    </w:p>
    <w:p w:rsidR="0049484A" w:rsidRPr="0049484A" w:rsidRDefault="00380E87" w:rsidP="0049484A">
      <w:pPr>
        <w:overflowPunct w:val="0"/>
        <w:autoSpaceDE w:val="0"/>
        <w:autoSpaceDN w:val="0"/>
        <w:spacing w:line="360" w:lineRule="auto"/>
        <w:ind w:left="-426"/>
        <w:jc w:val="both"/>
        <w:textAlignment w:val="baseline"/>
        <w:rPr>
          <w:rFonts w:ascii="Arial" w:hAnsi="Arial" w:cs="Arial"/>
        </w:rPr>
      </w:pPr>
      <w:r>
        <w:rPr>
          <w:rFonts w:ascii="Arial" w:hAnsi="Arial" w:cs="Arial"/>
          <w:b/>
          <w:sz w:val="24"/>
        </w:rPr>
        <w:t>9</w:t>
      </w:r>
      <w:r w:rsidR="0049484A" w:rsidRPr="004A4A68">
        <w:rPr>
          <w:rFonts w:ascii="Arial" w:hAnsi="Arial" w:cs="Arial"/>
          <w:b/>
          <w:sz w:val="24"/>
        </w:rPr>
        <w:t>.2</w:t>
      </w:r>
      <w:r w:rsidR="0049484A" w:rsidRPr="00217337">
        <w:rPr>
          <w:rFonts w:ascii="Arial" w:hAnsi="Arial" w:cs="Arial"/>
          <w:b/>
          <w:sz w:val="24"/>
        </w:rPr>
        <w:t>.</w:t>
      </w:r>
      <w:r w:rsidR="00C6456E">
        <w:rPr>
          <w:rFonts w:ascii="Arial" w:hAnsi="Arial" w:cs="Arial"/>
          <w:sz w:val="24"/>
        </w:rPr>
        <w:t xml:space="preserve"> </w:t>
      </w:r>
      <w:r w:rsidR="0049484A" w:rsidRPr="0049484A">
        <w:rPr>
          <w:rFonts w:ascii="Arial" w:hAnsi="Arial" w:cs="Arial"/>
          <w:sz w:val="24"/>
        </w:rPr>
        <w:t>A proposta de preço deverá contar obrigatoriamente a descrição do</w:t>
      </w:r>
      <w:r w:rsidR="004A4A68">
        <w:rPr>
          <w:rFonts w:ascii="Arial" w:hAnsi="Arial" w:cs="Arial"/>
          <w:sz w:val="24"/>
        </w:rPr>
        <w:t>s</w:t>
      </w:r>
      <w:r w:rsidR="0049484A" w:rsidRPr="0049484A">
        <w:rPr>
          <w:rFonts w:ascii="Arial" w:hAnsi="Arial" w:cs="Arial"/>
          <w:sz w:val="24"/>
        </w:rPr>
        <w:t xml:space="preserve"> serviço</w:t>
      </w:r>
      <w:r w:rsidR="004A4A68">
        <w:rPr>
          <w:rFonts w:ascii="Arial" w:hAnsi="Arial" w:cs="Arial"/>
          <w:sz w:val="24"/>
        </w:rPr>
        <w:t>s</w:t>
      </w:r>
      <w:r w:rsidR="0049484A" w:rsidRPr="0049484A">
        <w:rPr>
          <w:rFonts w:ascii="Arial" w:hAnsi="Arial" w:cs="Arial"/>
          <w:sz w:val="24"/>
        </w:rPr>
        <w:t>, com todas as especificações mínimas exigidas</w:t>
      </w:r>
      <w:r w:rsidR="004A4A68">
        <w:rPr>
          <w:rFonts w:ascii="Arial" w:hAnsi="Arial" w:cs="Arial"/>
          <w:sz w:val="24"/>
        </w:rPr>
        <w:t xml:space="preserve"> e indicadas neste Projeto Básico e seus anexos.</w:t>
      </w:r>
    </w:p>
    <w:p w:rsidR="004A4A68" w:rsidRPr="002A4138" w:rsidRDefault="00380E87" w:rsidP="004A4A68">
      <w:pPr>
        <w:overflowPunct w:val="0"/>
        <w:autoSpaceDE w:val="0"/>
        <w:autoSpaceDN w:val="0"/>
        <w:spacing w:line="360" w:lineRule="auto"/>
        <w:ind w:left="-426"/>
        <w:jc w:val="both"/>
        <w:textAlignment w:val="baseline"/>
        <w:rPr>
          <w:rFonts w:ascii="Arial" w:hAnsi="Arial" w:cs="Arial"/>
          <w:color w:val="FF0000"/>
          <w:sz w:val="24"/>
        </w:rPr>
      </w:pPr>
      <w:r>
        <w:rPr>
          <w:rFonts w:ascii="Arial" w:hAnsi="Arial" w:cs="Arial"/>
          <w:b/>
          <w:sz w:val="24"/>
        </w:rPr>
        <w:t>9</w:t>
      </w:r>
      <w:r w:rsidR="004A4A68" w:rsidRPr="004A4A68">
        <w:rPr>
          <w:rFonts w:ascii="Arial" w:hAnsi="Arial" w:cs="Arial"/>
          <w:b/>
          <w:sz w:val="24"/>
        </w:rPr>
        <w:t>.3</w:t>
      </w:r>
      <w:r w:rsidR="004A4A68" w:rsidRPr="00217337">
        <w:rPr>
          <w:rFonts w:ascii="Arial" w:hAnsi="Arial" w:cs="Arial"/>
          <w:b/>
          <w:sz w:val="24"/>
        </w:rPr>
        <w:t>.</w:t>
      </w:r>
      <w:r w:rsidR="00C6456E">
        <w:rPr>
          <w:rFonts w:ascii="Arial" w:hAnsi="Arial" w:cs="Arial"/>
          <w:sz w:val="24"/>
        </w:rPr>
        <w:t xml:space="preserve"> </w:t>
      </w:r>
      <w:r w:rsidR="0049484A" w:rsidRPr="0049484A">
        <w:rPr>
          <w:rFonts w:ascii="Arial" w:hAnsi="Arial" w:cs="Arial"/>
          <w:sz w:val="24"/>
        </w:rPr>
        <w:t>As empresas proponentes deverão apresentar o orçamento analítico de preços unitários de todos os itens das planilhas, conforme orçamento detalhado constante do memorial descritivo</w:t>
      </w:r>
      <w:r w:rsidR="002A4138">
        <w:rPr>
          <w:rFonts w:ascii="Arial" w:hAnsi="Arial" w:cs="Arial"/>
          <w:sz w:val="24"/>
        </w:rPr>
        <w:t>, que integra este Projeto</w:t>
      </w:r>
      <w:r w:rsidR="0049484A" w:rsidRPr="0049484A">
        <w:rPr>
          <w:rFonts w:ascii="Arial" w:hAnsi="Arial" w:cs="Arial"/>
          <w:sz w:val="24"/>
        </w:rPr>
        <w:t>. Além disso, as empresas proponentes deverão apresentar também, o memorial de cálculo referente ao BDI - Benefícios e Despesas Indiretas do orçamento proposto pela licitante.</w:t>
      </w:r>
      <w:r w:rsidR="00E27953">
        <w:rPr>
          <w:rFonts w:ascii="Arial" w:hAnsi="Arial" w:cs="Arial"/>
          <w:sz w:val="24"/>
        </w:rPr>
        <w:t xml:space="preserve"> </w:t>
      </w:r>
      <w:r w:rsidR="00E5618F" w:rsidRPr="00E5618F">
        <w:rPr>
          <w:rFonts w:ascii="Arial" w:hAnsi="Arial" w:cs="Arial"/>
          <w:sz w:val="24"/>
          <w:lang w:val="pt-BR"/>
        </w:rPr>
        <w:t>A licitante deverá apresentar, de forma física, juntamente com a proposta, o cronograma físico-financeiro</w:t>
      </w:r>
      <w:r w:rsidR="00933B5D">
        <w:rPr>
          <w:rFonts w:ascii="Arial" w:hAnsi="Arial" w:cs="Arial"/>
          <w:sz w:val="24"/>
          <w:lang w:val="pt-BR"/>
        </w:rPr>
        <w:t>.</w:t>
      </w:r>
    </w:p>
    <w:p w:rsidR="0049484A" w:rsidRPr="0049484A" w:rsidRDefault="00380E87" w:rsidP="004A4A68">
      <w:pPr>
        <w:overflowPunct w:val="0"/>
        <w:autoSpaceDE w:val="0"/>
        <w:autoSpaceDN w:val="0"/>
        <w:spacing w:line="360" w:lineRule="auto"/>
        <w:ind w:left="-426"/>
        <w:jc w:val="both"/>
        <w:textAlignment w:val="baseline"/>
        <w:rPr>
          <w:rFonts w:ascii="Arial" w:hAnsi="Arial" w:cs="Arial"/>
        </w:rPr>
      </w:pPr>
      <w:r>
        <w:rPr>
          <w:rFonts w:ascii="Arial" w:hAnsi="Arial" w:cs="Arial"/>
          <w:b/>
          <w:sz w:val="24"/>
        </w:rPr>
        <w:t>9</w:t>
      </w:r>
      <w:r w:rsidR="00490B18">
        <w:rPr>
          <w:rFonts w:ascii="Arial" w:hAnsi="Arial" w:cs="Arial"/>
          <w:b/>
          <w:sz w:val="24"/>
        </w:rPr>
        <w:t>.</w:t>
      </w:r>
      <w:r w:rsidR="004A4A68" w:rsidRPr="004A4A68">
        <w:rPr>
          <w:rFonts w:ascii="Arial" w:hAnsi="Arial" w:cs="Arial"/>
          <w:b/>
          <w:sz w:val="24"/>
        </w:rPr>
        <w:t>4</w:t>
      </w:r>
      <w:r w:rsidR="004A4A68" w:rsidRPr="00217337">
        <w:rPr>
          <w:rFonts w:ascii="Arial" w:hAnsi="Arial" w:cs="Arial"/>
          <w:b/>
          <w:sz w:val="24"/>
        </w:rPr>
        <w:t>.</w:t>
      </w:r>
      <w:r w:rsidR="00C6456E">
        <w:rPr>
          <w:rFonts w:ascii="Arial" w:hAnsi="Arial" w:cs="Arial"/>
          <w:sz w:val="24"/>
        </w:rPr>
        <w:t xml:space="preserve"> </w:t>
      </w:r>
      <w:r w:rsidR="0049484A" w:rsidRPr="0049484A">
        <w:rPr>
          <w:rFonts w:ascii="Arial" w:hAnsi="Arial" w:cs="Arial"/>
          <w:sz w:val="24"/>
        </w:rPr>
        <w:t>A empresa vencedora será aquela que apresentar a proposta de menor valor. A proposta deverá obedecer às seguintes condições:</w:t>
      </w:r>
    </w:p>
    <w:p w:rsidR="0049484A" w:rsidRPr="0049484A" w:rsidRDefault="00380E87" w:rsidP="004A4A68">
      <w:pPr>
        <w:overflowPunct w:val="0"/>
        <w:autoSpaceDE w:val="0"/>
        <w:autoSpaceDN w:val="0"/>
        <w:spacing w:line="360" w:lineRule="auto"/>
        <w:ind w:left="-426"/>
        <w:jc w:val="both"/>
        <w:textAlignment w:val="baseline"/>
        <w:rPr>
          <w:rFonts w:ascii="Arial" w:hAnsi="Arial" w:cs="Arial"/>
        </w:rPr>
      </w:pPr>
      <w:r>
        <w:rPr>
          <w:rFonts w:ascii="Arial" w:hAnsi="Arial" w:cs="Arial"/>
          <w:b/>
          <w:sz w:val="24"/>
        </w:rPr>
        <w:t>9</w:t>
      </w:r>
      <w:r w:rsidR="004A4A68" w:rsidRPr="004A4A68">
        <w:rPr>
          <w:rFonts w:ascii="Arial" w:hAnsi="Arial" w:cs="Arial"/>
          <w:b/>
          <w:sz w:val="24"/>
        </w:rPr>
        <w:t>.4.1</w:t>
      </w:r>
      <w:r w:rsidR="004A4A68" w:rsidRPr="00217337">
        <w:rPr>
          <w:rFonts w:ascii="Arial" w:hAnsi="Arial" w:cs="Arial"/>
          <w:b/>
          <w:sz w:val="24"/>
        </w:rPr>
        <w:t>.</w:t>
      </w:r>
      <w:r w:rsidR="00C6456E">
        <w:rPr>
          <w:rFonts w:ascii="Arial" w:hAnsi="Arial" w:cs="Arial"/>
          <w:sz w:val="24"/>
        </w:rPr>
        <w:t xml:space="preserve"> </w:t>
      </w:r>
      <w:r w:rsidR="0049484A" w:rsidRPr="0049484A">
        <w:rPr>
          <w:rFonts w:ascii="Arial" w:hAnsi="Arial" w:cs="Arial"/>
          <w:sz w:val="24"/>
        </w:rPr>
        <w:t>O limite superior, para a aceitabilidade dos preços, serão os valores definidos pelo orçamento de referência</w:t>
      </w:r>
      <w:r w:rsidR="004A4A68">
        <w:rPr>
          <w:rFonts w:ascii="Arial" w:hAnsi="Arial" w:cs="Arial"/>
          <w:sz w:val="24"/>
        </w:rPr>
        <w:t>, anexo a este Projeto Básico</w:t>
      </w:r>
      <w:r w:rsidR="0049484A" w:rsidRPr="0049484A">
        <w:rPr>
          <w:rFonts w:ascii="Arial" w:hAnsi="Arial" w:cs="Arial"/>
          <w:sz w:val="24"/>
        </w:rPr>
        <w:t>, desenvolvido com base na planilha de preços em vigor da SCO, EMOP</w:t>
      </w:r>
      <w:r w:rsidR="00725FF8">
        <w:rPr>
          <w:rFonts w:ascii="Arial" w:hAnsi="Arial" w:cs="Arial"/>
          <w:sz w:val="24"/>
        </w:rPr>
        <w:t xml:space="preserve"> e</w:t>
      </w:r>
      <w:r w:rsidR="0049484A" w:rsidRPr="0049484A">
        <w:rPr>
          <w:rFonts w:ascii="Arial" w:hAnsi="Arial" w:cs="Arial"/>
          <w:sz w:val="24"/>
        </w:rPr>
        <w:t xml:space="preserve"> SINAPI, não podendo o preço unitário (item) exceder o referenciado</w:t>
      </w:r>
      <w:r w:rsidR="00DF1C65">
        <w:rPr>
          <w:rFonts w:ascii="Arial" w:hAnsi="Arial" w:cs="Arial"/>
          <w:sz w:val="24"/>
        </w:rPr>
        <w:t xml:space="preserve"> na planilha orçamentária</w:t>
      </w:r>
      <w:r w:rsidR="0049484A" w:rsidRPr="0049484A">
        <w:rPr>
          <w:rFonts w:ascii="Arial" w:hAnsi="Arial" w:cs="Arial"/>
          <w:sz w:val="24"/>
        </w:rPr>
        <w:t>;</w:t>
      </w:r>
    </w:p>
    <w:p w:rsidR="0049484A" w:rsidRPr="0049484A" w:rsidRDefault="00380E87" w:rsidP="004A4A68">
      <w:pPr>
        <w:overflowPunct w:val="0"/>
        <w:autoSpaceDE w:val="0"/>
        <w:autoSpaceDN w:val="0"/>
        <w:spacing w:line="360" w:lineRule="auto"/>
        <w:ind w:left="-426"/>
        <w:jc w:val="both"/>
        <w:textAlignment w:val="baseline"/>
        <w:rPr>
          <w:rFonts w:ascii="Arial" w:hAnsi="Arial" w:cs="Arial"/>
        </w:rPr>
      </w:pPr>
      <w:r>
        <w:rPr>
          <w:rFonts w:ascii="Arial" w:hAnsi="Arial" w:cs="Arial"/>
          <w:b/>
          <w:sz w:val="24"/>
        </w:rPr>
        <w:t>9</w:t>
      </w:r>
      <w:r w:rsidR="004A4A68" w:rsidRPr="004A4A68">
        <w:rPr>
          <w:rFonts w:ascii="Arial" w:hAnsi="Arial" w:cs="Arial"/>
          <w:b/>
          <w:sz w:val="24"/>
        </w:rPr>
        <w:t>.4.2</w:t>
      </w:r>
      <w:r w:rsidR="004A4A68" w:rsidRPr="00217337">
        <w:rPr>
          <w:rFonts w:ascii="Arial" w:hAnsi="Arial" w:cs="Arial"/>
          <w:b/>
          <w:sz w:val="24"/>
        </w:rPr>
        <w:t>.</w:t>
      </w:r>
      <w:r w:rsidR="00C6456E">
        <w:rPr>
          <w:rFonts w:ascii="Arial" w:hAnsi="Arial" w:cs="Arial"/>
          <w:sz w:val="24"/>
        </w:rPr>
        <w:t xml:space="preserve"> </w:t>
      </w:r>
      <w:r w:rsidR="0049484A" w:rsidRPr="0049484A">
        <w:rPr>
          <w:rFonts w:ascii="Arial" w:hAnsi="Arial" w:cs="Arial"/>
          <w:sz w:val="24"/>
        </w:rPr>
        <w:t>O limite inferior, para aceitabilidade de preço será aquele definido no artigo 48 inciso II e parágrafo 1º da lei nº 8.666/93:</w:t>
      </w:r>
    </w:p>
    <w:p w:rsidR="0049484A" w:rsidRPr="0049484A" w:rsidRDefault="00380E87" w:rsidP="004A4A68">
      <w:pPr>
        <w:overflowPunct w:val="0"/>
        <w:autoSpaceDE w:val="0"/>
        <w:autoSpaceDN w:val="0"/>
        <w:spacing w:line="360" w:lineRule="auto"/>
        <w:ind w:left="-426"/>
        <w:jc w:val="both"/>
        <w:textAlignment w:val="baseline"/>
        <w:rPr>
          <w:rFonts w:ascii="Arial" w:hAnsi="Arial" w:cs="Arial"/>
        </w:rPr>
      </w:pPr>
      <w:r>
        <w:rPr>
          <w:rFonts w:ascii="Arial" w:hAnsi="Arial" w:cs="Arial"/>
          <w:b/>
          <w:sz w:val="24"/>
        </w:rPr>
        <w:t>9</w:t>
      </w:r>
      <w:r w:rsidR="004A4A68" w:rsidRPr="004A4A68">
        <w:rPr>
          <w:rFonts w:ascii="Arial" w:hAnsi="Arial" w:cs="Arial"/>
          <w:b/>
          <w:sz w:val="24"/>
        </w:rPr>
        <w:t>.4.2.1</w:t>
      </w:r>
      <w:r w:rsidR="004A4A68" w:rsidRPr="00217337">
        <w:rPr>
          <w:rFonts w:ascii="Arial" w:hAnsi="Arial" w:cs="Arial"/>
          <w:b/>
          <w:sz w:val="24"/>
        </w:rPr>
        <w:t>.</w:t>
      </w:r>
      <w:r w:rsidR="00C6456E">
        <w:rPr>
          <w:rFonts w:ascii="Arial" w:hAnsi="Arial" w:cs="Arial"/>
          <w:sz w:val="24"/>
        </w:rPr>
        <w:t xml:space="preserve"> </w:t>
      </w:r>
      <w:r w:rsidR="0049484A" w:rsidRPr="0049484A">
        <w:rPr>
          <w:rFonts w:ascii="Arial" w:hAnsi="Arial" w:cs="Arial"/>
          <w:sz w:val="24"/>
        </w:rPr>
        <w:t>Nos termos do disposto no artigo 48, §1º da Lei 8.666/93, serão consideradas inexequíve</w:t>
      </w:r>
      <w:r w:rsidR="004A4A68">
        <w:rPr>
          <w:rFonts w:ascii="Arial" w:hAnsi="Arial" w:cs="Arial"/>
          <w:sz w:val="24"/>
        </w:rPr>
        <w:t>is e, portanto desclassificadas as p</w:t>
      </w:r>
      <w:r w:rsidR="0049484A" w:rsidRPr="0049484A">
        <w:rPr>
          <w:rFonts w:ascii="Arial" w:hAnsi="Arial" w:cs="Arial"/>
          <w:sz w:val="24"/>
        </w:rPr>
        <w:t>ropostas cujos valores globais sejam inferiores a 70% (setenta por cento) do menor dos seguintes valores:</w:t>
      </w:r>
    </w:p>
    <w:p w:rsidR="0049484A" w:rsidRPr="0049484A" w:rsidRDefault="004A4A68" w:rsidP="004A4A68">
      <w:pPr>
        <w:overflowPunct w:val="0"/>
        <w:autoSpaceDE w:val="0"/>
        <w:autoSpaceDN w:val="0"/>
        <w:spacing w:line="360" w:lineRule="auto"/>
        <w:ind w:left="-426"/>
        <w:jc w:val="both"/>
        <w:textAlignment w:val="baseline"/>
        <w:rPr>
          <w:rFonts w:ascii="Arial" w:hAnsi="Arial" w:cs="Arial"/>
        </w:rPr>
      </w:pPr>
      <w:r>
        <w:rPr>
          <w:rFonts w:ascii="Arial" w:hAnsi="Arial" w:cs="Arial"/>
          <w:sz w:val="24"/>
        </w:rPr>
        <w:t>a)</w:t>
      </w:r>
      <w:r w:rsidR="0049484A" w:rsidRPr="0049484A">
        <w:rPr>
          <w:rFonts w:ascii="Arial" w:hAnsi="Arial" w:cs="Arial"/>
          <w:sz w:val="24"/>
        </w:rPr>
        <w:t>Média aritmética dos valores das propostas superiores a 50% (cinquenta por cento) do valor orçado pela administração</w:t>
      </w:r>
      <w:r>
        <w:rPr>
          <w:rFonts w:ascii="Arial" w:hAnsi="Arial" w:cs="Arial"/>
          <w:sz w:val="24"/>
        </w:rPr>
        <w:t>,</w:t>
      </w:r>
      <w:r w:rsidR="0049484A" w:rsidRPr="0049484A">
        <w:rPr>
          <w:rFonts w:ascii="Arial" w:hAnsi="Arial" w:cs="Arial"/>
          <w:sz w:val="24"/>
        </w:rPr>
        <w:t xml:space="preserve"> ou</w:t>
      </w:r>
    </w:p>
    <w:p w:rsidR="0049484A" w:rsidRPr="0049484A" w:rsidRDefault="004A4A68" w:rsidP="004A4A68">
      <w:pPr>
        <w:overflowPunct w:val="0"/>
        <w:autoSpaceDE w:val="0"/>
        <w:autoSpaceDN w:val="0"/>
        <w:spacing w:line="360" w:lineRule="auto"/>
        <w:ind w:left="-426"/>
        <w:jc w:val="both"/>
        <w:textAlignment w:val="baseline"/>
        <w:rPr>
          <w:rFonts w:ascii="Arial" w:hAnsi="Arial" w:cs="Arial"/>
        </w:rPr>
      </w:pPr>
      <w:r>
        <w:rPr>
          <w:rFonts w:ascii="Arial" w:hAnsi="Arial" w:cs="Arial"/>
          <w:sz w:val="24"/>
        </w:rPr>
        <w:t>b)</w:t>
      </w:r>
      <w:r w:rsidR="0049484A" w:rsidRPr="0049484A">
        <w:rPr>
          <w:rFonts w:ascii="Arial" w:hAnsi="Arial" w:cs="Arial"/>
          <w:sz w:val="24"/>
        </w:rPr>
        <w:t xml:space="preserve"> valor orçado pela administração;</w:t>
      </w:r>
    </w:p>
    <w:p w:rsidR="0049484A" w:rsidRDefault="00380E87" w:rsidP="00ED09EB">
      <w:pPr>
        <w:overflowPunct w:val="0"/>
        <w:autoSpaceDE w:val="0"/>
        <w:autoSpaceDN w:val="0"/>
        <w:spacing w:line="360" w:lineRule="auto"/>
        <w:ind w:left="-426"/>
        <w:jc w:val="both"/>
        <w:textAlignment w:val="baseline"/>
        <w:rPr>
          <w:rFonts w:ascii="Arial" w:hAnsi="Arial" w:cs="Arial"/>
          <w:sz w:val="24"/>
        </w:rPr>
      </w:pPr>
      <w:r>
        <w:rPr>
          <w:rFonts w:ascii="Arial" w:hAnsi="Arial" w:cs="Arial"/>
          <w:b/>
          <w:sz w:val="24"/>
        </w:rPr>
        <w:t>9</w:t>
      </w:r>
      <w:r w:rsidR="004A4A68" w:rsidRPr="004A4A68">
        <w:rPr>
          <w:rFonts w:ascii="Arial" w:hAnsi="Arial" w:cs="Arial"/>
          <w:b/>
          <w:sz w:val="24"/>
        </w:rPr>
        <w:t>.4.3</w:t>
      </w:r>
      <w:r w:rsidR="004A4A68" w:rsidRPr="00217337">
        <w:rPr>
          <w:rFonts w:ascii="Arial" w:hAnsi="Arial" w:cs="Arial"/>
          <w:b/>
          <w:sz w:val="24"/>
        </w:rPr>
        <w:t>.</w:t>
      </w:r>
      <w:r w:rsidR="00C6456E">
        <w:rPr>
          <w:rFonts w:ascii="Arial" w:hAnsi="Arial" w:cs="Arial"/>
          <w:sz w:val="24"/>
        </w:rPr>
        <w:t xml:space="preserve"> </w:t>
      </w:r>
      <w:r w:rsidR="0049484A" w:rsidRPr="0049484A">
        <w:rPr>
          <w:rFonts w:ascii="Arial" w:hAnsi="Arial" w:cs="Arial"/>
          <w:sz w:val="24"/>
        </w:rPr>
        <w:t xml:space="preserve">Serão rejeitadas as propostas que não comprovarem que os custos dos insumos são coerentes com os de mercado e que os coeficientes de produtividade são compatíveis com a execução do objeto do contrato ou proposta que apresente preços global ou unitários simbólicos, irrisórios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  </w:t>
      </w:r>
    </w:p>
    <w:p w:rsidR="00ED09EB" w:rsidRPr="00ED09EB" w:rsidRDefault="00ED09EB" w:rsidP="00ED09EB">
      <w:pPr>
        <w:overflowPunct w:val="0"/>
        <w:autoSpaceDE w:val="0"/>
        <w:autoSpaceDN w:val="0"/>
        <w:spacing w:line="360" w:lineRule="auto"/>
        <w:ind w:left="-426"/>
        <w:jc w:val="both"/>
        <w:textAlignment w:val="baseline"/>
        <w:rPr>
          <w:rFonts w:ascii="Arial" w:hAnsi="Arial" w:cs="Arial"/>
        </w:rPr>
      </w:pPr>
    </w:p>
    <w:p w:rsidR="00A03CCE" w:rsidRPr="008137BA" w:rsidRDefault="00380E87" w:rsidP="0049484A">
      <w:pPr>
        <w:pStyle w:val="PargrafodaLista"/>
        <w:tabs>
          <w:tab w:val="left" w:pos="567"/>
        </w:tabs>
        <w:spacing w:before="120" w:line="360" w:lineRule="auto"/>
        <w:ind w:left="-426" w:right="512"/>
        <w:rPr>
          <w:rFonts w:ascii="Arial" w:hAnsi="Arial" w:cs="Arial"/>
          <w:b/>
          <w:bCs/>
          <w:color w:val="000000" w:themeColor="text1"/>
          <w:sz w:val="24"/>
          <w:szCs w:val="24"/>
        </w:rPr>
      </w:pPr>
      <w:r>
        <w:rPr>
          <w:rFonts w:ascii="Arial" w:hAnsi="Arial" w:cs="Arial"/>
          <w:b/>
          <w:bCs/>
          <w:color w:val="000000" w:themeColor="text1"/>
          <w:sz w:val="24"/>
          <w:szCs w:val="24"/>
        </w:rPr>
        <w:t>10</w:t>
      </w:r>
      <w:r w:rsidR="00915738">
        <w:rPr>
          <w:rFonts w:ascii="Arial" w:hAnsi="Arial" w:cs="Arial"/>
          <w:b/>
          <w:bCs/>
          <w:color w:val="000000" w:themeColor="text1"/>
          <w:sz w:val="24"/>
          <w:szCs w:val="24"/>
        </w:rPr>
        <w:t>.</w:t>
      </w:r>
      <w:r w:rsidR="00490B18">
        <w:rPr>
          <w:rFonts w:ascii="Arial" w:hAnsi="Arial" w:cs="Arial"/>
          <w:b/>
          <w:bCs/>
          <w:color w:val="000000" w:themeColor="text1"/>
          <w:sz w:val="24"/>
          <w:szCs w:val="24"/>
        </w:rPr>
        <w:t xml:space="preserve"> </w:t>
      </w:r>
      <w:r w:rsidR="00A03CCE" w:rsidRPr="008137BA">
        <w:rPr>
          <w:rFonts w:ascii="Arial" w:hAnsi="Arial" w:cs="Arial"/>
          <w:b/>
          <w:bCs/>
          <w:color w:val="000000" w:themeColor="text1"/>
          <w:sz w:val="24"/>
          <w:szCs w:val="24"/>
        </w:rPr>
        <w:t>DO CONTROLE E FISCALIZAÇÃO DO</w:t>
      </w:r>
      <w:r w:rsidR="007C58A3">
        <w:rPr>
          <w:rFonts w:ascii="Arial" w:hAnsi="Arial" w:cs="Arial"/>
          <w:b/>
          <w:bCs/>
          <w:color w:val="000000" w:themeColor="text1"/>
          <w:sz w:val="24"/>
          <w:szCs w:val="24"/>
        </w:rPr>
        <w:t>S</w:t>
      </w:r>
      <w:r w:rsidR="00A03CCE" w:rsidRPr="008137BA">
        <w:rPr>
          <w:rFonts w:ascii="Arial" w:hAnsi="Arial" w:cs="Arial"/>
          <w:b/>
          <w:bCs/>
          <w:color w:val="000000" w:themeColor="text1"/>
          <w:sz w:val="24"/>
          <w:szCs w:val="24"/>
        </w:rPr>
        <w:t xml:space="preserve"> SERVIÇO</w:t>
      </w:r>
      <w:r w:rsidR="007C58A3">
        <w:rPr>
          <w:rFonts w:ascii="Arial" w:hAnsi="Arial" w:cs="Arial"/>
          <w:b/>
          <w:bCs/>
          <w:color w:val="000000" w:themeColor="text1"/>
          <w:sz w:val="24"/>
          <w:szCs w:val="24"/>
        </w:rPr>
        <w:t>S</w:t>
      </w:r>
    </w:p>
    <w:p w:rsidR="00A03CCE" w:rsidRPr="008137BA" w:rsidRDefault="00380E87" w:rsidP="0049484A">
      <w:pPr>
        <w:tabs>
          <w:tab w:val="left" w:pos="567"/>
        </w:tabs>
        <w:spacing w:line="360" w:lineRule="auto"/>
        <w:ind w:left="-426" w:right="512"/>
        <w:jc w:val="both"/>
        <w:rPr>
          <w:rFonts w:ascii="Arial" w:hAnsi="Arial" w:cs="Arial"/>
          <w:b/>
          <w:color w:val="000000" w:themeColor="text1"/>
          <w:sz w:val="24"/>
          <w:szCs w:val="24"/>
        </w:rPr>
      </w:pPr>
      <w:r>
        <w:rPr>
          <w:rFonts w:ascii="Arial" w:hAnsi="Arial" w:cs="Arial"/>
          <w:b/>
          <w:sz w:val="24"/>
          <w:szCs w:val="24"/>
        </w:rPr>
        <w:t>10</w:t>
      </w:r>
      <w:r w:rsidR="0018342F" w:rsidRPr="0018342F">
        <w:rPr>
          <w:rFonts w:ascii="Arial" w:hAnsi="Arial" w:cs="Arial"/>
          <w:b/>
          <w:sz w:val="24"/>
          <w:szCs w:val="24"/>
        </w:rPr>
        <w:t>.1</w:t>
      </w:r>
      <w:r w:rsidR="0018342F">
        <w:rPr>
          <w:rFonts w:ascii="Arial" w:hAnsi="Arial" w:cs="Arial"/>
          <w:color w:val="000000" w:themeColor="text1"/>
          <w:sz w:val="24"/>
          <w:szCs w:val="24"/>
        </w:rPr>
        <w:t>.</w:t>
      </w:r>
      <w:r w:rsidR="00C6456E">
        <w:rPr>
          <w:rFonts w:ascii="Arial" w:hAnsi="Arial" w:cs="Arial"/>
          <w:color w:val="000000" w:themeColor="text1"/>
          <w:sz w:val="24"/>
          <w:szCs w:val="24"/>
        </w:rPr>
        <w:t xml:space="preserve"> </w:t>
      </w:r>
      <w:r w:rsidR="00A03CCE" w:rsidRPr="008137BA">
        <w:rPr>
          <w:rFonts w:ascii="Arial" w:hAnsi="Arial" w:cs="Arial"/>
          <w:color w:val="000000" w:themeColor="text1"/>
          <w:sz w:val="24"/>
          <w:szCs w:val="24"/>
        </w:rPr>
        <w:t>Nos termos do art. 67 Lei nº 8.666, de 1993 será designado representante para acompanhar e fiscalizar os serviços, anotando em registro próprio todas as ocorrências relacionadas com a execução e determinando o que for necessário à regularização de falhas ou defeitos observados</w:t>
      </w:r>
      <w:r w:rsidR="00A03CCE" w:rsidRPr="008137BA">
        <w:rPr>
          <w:rFonts w:ascii="Arial" w:hAnsi="Arial" w:cs="Arial"/>
          <w:b/>
          <w:color w:val="000000" w:themeColor="text1"/>
          <w:sz w:val="24"/>
          <w:szCs w:val="24"/>
          <w:lang w:val="pt-BR"/>
        </w:rPr>
        <w:t>.</w:t>
      </w:r>
    </w:p>
    <w:p w:rsidR="00490B18" w:rsidRDefault="00380E87" w:rsidP="00490B18">
      <w:pPr>
        <w:tabs>
          <w:tab w:val="left" w:pos="567"/>
        </w:tabs>
        <w:spacing w:line="360" w:lineRule="auto"/>
        <w:ind w:left="-426" w:right="512"/>
        <w:jc w:val="both"/>
        <w:rPr>
          <w:rFonts w:ascii="Arial" w:hAnsi="Arial" w:cs="Arial"/>
          <w:b/>
          <w:color w:val="000000" w:themeColor="text1"/>
          <w:sz w:val="24"/>
          <w:szCs w:val="24"/>
        </w:rPr>
      </w:pPr>
      <w:r>
        <w:rPr>
          <w:rFonts w:ascii="Arial" w:hAnsi="Arial" w:cs="Arial"/>
          <w:b/>
          <w:color w:val="000000" w:themeColor="text1"/>
          <w:sz w:val="24"/>
          <w:szCs w:val="24"/>
        </w:rPr>
        <w:t>10</w:t>
      </w:r>
      <w:r w:rsidR="0018342F" w:rsidRPr="0018342F">
        <w:rPr>
          <w:rFonts w:ascii="Arial" w:hAnsi="Arial" w:cs="Arial"/>
          <w:b/>
          <w:color w:val="000000" w:themeColor="text1"/>
          <w:sz w:val="24"/>
          <w:szCs w:val="24"/>
        </w:rPr>
        <w:t>.2</w:t>
      </w:r>
      <w:r w:rsidR="0018342F">
        <w:rPr>
          <w:rFonts w:ascii="Arial" w:hAnsi="Arial" w:cs="Arial"/>
          <w:color w:val="000000" w:themeColor="text1"/>
          <w:sz w:val="24"/>
          <w:szCs w:val="24"/>
        </w:rPr>
        <w:t xml:space="preserve">. </w:t>
      </w:r>
      <w:r w:rsidR="00A03CCE" w:rsidRPr="008137BA">
        <w:rPr>
          <w:rFonts w:ascii="Arial" w:hAnsi="Arial" w:cs="Arial"/>
          <w:color w:val="000000" w:themeColor="text1"/>
          <w:sz w:val="24"/>
          <w:szCs w:val="24"/>
        </w:rPr>
        <w:t>A fiscalização de que trata este item não exclui nem reduz a responsabilidade do Contratado, inclusive perante terceiros por qualquer irregularidade, ainda que resultante de imperfeições técnicas ou vícios redibitórios e, na ocorrência desta, não implica em corresponsabilidade da Administração ou de seus agentes e prepostos, de conformidade com o art.70 da Lei Federal nº</w:t>
      </w:r>
      <w:r w:rsidR="002A4138">
        <w:rPr>
          <w:rFonts w:ascii="Arial" w:hAnsi="Arial" w:cs="Arial"/>
          <w:color w:val="000000" w:themeColor="text1"/>
          <w:sz w:val="24"/>
          <w:szCs w:val="24"/>
        </w:rPr>
        <w:t xml:space="preserve"> </w:t>
      </w:r>
      <w:r w:rsidR="00A03CCE" w:rsidRPr="008137BA">
        <w:rPr>
          <w:rFonts w:ascii="Arial" w:hAnsi="Arial" w:cs="Arial"/>
          <w:color w:val="000000" w:themeColor="text1"/>
          <w:sz w:val="24"/>
          <w:szCs w:val="24"/>
        </w:rPr>
        <w:t>8.666, de 1993</w:t>
      </w:r>
      <w:r w:rsidR="00A03CCE" w:rsidRPr="008137BA">
        <w:rPr>
          <w:rFonts w:ascii="Arial" w:hAnsi="Arial" w:cs="Arial"/>
          <w:b/>
          <w:color w:val="000000" w:themeColor="text1"/>
          <w:sz w:val="24"/>
          <w:szCs w:val="24"/>
        </w:rPr>
        <w:t>.</w:t>
      </w:r>
    </w:p>
    <w:p w:rsidR="00915738" w:rsidRDefault="00380E87" w:rsidP="00490B18">
      <w:pPr>
        <w:tabs>
          <w:tab w:val="left" w:pos="567"/>
        </w:tabs>
        <w:spacing w:line="360" w:lineRule="auto"/>
        <w:ind w:left="-426" w:right="512"/>
        <w:jc w:val="both"/>
        <w:rPr>
          <w:rFonts w:ascii="Arial" w:hAnsi="Arial" w:cs="Arial"/>
          <w:color w:val="000000" w:themeColor="text1"/>
          <w:sz w:val="24"/>
          <w:szCs w:val="24"/>
        </w:rPr>
      </w:pPr>
      <w:r>
        <w:rPr>
          <w:rFonts w:ascii="Arial" w:hAnsi="Arial" w:cs="Arial"/>
          <w:b/>
          <w:color w:val="000000" w:themeColor="text1"/>
          <w:sz w:val="24"/>
          <w:szCs w:val="24"/>
        </w:rPr>
        <w:t>10</w:t>
      </w:r>
      <w:r w:rsidR="00915738">
        <w:rPr>
          <w:rFonts w:ascii="Arial" w:hAnsi="Arial" w:cs="Arial"/>
          <w:b/>
          <w:color w:val="000000" w:themeColor="text1"/>
          <w:sz w:val="24"/>
          <w:szCs w:val="24"/>
        </w:rPr>
        <w:t xml:space="preserve">.3. </w:t>
      </w:r>
      <w:r w:rsidR="00915738" w:rsidRPr="00915738">
        <w:rPr>
          <w:rFonts w:ascii="Arial" w:hAnsi="Arial" w:cs="Arial"/>
          <w:color w:val="000000" w:themeColor="text1"/>
          <w:sz w:val="24"/>
          <w:szCs w:val="24"/>
        </w:rPr>
        <w:t>Em razão das atribuições outorgadas à Fiscalização, a</w:t>
      </w:r>
      <w:r w:rsidR="00C04959">
        <w:rPr>
          <w:rFonts w:ascii="Arial" w:hAnsi="Arial" w:cs="Arial"/>
          <w:color w:val="000000" w:themeColor="text1"/>
          <w:sz w:val="24"/>
          <w:szCs w:val="24"/>
        </w:rPr>
        <w:t xml:space="preserve"> mesma</w:t>
      </w:r>
      <w:r w:rsidR="00915738" w:rsidRPr="00915738">
        <w:rPr>
          <w:rFonts w:ascii="Arial" w:hAnsi="Arial" w:cs="Arial"/>
          <w:color w:val="000000" w:themeColor="text1"/>
          <w:sz w:val="24"/>
          <w:szCs w:val="24"/>
        </w:rPr>
        <w:t xml:space="preserve"> deverá ser composta por, pelo menos, um fiscal técnico, devidamente habilitado no ramo da Engenharia ou Arquitetura</w:t>
      </w:r>
      <w:r w:rsidR="00915738">
        <w:rPr>
          <w:rFonts w:ascii="Arial" w:hAnsi="Arial" w:cs="Arial"/>
          <w:color w:val="000000" w:themeColor="text1"/>
          <w:sz w:val="24"/>
          <w:szCs w:val="24"/>
        </w:rPr>
        <w:t>.</w:t>
      </w:r>
    </w:p>
    <w:p w:rsidR="00A03CCE" w:rsidRPr="00490B18" w:rsidRDefault="00380E87" w:rsidP="00490B18">
      <w:pPr>
        <w:tabs>
          <w:tab w:val="left" w:pos="567"/>
        </w:tabs>
        <w:spacing w:line="360" w:lineRule="auto"/>
        <w:ind w:left="-426" w:right="512"/>
        <w:jc w:val="both"/>
        <w:rPr>
          <w:rFonts w:ascii="Arial" w:hAnsi="Arial" w:cs="Arial"/>
          <w:color w:val="000000" w:themeColor="text1"/>
          <w:sz w:val="24"/>
          <w:szCs w:val="24"/>
        </w:rPr>
      </w:pPr>
      <w:r>
        <w:rPr>
          <w:rFonts w:ascii="Arial" w:hAnsi="Arial" w:cs="Arial"/>
          <w:b/>
          <w:color w:val="000000" w:themeColor="text1"/>
          <w:sz w:val="24"/>
          <w:szCs w:val="24"/>
        </w:rPr>
        <w:t>10</w:t>
      </w:r>
      <w:r w:rsidR="00490B18" w:rsidRPr="00490B18">
        <w:rPr>
          <w:rFonts w:ascii="Arial" w:hAnsi="Arial" w:cs="Arial"/>
          <w:b/>
          <w:color w:val="000000" w:themeColor="text1"/>
          <w:sz w:val="24"/>
          <w:szCs w:val="24"/>
        </w:rPr>
        <w:t>.</w:t>
      </w:r>
      <w:r w:rsidR="00C6456E">
        <w:rPr>
          <w:rFonts w:ascii="Arial" w:hAnsi="Arial" w:cs="Arial"/>
          <w:b/>
          <w:color w:val="000000" w:themeColor="text1"/>
          <w:sz w:val="24"/>
          <w:szCs w:val="24"/>
        </w:rPr>
        <w:t>4</w:t>
      </w:r>
      <w:r w:rsidR="00490B18">
        <w:rPr>
          <w:rFonts w:ascii="Arial" w:hAnsi="Arial" w:cs="Arial"/>
          <w:color w:val="000000" w:themeColor="text1"/>
          <w:sz w:val="24"/>
          <w:szCs w:val="24"/>
        </w:rPr>
        <w:t>.</w:t>
      </w:r>
      <w:r w:rsidR="00950B65">
        <w:rPr>
          <w:rFonts w:ascii="Arial" w:hAnsi="Arial" w:cs="Arial"/>
          <w:color w:val="000000" w:themeColor="text1"/>
          <w:sz w:val="24"/>
          <w:szCs w:val="24"/>
        </w:rPr>
        <w:t xml:space="preserve"> </w:t>
      </w:r>
      <w:r w:rsidR="00A03CCE" w:rsidRPr="008137BA">
        <w:rPr>
          <w:rFonts w:ascii="Arial" w:hAnsi="Arial" w:cs="Arial"/>
          <w:color w:val="000000" w:themeColor="text1"/>
          <w:sz w:val="24"/>
          <w:szCs w:val="24"/>
        </w:rPr>
        <w:t>O representante da Administração anotará em registro próprio todas as ocorrências relacionadas com a execução do Contrato, indicando dia, mês e ano,</w:t>
      </w:r>
      <w:r w:rsidR="00471FA4">
        <w:rPr>
          <w:rFonts w:ascii="Arial" w:hAnsi="Arial" w:cs="Arial"/>
          <w:color w:val="000000" w:themeColor="text1"/>
          <w:sz w:val="24"/>
          <w:szCs w:val="24"/>
        </w:rPr>
        <w:t xml:space="preserve"> </w:t>
      </w:r>
      <w:r w:rsidR="00A03CCE" w:rsidRPr="008137BA">
        <w:rPr>
          <w:rFonts w:ascii="Arial" w:hAnsi="Arial" w:cs="Arial"/>
          <w:color w:val="000000" w:themeColor="text1"/>
          <w:sz w:val="24"/>
          <w:szCs w:val="24"/>
        </w:rPr>
        <w:t>bem como o nome dos funcionários eventualmente envolvidos, determinando o que for necessário à regularização das falhas ou defeitos observados e encaminhando os apontamentos à autoridade competente para as providências cabíveis.</w:t>
      </w:r>
    </w:p>
    <w:p w:rsidR="00A03CCE" w:rsidRPr="008137BA" w:rsidRDefault="00380E87" w:rsidP="00490B18">
      <w:pPr>
        <w:tabs>
          <w:tab w:val="left" w:pos="567"/>
        </w:tabs>
        <w:spacing w:line="360" w:lineRule="auto"/>
        <w:ind w:left="-426" w:right="512"/>
        <w:jc w:val="both"/>
        <w:rPr>
          <w:rFonts w:ascii="Arial" w:hAnsi="Arial" w:cs="Arial"/>
          <w:b/>
          <w:color w:val="000000" w:themeColor="text1"/>
          <w:sz w:val="24"/>
          <w:szCs w:val="24"/>
        </w:rPr>
      </w:pPr>
      <w:r>
        <w:rPr>
          <w:rFonts w:ascii="Arial" w:hAnsi="Arial" w:cs="Arial"/>
          <w:b/>
          <w:color w:val="000000" w:themeColor="text1"/>
          <w:sz w:val="24"/>
          <w:szCs w:val="24"/>
        </w:rPr>
        <w:t>10</w:t>
      </w:r>
      <w:r w:rsidR="00490B18" w:rsidRPr="00490B18">
        <w:rPr>
          <w:rFonts w:ascii="Arial" w:hAnsi="Arial" w:cs="Arial"/>
          <w:b/>
          <w:color w:val="000000" w:themeColor="text1"/>
          <w:sz w:val="24"/>
          <w:szCs w:val="24"/>
        </w:rPr>
        <w:t>.</w:t>
      </w:r>
      <w:r w:rsidR="00C6456E">
        <w:rPr>
          <w:rFonts w:ascii="Arial" w:hAnsi="Arial" w:cs="Arial"/>
          <w:b/>
          <w:color w:val="000000" w:themeColor="text1"/>
          <w:sz w:val="24"/>
          <w:szCs w:val="24"/>
        </w:rPr>
        <w:t>5</w:t>
      </w:r>
      <w:r w:rsidR="00490B18">
        <w:rPr>
          <w:rFonts w:ascii="Arial" w:hAnsi="Arial" w:cs="Arial"/>
          <w:color w:val="000000" w:themeColor="text1"/>
          <w:sz w:val="24"/>
          <w:szCs w:val="24"/>
        </w:rPr>
        <w:t>.</w:t>
      </w:r>
      <w:r w:rsidR="00950B65">
        <w:rPr>
          <w:rFonts w:ascii="Arial" w:hAnsi="Arial" w:cs="Arial"/>
          <w:color w:val="000000" w:themeColor="text1"/>
          <w:sz w:val="24"/>
          <w:szCs w:val="24"/>
        </w:rPr>
        <w:t xml:space="preserve"> </w:t>
      </w:r>
      <w:r w:rsidR="00A03CCE" w:rsidRPr="008137BA">
        <w:rPr>
          <w:rFonts w:ascii="Arial" w:hAnsi="Arial" w:cs="Arial"/>
          <w:color w:val="000000" w:themeColor="text1"/>
          <w:sz w:val="24"/>
          <w:szCs w:val="24"/>
        </w:rPr>
        <w:t>O descumprimento total ou parcial das obrigações e responsabilidades assumidas pela</w:t>
      </w:r>
      <w:r w:rsidR="0018342F">
        <w:rPr>
          <w:rFonts w:ascii="Arial" w:hAnsi="Arial" w:cs="Arial"/>
          <w:color w:val="000000" w:themeColor="text1"/>
          <w:sz w:val="24"/>
          <w:szCs w:val="24"/>
        </w:rPr>
        <w:t xml:space="preserve"> </w:t>
      </w:r>
      <w:r w:rsidR="00A03CCE" w:rsidRPr="008137BA">
        <w:rPr>
          <w:rFonts w:ascii="Arial" w:hAnsi="Arial" w:cs="Arial"/>
          <w:color w:val="000000" w:themeColor="text1"/>
          <w:sz w:val="24"/>
          <w:szCs w:val="24"/>
        </w:rPr>
        <w:t xml:space="preserve">Contratada ensejará a aplicação de sanções administrativas, previstas neste </w:t>
      </w:r>
      <w:r w:rsidR="0018342F">
        <w:rPr>
          <w:rFonts w:ascii="Arial" w:hAnsi="Arial" w:cs="Arial"/>
          <w:color w:val="000000" w:themeColor="text1"/>
          <w:sz w:val="24"/>
          <w:szCs w:val="24"/>
        </w:rPr>
        <w:t>Projeto Básico</w:t>
      </w:r>
      <w:r w:rsidR="00A03CCE" w:rsidRPr="008137BA">
        <w:rPr>
          <w:rFonts w:ascii="Arial" w:hAnsi="Arial" w:cs="Arial"/>
          <w:color w:val="000000" w:themeColor="text1"/>
          <w:sz w:val="24"/>
          <w:szCs w:val="24"/>
        </w:rPr>
        <w:t xml:space="preserve"> e na legislação vigente, podendo culminar no cancelamento do Contrato caso o </w:t>
      </w:r>
      <w:r w:rsidR="00EA08B1" w:rsidRPr="008137BA">
        <w:rPr>
          <w:rFonts w:ascii="Arial" w:hAnsi="Arial" w:cs="Arial"/>
          <w:color w:val="000000" w:themeColor="text1"/>
          <w:sz w:val="24"/>
          <w:szCs w:val="24"/>
        </w:rPr>
        <w:t>Contratado</w:t>
      </w:r>
      <w:r w:rsidR="0018342F">
        <w:rPr>
          <w:rFonts w:ascii="Arial" w:hAnsi="Arial" w:cs="Arial"/>
          <w:color w:val="000000" w:themeColor="text1"/>
          <w:sz w:val="24"/>
          <w:szCs w:val="24"/>
        </w:rPr>
        <w:t xml:space="preserve"> </w:t>
      </w:r>
      <w:r w:rsidR="00A03CCE" w:rsidRPr="008137BA">
        <w:rPr>
          <w:rFonts w:ascii="Arial" w:hAnsi="Arial" w:cs="Arial"/>
          <w:color w:val="000000" w:themeColor="text1"/>
          <w:sz w:val="24"/>
          <w:szCs w:val="24"/>
        </w:rPr>
        <w:t>venha a sofrer sanção prevista nos incisos III ou IV do caput do art. 87 da Lei 8.666, de 1993, ou no art. 7º da Lei nº 10.520, de 2002</w:t>
      </w:r>
      <w:r w:rsidR="00A03CCE" w:rsidRPr="008137BA">
        <w:rPr>
          <w:rFonts w:ascii="Arial" w:hAnsi="Arial" w:cs="Arial"/>
          <w:b/>
          <w:color w:val="000000" w:themeColor="text1"/>
          <w:sz w:val="24"/>
          <w:szCs w:val="24"/>
        </w:rPr>
        <w:t>.</w:t>
      </w:r>
    </w:p>
    <w:p w:rsidR="00A03CCE" w:rsidRPr="008137BA" w:rsidRDefault="00380E87" w:rsidP="00490B18">
      <w:pPr>
        <w:tabs>
          <w:tab w:val="left" w:pos="567"/>
        </w:tabs>
        <w:spacing w:line="360" w:lineRule="auto"/>
        <w:ind w:left="-426" w:right="512"/>
        <w:jc w:val="both"/>
        <w:rPr>
          <w:rFonts w:ascii="Arial" w:hAnsi="Arial" w:cs="Arial"/>
          <w:b/>
          <w:iCs/>
          <w:color w:val="000000" w:themeColor="text1"/>
          <w:sz w:val="24"/>
          <w:szCs w:val="24"/>
          <w:lang w:val="pt-BR"/>
        </w:rPr>
      </w:pPr>
      <w:r>
        <w:rPr>
          <w:rFonts w:ascii="Arial" w:hAnsi="Arial" w:cs="Arial"/>
          <w:b/>
          <w:color w:val="000000" w:themeColor="text1"/>
          <w:sz w:val="24"/>
          <w:szCs w:val="24"/>
        </w:rPr>
        <w:t>10</w:t>
      </w:r>
      <w:r w:rsidR="00490B18" w:rsidRPr="00490B18">
        <w:rPr>
          <w:rFonts w:ascii="Arial" w:hAnsi="Arial" w:cs="Arial"/>
          <w:b/>
          <w:color w:val="000000" w:themeColor="text1"/>
          <w:sz w:val="24"/>
          <w:szCs w:val="24"/>
        </w:rPr>
        <w:t>.</w:t>
      </w:r>
      <w:r w:rsidR="00C6456E">
        <w:rPr>
          <w:rFonts w:ascii="Arial" w:hAnsi="Arial" w:cs="Arial"/>
          <w:b/>
          <w:color w:val="000000" w:themeColor="text1"/>
          <w:sz w:val="24"/>
          <w:szCs w:val="24"/>
        </w:rPr>
        <w:t>6</w:t>
      </w:r>
      <w:r w:rsidR="00490B18">
        <w:rPr>
          <w:rFonts w:ascii="Arial" w:hAnsi="Arial" w:cs="Arial"/>
          <w:color w:val="000000" w:themeColor="text1"/>
          <w:sz w:val="24"/>
          <w:szCs w:val="24"/>
        </w:rPr>
        <w:t>.</w:t>
      </w:r>
      <w:r w:rsidR="00950B65">
        <w:rPr>
          <w:rFonts w:ascii="Arial" w:hAnsi="Arial" w:cs="Arial"/>
          <w:color w:val="000000" w:themeColor="text1"/>
          <w:sz w:val="24"/>
          <w:szCs w:val="24"/>
        </w:rPr>
        <w:t xml:space="preserve"> </w:t>
      </w:r>
      <w:r w:rsidR="00A03CCE" w:rsidRPr="008137BA">
        <w:rPr>
          <w:rFonts w:ascii="Arial" w:hAnsi="Arial" w:cs="Arial"/>
          <w:color w:val="000000" w:themeColor="text1"/>
          <w:sz w:val="24"/>
          <w:szCs w:val="24"/>
        </w:rPr>
        <w:t>As atividades de fiscalização devem ser realizadas de forma preventiva, rotineira e sistemática no momento da execução dos serviços</w:t>
      </w:r>
      <w:r w:rsidR="00A03CCE" w:rsidRPr="008137BA">
        <w:rPr>
          <w:rFonts w:ascii="Arial" w:hAnsi="Arial" w:cs="Arial"/>
          <w:b/>
          <w:color w:val="000000" w:themeColor="text1"/>
          <w:sz w:val="24"/>
          <w:szCs w:val="24"/>
        </w:rPr>
        <w:t>.</w:t>
      </w:r>
    </w:p>
    <w:p w:rsidR="00A03CCE" w:rsidRPr="008137BA" w:rsidRDefault="00380E87" w:rsidP="00490B18">
      <w:pPr>
        <w:tabs>
          <w:tab w:val="left" w:pos="567"/>
        </w:tabs>
        <w:spacing w:line="360" w:lineRule="auto"/>
        <w:ind w:left="-426" w:right="512"/>
        <w:jc w:val="both"/>
        <w:rPr>
          <w:rFonts w:ascii="Arial" w:hAnsi="Arial" w:cs="Arial"/>
          <w:b/>
          <w:color w:val="000000" w:themeColor="text1"/>
          <w:sz w:val="24"/>
          <w:szCs w:val="24"/>
          <w:lang w:val="pt-BR"/>
        </w:rPr>
      </w:pPr>
      <w:r>
        <w:rPr>
          <w:rFonts w:ascii="Arial" w:hAnsi="Arial" w:cs="Arial"/>
          <w:b/>
          <w:iCs/>
          <w:color w:val="000000" w:themeColor="text1"/>
          <w:sz w:val="24"/>
          <w:szCs w:val="24"/>
          <w:lang w:val="pt-BR"/>
        </w:rPr>
        <w:t>10</w:t>
      </w:r>
      <w:r w:rsidR="00490B18" w:rsidRPr="00490B18">
        <w:rPr>
          <w:rFonts w:ascii="Arial" w:hAnsi="Arial" w:cs="Arial"/>
          <w:b/>
          <w:iCs/>
          <w:color w:val="000000" w:themeColor="text1"/>
          <w:sz w:val="24"/>
          <w:szCs w:val="24"/>
          <w:lang w:val="pt-BR"/>
        </w:rPr>
        <w:t>.</w:t>
      </w:r>
      <w:r w:rsidR="00C6456E">
        <w:rPr>
          <w:rFonts w:ascii="Arial" w:hAnsi="Arial" w:cs="Arial"/>
          <w:b/>
          <w:iCs/>
          <w:color w:val="000000" w:themeColor="text1"/>
          <w:sz w:val="24"/>
          <w:szCs w:val="24"/>
          <w:lang w:val="pt-BR"/>
        </w:rPr>
        <w:t>7</w:t>
      </w:r>
      <w:r w:rsidR="00490B18">
        <w:rPr>
          <w:rFonts w:ascii="Arial" w:hAnsi="Arial" w:cs="Arial"/>
          <w:iCs/>
          <w:color w:val="000000" w:themeColor="text1"/>
          <w:sz w:val="24"/>
          <w:szCs w:val="24"/>
          <w:lang w:val="pt-BR"/>
        </w:rPr>
        <w:t>.</w:t>
      </w:r>
      <w:r w:rsidR="00950B65">
        <w:rPr>
          <w:rFonts w:ascii="Arial" w:hAnsi="Arial" w:cs="Arial"/>
          <w:iCs/>
          <w:color w:val="000000" w:themeColor="text1"/>
          <w:sz w:val="24"/>
          <w:szCs w:val="24"/>
          <w:lang w:val="pt-BR"/>
        </w:rPr>
        <w:t xml:space="preserve"> </w:t>
      </w:r>
      <w:r w:rsidR="002A4138">
        <w:rPr>
          <w:rFonts w:ascii="Arial" w:hAnsi="Arial" w:cs="Arial"/>
          <w:iCs/>
          <w:color w:val="000000" w:themeColor="text1"/>
          <w:sz w:val="24"/>
          <w:szCs w:val="24"/>
          <w:lang w:val="pt-BR"/>
        </w:rPr>
        <w:t>A C</w:t>
      </w:r>
      <w:r w:rsidR="00A03CCE" w:rsidRPr="008137BA">
        <w:rPr>
          <w:rFonts w:ascii="Arial" w:hAnsi="Arial" w:cs="Arial"/>
          <w:iCs/>
          <w:color w:val="000000" w:themeColor="text1"/>
          <w:sz w:val="24"/>
          <w:szCs w:val="24"/>
          <w:lang w:val="pt-BR"/>
        </w:rPr>
        <w:t>ontratada possibilitará a fiscalização</w:t>
      </w:r>
      <w:r w:rsidR="0018342F">
        <w:rPr>
          <w:rFonts w:ascii="Arial" w:hAnsi="Arial" w:cs="Arial"/>
          <w:iCs/>
          <w:color w:val="000000" w:themeColor="text1"/>
          <w:sz w:val="24"/>
          <w:szCs w:val="24"/>
          <w:lang w:val="pt-BR"/>
        </w:rPr>
        <w:t>,</w:t>
      </w:r>
      <w:r w:rsidR="002A4138">
        <w:rPr>
          <w:rFonts w:ascii="Arial" w:hAnsi="Arial" w:cs="Arial"/>
          <w:iCs/>
          <w:color w:val="000000" w:themeColor="text1"/>
          <w:sz w:val="24"/>
          <w:szCs w:val="24"/>
          <w:lang w:val="pt-BR"/>
        </w:rPr>
        <w:t xml:space="preserve"> pela C</w:t>
      </w:r>
      <w:r w:rsidR="00A03CCE" w:rsidRPr="008137BA">
        <w:rPr>
          <w:rFonts w:ascii="Arial" w:hAnsi="Arial" w:cs="Arial"/>
          <w:iCs/>
          <w:color w:val="000000" w:themeColor="text1"/>
          <w:sz w:val="24"/>
          <w:szCs w:val="24"/>
          <w:lang w:val="pt-BR"/>
        </w:rPr>
        <w:t>ontratante</w:t>
      </w:r>
      <w:r w:rsidR="0018342F">
        <w:rPr>
          <w:rFonts w:ascii="Arial" w:hAnsi="Arial" w:cs="Arial"/>
          <w:iCs/>
          <w:color w:val="000000" w:themeColor="text1"/>
          <w:sz w:val="24"/>
          <w:szCs w:val="24"/>
          <w:lang w:val="pt-BR"/>
        </w:rPr>
        <w:t>,</w:t>
      </w:r>
      <w:r w:rsidR="00A03CCE" w:rsidRPr="008137BA">
        <w:rPr>
          <w:rFonts w:ascii="Arial" w:hAnsi="Arial" w:cs="Arial"/>
          <w:iCs/>
          <w:color w:val="000000" w:themeColor="text1"/>
          <w:sz w:val="24"/>
          <w:szCs w:val="24"/>
          <w:lang w:val="pt-BR"/>
        </w:rPr>
        <w:t xml:space="preserve"> quanto à distribuição, controle e super</w:t>
      </w:r>
      <w:r w:rsidR="0058304A">
        <w:rPr>
          <w:rFonts w:ascii="Arial" w:hAnsi="Arial" w:cs="Arial"/>
          <w:iCs/>
          <w:color w:val="000000" w:themeColor="text1"/>
          <w:sz w:val="24"/>
          <w:szCs w:val="24"/>
          <w:lang w:val="pt-BR"/>
        </w:rPr>
        <w:t>visão dos recursos alocados à execução dos serviços</w:t>
      </w:r>
      <w:r w:rsidR="00A03CCE" w:rsidRPr="008137BA">
        <w:rPr>
          <w:rFonts w:ascii="Arial" w:hAnsi="Arial" w:cs="Arial"/>
          <w:b/>
          <w:iCs/>
          <w:color w:val="000000" w:themeColor="text1"/>
          <w:sz w:val="24"/>
          <w:szCs w:val="24"/>
          <w:lang w:val="pt-BR"/>
        </w:rPr>
        <w:t>.</w:t>
      </w:r>
    </w:p>
    <w:p w:rsidR="00A03CCE" w:rsidRPr="008137BA" w:rsidRDefault="00380E87" w:rsidP="00490B18">
      <w:pPr>
        <w:tabs>
          <w:tab w:val="left" w:pos="567"/>
        </w:tabs>
        <w:spacing w:line="360" w:lineRule="auto"/>
        <w:ind w:left="-426" w:right="512"/>
        <w:jc w:val="both"/>
        <w:rPr>
          <w:rFonts w:ascii="Arial" w:hAnsi="Arial" w:cs="Arial"/>
          <w:color w:val="000000" w:themeColor="text1"/>
          <w:sz w:val="24"/>
          <w:szCs w:val="24"/>
          <w:lang w:val="pt-BR"/>
        </w:rPr>
      </w:pPr>
      <w:r>
        <w:rPr>
          <w:rFonts w:ascii="Arial" w:hAnsi="Arial" w:cs="Arial"/>
          <w:b/>
          <w:iCs/>
          <w:color w:val="000000" w:themeColor="text1"/>
          <w:sz w:val="24"/>
          <w:szCs w:val="24"/>
          <w:lang w:val="pt-BR"/>
        </w:rPr>
        <w:t>10</w:t>
      </w:r>
      <w:r w:rsidR="00490B18" w:rsidRPr="00490B18">
        <w:rPr>
          <w:rFonts w:ascii="Arial" w:hAnsi="Arial" w:cs="Arial"/>
          <w:b/>
          <w:iCs/>
          <w:color w:val="000000" w:themeColor="text1"/>
          <w:sz w:val="24"/>
          <w:szCs w:val="24"/>
          <w:lang w:val="pt-BR"/>
        </w:rPr>
        <w:t>.</w:t>
      </w:r>
      <w:r w:rsidR="00C6456E">
        <w:rPr>
          <w:rFonts w:ascii="Arial" w:hAnsi="Arial" w:cs="Arial"/>
          <w:b/>
          <w:iCs/>
          <w:color w:val="000000" w:themeColor="text1"/>
          <w:sz w:val="24"/>
          <w:szCs w:val="24"/>
          <w:lang w:val="pt-BR"/>
        </w:rPr>
        <w:t>8</w:t>
      </w:r>
      <w:r w:rsidR="00490B18">
        <w:rPr>
          <w:rFonts w:ascii="Arial" w:hAnsi="Arial" w:cs="Arial"/>
          <w:iCs/>
          <w:color w:val="000000" w:themeColor="text1"/>
          <w:sz w:val="24"/>
          <w:szCs w:val="24"/>
          <w:lang w:val="pt-BR"/>
        </w:rPr>
        <w:t>.</w:t>
      </w:r>
      <w:r w:rsidR="00950B65">
        <w:rPr>
          <w:rFonts w:ascii="Arial" w:hAnsi="Arial" w:cs="Arial"/>
          <w:iCs/>
          <w:color w:val="000000" w:themeColor="text1"/>
          <w:sz w:val="24"/>
          <w:szCs w:val="24"/>
          <w:lang w:val="pt-BR"/>
        </w:rPr>
        <w:t xml:space="preserve"> </w:t>
      </w:r>
      <w:r w:rsidR="0058304A">
        <w:rPr>
          <w:rFonts w:ascii="Arial" w:hAnsi="Arial" w:cs="Arial"/>
          <w:iCs/>
          <w:color w:val="000000" w:themeColor="text1"/>
          <w:sz w:val="24"/>
          <w:szCs w:val="24"/>
          <w:lang w:val="pt-BR"/>
        </w:rPr>
        <w:t>Os projetos, especificações</w:t>
      </w:r>
      <w:r w:rsidR="00A03CCE" w:rsidRPr="008137BA">
        <w:rPr>
          <w:rFonts w:ascii="Arial" w:hAnsi="Arial" w:cs="Arial"/>
          <w:iCs/>
          <w:color w:val="000000" w:themeColor="text1"/>
          <w:sz w:val="24"/>
          <w:szCs w:val="24"/>
          <w:lang w:val="pt-BR"/>
        </w:rPr>
        <w:t xml:space="preserve"> e a planilha orçamentária são</w:t>
      </w:r>
      <w:r w:rsidR="003270FA">
        <w:rPr>
          <w:rFonts w:ascii="Arial" w:hAnsi="Arial" w:cs="Arial"/>
          <w:iCs/>
          <w:color w:val="000000" w:themeColor="text1"/>
          <w:sz w:val="24"/>
          <w:szCs w:val="24"/>
          <w:lang w:val="pt-BR"/>
        </w:rPr>
        <w:t xml:space="preserve"> elementos que se complementam. Even</w:t>
      </w:r>
      <w:r w:rsidR="00A03CCE" w:rsidRPr="008137BA">
        <w:rPr>
          <w:rFonts w:ascii="Arial" w:hAnsi="Arial" w:cs="Arial"/>
          <w:iCs/>
          <w:color w:val="000000" w:themeColor="text1"/>
          <w:sz w:val="24"/>
          <w:szCs w:val="24"/>
          <w:lang w:val="pt-BR"/>
        </w:rPr>
        <w:t xml:space="preserve">tuais discrepâncias </w:t>
      </w:r>
      <w:r w:rsidR="003270FA">
        <w:rPr>
          <w:rFonts w:ascii="Arial" w:hAnsi="Arial" w:cs="Arial"/>
          <w:iCs/>
          <w:color w:val="000000" w:themeColor="text1"/>
          <w:sz w:val="24"/>
          <w:szCs w:val="24"/>
          <w:lang w:val="pt-BR"/>
        </w:rPr>
        <w:t xml:space="preserve">deverão ser </w:t>
      </w:r>
      <w:r w:rsidR="00A03CCE" w:rsidRPr="008137BA">
        <w:rPr>
          <w:rFonts w:ascii="Arial" w:hAnsi="Arial" w:cs="Arial"/>
          <w:iCs/>
          <w:color w:val="000000" w:themeColor="text1"/>
          <w:sz w:val="24"/>
          <w:szCs w:val="24"/>
          <w:lang w:val="pt-BR"/>
        </w:rPr>
        <w:t>resolvidas pela Fiscalização</w:t>
      </w:r>
      <w:r w:rsidR="003270FA">
        <w:rPr>
          <w:rFonts w:ascii="Arial" w:hAnsi="Arial" w:cs="Arial"/>
          <w:iCs/>
          <w:color w:val="000000" w:themeColor="text1"/>
          <w:sz w:val="24"/>
          <w:szCs w:val="24"/>
          <w:lang w:val="pt-BR"/>
        </w:rPr>
        <w:t>, que poderá solicitar a colaboração de técnicos da Secretaria.</w:t>
      </w:r>
    </w:p>
    <w:p w:rsidR="00A03CCE" w:rsidRPr="0018342F" w:rsidRDefault="00380E87" w:rsidP="003270FA">
      <w:pPr>
        <w:tabs>
          <w:tab w:val="left" w:pos="567"/>
        </w:tabs>
        <w:spacing w:line="360" w:lineRule="auto"/>
        <w:ind w:left="-426" w:right="512"/>
        <w:jc w:val="both"/>
        <w:rPr>
          <w:rFonts w:ascii="Arial" w:hAnsi="Arial" w:cs="Arial"/>
          <w:sz w:val="24"/>
          <w:szCs w:val="24"/>
          <w:lang w:val="pt-BR"/>
        </w:rPr>
      </w:pPr>
      <w:r>
        <w:rPr>
          <w:rFonts w:ascii="Arial" w:hAnsi="Arial" w:cs="Arial"/>
          <w:b/>
          <w:iCs/>
          <w:color w:val="000000" w:themeColor="text1"/>
          <w:sz w:val="24"/>
          <w:szCs w:val="24"/>
          <w:lang w:val="pt-BR"/>
        </w:rPr>
        <w:t>10</w:t>
      </w:r>
      <w:r w:rsidR="003270FA" w:rsidRPr="003270FA">
        <w:rPr>
          <w:rFonts w:ascii="Arial" w:hAnsi="Arial" w:cs="Arial"/>
          <w:b/>
          <w:iCs/>
          <w:color w:val="000000" w:themeColor="text1"/>
          <w:sz w:val="24"/>
          <w:szCs w:val="24"/>
          <w:lang w:val="pt-BR"/>
        </w:rPr>
        <w:t>.</w:t>
      </w:r>
      <w:r w:rsidR="00C6456E">
        <w:rPr>
          <w:rFonts w:ascii="Arial" w:hAnsi="Arial" w:cs="Arial"/>
          <w:b/>
          <w:iCs/>
          <w:color w:val="000000" w:themeColor="text1"/>
          <w:sz w:val="24"/>
          <w:szCs w:val="24"/>
          <w:lang w:val="pt-BR"/>
        </w:rPr>
        <w:t>9</w:t>
      </w:r>
      <w:r w:rsidR="003270FA">
        <w:rPr>
          <w:rFonts w:ascii="Arial" w:hAnsi="Arial" w:cs="Arial"/>
          <w:iCs/>
          <w:color w:val="000000" w:themeColor="text1"/>
          <w:sz w:val="24"/>
          <w:szCs w:val="24"/>
          <w:lang w:val="pt-BR"/>
        </w:rPr>
        <w:t>.</w:t>
      </w:r>
      <w:r w:rsidR="00950B65">
        <w:rPr>
          <w:rFonts w:ascii="Arial" w:hAnsi="Arial" w:cs="Arial"/>
          <w:iCs/>
          <w:color w:val="000000" w:themeColor="text1"/>
          <w:sz w:val="24"/>
          <w:szCs w:val="24"/>
          <w:lang w:val="pt-BR"/>
        </w:rPr>
        <w:t xml:space="preserve"> </w:t>
      </w:r>
      <w:r w:rsidR="00A03CCE" w:rsidRPr="008137BA">
        <w:rPr>
          <w:rFonts w:ascii="Arial" w:hAnsi="Arial" w:cs="Arial"/>
          <w:iCs/>
          <w:color w:val="000000" w:themeColor="text1"/>
          <w:sz w:val="24"/>
          <w:szCs w:val="24"/>
          <w:lang w:val="pt-BR"/>
        </w:rPr>
        <w:t xml:space="preserve">Reserva-se à Fiscalização o direito de impugnar o andamento dos serviços e a aplicação de materiais ou equipamentos, </w:t>
      </w:r>
      <w:r w:rsidR="0018342F">
        <w:rPr>
          <w:rFonts w:ascii="Arial" w:hAnsi="Arial" w:cs="Arial"/>
          <w:iCs/>
          <w:color w:val="000000" w:themeColor="text1"/>
          <w:sz w:val="24"/>
          <w:szCs w:val="24"/>
          <w:lang w:val="pt-BR"/>
        </w:rPr>
        <w:t xml:space="preserve">quando não atenderem ao </w:t>
      </w:r>
      <w:r w:rsidR="00A03CCE" w:rsidRPr="008137BA">
        <w:rPr>
          <w:rFonts w:ascii="Arial" w:hAnsi="Arial" w:cs="Arial"/>
          <w:iCs/>
          <w:color w:val="000000" w:themeColor="text1"/>
          <w:sz w:val="24"/>
          <w:szCs w:val="24"/>
          <w:lang w:val="pt-BR"/>
        </w:rPr>
        <w:t>que está contido nest</w:t>
      </w:r>
      <w:r w:rsidR="0018342F">
        <w:rPr>
          <w:rFonts w:ascii="Arial" w:hAnsi="Arial" w:cs="Arial"/>
          <w:iCs/>
          <w:color w:val="000000" w:themeColor="text1"/>
          <w:sz w:val="24"/>
          <w:szCs w:val="24"/>
          <w:lang w:val="pt-BR"/>
        </w:rPr>
        <w:t>e Projeto obrigando a</w:t>
      </w:r>
      <w:r w:rsidR="00A03CCE" w:rsidRPr="008137BA">
        <w:rPr>
          <w:rFonts w:ascii="Arial" w:hAnsi="Arial" w:cs="Arial"/>
          <w:iCs/>
          <w:color w:val="000000" w:themeColor="text1"/>
          <w:sz w:val="24"/>
          <w:szCs w:val="24"/>
          <w:lang w:val="pt-BR"/>
        </w:rPr>
        <w:t xml:space="preserve"> Contratada </w:t>
      </w:r>
      <w:r w:rsidR="00A03CCE" w:rsidRPr="0018342F">
        <w:rPr>
          <w:rFonts w:ascii="Arial" w:hAnsi="Arial" w:cs="Arial"/>
          <w:iCs/>
          <w:sz w:val="24"/>
          <w:szCs w:val="24"/>
          <w:lang w:val="pt-BR"/>
        </w:rPr>
        <w:t xml:space="preserve">a </w:t>
      </w:r>
      <w:r w:rsidR="00145786" w:rsidRPr="0018342F">
        <w:rPr>
          <w:rFonts w:ascii="Arial" w:hAnsi="Arial" w:cs="Arial"/>
          <w:iCs/>
          <w:sz w:val="24"/>
          <w:szCs w:val="24"/>
          <w:lang w:val="pt-BR"/>
        </w:rPr>
        <w:t>refazer</w:t>
      </w:r>
      <w:r w:rsidR="0018342F" w:rsidRPr="0018342F">
        <w:rPr>
          <w:rFonts w:ascii="Arial" w:hAnsi="Arial" w:cs="Arial"/>
          <w:iCs/>
          <w:sz w:val="24"/>
          <w:szCs w:val="24"/>
          <w:lang w:val="pt-BR"/>
        </w:rPr>
        <w:t xml:space="preserve"> </w:t>
      </w:r>
      <w:r w:rsidR="00145786" w:rsidRPr="0018342F">
        <w:rPr>
          <w:rFonts w:ascii="Arial" w:hAnsi="Arial" w:cs="Arial"/>
          <w:iCs/>
          <w:sz w:val="24"/>
          <w:szCs w:val="24"/>
          <w:lang w:val="pt-BR"/>
        </w:rPr>
        <w:t>os serviços rejeitados às suas expensas, a fim de adequá-los às especificações deste Projeto.</w:t>
      </w:r>
    </w:p>
    <w:p w:rsidR="00A03CCE" w:rsidRPr="003270FA" w:rsidRDefault="00380E87" w:rsidP="003270FA">
      <w:pPr>
        <w:tabs>
          <w:tab w:val="left" w:pos="567"/>
        </w:tabs>
        <w:spacing w:line="360" w:lineRule="auto"/>
        <w:ind w:left="-426" w:right="512"/>
        <w:jc w:val="both"/>
        <w:rPr>
          <w:rFonts w:ascii="Arial" w:hAnsi="Arial" w:cs="Arial"/>
          <w:sz w:val="24"/>
          <w:szCs w:val="24"/>
          <w:lang w:val="pt-BR"/>
        </w:rPr>
      </w:pPr>
      <w:r>
        <w:rPr>
          <w:rFonts w:ascii="Arial" w:hAnsi="Arial" w:cs="Arial"/>
          <w:b/>
          <w:iCs/>
          <w:color w:val="000000" w:themeColor="text1"/>
          <w:sz w:val="24"/>
          <w:szCs w:val="24"/>
          <w:lang w:val="pt-BR"/>
        </w:rPr>
        <w:t>10</w:t>
      </w:r>
      <w:r w:rsidR="003270FA" w:rsidRPr="003270FA">
        <w:rPr>
          <w:rFonts w:ascii="Arial" w:hAnsi="Arial" w:cs="Arial"/>
          <w:b/>
          <w:iCs/>
          <w:color w:val="000000" w:themeColor="text1"/>
          <w:sz w:val="24"/>
          <w:szCs w:val="24"/>
          <w:lang w:val="pt-BR"/>
        </w:rPr>
        <w:t>.</w:t>
      </w:r>
      <w:r w:rsidR="00C6456E">
        <w:rPr>
          <w:rFonts w:ascii="Arial" w:hAnsi="Arial" w:cs="Arial"/>
          <w:b/>
          <w:iCs/>
          <w:color w:val="000000" w:themeColor="text1"/>
          <w:sz w:val="24"/>
          <w:szCs w:val="24"/>
          <w:lang w:val="pt-BR"/>
        </w:rPr>
        <w:t>10</w:t>
      </w:r>
      <w:r w:rsidR="003270FA" w:rsidRPr="003270FA">
        <w:rPr>
          <w:rFonts w:ascii="Arial" w:hAnsi="Arial" w:cs="Arial"/>
          <w:b/>
          <w:iCs/>
          <w:color w:val="000000" w:themeColor="text1"/>
          <w:sz w:val="24"/>
          <w:szCs w:val="24"/>
          <w:lang w:val="pt-BR"/>
        </w:rPr>
        <w:t>.</w:t>
      </w:r>
      <w:r w:rsidR="00950B65">
        <w:rPr>
          <w:rFonts w:ascii="Arial" w:hAnsi="Arial" w:cs="Arial"/>
          <w:b/>
          <w:iCs/>
          <w:color w:val="000000" w:themeColor="text1"/>
          <w:sz w:val="24"/>
          <w:szCs w:val="24"/>
          <w:lang w:val="pt-BR"/>
        </w:rPr>
        <w:t xml:space="preserve"> </w:t>
      </w:r>
      <w:r w:rsidR="00A03CCE" w:rsidRPr="008137BA">
        <w:rPr>
          <w:rFonts w:ascii="Arial" w:hAnsi="Arial" w:cs="Arial"/>
          <w:iCs/>
          <w:color w:val="000000" w:themeColor="text1"/>
          <w:sz w:val="24"/>
          <w:szCs w:val="24"/>
          <w:lang w:val="pt-BR"/>
        </w:rPr>
        <w:t xml:space="preserve">A Contratada deverá </w:t>
      </w:r>
      <w:r w:rsidR="00145786" w:rsidRPr="008137BA">
        <w:rPr>
          <w:rFonts w:ascii="Arial" w:hAnsi="Arial" w:cs="Arial"/>
          <w:iCs/>
          <w:color w:val="000000" w:themeColor="text1"/>
          <w:sz w:val="24"/>
          <w:szCs w:val="24"/>
          <w:lang w:val="pt-BR"/>
        </w:rPr>
        <w:t>manter</w:t>
      </w:r>
      <w:r w:rsidR="002A4138">
        <w:rPr>
          <w:rFonts w:ascii="Arial" w:hAnsi="Arial" w:cs="Arial"/>
          <w:iCs/>
          <w:color w:val="000000" w:themeColor="text1"/>
          <w:sz w:val="24"/>
          <w:szCs w:val="24"/>
          <w:lang w:val="pt-BR"/>
        </w:rPr>
        <w:t>,</w:t>
      </w:r>
      <w:r w:rsidR="00145786" w:rsidRPr="008137BA">
        <w:rPr>
          <w:rFonts w:ascii="Arial" w:hAnsi="Arial" w:cs="Arial"/>
          <w:iCs/>
          <w:color w:val="000000" w:themeColor="text1"/>
          <w:sz w:val="24"/>
          <w:szCs w:val="24"/>
          <w:lang w:val="pt-BR"/>
        </w:rPr>
        <w:t xml:space="preserve"> </w:t>
      </w:r>
      <w:r w:rsidR="00145786" w:rsidRPr="003270FA">
        <w:rPr>
          <w:rFonts w:ascii="Arial" w:hAnsi="Arial" w:cs="Arial"/>
          <w:iCs/>
          <w:sz w:val="24"/>
          <w:szCs w:val="24"/>
          <w:lang w:val="pt-BR"/>
        </w:rPr>
        <w:t xml:space="preserve">nos </w:t>
      </w:r>
      <w:r w:rsidR="002A4138">
        <w:rPr>
          <w:rFonts w:ascii="Arial" w:hAnsi="Arial" w:cs="Arial"/>
          <w:iCs/>
          <w:sz w:val="24"/>
          <w:szCs w:val="24"/>
          <w:lang w:val="pt-BR"/>
        </w:rPr>
        <w:t>locais de execução dos serviços,</w:t>
      </w:r>
      <w:r w:rsidR="00145786" w:rsidRPr="003270FA">
        <w:rPr>
          <w:rFonts w:ascii="Arial" w:hAnsi="Arial" w:cs="Arial"/>
          <w:iCs/>
          <w:sz w:val="24"/>
          <w:szCs w:val="24"/>
          <w:lang w:val="pt-BR"/>
        </w:rPr>
        <w:t xml:space="preserve"> </w:t>
      </w:r>
      <w:r w:rsidR="00A03CCE" w:rsidRPr="003270FA">
        <w:rPr>
          <w:rFonts w:ascii="Arial" w:hAnsi="Arial" w:cs="Arial"/>
          <w:iCs/>
          <w:sz w:val="24"/>
          <w:szCs w:val="24"/>
          <w:lang w:val="pt-BR"/>
        </w:rPr>
        <w:t>uma cópia d</w:t>
      </w:r>
      <w:r w:rsidR="00145786" w:rsidRPr="003270FA">
        <w:rPr>
          <w:rFonts w:ascii="Arial" w:hAnsi="Arial" w:cs="Arial"/>
          <w:iCs/>
          <w:sz w:val="24"/>
          <w:szCs w:val="24"/>
          <w:lang w:val="pt-BR"/>
        </w:rPr>
        <w:t>as especificações deste Projeto</w:t>
      </w:r>
      <w:r w:rsidR="00A03CCE" w:rsidRPr="003270FA">
        <w:rPr>
          <w:rFonts w:ascii="Arial" w:hAnsi="Arial" w:cs="Arial"/>
          <w:iCs/>
          <w:sz w:val="24"/>
          <w:szCs w:val="24"/>
          <w:lang w:val="pt-BR"/>
        </w:rPr>
        <w:t>, sempre à disposição da Fiscalização.</w:t>
      </w:r>
    </w:p>
    <w:p w:rsidR="00A03CCE" w:rsidRPr="003270FA" w:rsidRDefault="00380E87" w:rsidP="003270FA">
      <w:pPr>
        <w:tabs>
          <w:tab w:val="left" w:pos="567"/>
        </w:tabs>
        <w:spacing w:line="360" w:lineRule="auto"/>
        <w:ind w:left="-426" w:right="512"/>
        <w:jc w:val="both"/>
        <w:rPr>
          <w:rFonts w:ascii="Arial" w:hAnsi="Arial" w:cs="Arial"/>
          <w:sz w:val="24"/>
          <w:szCs w:val="24"/>
          <w:lang w:val="pt-BR"/>
        </w:rPr>
      </w:pPr>
      <w:r>
        <w:rPr>
          <w:rFonts w:ascii="Arial" w:hAnsi="Arial" w:cs="Arial"/>
          <w:b/>
          <w:iCs/>
          <w:sz w:val="24"/>
          <w:szCs w:val="24"/>
          <w:lang w:val="pt-BR"/>
        </w:rPr>
        <w:t>10</w:t>
      </w:r>
      <w:r w:rsidR="003270FA" w:rsidRPr="003270FA">
        <w:rPr>
          <w:rFonts w:ascii="Arial" w:hAnsi="Arial" w:cs="Arial"/>
          <w:b/>
          <w:iCs/>
          <w:sz w:val="24"/>
          <w:szCs w:val="24"/>
          <w:lang w:val="pt-BR"/>
        </w:rPr>
        <w:t>.1</w:t>
      </w:r>
      <w:r w:rsidR="00C6456E">
        <w:rPr>
          <w:rFonts w:ascii="Arial" w:hAnsi="Arial" w:cs="Arial"/>
          <w:b/>
          <w:iCs/>
          <w:sz w:val="24"/>
          <w:szCs w:val="24"/>
          <w:lang w:val="pt-BR"/>
        </w:rPr>
        <w:t>1</w:t>
      </w:r>
      <w:r w:rsidR="003270FA" w:rsidRPr="003270FA">
        <w:rPr>
          <w:rFonts w:ascii="Arial" w:hAnsi="Arial" w:cs="Arial"/>
          <w:iCs/>
          <w:sz w:val="24"/>
          <w:szCs w:val="24"/>
          <w:lang w:val="pt-BR"/>
        </w:rPr>
        <w:t xml:space="preserve">. </w:t>
      </w:r>
      <w:r w:rsidR="00145786" w:rsidRPr="003270FA">
        <w:rPr>
          <w:rFonts w:ascii="Arial" w:hAnsi="Arial" w:cs="Arial"/>
          <w:iCs/>
          <w:sz w:val="24"/>
          <w:szCs w:val="24"/>
          <w:lang w:val="pt-BR"/>
        </w:rPr>
        <w:t>A</w:t>
      </w:r>
      <w:r w:rsidR="00A03CCE" w:rsidRPr="003270FA">
        <w:rPr>
          <w:rFonts w:ascii="Arial" w:hAnsi="Arial" w:cs="Arial"/>
          <w:iCs/>
          <w:sz w:val="24"/>
          <w:szCs w:val="24"/>
          <w:lang w:val="pt-BR"/>
        </w:rPr>
        <w:t xml:space="preserve"> atuação da Fiscalização </w:t>
      </w:r>
      <w:r w:rsidR="00145786" w:rsidRPr="003270FA">
        <w:rPr>
          <w:rFonts w:ascii="Arial" w:hAnsi="Arial" w:cs="Arial"/>
          <w:iCs/>
          <w:sz w:val="24"/>
          <w:szCs w:val="24"/>
          <w:lang w:val="pt-BR"/>
        </w:rPr>
        <w:t xml:space="preserve">não </w:t>
      </w:r>
      <w:r w:rsidR="00A03CCE" w:rsidRPr="003270FA">
        <w:rPr>
          <w:rFonts w:ascii="Arial" w:hAnsi="Arial" w:cs="Arial"/>
          <w:iCs/>
          <w:sz w:val="24"/>
          <w:szCs w:val="24"/>
          <w:lang w:val="pt-BR"/>
        </w:rPr>
        <w:t xml:space="preserve">eximirá ou atenuará a responsabilidade da Contratada pelos defeitos </w:t>
      </w:r>
      <w:r w:rsidR="00145786" w:rsidRPr="003270FA">
        <w:rPr>
          <w:rFonts w:ascii="Arial" w:hAnsi="Arial" w:cs="Arial"/>
          <w:iCs/>
          <w:sz w:val="24"/>
          <w:szCs w:val="24"/>
          <w:lang w:val="pt-BR"/>
        </w:rPr>
        <w:t>verificados após a conclusão dos serviços</w:t>
      </w:r>
      <w:r w:rsidR="00A03CCE" w:rsidRPr="003270FA">
        <w:rPr>
          <w:rFonts w:ascii="Arial" w:hAnsi="Arial" w:cs="Arial"/>
          <w:iCs/>
          <w:sz w:val="24"/>
          <w:szCs w:val="24"/>
          <w:lang w:val="pt-BR"/>
        </w:rPr>
        <w:t>.</w:t>
      </w:r>
    </w:p>
    <w:p w:rsidR="00A03CCE" w:rsidRPr="003270FA" w:rsidRDefault="00380E87" w:rsidP="003270FA">
      <w:pPr>
        <w:tabs>
          <w:tab w:val="left" w:pos="-426"/>
        </w:tabs>
        <w:spacing w:line="360" w:lineRule="auto"/>
        <w:ind w:left="-426" w:right="512"/>
        <w:jc w:val="both"/>
        <w:rPr>
          <w:rFonts w:ascii="Arial" w:hAnsi="Arial" w:cs="Arial"/>
          <w:sz w:val="24"/>
          <w:szCs w:val="24"/>
          <w:lang w:val="pt-BR"/>
        </w:rPr>
      </w:pPr>
      <w:r>
        <w:rPr>
          <w:rFonts w:ascii="Arial" w:hAnsi="Arial" w:cs="Arial"/>
          <w:b/>
          <w:iCs/>
          <w:sz w:val="24"/>
          <w:szCs w:val="24"/>
          <w:lang w:val="pt-BR"/>
        </w:rPr>
        <w:t>10</w:t>
      </w:r>
      <w:r w:rsidR="003270FA" w:rsidRPr="003270FA">
        <w:rPr>
          <w:rFonts w:ascii="Arial" w:hAnsi="Arial" w:cs="Arial"/>
          <w:b/>
          <w:iCs/>
          <w:sz w:val="24"/>
          <w:szCs w:val="24"/>
          <w:lang w:val="pt-BR"/>
        </w:rPr>
        <w:t>.1</w:t>
      </w:r>
      <w:r w:rsidR="00C6456E">
        <w:rPr>
          <w:rFonts w:ascii="Arial" w:hAnsi="Arial" w:cs="Arial"/>
          <w:b/>
          <w:iCs/>
          <w:sz w:val="24"/>
          <w:szCs w:val="24"/>
          <w:lang w:val="pt-BR"/>
        </w:rPr>
        <w:t>2</w:t>
      </w:r>
      <w:r w:rsidR="003270FA" w:rsidRPr="003270FA">
        <w:rPr>
          <w:rFonts w:ascii="Arial" w:hAnsi="Arial" w:cs="Arial"/>
          <w:iCs/>
          <w:sz w:val="24"/>
          <w:szCs w:val="24"/>
          <w:lang w:val="pt-BR"/>
        </w:rPr>
        <w:t>.</w:t>
      </w:r>
      <w:r w:rsidR="00950B65">
        <w:rPr>
          <w:rFonts w:ascii="Arial" w:hAnsi="Arial" w:cs="Arial"/>
          <w:iCs/>
          <w:sz w:val="24"/>
          <w:szCs w:val="24"/>
          <w:lang w:val="pt-BR"/>
        </w:rPr>
        <w:t xml:space="preserve"> </w:t>
      </w:r>
      <w:r w:rsidR="00145786" w:rsidRPr="003270FA">
        <w:rPr>
          <w:rFonts w:ascii="Arial" w:hAnsi="Arial" w:cs="Arial"/>
          <w:iCs/>
          <w:sz w:val="24"/>
          <w:szCs w:val="24"/>
          <w:lang w:val="pt-BR"/>
        </w:rPr>
        <w:t>A Contratada deverá facultar o acesso da Fiscalização, devidamente identificada,</w:t>
      </w:r>
      <w:r w:rsidR="00A03CCE" w:rsidRPr="003270FA">
        <w:rPr>
          <w:rFonts w:ascii="Arial" w:hAnsi="Arial" w:cs="Arial"/>
          <w:iCs/>
          <w:sz w:val="24"/>
          <w:szCs w:val="24"/>
          <w:lang w:val="pt-BR"/>
        </w:rPr>
        <w:t xml:space="preserve"> a qualquer </w:t>
      </w:r>
      <w:r w:rsidR="00145786" w:rsidRPr="003270FA">
        <w:rPr>
          <w:rFonts w:ascii="Arial" w:hAnsi="Arial" w:cs="Arial"/>
          <w:iCs/>
          <w:sz w:val="24"/>
          <w:szCs w:val="24"/>
          <w:lang w:val="pt-BR"/>
        </w:rPr>
        <w:t>local de execução dos serviços e</w:t>
      </w:r>
      <w:r w:rsidR="00A03CCE" w:rsidRPr="003270FA">
        <w:rPr>
          <w:rFonts w:ascii="Arial" w:hAnsi="Arial" w:cs="Arial"/>
          <w:iCs/>
          <w:sz w:val="24"/>
          <w:szCs w:val="24"/>
          <w:lang w:val="pt-BR"/>
        </w:rPr>
        <w:t xml:space="preserve"> a qualquer momento, </w:t>
      </w:r>
      <w:r w:rsidR="00145786" w:rsidRPr="003270FA">
        <w:rPr>
          <w:rFonts w:ascii="Arial" w:hAnsi="Arial" w:cs="Arial"/>
          <w:iCs/>
          <w:sz w:val="24"/>
          <w:szCs w:val="24"/>
          <w:lang w:val="pt-BR"/>
        </w:rPr>
        <w:t>ressalvados os impedimentos de ordem técnica ou ligados à incolumidade física. A Contratada deverá dispor de um representante credenciado, que será responsável pela interlocução com a Fiscalização.</w:t>
      </w:r>
    </w:p>
    <w:p w:rsidR="00DF72A1" w:rsidRPr="008137BA" w:rsidRDefault="00380E87" w:rsidP="003270FA">
      <w:pPr>
        <w:tabs>
          <w:tab w:val="left" w:pos="567"/>
        </w:tabs>
        <w:spacing w:line="360" w:lineRule="auto"/>
        <w:ind w:left="-426" w:right="512"/>
        <w:jc w:val="both"/>
        <w:rPr>
          <w:rFonts w:ascii="Arial" w:hAnsi="Arial" w:cs="Arial"/>
          <w:color w:val="000000" w:themeColor="text1"/>
          <w:sz w:val="24"/>
          <w:szCs w:val="24"/>
          <w:lang w:val="pt-BR"/>
        </w:rPr>
      </w:pPr>
      <w:r>
        <w:rPr>
          <w:rFonts w:ascii="Arial" w:hAnsi="Arial" w:cs="Arial"/>
          <w:b/>
          <w:iCs/>
          <w:color w:val="000000" w:themeColor="text1"/>
          <w:sz w:val="24"/>
          <w:szCs w:val="24"/>
          <w:lang w:val="pt-BR"/>
        </w:rPr>
        <w:t>10</w:t>
      </w:r>
      <w:r w:rsidR="003270FA" w:rsidRPr="003270FA">
        <w:rPr>
          <w:rFonts w:ascii="Arial" w:hAnsi="Arial" w:cs="Arial"/>
          <w:b/>
          <w:iCs/>
          <w:color w:val="000000" w:themeColor="text1"/>
          <w:sz w:val="24"/>
          <w:szCs w:val="24"/>
          <w:lang w:val="pt-BR"/>
        </w:rPr>
        <w:t>.1</w:t>
      </w:r>
      <w:r w:rsidR="00C6456E">
        <w:rPr>
          <w:rFonts w:ascii="Arial" w:hAnsi="Arial" w:cs="Arial"/>
          <w:b/>
          <w:iCs/>
          <w:color w:val="000000" w:themeColor="text1"/>
          <w:sz w:val="24"/>
          <w:szCs w:val="24"/>
          <w:lang w:val="pt-BR"/>
        </w:rPr>
        <w:t>3</w:t>
      </w:r>
      <w:r w:rsidR="003270FA">
        <w:rPr>
          <w:rFonts w:ascii="Arial" w:hAnsi="Arial" w:cs="Arial"/>
          <w:iCs/>
          <w:color w:val="000000" w:themeColor="text1"/>
          <w:sz w:val="24"/>
          <w:szCs w:val="24"/>
          <w:lang w:val="pt-BR"/>
        </w:rPr>
        <w:t>.</w:t>
      </w:r>
      <w:r w:rsidR="00950B65">
        <w:rPr>
          <w:rFonts w:ascii="Arial" w:hAnsi="Arial" w:cs="Arial"/>
          <w:iCs/>
          <w:color w:val="000000" w:themeColor="text1"/>
          <w:sz w:val="24"/>
          <w:szCs w:val="24"/>
          <w:lang w:val="pt-BR"/>
        </w:rPr>
        <w:t xml:space="preserve"> </w:t>
      </w:r>
      <w:r w:rsidR="00A03CCE" w:rsidRPr="008137BA">
        <w:rPr>
          <w:rFonts w:ascii="Arial" w:hAnsi="Arial" w:cs="Arial"/>
          <w:iCs/>
          <w:color w:val="000000" w:themeColor="text1"/>
          <w:sz w:val="24"/>
          <w:szCs w:val="24"/>
          <w:lang w:val="pt-BR"/>
        </w:rPr>
        <w:t>A C</w:t>
      </w:r>
      <w:r w:rsidR="00810F23" w:rsidRPr="008137BA">
        <w:rPr>
          <w:rFonts w:ascii="Arial" w:hAnsi="Arial" w:cs="Arial"/>
          <w:iCs/>
          <w:color w:val="000000" w:themeColor="text1"/>
          <w:sz w:val="24"/>
          <w:szCs w:val="24"/>
          <w:lang w:val="pt-BR"/>
        </w:rPr>
        <w:t>ontratada</w:t>
      </w:r>
      <w:r w:rsidR="00A03CCE" w:rsidRPr="008137BA">
        <w:rPr>
          <w:rFonts w:ascii="Arial" w:hAnsi="Arial" w:cs="Arial"/>
          <w:iCs/>
          <w:color w:val="000000" w:themeColor="text1"/>
          <w:sz w:val="24"/>
          <w:szCs w:val="24"/>
          <w:lang w:val="pt-BR"/>
        </w:rPr>
        <w:t xml:space="preserve"> deverá </w:t>
      </w:r>
      <w:r w:rsidR="00A50B65">
        <w:rPr>
          <w:rFonts w:ascii="Arial" w:hAnsi="Arial" w:cs="Arial"/>
          <w:iCs/>
          <w:color w:val="000000" w:themeColor="text1"/>
          <w:sz w:val="24"/>
          <w:szCs w:val="24"/>
          <w:lang w:val="pt-BR"/>
        </w:rPr>
        <w:t>comunicar</w:t>
      </w:r>
      <w:r w:rsidR="00A03CCE" w:rsidRPr="008137BA">
        <w:rPr>
          <w:rFonts w:ascii="Arial" w:hAnsi="Arial" w:cs="Arial"/>
          <w:iCs/>
          <w:color w:val="000000" w:themeColor="text1"/>
          <w:sz w:val="24"/>
          <w:szCs w:val="24"/>
          <w:lang w:val="pt-BR"/>
        </w:rPr>
        <w:t xml:space="preserve"> à FISCALIZAÇÃO, por escrito, quaisquer condições significativamente diferentes das indicadas </w:t>
      </w:r>
      <w:r w:rsidR="00A50B65">
        <w:rPr>
          <w:rFonts w:ascii="Arial" w:hAnsi="Arial" w:cs="Arial"/>
          <w:iCs/>
          <w:color w:val="000000" w:themeColor="text1"/>
          <w:sz w:val="24"/>
          <w:szCs w:val="24"/>
          <w:lang w:val="pt-BR"/>
        </w:rPr>
        <w:t>neste Projeto</w:t>
      </w:r>
      <w:r w:rsidR="00A03CCE" w:rsidRPr="008137BA">
        <w:rPr>
          <w:rFonts w:ascii="Arial" w:hAnsi="Arial" w:cs="Arial"/>
          <w:iCs/>
          <w:color w:val="000000" w:themeColor="text1"/>
          <w:sz w:val="24"/>
          <w:szCs w:val="24"/>
          <w:lang w:val="pt-BR"/>
        </w:rPr>
        <w:t xml:space="preserve"> ou que possam vir a alterar os prazos </w:t>
      </w:r>
      <w:r w:rsidR="00DF72A1" w:rsidRPr="003270FA">
        <w:rPr>
          <w:rFonts w:ascii="Arial" w:hAnsi="Arial" w:cs="Arial"/>
          <w:iCs/>
          <w:sz w:val="24"/>
          <w:szCs w:val="24"/>
          <w:lang w:val="pt-BR"/>
        </w:rPr>
        <w:t>e as condições previstas para a execução</w:t>
      </w:r>
      <w:r w:rsidR="00A03CCE" w:rsidRPr="008137BA">
        <w:rPr>
          <w:rFonts w:ascii="Arial" w:hAnsi="Arial" w:cs="Arial"/>
          <w:iCs/>
          <w:color w:val="000000" w:themeColor="text1"/>
          <w:sz w:val="24"/>
          <w:szCs w:val="24"/>
          <w:lang w:val="pt-BR"/>
        </w:rPr>
        <w:t>, quantidade e qualidade dos serviços contratados</w:t>
      </w:r>
      <w:r w:rsidR="00DF72A1" w:rsidRPr="008137BA">
        <w:rPr>
          <w:rFonts w:ascii="Arial" w:hAnsi="Arial" w:cs="Arial"/>
          <w:iCs/>
          <w:color w:val="000000" w:themeColor="text1"/>
          <w:sz w:val="24"/>
          <w:szCs w:val="24"/>
          <w:lang w:val="pt-BR"/>
        </w:rPr>
        <w:t>.</w:t>
      </w:r>
    </w:p>
    <w:p w:rsidR="009163C1" w:rsidRPr="008137BA" w:rsidRDefault="009163C1" w:rsidP="003270FA">
      <w:pPr>
        <w:tabs>
          <w:tab w:val="left" w:pos="567"/>
        </w:tabs>
        <w:spacing w:line="360" w:lineRule="auto"/>
        <w:ind w:left="-426" w:right="512"/>
        <w:jc w:val="both"/>
        <w:rPr>
          <w:rFonts w:ascii="Arial" w:hAnsi="Arial" w:cs="Arial"/>
          <w:color w:val="000000" w:themeColor="text1"/>
          <w:sz w:val="24"/>
          <w:szCs w:val="24"/>
          <w:lang w:val="pt-BR"/>
        </w:rPr>
      </w:pPr>
    </w:p>
    <w:p w:rsidR="00A03CCE" w:rsidRPr="008137BA" w:rsidRDefault="003270FA" w:rsidP="003270FA">
      <w:pPr>
        <w:tabs>
          <w:tab w:val="left" w:pos="567"/>
        </w:tabs>
        <w:spacing w:line="360" w:lineRule="auto"/>
        <w:ind w:left="-426" w:right="512"/>
        <w:jc w:val="both"/>
        <w:rPr>
          <w:rFonts w:ascii="Arial" w:hAnsi="Arial" w:cs="Arial"/>
          <w:b/>
          <w:bCs/>
          <w:color w:val="000000" w:themeColor="text1"/>
          <w:sz w:val="24"/>
          <w:szCs w:val="24"/>
          <w:lang w:val="pt-BR"/>
        </w:rPr>
      </w:pPr>
      <w:r>
        <w:rPr>
          <w:rFonts w:ascii="Arial" w:hAnsi="Arial" w:cs="Arial"/>
          <w:b/>
          <w:bCs/>
          <w:color w:val="000000" w:themeColor="text1"/>
          <w:sz w:val="24"/>
          <w:szCs w:val="24"/>
          <w:lang w:val="pt-BR"/>
        </w:rPr>
        <w:t>1</w:t>
      </w:r>
      <w:r w:rsidR="00380E87">
        <w:rPr>
          <w:rFonts w:ascii="Arial" w:hAnsi="Arial" w:cs="Arial"/>
          <w:b/>
          <w:bCs/>
          <w:color w:val="000000" w:themeColor="text1"/>
          <w:sz w:val="24"/>
          <w:szCs w:val="24"/>
          <w:lang w:val="pt-BR"/>
        </w:rPr>
        <w:t>1</w:t>
      </w:r>
      <w:r>
        <w:rPr>
          <w:rFonts w:ascii="Arial" w:hAnsi="Arial" w:cs="Arial"/>
          <w:b/>
          <w:bCs/>
          <w:color w:val="000000" w:themeColor="text1"/>
          <w:sz w:val="24"/>
          <w:szCs w:val="24"/>
          <w:lang w:val="pt-BR"/>
        </w:rPr>
        <w:t xml:space="preserve">. </w:t>
      </w:r>
      <w:r w:rsidR="00A03CCE" w:rsidRPr="008137BA">
        <w:rPr>
          <w:rFonts w:ascii="Arial" w:hAnsi="Arial" w:cs="Arial"/>
          <w:b/>
          <w:bCs/>
          <w:color w:val="000000" w:themeColor="text1"/>
          <w:sz w:val="24"/>
          <w:szCs w:val="24"/>
          <w:lang w:val="pt-BR"/>
        </w:rPr>
        <w:t>OBRIGAÇÕES DA CONTRATANTE</w:t>
      </w:r>
    </w:p>
    <w:p w:rsidR="00A03CCE" w:rsidRPr="008137BA" w:rsidRDefault="003270FA" w:rsidP="0049484A">
      <w:pPr>
        <w:tabs>
          <w:tab w:val="left" w:pos="567"/>
        </w:tabs>
        <w:spacing w:line="360" w:lineRule="auto"/>
        <w:ind w:left="-426" w:right="512"/>
        <w:jc w:val="both"/>
        <w:rPr>
          <w:rFonts w:ascii="Arial" w:hAnsi="Arial" w:cs="Arial"/>
          <w:color w:val="000000" w:themeColor="text1"/>
          <w:sz w:val="24"/>
          <w:szCs w:val="24"/>
          <w:lang w:val="pt-BR"/>
        </w:rPr>
      </w:pPr>
      <w:r w:rsidRPr="003270FA">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3270FA">
        <w:rPr>
          <w:rFonts w:ascii="Arial" w:hAnsi="Arial" w:cs="Arial"/>
          <w:b/>
          <w:color w:val="000000" w:themeColor="text1"/>
          <w:sz w:val="24"/>
          <w:szCs w:val="24"/>
          <w:lang w:val="pt-BR"/>
        </w:rPr>
        <w:t>.1</w:t>
      </w:r>
      <w:r>
        <w:rPr>
          <w:rFonts w:ascii="Arial" w:hAnsi="Arial" w:cs="Arial"/>
          <w:color w:val="000000" w:themeColor="text1"/>
          <w:sz w:val="24"/>
          <w:szCs w:val="24"/>
          <w:lang w:val="pt-BR"/>
        </w:rPr>
        <w:t>.</w:t>
      </w:r>
      <w:r w:rsidR="00950B65">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Exigir o cumprimento de todas as obrigações assumidas pela Contratada, de acordo com as cláusulas contratuais e os termos de sua proposta;</w:t>
      </w:r>
    </w:p>
    <w:p w:rsidR="00A03CCE" w:rsidRPr="008137BA" w:rsidRDefault="003270FA" w:rsidP="0049484A">
      <w:pPr>
        <w:tabs>
          <w:tab w:val="left" w:pos="567"/>
        </w:tabs>
        <w:spacing w:line="360" w:lineRule="auto"/>
        <w:ind w:left="-426" w:right="512"/>
        <w:jc w:val="both"/>
        <w:rPr>
          <w:rFonts w:ascii="Arial" w:hAnsi="Arial" w:cs="Arial"/>
          <w:color w:val="000000" w:themeColor="text1"/>
          <w:sz w:val="24"/>
          <w:szCs w:val="24"/>
          <w:lang w:val="pt-BR"/>
        </w:rPr>
      </w:pPr>
      <w:r w:rsidRPr="003270FA">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3270FA">
        <w:rPr>
          <w:rFonts w:ascii="Arial" w:hAnsi="Arial" w:cs="Arial"/>
          <w:b/>
          <w:color w:val="000000" w:themeColor="text1"/>
          <w:sz w:val="24"/>
          <w:szCs w:val="24"/>
          <w:lang w:val="pt-BR"/>
        </w:rPr>
        <w:t>.2</w:t>
      </w:r>
      <w:r>
        <w:rPr>
          <w:rFonts w:ascii="Arial" w:hAnsi="Arial" w:cs="Arial"/>
          <w:color w:val="000000" w:themeColor="text1"/>
          <w:sz w:val="24"/>
          <w:szCs w:val="24"/>
          <w:lang w:val="pt-BR"/>
        </w:rPr>
        <w:t>.</w:t>
      </w:r>
      <w:r w:rsidR="00950B65">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Exercer o acompanhamento e a fiscalização do serviço, por comissão especialmente designada, anotando em registro próprio as falhas detectadas, indicando dia, mês e ano, bem como o nome dos empregados eventualmente envolvidos, encaminhando os apontamentos à autoridade competente para as providências cabíveis;</w:t>
      </w:r>
    </w:p>
    <w:p w:rsidR="00A03CCE" w:rsidRPr="008137BA" w:rsidRDefault="003270FA" w:rsidP="003270FA">
      <w:pPr>
        <w:tabs>
          <w:tab w:val="left" w:pos="567"/>
        </w:tabs>
        <w:spacing w:line="360" w:lineRule="auto"/>
        <w:ind w:left="-426" w:right="512"/>
        <w:jc w:val="both"/>
        <w:rPr>
          <w:rFonts w:ascii="Arial" w:hAnsi="Arial" w:cs="Arial"/>
          <w:color w:val="000000" w:themeColor="text1"/>
          <w:sz w:val="24"/>
          <w:szCs w:val="24"/>
          <w:lang w:val="pt-BR"/>
        </w:rPr>
      </w:pPr>
      <w:r w:rsidRPr="003270FA">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3270FA">
        <w:rPr>
          <w:rFonts w:ascii="Arial" w:hAnsi="Arial" w:cs="Arial"/>
          <w:b/>
          <w:color w:val="000000" w:themeColor="text1"/>
          <w:sz w:val="24"/>
          <w:szCs w:val="24"/>
          <w:lang w:val="pt-BR"/>
        </w:rPr>
        <w:t>.3</w:t>
      </w:r>
      <w:r>
        <w:rPr>
          <w:rFonts w:ascii="Arial" w:hAnsi="Arial" w:cs="Arial"/>
          <w:color w:val="000000" w:themeColor="text1"/>
          <w:sz w:val="24"/>
          <w:szCs w:val="24"/>
          <w:lang w:val="pt-BR"/>
        </w:rPr>
        <w:t>.</w:t>
      </w:r>
      <w:r w:rsidR="00950B65">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 xml:space="preserve">Notificar a Contratada por escrito </w:t>
      </w:r>
      <w:r w:rsidR="00DF72A1" w:rsidRPr="003270FA">
        <w:rPr>
          <w:rFonts w:ascii="Arial" w:hAnsi="Arial" w:cs="Arial"/>
          <w:sz w:val="24"/>
          <w:szCs w:val="24"/>
          <w:lang w:val="pt-BR"/>
        </w:rPr>
        <w:t>sobre a</w:t>
      </w:r>
      <w:r w:rsidR="00A50B65" w:rsidRPr="003270FA">
        <w:rPr>
          <w:rFonts w:ascii="Arial" w:hAnsi="Arial" w:cs="Arial"/>
          <w:sz w:val="24"/>
          <w:szCs w:val="24"/>
          <w:lang w:val="pt-BR"/>
        </w:rPr>
        <w:t xml:space="preserve"> </w:t>
      </w:r>
      <w:r w:rsidR="00A03CCE" w:rsidRPr="008137BA">
        <w:rPr>
          <w:rFonts w:ascii="Arial" w:hAnsi="Arial" w:cs="Arial"/>
          <w:color w:val="000000" w:themeColor="text1"/>
          <w:sz w:val="24"/>
          <w:szCs w:val="24"/>
          <w:lang w:val="pt-BR"/>
        </w:rPr>
        <w:t>ocorrência de eventuais imperfeições, falhas ou irregularidades constatadas no curso da execução dos serviços, fixando prazo para a sua correção, certificando-se de que as soluções por ela propostas sejam as mais adequadas;</w:t>
      </w:r>
    </w:p>
    <w:p w:rsidR="00A03CCE" w:rsidRPr="003270FA" w:rsidRDefault="003270FA" w:rsidP="003270FA">
      <w:pPr>
        <w:tabs>
          <w:tab w:val="left" w:pos="567"/>
        </w:tabs>
        <w:spacing w:line="360" w:lineRule="auto"/>
        <w:ind w:left="-426" w:right="512"/>
        <w:jc w:val="both"/>
        <w:rPr>
          <w:rFonts w:ascii="Arial" w:hAnsi="Arial" w:cs="Arial"/>
          <w:sz w:val="24"/>
          <w:szCs w:val="24"/>
          <w:lang w:val="pt-BR"/>
        </w:rPr>
      </w:pPr>
      <w:r w:rsidRPr="003270FA">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3270FA">
        <w:rPr>
          <w:rFonts w:ascii="Arial" w:hAnsi="Arial" w:cs="Arial"/>
          <w:b/>
          <w:color w:val="000000" w:themeColor="text1"/>
          <w:sz w:val="24"/>
          <w:szCs w:val="24"/>
          <w:lang w:val="pt-BR"/>
        </w:rPr>
        <w:t>.4</w:t>
      </w:r>
      <w:r>
        <w:rPr>
          <w:rFonts w:ascii="Arial" w:hAnsi="Arial" w:cs="Arial"/>
          <w:color w:val="000000" w:themeColor="text1"/>
          <w:sz w:val="24"/>
          <w:szCs w:val="24"/>
          <w:lang w:val="pt-BR"/>
        </w:rPr>
        <w:t>.</w:t>
      </w:r>
      <w:r w:rsidR="00950B65">
        <w:rPr>
          <w:rFonts w:ascii="Arial" w:hAnsi="Arial" w:cs="Arial"/>
          <w:color w:val="000000" w:themeColor="text1"/>
          <w:sz w:val="24"/>
          <w:szCs w:val="24"/>
          <w:lang w:val="pt-BR"/>
        </w:rPr>
        <w:t xml:space="preserve"> </w:t>
      </w:r>
      <w:r w:rsidR="00A03CCE" w:rsidRPr="003270FA">
        <w:rPr>
          <w:rFonts w:ascii="Arial" w:hAnsi="Arial" w:cs="Arial"/>
          <w:sz w:val="24"/>
          <w:szCs w:val="24"/>
          <w:lang w:val="pt-BR"/>
        </w:rPr>
        <w:t xml:space="preserve">Pagar à Contratada o valor resultante da prestação do serviço, no prazo e condições estabelecidas neste </w:t>
      </w:r>
      <w:r w:rsidR="00DF72A1" w:rsidRPr="003270FA">
        <w:rPr>
          <w:rFonts w:ascii="Arial" w:hAnsi="Arial" w:cs="Arial"/>
          <w:sz w:val="24"/>
          <w:szCs w:val="24"/>
          <w:lang w:val="pt-BR"/>
        </w:rPr>
        <w:t>Projeto Básico</w:t>
      </w:r>
      <w:r w:rsidR="00A03CCE" w:rsidRPr="003270FA">
        <w:rPr>
          <w:rFonts w:ascii="Arial" w:hAnsi="Arial" w:cs="Arial"/>
          <w:sz w:val="24"/>
          <w:szCs w:val="24"/>
          <w:lang w:val="pt-BR"/>
        </w:rPr>
        <w:t>;</w:t>
      </w:r>
    </w:p>
    <w:p w:rsidR="00A03CCE" w:rsidRPr="008137BA" w:rsidRDefault="003270FA" w:rsidP="003270FA">
      <w:pPr>
        <w:tabs>
          <w:tab w:val="left" w:pos="567"/>
        </w:tabs>
        <w:spacing w:line="360" w:lineRule="auto"/>
        <w:ind w:left="-426" w:right="512"/>
        <w:jc w:val="both"/>
        <w:rPr>
          <w:rFonts w:ascii="Arial" w:hAnsi="Arial" w:cs="Arial"/>
          <w:color w:val="000000" w:themeColor="text1"/>
          <w:sz w:val="24"/>
          <w:szCs w:val="24"/>
          <w:lang w:val="pt-BR"/>
        </w:rPr>
      </w:pPr>
      <w:r w:rsidRPr="003270FA">
        <w:rPr>
          <w:rFonts w:ascii="Arial" w:hAnsi="Arial" w:cs="Arial"/>
          <w:b/>
          <w:sz w:val="24"/>
          <w:szCs w:val="24"/>
          <w:lang w:val="pt-BR"/>
        </w:rPr>
        <w:t>1</w:t>
      </w:r>
      <w:r w:rsidR="00380E87">
        <w:rPr>
          <w:rFonts w:ascii="Arial" w:hAnsi="Arial" w:cs="Arial"/>
          <w:b/>
          <w:sz w:val="24"/>
          <w:szCs w:val="24"/>
          <w:lang w:val="pt-BR"/>
        </w:rPr>
        <w:t>1</w:t>
      </w:r>
      <w:r w:rsidRPr="003270FA">
        <w:rPr>
          <w:rFonts w:ascii="Arial" w:hAnsi="Arial" w:cs="Arial"/>
          <w:b/>
          <w:sz w:val="24"/>
          <w:szCs w:val="24"/>
          <w:lang w:val="pt-BR"/>
        </w:rPr>
        <w:t>.5</w:t>
      </w:r>
      <w:r>
        <w:rPr>
          <w:rFonts w:ascii="Arial" w:hAnsi="Arial" w:cs="Arial"/>
          <w:color w:val="000000" w:themeColor="text1"/>
          <w:sz w:val="24"/>
          <w:szCs w:val="24"/>
          <w:lang w:val="pt-BR"/>
        </w:rPr>
        <w:t>.</w:t>
      </w:r>
      <w:r w:rsidR="00950B65">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Efetuar as retenções tributárias devidas sobre o valor da Nota fiscal/fatura de serviços da Contratada, no que couber;</w:t>
      </w:r>
    </w:p>
    <w:p w:rsidR="00A03CCE" w:rsidRPr="008137BA" w:rsidRDefault="003270FA" w:rsidP="003270FA">
      <w:pPr>
        <w:tabs>
          <w:tab w:val="left" w:pos="567"/>
        </w:tabs>
        <w:spacing w:line="360" w:lineRule="auto"/>
        <w:ind w:left="-426" w:right="512"/>
        <w:jc w:val="both"/>
        <w:rPr>
          <w:rFonts w:ascii="Arial" w:hAnsi="Arial" w:cs="Arial"/>
          <w:color w:val="000000" w:themeColor="text1"/>
          <w:sz w:val="24"/>
          <w:szCs w:val="24"/>
          <w:lang w:val="pt-BR"/>
        </w:rPr>
      </w:pPr>
      <w:r w:rsidRPr="003270FA">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3270FA">
        <w:rPr>
          <w:rFonts w:ascii="Arial" w:hAnsi="Arial" w:cs="Arial"/>
          <w:b/>
          <w:color w:val="000000" w:themeColor="text1"/>
          <w:sz w:val="24"/>
          <w:szCs w:val="24"/>
          <w:lang w:val="pt-BR"/>
        </w:rPr>
        <w:t>.6</w:t>
      </w:r>
      <w:r>
        <w:rPr>
          <w:rFonts w:ascii="Arial" w:hAnsi="Arial" w:cs="Arial"/>
          <w:color w:val="000000" w:themeColor="text1"/>
          <w:sz w:val="24"/>
          <w:szCs w:val="24"/>
          <w:lang w:val="pt-BR"/>
        </w:rPr>
        <w:t>.</w:t>
      </w:r>
      <w:r w:rsidR="00950B65">
        <w:rPr>
          <w:rFonts w:ascii="Arial" w:hAnsi="Arial" w:cs="Arial"/>
          <w:color w:val="000000" w:themeColor="text1"/>
          <w:sz w:val="24"/>
          <w:szCs w:val="24"/>
          <w:lang w:val="pt-BR"/>
        </w:rPr>
        <w:t xml:space="preserve"> </w:t>
      </w:r>
      <w:r w:rsidR="00A03CCE" w:rsidRPr="00950B65">
        <w:rPr>
          <w:rFonts w:ascii="Arial" w:hAnsi="Arial" w:cs="Arial"/>
          <w:color w:val="000000" w:themeColor="text1"/>
          <w:sz w:val="24"/>
          <w:szCs w:val="24"/>
          <w:lang w:val="pt-BR"/>
        </w:rPr>
        <w:t>Não</w:t>
      </w:r>
      <w:r w:rsidR="00A03CCE" w:rsidRPr="008137BA">
        <w:rPr>
          <w:rFonts w:ascii="Arial" w:hAnsi="Arial" w:cs="Arial"/>
          <w:color w:val="000000" w:themeColor="text1"/>
          <w:sz w:val="24"/>
          <w:szCs w:val="24"/>
          <w:lang w:val="pt-BR"/>
        </w:rPr>
        <w:t xml:space="preserve"> praticar atos de ingerência na administração da Contratada, tais como:</w:t>
      </w:r>
    </w:p>
    <w:p w:rsidR="00A03CCE" w:rsidRPr="008137BA" w:rsidRDefault="003270FA" w:rsidP="009A6A63">
      <w:pPr>
        <w:tabs>
          <w:tab w:val="left" w:pos="567"/>
        </w:tabs>
        <w:spacing w:line="360" w:lineRule="auto"/>
        <w:ind w:left="-426" w:right="512"/>
        <w:jc w:val="both"/>
        <w:rPr>
          <w:rFonts w:ascii="Arial" w:hAnsi="Arial" w:cs="Arial"/>
          <w:color w:val="000000" w:themeColor="text1"/>
          <w:sz w:val="24"/>
          <w:szCs w:val="24"/>
          <w:lang w:val="pt-BR"/>
        </w:rPr>
      </w:pPr>
      <w:r w:rsidRPr="00C824B7">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C824B7">
        <w:rPr>
          <w:rFonts w:ascii="Arial" w:hAnsi="Arial" w:cs="Arial"/>
          <w:b/>
          <w:color w:val="000000" w:themeColor="text1"/>
          <w:sz w:val="24"/>
          <w:szCs w:val="24"/>
          <w:lang w:val="pt-BR"/>
        </w:rPr>
        <w:t>.6.1.</w:t>
      </w:r>
      <w:r w:rsidR="00950B65">
        <w:rPr>
          <w:rFonts w:ascii="Arial" w:hAnsi="Arial" w:cs="Arial"/>
          <w:b/>
          <w:color w:val="000000" w:themeColor="text1"/>
          <w:sz w:val="24"/>
          <w:szCs w:val="24"/>
          <w:lang w:val="pt-BR"/>
        </w:rPr>
        <w:t xml:space="preserve"> </w:t>
      </w:r>
      <w:r w:rsidR="00950B65" w:rsidRPr="00950B65">
        <w:rPr>
          <w:rFonts w:ascii="Arial" w:hAnsi="Arial" w:cs="Arial"/>
          <w:color w:val="000000" w:themeColor="text1"/>
          <w:sz w:val="24"/>
          <w:szCs w:val="24"/>
          <w:lang w:val="pt-BR"/>
        </w:rPr>
        <w:t>E</w:t>
      </w:r>
      <w:r w:rsidR="00A03CCE" w:rsidRPr="008137BA">
        <w:rPr>
          <w:rFonts w:ascii="Arial" w:hAnsi="Arial" w:cs="Arial"/>
          <w:color w:val="000000" w:themeColor="text1"/>
          <w:sz w:val="24"/>
          <w:szCs w:val="24"/>
          <w:lang w:val="pt-BR"/>
        </w:rPr>
        <w:t>xercer o poder de mando sobre os empregados da Contratada, devendo reportar-se somente aos prepostos ou responsáveis por ela indicados;</w:t>
      </w:r>
    </w:p>
    <w:p w:rsidR="00A03CCE" w:rsidRPr="008137BA" w:rsidRDefault="003270FA" w:rsidP="009A6A63">
      <w:pPr>
        <w:tabs>
          <w:tab w:val="left" w:pos="567"/>
        </w:tabs>
        <w:spacing w:line="360" w:lineRule="auto"/>
        <w:ind w:left="-426" w:right="512"/>
        <w:jc w:val="both"/>
        <w:rPr>
          <w:rFonts w:ascii="Arial" w:hAnsi="Arial" w:cs="Arial"/>
          <w:color w:val="000000" w:themeColor="text1"/>
          <w:sz w:val="24"/>
          <w:szCs w:val="24"/>
          <w:lang w:val="pt-BR"/>
        </w:rPr>
      </w:pPr>
      <w:r w:rsidRPr="00C824B7">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C824B7">
        <w:rPr>
          <w:rFonts w:ascii="Arial" w:hAnsi="Arial" w:cs="Arial"/>
          <w:b/>
          <w:color w:val="000000" w:themeColor="text1"/>
          <w:sz w:val="24"/>
          <w:szCs w:val="24"/>
          <w:lang w:val="pt-BR"/>
        </w:rPr>
        <w:t>.6.2</w:t>
      </w:r>
      <w:r>
        <w:rPr>
          <w:rFonts w:ascii="Arial" w:hAnsi="Arial" w:cs="Arial"/>
          <w:color w:val="000000" w:themeColor="text1"/>
          <w:sz w:val="24"/>
          <w:szCs w:val="24"/>
          <w:lang w:val="pt-BR"/>
        </w:rPr>
        <w:t xml:space="preserve">. </w:t>
      </w:r>
      <w:r w:rsidR="00950B65">
        <w:rPr>
          <w:rFonts w:ascii="Arial" w:hAnsi="Arial" w:cs="Arial"/>
          <w:color w:val="000000" w:themeColor="text1"/>
          <w:sz w:val="24"/>
          <w:szCs w:val="24"/>
          <w:lang w:val="pt-BR"/>
        </w:rPr>
        <w:t>D</w:t>
      </w:r>
      <w:r w:rsidR="00A03CCE" w:rsidRPr="008137BA">
        <w:rPr>
          <w:rFonts w:ascii="Arial" w:hAnsi="Arial" w:cs="Arial"/>
          <w:color w:val="000000" w:themeColor="text1"/>
          <w:sz w:val="24"/>
          <w:szCs w:val="24"/>
          <w:lang w:val="pt-BR"/>
        </w:rPr>
        <w:t>irecionar a contratação de pessoas para trabalhar;</w:t>
      </w:r>
    </w:p>
    <w:p w:rsidR="00A03CCE" w:rsidRPr="008137BA" w:rsidRDefault="003270FA" w:rsidP="009A6A63">
      <w:pPr>
        <w:tabs>
          <w:tab w:val="left" w:pos="567"/>
        </w:tabs>
        <w:spacing w:line="360" w:lineRule="auto"/>
        <w:ind w:left="-426" w:right="512"/>
        <w:jc w:val="both"/>
        <w:rPr>
          <w:rFonts w:ascii="Arial" w:hAnsi="Arial" w:cs="Arial"/>
          <w:color w:val="000000" w:themeColor="text1"/>
          <w:sz w:val="24"/>
          <w:szCs w:val="24"/>
          <w:lang w:val="pt-BR"/>
        </w:rPr>
      </w:pPr>
      <w:r w:rsidRPr="00C824B7">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C824B7">
        <w:rPr>
          <w:rFonts w:ascii="Arial" w:hAnsi="Arial" w:cs="Arial"/>
          <w:b/>
          <w:color w:val="000000" w:themeColor="text1"/>
          <w:sz w:val="24"/>
          <w:szCs w:val="24"/>
          <w:lang w:val="pt-BR"/>
        </w:rPr>
        <w:t>.6.3</w:t>
      </w:r>
      <w:r>
        <w:rPr>
          <w:rFonts w:ascii="Arial" w:hAnsi="Arial" w:cs="Arial"/>
          <w:color w:val="000000" w:themeColor="text1"/>
          <w:sz w:val="24"/>
          <w:szCs w:val="24"/>
          <w:lang w:val="pt-BR"/>
        </w:rPr>
        <w:t>.</w:t>
      </w:r>
      <w:r w:rsidR="00950B65">
        <w:rPr>
          <w:rFonts w:ascii="Arial" w:hAnsi="Arial" w:cs="Arial"/>
          <w:color w:val="000000" w:themeColor="text1"/>
          <w:sz w:val="24"/>
          <w:szCs w:val="24"/>
          <w:lang w:val="pt-BR"/>
        </w:rPr>
        <w:t>C</w:t>
      </w:r>
      <w:r w:rsidR="00A03CCE" w:rsidRPr="008137BA">
        <w:rPr>
          <w:rFonts w:ascii="Arial" w:hAnsi="Arial" w:cs="Arial"/>
          <w:color w:val="000000" w:themeColor="text1"/>
          <w:sz w:val="24"/>
          <w:szCs w:val="24"/>
          <w:lang w:val="pt-BR"/>
        </w:rPr>
        <w:t>onsiderar os trabalhadores da Contratada como colaboradores eventuais do próprio órgão ou entidade responsável pela contratação, especialmente para efeito de concessão de diárias e passagens.</w:t>
      </w:r>
    </w:p>
    <w:p w:rsidR="00A03CCE" w:rsidRPr="008137BA" w:rsidRDefault="003270FA" w:rsidP="003270FA">
      <w:pPr>
        <w:tabs>
          <w:tab w:val="left" w:pos="567"/>
        </w:tabs>
        <w:spacing w:line="360" w:lineRule="auto"/>
        <w:ind w:left="-426" w:right="512"/>
        <w:jc w:val="both"/>
        <w:rPr>
          <w:rFonts w:ascii="Arial" w:hAnsi="Arial" w:cs="Arial"/>
          <w:color w:val="000000" w:themeColor="text1"/>
          <w:sz w:val="24"/>
          <w:szCs w:val="24"/>
          <w:lang w:val="pt-BR"/>
        </w:rPr>
      </w:pPr>
      <w:r w:rsidRPr="003270FA">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3270FA">
        <w:rPr>
          <w:rFonts w:ascii="Arial" w:hAnsi="Arial" w:cs="Arial"/>
          <w:b/>
          <w:color w:val="000000" w:themeColor="text1"/>
          <w:sz w:val="24"/>
          <w:szCs w:val="24"/>
          <w:lang w:val="pt-BR"/>
        </w:rPr>
        <w:t>.7</w:t>
      </w:r>
      <w:r>
        <w:rPr>
          <w:rFonts w:ascii="Arial" w:hAnsi="Arial" w:cs="Arial"/>
          <w:color w:val="000000" w:themeColor="text1"/>
          <w:sz w:val="24"/>
          <w:szCs w:val="24"/>
          <w:lang w:val="pt-BR"/>
        </w:rPr>
        <w:t>.</w:t>
      </w:r>
      <w:r w:rsidR="00950B65">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Fornecer</w:t>
      </w:r>
      <w:r w:rsidR="00DF72A1" w:rsidRPr="008137BA">
        <w:rPr>
          <w:rFonts w:ascii="Arial" w:hAnsi="Arial" w:cs="Arial"/>
          <w:color w:val="000000" w:themeColor="text1"/>
          <w:sz w:val="24"/>
          <w:szCs w:val="24"/>
          <w:lang w:val="pt-BR"/>
        </w:rPr>
        <w:t>,</w:t>
      </w:r>
      <w:r w:rsidR="00A03CCE" w:rsidRPr="008137BA">
        <w:rPr>
          <w:rFonts w:ascii="Arial" w:hAnsi="Arial" w:cs="Arial"/>
          <w:color w:val="000000" w:themeColor="text1"/>
          <w:sz w:val="24"/>
          <w:szCs w:val="24"/>
          <w:lang w:val="pt-BR"/>
        </w:rPr>
        <w:t xml:space="preserve"> por escrito</w:t>
      </w:r>
      <w:r w:rsidR="00DF72A1" w:rsidRPr="008137BA">
        <w:rPr>
          <w:rFonts w:ascii="Arial" w:hAnsi="Arial" w:cs="Arial"/>
          <w:color w:val="000000" w:themeColor="text1"/>
          <w:sz w:val="24"/>
          <w:szCs w:val="24"/>
          <w:lang w:val="pt-BR"/>
        </w:rPr>
        <w:t>,</w:t>
      </w:r>
      <w:r w:rsidR="00A03CCE" w:rsidRPr="008137BA">
        <w:rPr>
          <w:rFonts w:ascii="Arial" w:hAnsi="Arial" w:cs="Arial"/>
          <w:color w:val="000000" w:themeColor="text1"/>
          <w:sz w:val="24"/>
          <w:szCs w:val="24"/>
          <w:lang w:val="pt-BR"/>
        </w:rPr>
        <w:t xml:space="preserve"> as informações necessárias para o desenvolvimento dos serviços objeto do contrato;</w:t>
      </w:r>
    </w:p>
    <w:p w:rsidR="00A03CCE" w:rsidRPr="003270FA" w:rsidRDefault="003270FA" w:rsidP="003270FA">
      <w:pPr>
        <w:tabs>
          <w:tab w:val="left" w:pos="-426"/>
        </w:tabs>
        <w:spacing w:line="360" w:lineRule="auto"/>
        <w:ind w:left="-426" w:right="512"/>
        <w:jc w:val="both"/>
        <w:rPr>
          <w:rFonts w:ascii="Arial" w:hAnsi="Arial" w:cs="Arial"/>
          <w:sz w:val="24"/>
          <w:szCs w:val="24"/>
          <w:lang w:val="pt-BR"/>
        </w:rPr>
      </w:pPr>
      <w:r w:rsidRPr="003270FA">
        <w:rPr>
          <w:rFonts w:ascii="Arial" w:hAnsi="Arial" w:cs="Arial"/>
          <w:b/>
          <w:sz w:val="24"/>
          <w:szCs w:val="24"/>
          <w:lang w:val="pt-BR"/>
        </w:rPr>
        <w:t>1</w:t>
      </w:r>
      <w:r w:rsidR="00380E87">
        <w:rPr>
          <w:rFonts w:ascii="Arial" w:hAnsi="Arial" w:cs="Arial"/>
          <w:b/>
          <w:sz w:val="24"/>
          <w:szCs w:val="24"/>
          <w:lang w:val="pt-BR"/>
        </w:rPr>
        <w:t>1</w:t>
      </w:r>
      <w:r w:rsidRPr="003270FA">
        <w:rPr>
          <w:rFonts w:ascii="Arial" w:hAnsi="Arial" w:cs="Arial"/>
          <w:b/>
          <w:sz w:val="24"/>
          <w:szCs w:val="24"/>
          <w:lang w:val="pt-BR"/>
        </w:rPr>
        <w:t>.8.</w:t>
      </w:r>
      <w:r w:rsidR="00950B65">
        <w:rPr>
          <w:rFonts w:ascii="Arial" w:hAnsi="Arial" w:cs="Arial"/>
          <w:b/>
          <w:sz w:val="24"/>
          <w:szCs w:val="24"/>
          <w:lang w:val="pt-BR"/>
        </w:rPr>
        <w:t xml:space="preserve"> </w:t>
      </w:r>
      <w:r w:rsidR="00A03CCE" w:rsidRPr="003270FA">
        <w:rPr>
          <w:rFonts w:ascii="Arial" w:hAnsi="Arial" w:cs="Arial"/>
          <w:sz w:val="24"/>
          <w:szCs w:val="24"/>
          <w:lang w:val="pt-BR"/>
        </w:rPr>
        <w:t xml:space="preserve">Cientificar o órgão de representação judicial da Prefeitura Municipal de Itaboraí </w:t>
      </w:r>
      <w:r w:rsidR="00DF72A1" w:rsidRPr="003270FA">
        <w:rPr>
          <w:rFonts w:ascii="Arial" w:hAnsi="Arial" w:cs="Arial"/>
          <w:sz w:val="24"/>
          <w:szCs w:val="24"/>
          <w:lang w:val="pt-BR"/>
        </w:rPr>
        <w:t xml:space="preserve">acerca das medidas adotadas em razão do </w:t>
      </w:r>
      <w:r w:rsidR="00A03CCE" w:rsidRPr="003270FA">
        <w:rPr>
          <w:rFonts w:ascii="Arial" w:hAnsi="Arial" w:cs="Arial"/>
          <w:sz w:val="24"/>
          <w:szCs w:val="24"/>
          <w:lang w:val="pt-BR"/>
        </w:rPr>
        <w:t xml:space="preserve">descumprimento das obrigações pela Contratada; </w:t>
      </w:r>
    </w:p>
    <w:p w:rsidR="00A03CCE" w:rsidRDefault="003270FA" w:rsidP="003270FA">
      <w:pPr>
        <w:tabs>
          <w:tab w:val="left" w:pos="567"/>
        </w:tabs>
        <w:spacing w:line="360" w:lineRule="auto"/>
        <w:ind w:left="-426" w:right="512"/>
        <w:jc w:val="both"/>
        <w:rPr>
          <w:rFonts w:ascii="Arial" w:hAnsi="Arial" w:cs="Arial"/>
          <w:color w:val="000000" w:themeColor="text1"/>
          <w:sz w:val="24"/>
          <w:szCs w:val="24"/>
          <w:lang w:val="pt-BR"/>
        </w:rPr>
      </w:pPr>
      <w:r w:rsidRPr="003270FA">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3270FA">
        <w:rPr>
          <w:rFonts w:ascii="Arial" w:hAnsi="Arial" w:cs="Arial"/>
          <w:b/>
          <w:color w:val="000000" w:themeColor="text1"/>
          <w:sz w:val="24"/>
          <w:szCs w:val="24"/>
          <w:lang w:val="pt-BR"/>
        </w:rPr>
        <w:t>.9.</w:t>
      </w:r>
      <w:r w:rsidR="00950B65">
        <w:rPr>
          <w:rFonts w:ascii="Arial" w:hAnsi="Arial" w:cs="Arial"/>
          <w:b/>
          <w:color w:val="000000" w:themeColor="text1"/>
          <w:sz w:val="24"/>
          <w:szCs w:val="24"/>
          <w:lang w:val="pt-BR"/>
        </w:rPr>
        <w:t xml:space="preserve"> </w:t>
      </w:r>
      <w:r w:rsidR="00A03CCE" w:rsidRPr="008137BA">
        <w:rPr>
          <w:rFonts w:ascii="Arial" w:hAnsi="Arial" w:cs="Arial"/>
          <w:color w:val="000000" w:themeColor="text1"/>
          <w:sz w:val="24"/>
          <w:szCs w:val="24"/>
          <w:lang w:val="pt-BR"/>
        </w:rPr>
        <w:t xml:space="preserve">Arquivar, </w:t>
      </w:r>
      <w:r w:rsidR="00A50B65">
        <w:rPr>
          <w:rFonts w:ascii="Arial" w:hAnsi="Arial" w:cs="Arial"/>
          <w:color w:val="000000" w:themeColor="text1"/>
          <w:sz w:val="24"/>
          <w:szCs w:val="24"/>
          <w:lang w:val="pt-BR"/>
        </w:rPr>
        <w:t>d</w:t>
      </w:r>
      <w:r w:rsidR="00A03CCE" w:rsidRPr="008137BA">
        <w:rPr>
          <w:rFonts w:ascii="Arial" w:hAnsi="Arial" w:cs="Arial"/>
          <w:color w:val="000000" w:themeColor="text1"/>
          <w:sz w:val="24"/>
          <w:szCs w:val="24"/>
          <w:lang w:val="pt-BR"/>
        </w:rPr>
        <w:t>entre outros documentos, especificações técnicas, orçamentos, termos de receb</w:t>
      </w:r>
      <w:r w:rsidR="00A50B65">
        <w:rPr>
          <w:rFonts w:ascii="Arial" w:hAnsi="Arial" w:cs="Arial"/>
          <w:color w:val="000000" w:themeColor="text1"/>
          <w:sz w:val="24"/>
          <w:szCs w:val="24"/>
          <w:lang w:val="pt-BR"/>
        </w:rPr>
        <w:t>imento, contratos e aditamentos, além de re</w:t>
      </w:r>
      <w:r w:rsidR="00A03CCE" w:rsidRPr="008137BA">
        <w:rPr>
          <w:rFonts w:ascii="Arial" w:hAnsi="Arial" w:cs="Arial"/>
          <w:color w:val="000000" w:themeColor="text1"/>
          <w:sz w:val="24"/>
          <w:szCs w:val="24"/>
          <w:lang w:val="pt-BR"/>
        </w:rPr>
        <w:t>latórios de inspeções técnicas após o recebimento do serviço e notificações expedidas;</w:t>
      </w:r>
    </w:p>
    <w:p w:rsidR="00A03CCE" w:rsidRPr="008137BA" w:rsidRDefault="003270FA" w:rsidP="003270FA">
      <w:pPr>
        <w:tabs>
          <w:tab w:val="left" w:pos="567"/>
        </w:tabs>
        <w:spacing w:line="360" w:lineRule="auto"/>
        <w:ind w:left="-426" w:right="512"/>
        <w:jc w:val="both"/>
        <w:rPr>
          <w:rFonts w:ascii="Arial" w:hAnsi="Arial" w:cs="Arial"/>
          <w:color w:val="000000" w:themeColor="text1"/>
          <w:sz w:val="24"/>
          <w:szCs w:val="24"/>
          <w:lang w:val="pt-BR"/>
        </w:rPr>
      </w:pPr>
      <w:r w:rsidRPr="003270FA">
        <w:rPr>
          <w:rFonts w:ascii="Arial" w:hAnsi="Arial" w:cs="Arial"/>
          <w:b/>
          <w:iCs/>
          <w:color w:val="000000" w:themeColor="text1"/>
          <w:sz w:val="24"/>
          <w:szCs w:val="24"/>
          <w:lang w:val="pt-BR"/>
        </w:rPr>
        <w:t>1</w:t>
      </w:r>
      <w:r w:rsidR="00380E87">
        <w:rPr>
          <w:rFonts w:ascii="Arial" w:hAnsi="Arial" w:cs="Arial"/>
          <w:b/>
          <w:iCs/>
          <w:color w:val="000000" w:themeColor="text1"/>
          <w:sz w:val="24"/>
          <w:szCs w:val="24"/>
          <w:lang w:val="pt-BR"/>
        </w:rPr>
        <w:t>1</w:t>
      </w:r>
      <w:r w:rsidRPr="003270FA">
        <w:rPr>
          <w:rFonts w:ascii="Arial" w:hAnsi="Arial" w:cs="Arial"/>
          <w:b/>
          <w:iCs/>
          <w:color w:val="000000" w:themeColor="text1"/>
          <w:sz w:val="24"/>
          <w:szCs w:val="24"/>
          <w:lang w:val="pt-BR"/>
        </w:rPr>
        <w:t>.10.</w:t>
      </w:r>
      <w:r w:rsidR="00950B65">
        <w:rPr>
          <w:rFonts w:ascii="Arial" w:hAnsi="Arial" w:cs="Arial"/>
          <w:b/>
          <w:iCs/>
          <w:color w:val="000000" w:themeColor="text1"/>
          <w:sz w:val="24"/>
          <w:szCs w:val="24"/>
          <w:lang w:val="pt-BR"/>
        </w:rPr>
        <w:t xml:space="preserve"> </w:t>
      </w:r>
      <w:r w:rsidR="00A03CCE" w:rsidRPr="008137BA">
        <w:rPr>
          <w:rFonts w:ascii="Arial" w:hAnsi="Arial" w:cs="Arial"/>
          <w:iCs/>
          <w:color w:val="000000" w:themeColor="text1"/>
          <w:sz w:val="24"/>
          <w:szCs w:val="24"/>
          <w:lang w:val="pt-BR"/>
        </w:rPr>
        <w:t xml:space="preserve">Fiscalizar o </w:t>
      </w:r>
      <w:r w:rsidR="00A03CCE" w:rsidRPr="008137BA">
        <w:rPr>
          <w:rFonts w:ascii="Arial" w:hAnsi="Arial" w:cs="Arial"/>
          <w:color w:val="000000" w:themeColor="text1"/>
          <w:sz w:val="24"/>
          <w:szCs w:val="24"/>
          <w:lang w:val="pt-BR"/>
        </w:rPr>
        <w:t>cumprimento</w:t>
      </w:r>
      <w:r w:rsidR="00A03CCE" w:rsidRPr="008137BA">
        <w:rPr>
          <w:rFonts w:ascii="Arial" w:hAnsi="Arial" w:cs="Arial"/>
          <w:iCs/>
          <w:color w:val="000000" w:themeColor="text1"/>
          <w:sz w:val="24"/>
          <w:szCs w:val="24"/>
          <w:lang w:val="pt-BR"/>
        </w:rPr>
        <w:t xml:space="preserve"> dos requisitos legais, </w:t>
      </w:r>
      <w:r w:rsidR="00A03CCE" w:rsidRPr="008137BA">
        <w:rPr>
          <w:rFonts w:ascii="Arial" w:hAnsi="Arial" w:cs="Arial"/>
          <w:color w:val="000000" w:themeColor="text1"/>
          <w:sz w:val="24"/>
          <w:szCs w:val="24"/>
          <w:lang w:val="pt-BR"/>
        </w:rPr>
        <w:t>quando a contratada houver se beneficiado da preferência estabelecida pelo art. 3º, § 5º, da Lei nº 8.666, de 1993.</w:t>
      </w:r>
    </w:p>
    <w:p w:rsidR="009163C1" w:rsidRPr="008137BA" w:rsidRDefault="009163C1" w:rsidP="0049484A">
      <w:pPr>
        <w:tabs>
          <w:tab w:val="left" w:pos="567"/>
        </w:tabs>
        <w:spacing w:line="360" w:lineRule="auto"/>
        <w:ind w:left="-426" w:right="512"/>
        <w:jc w:val="both"/>
        <w:rPr>
          <w:rFonts w:ascii="Arial" w:hAnsi="Arial" w:cs="Arial"/>
          <w:color w:val="000000" w:themeColor="text1"/>
          <w:sz w:val="24"/>
          <w:szCs w:val="24"/>
          <w:lang w:val="pt-BR"/>
        </w:rPr>
      </w:pPr>
    </w:p>
    <w:p w:rsidR="00A03CCE" w:rsidRDefault="003270FA" w:rsidP="003270FA">
      <w:pPr>
        <w:tabs>
          <w:tab w:val="left" w:pos="567"/>
        </w:tabs>
        <w:spacing w:line="360" w:lineRule="auto"/>
        <w:ind w:left="-426" w:right="512"/>
        <w:jc w:val="both"/>
        <w:rPr>
          <w:rFonts w:ascii="Arial" w:hAnsi="Arial" w:cs="Arial"/>
          <w:b/>
          <w:bCs/>
          <w:color w:val="000000" w:themeColor="text1"/>
          <w:sz w:val="24"/>
          <w:szCs w:val="24"/>
          <w:lang w:val="pt-BR"/>
        </w:rPr>
      </w:pPr>
      <w:r>
        <w:rPr>
          <w:rFonts w:ascii="Arial" w:hAnsi="Arial" w:cs="Arial"/>
          <w:b/>
          <w:bCs/>
          <w:color w:val="000000" w:themeColor="text1"/>
          <w:sz w:val="24"/>
          <w:szCs w:val="24"/>
          <w:lang w:val="pt-BR"/>
        </w:rPr>
        <w:t>1</w:t>
      </w:r>
      <w:r w:rsidR="00380E87">
        <w:rPr>
          <w:rFonts w:ascii="Arial" w:hAnsi="Arial" w:cs="Arial"/>
          <w:b/>
          <w:bCs/>
          <w:color w:val="000000" w:themeColor="text1"/>
          <w:sz w:val="24"/>
          <w:szCs w:val="24"/>
          <w:lang w:val="pt-BR"/>
        </w:rPr>
        <w:t>2</w:t>
      </w:r>
      <w:r>
        <w:rPr>
          <w:rFonts w:ascii="Arial" w:hAnsi="Arial" w:cs="Arial"/>
          <w:b/>
          <w:bCs/>
          <w:color w:val="000000" w:themeColor="text1"/>
          <w:sz w:val="24"/>
          <w:szCs w:val="24"/>
          <w:lang w:val="pt-BR"/>
        </w:rPr>
        <w:t>.</w:t>
      </w:r>
      <w:r w:rsidR="00950B65">
        <w:rPr>
          <w:rFonts w:ascii="Arial" w:hAnsi="Arial" w:cs="Arial"/>
          <w:b/>
          <w:bCs/>
          <w:color w:val="000000" w:themeColor="text1"/>
          <w:sz w:val="24"/>
          <w:szCs w:val="24"/>
          <w:lang w:val="pt-BR"/>
        </w:rPr>
        <w:t xml:space="preserve"> </w:t>
      </w:r>
      <w:r w:rsidR="00A03CCE" w:rsidRPr="008137BA">
        <w:rPr>
          <w:rFonts w:ascii="Arial" w:hAnsi="Arial" w:cs="Arial"/>
          <w:b/>
          <w:bCs/>
          <w:color w:val="000000" w:themeColor="text1"/>
          <w:sz w:val="24"/>
          <w:szCs w:val="24"/>
          <w:lang w:val="pt-BR"/>
        </w:rPr>
        <w:t>OBRIGAÇÕES DA CONTRATADA</w:t>
      </w:r>
    </w:p>
    <w:p w:rsidR="00552681" w:rsidRPr="003270FA" w:rsidRDefault="003270FA" w:rsidP="0049484A">
      <w:pPr>
        <w:tabs>
          <w:tab w:val="left" w:pos="567"/>
        </w:tabs>
        <w:spacing w:after="120" w:line="360" w:lineRule="auto"/>
        <w:ind w:left="-426"/>
        <w:jc w:val="both"/>
        <w:rPr>
          <w:rFonts w:ascii="Arial" w:hAnsi="Arial" w:cs="Arial"/>
          <w:sz w:val="24"/>
          <w:szCs w:val="24"/>
        </w:rPr>
      </w:pPr>
      <w:r>
        <w:rPr>
          <w:rFonts w:ascii="Arial" w:hAnsi="Arial" w:cs="Arial"/>
          <w:b/>
          <w:sz w:val="24"/>
          <w:szCs w:val="24"/>
        </w:rPr>
        <w:t>1</w:t>
      </w:r>
      <w:r w:rsidR="00380E87">
        <w:rPr>
          <w:rFonts w:ascii="Arial" w:hAnsi="Arial" w:cs="Arial"/>
          <w:b/>
          <w:sz w:val="24"/>
          <w:szCs w:val="24"/>
        </w:rPr>
        <w:t>2</w:t>
      </w:r>
      <w:r>
        <w:rPr>
          <w:rFonts w:ascii="Arial" w:hAnsi="Arial" w:cs="Arial"/>
          <w:b/>
          <w:sz w:val="24"/>
          <w:szCs w:val="24"/>
        </w:rPr>
        <w:t>.</w:t>
      </w:r>
      <w:r w:rsidR="00E14CD2">
        <w:rPr>
          <w:rFonts w:ascii="Arial" w:hAnsi="Arial" w:cs="Arial"/>
          <w:b/>
          <w:sz w:val="24"/>
          <w:szCs w:val="24"/>
        </w:rPr>
        <w:t>1</w:t>
      </w:r>
      <w:r>
        <w:rPr>
          <w:rFonts w:ascii="Arial" w:hAnsi="Arial" w:cs="Arial"/>
          <w:b/>
          <w:sz w:val="24"/>
          <w:szCs w:val="24"/>
        </w:rPr>
        <w:t>.</w:t>
      </w:r>
      <w:r w:rsidR="00950B65">
        <w:rPr>
          <w:rFonts w:ascii="Arial" w:hAnsi="Arial" w:cs="Arial"/>
          <w:b/>
          <w:sz w:val="24"/>
          <w:szCs w:val="24"/>
        </w:rPr>
        <w:t xml:space="preserve"> </w:t>
      </w:r>
      <w:r w:rsidR="00552681" w:rsidRPr="003270FA">
        <w:rPr>
          <w:rFonts w:ascii="Arial" w:hAnsi="Arial" w:cs="Arial"/>
          <w:sz w:val="24"/>
          <w:szCs w:val="24"/>
        </w:rPr>
        <w:t xml:space="preserve">Deverão ser obedecidas rigorosamente todas as coordenadas, cotas e elevações fixadas em projeto. </w:t>
      </w:r>
      <w:r w:rsidR="00552681" w:rsidRPr="003270FA">
        <w:rPr>
          <w:rFonts w:ascii="Arial" w:hAnsi="Arial" w:cs="Arial"/>
          <w:sz w:val="24"/>
          <w:szCs w:val="24"/>
        </w:rPr>
        <w:tab/>
      </w:r>
    </w:p>
    <w:p w:rsidR="00552681" w:rsidRPr="003270FA" w:rsidRDefault="003270FA" w:rsidP="0049484A">
      <w:pPr>
        <w:tabs>
          <w:tab w:val="left" w:pos="567"/>
        </w:tabs>
        <w:spacing w:after="120" w:line="360" w:lineRule="auto"/>
        <w:ind w:left="-426"/>
        <w:jc w:val="both"/>
        <w:rPr>
          <w:rFonts w:ascii="Arial" w:hAnsi="Arial" w:cs="Arial"/>
          <w:sz w:val="24"/>
          <w:szCs w:val="24"/>
        </w:rPr>
      </w:pPr>
      <w:r>
        <w:rPr>
          <w:rFonts w:ascii="Arial" w:hAnsi="Arial" w:cs="Arial"/>
          <w:b/>
          <w:sz w:val="24"/>
          <w:szCs w:val="24"/>
        </w:rPr>
        <w:t>1</w:t>
      </w:r>
      <w:r w:rsidR="00380E87">
        <w:rPr>
          <w:rFonts w:ascii="Arial" w:hAnsi="Arial" w:cs="Arial"/>
          <w:b/>
          <w:sz w:val="24"/>
          <w:szCs w:val="24"/>
        </w:rPr>
        <w:t>2</w:t>
      </w:r>
      <w:r>
        <w:rPr>
          <w:rFonts w:ascii="Arial" w:hAnsi="Arial" w:cs="Arial"/>
          <w:b/>
          <w:sz w:val="24"/>
          <w:szCs w:val="24"/>
        </w:rPr>
        <w:t>.</w:t>
      </w:r>
      <w:r w:rsidR="00E14CD2">
        <w:rPr>
          <w:rFonts w:ascii="Arial" w:hAnsi="Arial" w:cs="Arial"/>
          <w:b/>
          <w:sz w:val="24"/>
          <w:szCs w:val="24"/>
        </w:rPr>
        <w:t>2</w:t>
      </w:r>
      <w:r>
        <w:rPr>
          <w:rFonts w:ascii="Arial" w:hAnsi="Arial" w:cs="Arial"/>
          <w:b/>
          <w:sz w:val="24"/>
          <w:szCs w:val="24"/>
        </w:rPr>
        <w:t>.</w:t>
      </w:r>
      <w:r w:rsidR="00950B65">
        <w:rPr>
          <w:rFonts w:ascii="Arial" w:hAnsi="Arial" w:cs="Arial"/>
          <w:b/>
          <w:sz w:val="24"/>
          <w:szCs w:val="24"/>
        </w:rPr>
        <w:t xml:space="preserve"> </w:t>
      </w:r>
      <w:r w:rsidR="00552681" w:rsidRPr="003270FA">
        <w:rPr>
          <w:rFonts w:ascii="Arial" w:hAnsi="Arial" w:cs="Arial"/>
          <w:sz w:val="24"/>
          <w:szCs w:val="24"/>
        </w:rPr>
        <w:t>A Contratada deverá providenciar ligações provisórias de água e energia para utilização na obra, cabendo a ela despesas e providências correspondentes.</w:t>
      </w:r>
    </w:p>
    <w:p w:rsidR="00552681" w:rsidRPr="003270FA" w:rsidRDefault="003270FA" w:rsidP="0049484A">
      <w:pPr>
        <w:tabs>
          <w:tab w:val="left" w:pos="567"/>
        </w:tabs>
        <w:spacing w:after="120" w:line="360" w:lineRule="auto"/>
        <w:ind w:left="-426"/>
        <w:jc w:val="both"/>
        <w:rPr>
          <w:rFonts w:ascii="Arial" w:hAnsi="Arial" w:cs="Arial"/>
          <w:sz w:val="24"/>
          <w:szCs w:val="24"/>
        </w:rPr>
      </w:pPr>
      <w:r>
        <w:rPr>
          <w:rFonts w:ascii="Arial" w:hAnsi="Arial" w:cs="Arial"/>
          <w:b/>
          <w:sz w:val="24"/>
          <w:szCs w:val="24"/>
        </w:rPr>
        <w:t>1</w:t>
      </w:r>
      <w:r w:rsidR="00380E87">
        <w:rPr>
          <w:rFonts w:ascii="Arial" w:hAnsi="Arial" w:cs="Arial"/>
          <w:b/>
          <w:sz w:val="24"/>
          <w:szCs w:val="24"/>
        </w:rPr>
        <w:t>2.</w:t>
      </w:r>
      <w:r w:rsidR="00E14CD2">
        <w:rPr>
          <w:rFonts w:ascii="Arial" w:hAnsi="Arial" w:cs="Arial"/>
          <w:b/>
          <w:sz w:val="24"/>
          <w:szCs w:val="24"/>
        </w:rPr>
        <w:t>3</w:t>
      </w:r>
      <w:r>
        <w:rPr>
          <w:rFonts w:ascii="Arial" w:hAnsi="Arial" w:cs="Arial"/>
          <w:b/>
          <w:sz w:val="24"/>
          <w:szCs w:val="24"/>
        </w:rPr>
        <w:t>.</w:t>
      </w:r>
      <w:r w:rsidR="00950B65">
        <w:rPr>
          <w:rFonts w:ascii="Arial" w:hAnsi="Arial" w:cs="Arial"/>
          <w:b/>
          <w:sz w:val="24"/>
          <w:szCs w:val="24"/>
        </w:rPr>
        <w:t xml:space="preserve"> </w:t>
      </w:r>
      <w:r w:rsidR="00552681" w:rsidRPr="003270FA">
        <w:rPr>
          <w:rFonts w:ascii="Arial" w:hAnsi="Arial" w:cs="Arial"/>
          <w:sz w:val="24"/>
          <w:szCs w:val="24"/>
        </w:rPr>
        <w:t>Periodicamente a obra deverá ser limpa, removendo-se entulhos e detritos no decorrer dos trabalhos de construção. Madeiras de formas e andaimes deverão ser limpas e empilhadas, livres de pregos.</w:t>
      </w:r>
    </w:p>
    <w:p w:rsidR="00552681" w:rsidRPr="003270FA" w:rsidRDefault="003270FA" w:rsidP="0049484A">
      <w:pPr>
        <w:tabs>
          <w:tab w:val="left" w:pos="567"/>
        </w:tabs>
        <w:spacing w:after="120" w:line="360" w:lineRule="auto"/>
        <w:ind w:left="-426"/>
        <w:jc w:val="both"/>
        <w:rPr>
          <w:rFonts w:ascii="Arial" w:hAnsi="Arial" w:cs="Arial"/>
          <w:sz w:val="24"/>
          <w:szCs w:val="24"/>
        </w:rPr>
      </w:pPr>
      <w:r w:rsidRPr="00936590">
        <w:rPr>
          <w:rFonts w:ascii="Arial" w:hAnsi="Arial" w:cs="Arial"/>
          <w:b/>
          <w:sz w:val="24"/>
          <w:szCs w:val="24"/>
        </w:rPr>
        <w:t>1</w:t>
      </w:r>
      <w:r w:rsidR="00380E87">
        <w:rPr>
          <w:rFonts w:ascii="Arial" w:hAnsi="Arial" w:cs="Arial"/>
          <w:b/>
          <w:sz w:val="24"/>
          <w:szCs w:val="24"/>
        </w:rPr>
        <w:t>2.</w:t>
      </w:r>
      <w:r w:rsidR="00E14CD2">
        <w:rPr>
          <w:rFonts w:ascii="Arial" w:hAnsi="Arial" w:cs="Arial"/>
          <w:b/>
          <w:sz w:val="24"/>
          <w:szCs w:val="24"/>
        </w:rPr>
        <w:t>4</w:t>
      </w:r>
      <w:r w:rsidRPr="00E14CD2">
        <w:rPr>
          <w:rFonts w:ascii="Arial" w:hAnsi="Arial" w:cs="Arial"/>
          <w:b/>
          <w:sz w:val="24"/>
          <w:szCs w:val="24"/>
        </w:rPr>
        <w:t>.</w:t>
      </w:r>
      <w:r w:rsidR="00950B65">
        <w:rPr>
          <w:rFonts w:ascii="Arial" w:hAnsi="Arial" w:cs="Arial"/>
          <w:sz w:val="24"/>
          <w:szCs w:val="24"/>
        </w:rPr>
        <w:t xml:space="preserve"> </w:t>
      </w:r>
      <w:r w:rsidR="00552681" w:rsidRPr="003270FA">
        <w:rPr>
          <w:rFonts w:ascii="Arial" w:hAnsi="Arial" w:cs="Arial"/>
          <w:sz w:val="24"/>
          <w:szCs w:val="24"/>
        </w:rPr>
        <w:t>A Contratada e suas sub-empreiteiras deverão fornecer a cada um de seus empregados, crachá de identificação com nome do empregado e nome da empresa, para que seja usado pelo empregado de modo visível, enquanto trabalhar na obra. Da mesma forma</w:t>
      </w:r>
      <w:r w:rsidR="00936590">
        <w:rPr>
          <w:rFonts w:ascii="Arial" w:hAnsi="Arial" w:cs="Arial"/>
          <w:sz w:val="24"/>
          <w:szCs w:val="24"/>
        </w:rPr>
        <w:t>,</w:t>
      </w:r>
      <w:r w:rsidR="00552681" w:rsidRPr="003270FA">
        <w:rPr>
          <w:rFonts w:ascii="Arial" w:hAnsi="Arial" w:cs="Arial"/>
          <w:sz w:val="24"/>
          <w:szCs w:val="24"/>
        </w:rPr>
        <w:t xml:space="preserve"> todos os empregados deverão utilizar capacete e outros equipamentos de segurança, que deverão ser identificados com o nome ou logomarca da empresa.</w:t>
      </w:r>
    </w:p>
    <w:p w:rsidR="00552681" w:rsidRPr="00936590" w:rsidRDefault="00936590" w:rsidP="0049484A">
      <w:pPr>
        <w:spacing w:line="360" w:lineRule="auto"/>
        <w:ind w:left="-426" w:right="510"/>
        <w:jc w:val="both"/>
        <w:rPr>
          <w:rFonts w:ascii="Arial" w:hAnsi="Arial" w:cs="Arial"/>
          <w:iCs/>
          <w:sz w:val="24"/>
          <w:szCs w:val="24"/>
          <w:lang w:val="pt-BR"/>
        </w:rPr>
      </w:pPr>
      <w:r w:rsidRPr="00936590">
        <w:rPr>
          <w:rFonts w:ascii="Arial" w:hAnsi="Arial" w:cs="Arial"/>
          <w:b/>
          <w:iCs/>
          <w:sz w:val="24"/>
          <w:szCs w:val="24"/>
          <w:lang w:val="pt-BR"/>
        </w:rPr>
        <w:t>1</w:t>
      </w:r>
      <w:r w:rsidR="00380E87">
        <w:rPr>
          <w:rFonts w:ascii="Arial" w:hAnsi="Arial" w:cs="Arial"/>
          <w:b/>
          <w:iCs/>
          <w:sz w:val="24"/>
          <w:szCs w:val="24"/>
          <w:lang w:val="pt-BR"/>
        </w:rPr>
        <w:t>2</w:t>
      </w:r>
      <w:r w:rsidRPr="00936590">
        <w:rPr>
          <w:rFonts w:ascii="Arial" w:hAnsi="Arial" w:cs="Arial"/>
          <w:b/>
          <w:iCs/>
          <w:sz w:val="24"/>
          <w:szCs w:val="24"/>
          <w:lang w:val="pt-BR"/>
        </w:rPr>
        <w:t>.</w:t>
      </w:r>
      <w:r w:rsidR="00E14CD2">
        <w:rPr>
          <w:rFonts w:ascii="Arial" w:hAnsi="Arial" w:cs="Arial"/>
          <w:b/>
          <w:iCs/>
          <w:sz w:val="24"/>
          <w:szCs w:val="24"/>
          <w:lang w:val="pt-BR"/>
        </w:rPr>
        <w:t>5</w:t>
      </w:r>
      <w:r w:rsidRPr="00936590">
        <w:rPr>
          <w:rFonts w:ascii="Arial" w:hAnsi="Arial" w:cs="Arial"/>
          <w:b/>
          <w:iCs/>
          <w:sz w:val="24"/>
          <w:szCs w:val="24"/>
          <w:lang w:val="pt-BR"/>
        </w:rPr>
        <w:t>.</w:t>
      </w:r>
      <w:r w:rsidR="00950B65">
        <w:rPr>
          <w:rFonts w:ascii="Arial" w:hAnsi="Arial" w:cs="Arial"/>
          <w:b/>
          <w:iCs/>
          <w:sz w:val="24"/>
          <w:szCs w:val="24"/>
          <w:lang w:val="pt-BR"/>
        </w:rPr>
        <w:t xml:space="preserve"> </w:t>
      </w:r>
      <w:r w:rsidR="00552681" w:rsidRPr="00936590">
        <w:rPr>
          <w:rFonts w:ascii="Arial" w:hAnsi="Arial" w:cs="Arial"/>
          <w:iCs/>
          <w:sz w:val="24"/>
          <w:szCs w:val="24"/>
          <w:lang w:val="pt-BR"/>
        </w:rPr>
        <w:t>A CONTRATADA deverá fornecer toda a mão-de-obra necessária para executar totalmente as atividades relacionadas com os serviços especificados.</w:t>
      </w:r>
    </w:p>
    <w:p w:rsidR="00552681" w:rsidRPr="00936590" w:rsidRDefault="00936590" w:rsidP="0049484A">
      <w:pPr>
        <w:spacing w:line="360" w:lineRule="auto"/>
        <w:ind w:left="-426" w:right="510"/>
        <w:jc w:val="both"/>
        <w:rPr>
          <w:rFonts w:ascii="Arial" w:hAnsi="Arial" w:cs="Arial"/>
          <w:iCs/>
          <w:sz w:val="24"/>
          <w:szCs w:val="24"/>
          <w:lang w:val="pt-BR"/>
        </w:rPr>
      </w:pPr>
      <w:r w:rsidRPr="00936590">
        <w:rPr>
          <w:rFonts w:ascii="Arial" w:hAnsi="Arial" w:cs="Arial"/>
          <w:b/>
          <w:iCs/>
          <w:sz w:val="24"/>
          <w:szCs w:val="24"/>
          <w:lang w:val="pt-BR"/>
        </w:rPr>
        <w:t>1</w:t>
      </w:r>
      <w:r w:rsidR="00380E87">
        <w:rPr>
          <w:rFonts w:ascii="Arial" w:hAnsi="Arial" w:cs="Arial"/>
          <w:b/>
          <w:iCs/>
          <w:sz w:val="24"/>
          <w:szCs w:val="24"/>
          <w:lang w:val="pt-BR"/>
        </w:rPr>
        <w:t>2</w:t>
      </w:r>
      <w:r w:rsidR="00E14CD2">
        <w:rPr>
          <w:rFonts w:ascii="Arial" w:hAnsi="Arial" w:cs="Arial"/>
          <w:b/>
          <w:iCs/>
          <w:sz w:val="24"/>
          <w:szCs w:val="24"/>
          <w:lang w:val="pt-BR"/>
        </w:rPr>
        <w:t>.6</w:t>
      </w:r>
      <w:r w:rsidRPr="00936590">
        <w:rPr>
          <w:rFonts w:ascii="Arial" w:hAnsi="Arial" w:cs="Arial"/>
          <w:b/>
          <w:iCs/>
          <w:sz w:val="24"/>
          <w:szCs w:val="24"/>
          <w:lang w:val="pt-BR"/>
        </w:rPr>
        <w:t>.</w:t>
      </w:r>
      <w:r w:rsidR="00950B65">
        <w:rPr>
          <w:rFonts w:ascii="Arial" w:hAnsi="Arial" w:cs="Arial"/>
          <w:b/>
          <w:iCs/>
          <w:sz w:val="24"/>
          <w:szCs w:val="24"/>
          <w:lang w:val="pt-BR"/>
        </w:rPr>
        <w:t xml:space="preserve"> </w:t>
      </w:r>
      <w:r w:rsidR="00552681" w:rsidRPr="00936590">
        <w:rPr>
          <w:rFonts w:ascii="Arial" w:hAnsi="Arial" w:cs="Arial"/>
          <w:iCs/>
          <w:sz w:val="24"/>
          <w:szCs w:val="24"/>
          <w:lang w:val="pt-BR"/>
        </w:rPr>
        <w:t>No primeiro mês da prestação dos serviços a CONTRATADA deverá apresentar:</w:t>
      </w:r>
    </w:p>
    <w:p w:rsidR="00552681" w:rsidRPr="00936590" w:rsidRDefault="00552681" w:rsidP="0049484A">
      <w:pPr>
        <w:numPr>
          <w:ilvl w:val="0"/>
          <w:numId w:val="38"/>
        </w:numPr>
        <w:spacing w:line="360" w:lineRule="auto"/>
        <w:ind w:left="-426" w:right="510" w:firstLine="0"/>
        <w:jc w:val="both"/>
        <w:rPr>
          <w:rFonts w:ascii="Arial" w:hAnsi="Arial" w:cs="Arial"/>
          <w:iCs/>
          <w:sz w:val="24"/>
          <w:szCs w:val="24"/>
          <w:lang w:val="pt-BR"/>
        </w:rPr>
      </w:pPr>
      <w:r w:rsidRPr="00936590">
        <w:rPr>
          <w:rFonts w:ascii="Arial" w:hAnsi="Arial" w:cs="Arial"/>
          <w:iCs/>
          <w:sz w:val="24"/>
          <w:szCs w:val="24"/>
          <w:lang w:val="pt-BR"/>
        </w:rPr>
        <w:t>Relação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rsidR="00552681" w:rsidRPr="00936590" w:rsidRDefault="00552681" w:rsidP="0049484A">
      <w:pPr>
        <w:pStyle w:val="PargrafodaLista"/>
        <w:numPr>
          <w:ilvl w:val="0"/>
          <w:numId w:val="38"/>
        </w:numPr>
        <w:spacing w:line="360" w:lineRule="auto"/>
        <w:ind w:left="-426" w:right="510" w:firstLine="0"/>
        <w:rPr>
          <w:rFonts w:ascii="Arial" w:hAnsi="Arial" w:cs="Arial"/>
          <w:iCs/>
          <w:sz w:val="24"/>
          <w:szCs w:val="24"/>
          <w:lang w:val="pt-BR"/>
        </w:rPr>
      </w:pPr>
      <w:r w:rsidRPr="00936590">
        <w:rPr>
          <w:rFonts w:ascii="Arial" w:hAnsi="Arial" w:cs="Arial"/>
          <w:iCs/>
          <w:sz w:val="24"/>
          <w:szCs w:val="24"/>
          <w:lang w:val="pt-BR"/>
        </w:rPr>
        <w:t>Carteira de Trabalho e Previdência Social (CTPS) dos empregados admitidos e dos responsáveis técnicos pela execução dos serviços, quando for o caso, devidamente assinada pela CONTRATADA;</w:t>
      </w:r>
    </w:p>
    <w:p w:rsidR="00552681" w:rsidRPr="00936590" w:rsidRDefault="00552681" w:rsidP="0049484A">
      <w:pPr>
        <w:pStyle w:val="PargrafodaLista"/>
        <w:numPr>
          <w:ilvl w:val="0"/>
          <w:numId w:val="38"/>
        </w:numPr>
        <w:spacing w:line="360" w:lineRule="auto"/>
        <w:ind w:left="-426" w:right="510" w:firstLine="0"/>
        <w:rPr>
          <w:rFonts w:ascii="Arial" w:hAnsi="Arial" w:cs="Arial"/>
          <w:iCs/>
          <w:sz w:val="24"/>
          <w:szCs w:val="24"/>
          <w:lang w:val="pt-BR"/>
        </w:rPr>
      </w:pPr>
      <w:r w:rsidRPr="00936590">
        <w:rPr>
          <w:rFonts w:ascii="Arial" w:hAnsi="Arial" w:cs="Arial"/>
          <w:iCs/>
          <w:sz w:val="24"/>
          <w:szCs w:val="24"/>
          <w:lang w:val="pt-BR"/>
        </w:rPr>
        <w:t>Exames médicos admissionais dos empregados da CONTRATADA que prestarão os serviços;</w:t>
      </w:r>
    </w:p>
    <w:p w:rsidR="00552681" w:rsidRPr="00936590" w:rsidRDefault="00552681" w:rsidP="0049484A">
      <w:pPr>
        <w:pStyle w:val="PargrafodaLista"/>
        <w:numPr>
          <w:ilvl w:val="0"/>
          <w:numId w:val="38"/>
        </w:numPr>
        <w:spacing w:line="360" w:lineRule="auto"/>
        <w:ind w:left="-426" w:right="510" w:firstLine="0"/>
        <w:rPr>
          <w:rFonts w:ascii="Arial" w:hAnsi="Arial" w:cs="Arial"/>
          <w:iCs/>
          <w:sz w:val="24"/>
          <w:szCs w:val="24"/>
          <w:lang w:val="pt-BR"/>
        </w:rPr>
      </w:pPr>
      <w:r w:rsidRPr="00936590">
        <w:rPr>
          <w:rFonts w:ascii="Arial" w:hAnsi="Arial" w:cs="Arial"/>
          <w:iCs/>
          <w:sz w:val="24"/>
          <w:szCs w:val="24"/>
          <w:lang w:val="pt-BR"/>
        </w:rPr>
        <w:t>Em nenhuma hipótese será permitido o acesso às dependências das obras, de empregados não inclusos na relação;</w:t>
      </w:r>
    </w:p>
    <w:p w:rsidR="00552681" w:rsidRPr="00936590" w:rsidRDefault="00552681" w:rsidP="0049484A">
      <w:pPr>
        <w:pStyle w:val="PargrafodaLista"/>
        <w:numPr>
          <w:ilvl w:val="0"/>
          <w:numId w:val="38"/>
        </w:numPr>
        <w:spacing w:line="360" w:lineRule="auto"/>
        <w:ind w:left="-426" w:right="510" w:firstLine="0"/>
        <w:rPr>
          <w:rFonts w:ascii="Arial" w:hAnsi="Arial" w:cs="Arial"/>
          <w:iCs/>
          <w:sz w:val="24"/>
          <w:szCs w:val="24"/>
          <w:lang w:val="pt-BR"/>
        </w:rPr>
      </w:pPr>
      <w:r w:rsidRPr="00936590">
        <w:rPr>
          <w:rFonts w:ascii="Arial" w:hAnsi="Arial" w:cs="Arial"/>
          <w:iCs/>
          <w:sz w:val="24"/>
          <w:szCs w:val="24"/>
          <w:lang w:val="pt-BR"/>
        </w:rPr>
        <w:t>Qualquer alteração referente a esta relação deverá ser imediatamente comunicada à Fiscalização;</w:t>
      </w:r>
    </w:p>
    <w:p w:rsidR="00552681" w:rsidRPr="00936590" w:rsidRDefault="00552681" w:rsidP="0049484A">
      <w:pPr>
        <w:pStyle w:val="PargrafodaLista"/>
        <w:numPr>
          <w:ilvl w:val="0"/>
          <w:numId w:val="38"/>
        </w:numPr>
        <w:spacing w:line="360" w:lineRule="auto"/>
        <w:ind w:left="-426" w:right="510" w:firstLine="0"/>
        <w:rPr>
          <w:rFonts w:ascii="Arial" w:hAnsi="Arial" w:cs="Arial"/>
          <w:iCs/>
          <w:sz w:val="24"/>
          <w:szCs w:val="24"/>
          <w:lang w:val="pt-BR"/>
        </w:rPr>
      </w:pPr>
      <w:r w:rsidRPr="00936590">
        <w:rPr>
          <w:rFonts w:ascii="Arial" w:hAnsi="Arial" w:cs="Arial"/>
          <w:iCs/>
          <w:sz w:val="24"/>
          <w:szCs w:val="24"/>
          <w:lang w:val="pt-BR"/>
        </w:rPr>
        <w:t>Em caso de extinção ou rescisão do Contrato, em relação aos empregados que forem demitidos, ou após a demissão de qualquer empregado durante a execução do contrato, apresentar cópia da documentação adicional abaixo relacionada:</w:t>
      </w:r>
    </w:p>
    <w:p w:rsidR="00552681" w:rsidRPr="00936590" w:rsidRDefault="00E47B78" w:rsidP="00221047">
      <w:pPr>
        <w:spacing w:line="360" w:lineRule="auto"/>
        <w:ind w:left="-426" w:right="510"/>
        <w:rPr>
          <w:rFonts w:ascii="Arial" w:hAnsi="Arial" w:cs="Arial"/>
          <w:iCs/>
          <w:sz w:val="24"/>
          <w:szCs w:val="24"/>
          <w:lang w:val="pt-BR"/>
        </w:rPr>
      </w:pPr>
      <w:r>
        <w:rPr>
          <w:rFonts w:ascii="Arial" w:hAnsi="Arial" w:cs="Arial"/>
          <w:iCs/>
          <w:sz w:val="24"/>
          <w:szCs w:val="24"/>
          <w:lang w:val="pt-BR"/>
        </w:rPr>
        <w:t>I</w:t>
      </w:r>
      <w:r w:rsidR="00936590" w:rsidRPr="00936590">
        <w:rPr>
          <w:rFonts w:ascii="Arial" w:hAnsi="Arial" w:cs="Arial"/>
          <w:iCs/>
          <w:sz w:val="24"/>
          <w:szCs w:val="24"/>
          <w:lang w:val="pt-BR"/>
        </w:rPr>
        <w:t>)</w:t>
      </w:r>
      <w:r w:rsidR="00950B65">
        <w:rPr>
          <w:rFonts w:ascii="Arial" w:hAnsi="Arial" w:cs="Arial"/>
          <w:iCs/>
          <w:sz w:val="24"/>
          <w:szCs w:val="24"/>
          <w:lang w:val="pt-BR"/>
        </w:rPr>
        <w:t xml:space="preserve"> </w:t>
      </w:r>
      <w:r w:rsidR="00552681" w:rsidRPr="00936590">
        <w:rPr>
          <w:rFonts w:ascii="Arial" w:hAnsi="Arial" w:cs="Arial"/>
          <w:iCs/>
          <w:sz w:val="24"/>
          <w:szCs w:val="24"/>
          <w:lang w:val="pt-BR"/>
        </w:rPr>
        <w:t>Termos de rescisão dos contratos de trabalho dos empregados prestadores de serviço, devidamente homologados, quando exigível pelo sindicato da categoria;</w:t>
      </w:r>
    </w:p>
    <w:p w:rsidR="00552681" w:rsidRPr="00936590" w:rsidRDefault="00E47B78" w:rsidP="00221047">
      <w:pPr>
        <w:pStyle w:val="PargrafodaLista"/>
        <w:spacing w:line="360" w:lineRule="auto"/>
        <w:ind w:left="-426" w:right="510"/>
        <w:rPr>
          <w:rFonts w:ascii="Arial" w:hAnsi="Arial" w:cs="Arial"/>
          <w:iCs/>
          <w:sz w:val="24"/>
          <w:szCs w:val="24"/>
          <w:lang w:val="pt-BR"/>
        </w:rPr>
      </w:pPr>
      <w:r>
        <w:rPr>
          <w:rFonts w:ascii="Arial" w:hAnsi="Arial" w:cs="Arial"/>
          <w:iCs/>
          <w:sz w:val="24"/>
          <w:szCs w:val="24"/>
          <w:lang w:val="pt-BR"/>
        </w:rPr>
        <w:t>II</w:t>
      </w:r>
      <w:r w:rsidR="00936590" w:rsidRPr="00936590">
        <w:rPr>
          <w:rFonts w:ascii="Arial" w:hAnsi="Arial" w:cs="Arial"/>
          <w:iCs/>
          <w:sz w:val="24"/>
          <w:szCs w:val="24"/>
          <w:lang w:val="pt-BR"/>
        </w:rPr>
        <w:t>)</w:t>
      </w:r>
      <w:r w:rsidR="00950B65">
        <w:rPr>
          <w:rFonts w:ascii="Arial" w:hAnsi="Arial" w:cs="Arial"/>
          <w:iCs/>
          <w:sz w:val="24"/>
          <w:szCs w:val="24"/>
          <w:lang w:val="pt-BR"/>
        </w:rPr>
        <w:t xml:space="preserve"> </w:t>
      </w:r>
      <w:r w:rsidR="00552681" w:rsidRPr="00936590">
        <w:rPr>
          <w:rFonts w:ascii="Arial" w:hAnsi="Arial" w:cs="Arial"/>
          <w:iCs/>
          <w:sz w:val="24"/>
          <w:szCs w:val="24"/>
          <w:lang w:val="pt-BR"/>
        </w:rPr>
        <w:t>Guias de recolhimento da contribuição previdenciária e do FGTS, referentes às rescisões contratuais; e</w:t>
      </w:r>
    </w:p>
    <w:p w:rsidR="00552681" w:rsidRPr="00936590" w:rsidRDefault="00E47B78" w:rsidP="00221047">
      <w:pPr>
        <w:pStyle w:val="PargrafodaLista"/>
        <w:spacing w:line="360" w:lineRule="auto"/>
        <w:ind w:left="-426" w:right="510"/>
        <w:rPr>
          <w:rFonts w:ascii="Arial" w:hAnsi="Arial" w:cs="Arial"/>
          <w:iCs/>
          <w:sz w:val="24"/>
          <w:szCs w:val="24"/>
          <w:lang w:val="pt-BR"/>
        </w:rPr>
      </w:pPr>
      <w:r>
        <w:rPr>
          <w:rFonts w:ascii="Arial" w:hAnsi="Arial" w:cs="Arial"/>
          <w:iCs/>
          <w:sz w:val="24"/>
          <w:szCs w:val="24"/>
          <w:lang w:val="pt-BR"/>
        </w:rPr>
        <w:t>III</w:t>
      </w:r>
      <w:r w:rsidR="00936590" w:rsidRPr="00936590">
        <w:rPr>
          <w:rFonts w:ascii="Arial" w:hAnsi="Arial" w:cs="Arial"/>
          <w:iCs/>
          <w:sz w:val="24"/>
          <w:szCs w:val="24"/>
          <w:lang w:val="pt-BR"/>
        </w:rPr>
        <w:t>)</w:t>
      </w:r>
      <w:r w:rsidR="00950B65">
        <w:rPr>
          <w:rFonts w:ascii="Arial" w:hAnsi="Arial" w:cs="Arial"/>
          <w:iCs/>
          <w:sz w:val="24"/>
          <w:szCs w:val="24"/>
          <w:lang w:val="pt-BR"/>
        </w:rPr>
        <w:t xml:space="preserve"> </w:t>
      </w:r>
      <w:r w:rsidR="00552681" w:rsidRPr="00936590">
        <w:rPr>
          <w:rFonts w:ascii="Arial" w:hAnsi="Arial" w:cs="Arial"/>
          <w:iCs/>
          <w:sz w:val="24"/>
          <w:szCs w:val="24"/>
          <w:lang w:val="pt-BR"/>
        </w:rPr>
        <w:t>Extratos dos depósitos efetuados nas contas-depósito vinculadas individuais do FGTS de cada empregado demitido.</w:t>
      </w:r>
    </w:p>
    <w:p w:rsidR="00552681" w:rsidRPr="00936590" w:rsidRDefault="00552681" w:rsidP="0049484A">
      <w:pPr>
        <w:pStyle w:val="PargrafodaLista"/>
        <w:numPr>
          <w:ilvl w:val="0"/>
          <w:numId w:val="38"/>
        </w:numPr>
        <w:spacing w:line="360" w:lineRule="auto"/>
        <w:ind w:left="-426" w:right="510" w:firstLine="0"/>
        <w:rPr>
          <w:rFonts w:ascii="Arial" w:hAnsi="Arial" w:cs="Arial"/>
          <w:iCs/>
          <w:sz w:val="24"/>
          <w:szCs w:val="24"/>
          <w:lang w:val="pt-BR"/>
        </w:rPr>
      </w:pPr>
      <w:r w:rsidRPr="00936590">
        <w:rPr>
          <w:rFonts w:ascii="Arial" w:hAnsi="Arial" w:cs="Arial"/>
          <w:iCs/>
          <w:sz w:val="24"/>
          <w:szCs w:val="24"/>
          <w:lang w:val="pt-BR"/>
        </w:rPr>
        <w:t xml:space="preserve">Providenciar no prazo máximo de até 30 (trinta) dias a contar da data de assinatura do contrato, cópia do documento referente ao Programa de Controle Médico de Saúde Ocupacional (PCMSO), conforme determina </w:t>
      </w:r>
      <w:r w:rsidRPr="00C31AE8">
        <w:rPr>
          <w:rFonts w:ascii="Arial" w:hAnsi="Arial" w:cs="Arial"/>
          <w:iCs/>
          <w:sz w:val="24"/>
          <w:szCs w:val="24"/>
          <w:lang w:val="pt-BR"/>
        </w:rPr>
        <w:t>a NR7</w:t>
      </w:r>
      <w:r w:rsidRPr="00936590">
        <w:rPr>
          <w:rFonts w:ascii="Arial" w:hAnsi="Arial" w:cs="Arial"/>
          <w:iCs/>
          <w:sz w:val="24"/>
          <w:szCs w:val="24"/>
          <w:lang w:val="pt-BR"/>
        </w:rPr>
        <w:t>. O PCMSO da empresa Contratada deverá ser planejado e implantado, obrigatoriamente, com base nos riscos à saúde dos trabalhadores, especialmente os identificados nas avaliações previstas nas outras Normas Regulamentadoras;</w:t>
      </w:r>
    </w:p>
    <w:p w:rsidR="00552681" w:rsidRPr="00936590" w:rsidRDefault="00552681" w:rsidP="0049484A">
      <w:pPr>
        <w:pStyle w:val="PargrafodaLista"/>
        <w:numPr>
          <w:ilvl w:val="0"/>
          <w:numId w:val="38"/>
        </w:numPr>
        <w:spacing w:line="360" w:lineRule="auto"/>
        <w:ind w:left="-426" w:right="510" w:firstLine="0"/>
        <w:rPr>
          <w:rFonts w:ascii="Arial" w:hAnsi="Arial" w:cs="Arial"/>
          <w:iCs/>
          <w:sz w:val="24"/>
          <w:szCs w:val="24"/>
          <w:lang w:val="pt-BR"/>
        </w:rPr>
      </w:pPr>
      <w:r w:rsidRPr="00936590">
        <w:rPr>
          <w:rFonts w:ascii="Arial" w:hAnsi="Arial" w:cs="Arial"/>
          <w:iCs/>
          <w:sz w:val="24"/>
          <w:szCs w:val="24"/>
          <w:lang w:val="pt-BR"/>
        </w:rPr>
        <w:t>Providenciar no prazo máximo de até 30 (trinta) dias a contar da data de assinatura do contrato, cópia do documento referente ao Programa de Prevenção de Riscos Ambientais (PPRA) através da “antecipação, reconhecimento, avaliação e consequente controle das ocorrências de riscos ambientais existentes ou que venham a existir” conforme a NR9;</w:t>
      </w:r>
    </w:p>
    <w:p w:rsidR="00552681" w:rsidRPr="00936590" w:rsidRDefault="00552681" w:rsidP="0049484A">
      <w:pPr>
        <w:pStyle w:val="PargrafodaLista"/>
        <w:numPr>
          <w:ilvl w:val="0"/>
          <w:numId w:val="38"/>
        </w:numPr>
        <w:spacing w:line="360" w:lineRule="auto"/>
        <w:ind w:left="-426" w:right="510" w:firstLine="0"/>
        <w:rPr>
          <w:rFonts w:ascii="Arial" w:hAnsi="Arial" w:cs="Arial"/>
          <w:iCs/>
          <w:sz w:val="24"/>
          <w:szCs w:val="24"/>
          <w:lang w:val="pt-BR"/>
        </w:rPr>
      </w:pPr>
      <w:r w:rsidRPr="00936590">
        <w:rPr>
          <w:rFonts w:ascii="Arial" w:hAnsi="Arial" w:cs="Arial"/>
          <w:iCs/>
          <w:sz w:val="24"/>
          <w:szCs w:val="24"/>
          <w:lang w:val="pt-BR"/>
        </w:rPr>
        <w:t>Após a assinatura do contrato, no prazo máximo de 30 dias, a contratada deverá providenciar junto ao CREA e/ou ao CAU-BR, ou outro Conselho competente, as Anotações e Registros de Responsabilidade Técnica referentes ao objeto do contrato e especialidades pertinentes, nos</w:t>
      </w:r>
      <w:r w:rsidRPr="003270FA">
        <w:rPr>
          <w:rFonts w:ascii="Arial" w:hAnsi="Arial" w:cs="Arial"/>
          <w:iCs/>
          <w:lang w:val="pt-BR"/>
        </w:rPr>
        <w:t xml:space="preserve"> </w:t>
      </w:r>
      <w:r w:rsidRPr="00936590">
        <w:rPr>
          <w:rFonts w:ascii="Arial" w:hAnsi="Arial" w:cs="Arial"/>
          <w:iCs/>
          <w:sz w:val="24"/>
          <w:szCs w:val="24"/>
          <w:lang w:val="pt-BR"/>
        </w:rPr>
        <w:t>termos das normas vigentes.</w:t>
      </w:r>
    </w:p>
    <w:p w:rsidR="00552681" w:rsidRPr="003270FA" w:rsidRDefault="00936590" w:rsidP="00221047">
      <w:pPr>
        <w:tabs>
          <w:tab w:val="left" w:pos="567"/>
        </w:tabs>
        <w:spacing w:after="120" w:line="360" w:lineRule="auto"/>
        <w:ind w:left="-426" w:right="566"/>
        <w:jc w:val="both"/>
        <w:rPr>
          <w:rFonts w:ascii="Arial" w:hAnsi="Arial" w:cs="Arial"/>
          <w:sz w:val="24"/>
          <w:szCs w:val="24"/>
        </w:rPr>
      </w:pPr>
      <w:r>
        <w:rPr>
          <w:rFonts w:ascii="Arial" w:hAnsi="Arial" w:cs="Arial"/>
          <w:b/>
          <w:sz w:val="24"/>
          <w:szCs w:val="24"/>
        </w:rPr>
        <w:t>1</w:t>
      </w:r>
      <w:r w:rsidR="00380E87">
        <w:rPr>
          <w:rFonts w:ascii="Arial" w:hAnsi="Arial" w:cs="Arial"/>
          <w:b/>
          <w:sz w:val="24"/>
          <w:szCs w:val="24"/>
        </w:rPr>
        <w:t>2</w:t>
      </w:r>
      <w:r>
        <w:rPr>
          <w:rFonts w:ascii="Arial" w:hAnsi="Arial" w:cs="Arial"/>
          <w:b/>
          <w:sz w:val="24"/>
          <w:szCs w:val="24"/>
        </w:rPr>
        <w:t>.</w:t>
      </w:r>
      <w:r w:rsidR="00E14CD2">
        <w:rPr>
          <w:rFonts w:ascii="Arial" w:hAnsi="Arial" w:cs="Arial"/>
          <w:b/>
          <w:sz w:val="24"/>
          <w:szCs w:val="24"/>
        </w:rPr>
        <w:t>7</w:t>
      </w:r>
      <w:r>
        <w:rPr>
          <w:rFonts w:ascii="Arial" w:hAnsi="Arial" w:cs="Arial"/>
          <w:b/>
          <w:sz w:val="24"/>
          <w:szCs w:val="24"/>
        </w:rPr>
        <w:t>.</w:t>
      </w:r>
      <w:r w:rsidR="00552681" w:rsidRPr="003270FA">
        <w:rPr>
          <w:rFonts w:ascii="Arial" w:hAnsi="Arial" w:cs="Arial"/>
          <w:sz w:val="24"/>
          <w:szCs w:val="24"/>
        </w:rPr>
        <w:t xml:space="preserve"> A Contratada providenciará DIÁRIO DE OBRA/LIVRO DE OCORRÊNCIAS (livro de capa resistente) com páginas numeradas e rubricadas pela Fiscalização, onde serão anotadas todas as ocorrências, conclusão dos eventos, atividades em execução formais, solicitações e informações diversas que, a critério das partes, devam ser objeto de registro. Ao final da execução dos serviços, o referido Diário será de propriedade da Administração do Contratante.</w:t>
      </w:r>
    </w:p>
    <w:p w:rsidR="00552681" w:rsidRPr="003270FA" w:rsidRDefault="00936590" w:rsidP="00221047">
      <w:pPr>
        <w:tabs>
          <w:tab w:val="left" w:pos="567"/>
        </w:tabs>
        <w:spacing w:after="120" w:line="360" w:lineRule="auto"/>
        <w:ind w:left="-426" w:right="566"/>
        <w:jc w:val="both"/>
        <w:rPr>
          <w:rFonts w:ascii="Arial" w:hAnsi="Arial" w:cs="Arial"/>
          <w:sz w:val="24"/>
          <w:szCs w:val="24"/>
        </w:rPr>
      </w:pPr>
      <w:r>
        <w:rPr>
          <w:rFonts w:ascii="Arial" w:hAnsi="Arial" w:cs="Arial"/>
          <w:b/>
          <w:sz w:val="24"/>
          <w:szCs w:val="24"/>
        </w:rPr>
        <w:t>1</w:t>
      </w:r>
      <w:r w:rsidR="00380E87">
        <w:rPr>
          <w:rFonts w:ascii="Arial" w:hAnsi="Arial" w:cs="Arial"/>
          <w:b/>
          <w:sz w:val="24"/>
          <w:szCs w:val="24"/>
        </w:rPr>
        <w:t>2</w:t>
      </w:r>
      <w:r>
        <w:rPr>
          <w:rFonts w:ascii="Arial" w:hAnsi="Arial" w:cs="Arial"/>
          <w:b/>
          <w:sz w:val="24"/>
          <w:szCs w:val="24"/>
        </w:rPr>
        <w:t>.</w:t>
      </w:r>
      <w:r w:rsidR="00E14CD2">
        <w:rPr>
          <w:rFonts w:ascii="Arial" w:hAnsi="Arial" w:cs="Arial"/>
          <w:b/>
          <w:sz w:val="24"/>
          <w:szCs w:val="24"/>
        </w:rPr>
        <w:t>8</w:t>
      </w:r>
      <w:r w:rsidR="00552681" w:rsidRPr="00936590">
        <w:rPr>
          <w:rFonts w:ascii="Arial" w:hAnsi="Arial" w:cs="Arial"/>
          <w:b/>
          <w:sz w:val="24"/>
          <w:szCs w:val="24"/>
        </w:rPr>
        <w:t>.</w:t>
      </w:r>
      <w:r w:rsidR="005439DA">
        <w:rPr>
          <w:rFonts w:ascii="Arial" w:hAnsi="Arial" w:cs="Arial"/>
          <w:b/>
          <w:sz w:val="24"/>
          <w:szCs w:val="24"/>
        </w:rPr>
        <w:t xml:space="preserve"> </w:t>
      </w:r>
      <w:r w:rsidR="00552681" w:rsidRPr="003270FA">
        <w:rPr>
          <w:rFonts w:ascii="Arial" w:hAnsi="Arial" w:cs="Arial"/>
          <w:sz w:val="24"/>
          <w:szCs w:val="24"/>
        </w:rPr>
        <w:t>A Contratada se obriga a manter no escritório da obra, além do Diário de Obra, um conjunto de todas as plantas e especificações independentes das necessárias a execução, a fim de permitir uma perfeita fiscalização.</w:t>
      </w:r>
    </w:p>
    <w:p w:rsidR="00DF72A1" w:rsidRPr="008137BA" w:rsidRDefault="00936590" w:rsidP="0049484A">
      <w:pPr>
        <w:tabs>
          <w:tab w:val="left" w:pos="567"/>
        </w:tabs>
        <w:spacing w:line="360" w:lineRule="auto"/>
        <w:ind w:left="-426" w:right="512"/>
        <w:jc w:val="both"/>
        <w:rPr>
          <w:rFonts w:ascii="Arial" w:hAnsi="Arial" w:cs="Arial"/>
          <w:b/>
          <w:bCs/>
          <w:color w:val="000000" w:themeColor="text1"/>
          <w:sz w:val="24"/>
          <w:szCs w:val="24"/>
          <w:lang w:val="pt-BR"/>
        </w:rPr>
      </w:pPr>
      <w:r w:rsidRPr="00936590">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936590">
        <w:rPr>
          <w:rFonts w:ascii="Arial" w:hAnsi="Arial" w:cs="Arial"/>
          <w:b/>
          <w:color w:val="000000" w:themeColor="text1"/>
          <w:sz w:val="24"/>
          <w:szCs w:val="24"/>
          <w:lang w:val="pt-BR"/>
        </w:rPr>
        <w:t>.</w:t>
      </w:r>
      <w:r w:rsidR="00E14CD2">
        <w:rPr>
          <w:rFonts w:ascii="Arial" w:hAnsi="Arial" w:cs="Arial"/>
          <w:b/>
          <w:color w:val="000000" w:themeColor="text1"/>
          <w:sz w:val="24"/>
          <w:szCs w:val="24"/>
          <w:lang w:val="pt-BR"/>
        </w:rPr>
        <w:t>9</w:t>
      </w:r>
      <w:r w:rsidR="00A50B65">
        <w:rPr>
          <w:rFonts w:ascii="Arial" w:hAnsi="Arial" w:cs="Arial"/>
          <w:color w:val="000000" w:themeColor="text1"/>
          <w:sz w:val="24"/>
          <w:szCs w:val="24"/>
          <w:lang w:val="pt-BR"/>
        </w:rPr>
        <w:t>.</w:t>
      </w:r>
      <w:r w:rsidR="005439DA">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 xml:space="preserve">Executar os serviços conforme especificações deste </w:t>
      </w:r>
      <w:r w:rsidR="00DF72A1" w:rsidRPr="003D75B2">
        <w:rPr>
          <w:rFonts w:ascii="Arial" w:hAnsi="Arial" w:cs="Arial"/>
          <w:sz w:val="24"/>
          <w:szCs w:val="24"/>
          <w:lang w:val="pt-BR"/>
        </w:rPr>
        <w:t xml:space="preserve">PROJETO BÁSICO </w:t>
      </w:r>
      <w:r w:rsidR="00A03CCE" w:rsidRPr="003D75B2">
        <w:rPr>
          <w:rFonts w:ascii="Arial" w:hAnsi="Arial" w:cs="Arial"/>
          <w:sz w:val="24"/>
          <w:szCs w:val="24"/>
          <w:lang w:val="pt-BR"/>
        </w:rPr>
        <w:t xml:space="preserve">e </w:t>
      </w:r>
      <w:r w:rsidR="00A03CCE" w:rsidRPr="008137BA">
        <w:rPr>
          <w:rFonts w:ascii="Arial" w:hAnsi="Arial" w:cs="Arial"/>
          <w:color w:val="000000" w:themeColor="text1"/>
          <w:sz w:val="24"/>
          <w:szCs w:val="24"/>
          <w:lang w:val="pt-BR"/>
        </w:rPr>
        <w:t>de sua proposta, com a alocação dos empregados necessários ao perfeito cumprimento das cláusulas contratuais, além de fornecer e utilizar os materiais e equipamentos, ferramentas e utensílios necessários, na qualidade e quantidade mínimas especificad</w:t>
      </w:r>
      <w:r w:rsidR="00DF72A1" w:rsidRPr="008137BA">
        <w:rPr>
          <w:rFonts w:ascii="Arial" w:hAnsi="Arial" w:cs="Arial"/>
          <w:color w:val="000000" w:themeColor="text1"/>
          <w:sz w:val="24"/>
          <w:szCs w:val="24"/>
          <w:lang w:val="pt-BR"/>
        </w:rPr>
        <w:t>os.</w:t>
      </w:r>
    </w:p>
    <w:p w:rsidR="00A03CCE" w:rsidRPr="008137BA" w:rsidRDefault="00936590" w:rsidP="0049484A">
      <w:pPr>
        <w:tabs>
          <w:tab w:val="left" w:pos="567"/>
        </w:tabs>
        <w:spacing w:line="360" w:lineRule="auto"/>
        <w:ind w:left="-426" w:right="512"/>
        <w:jc w:val="both"/>
        <w:rPr>
          <w:rFonts w:ascii="Arial" w:hAnsi="Arial" w:cs="Arial"/>
          <w:b/>
          <w:bCs/>
          <w:color w:val="000000" w:themeColor="text1"/>
          <w:sz w:val="24"/>
          <w:szCs w:val="24"/>
          <w:lang w:val="pt-BR"/>
        </w:rPr>
      </w:pPr>
      <w:r w:rsidRPr="00936590">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936590">
        <w:rPr>
          <w:rFonts w:ascii="Arial" w:hAnsi="Arial" w:cs="Arial"/>
          <w:b/>
          <w:color w:val="000000" w:themeColor="text1"/>
          <w:sz w:val="24"/>
          <w:szCs w:val="24"/>
          <w:lang w:val="pt-BR"/>
        </w:rPr>
        <w:t>.1</w:t>
      </w:r>
      <w:r w:rsidR="00E14CD2">
        <w:rPr>
          <w:rFonts w:ascii="Arial" w:hAnsi="Arial" w:cs="Arial"/>
          <w:b/>
          <w:color w:val="000000" w:themeColor="text1"/>
          <w:sz w:val="24"/>
          <w:szCs w:val="24"/>
          <w:lang w:val="pt-BR"/>
        </w:rPr>
        <w:t>0</w:t>
      </w:r>
      <w:r w:rsidR="00A50B65">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Reparar, corrigir, remover ou substituir, às suas expensas, no total ou em parte, no prazo fixado pelo fiscal do contrato, os serviços/obras efetuados em que se verificarem vícios, defeitos ou incorreções resultantes da execução ou dos materiais empregados;</w:t>
      </w:r>
    </w:p>
    <w:p w:rsidR="00A03CCE" w:rsidRDefault="00936590" w:rsidP="0049484A">
      <w:pPr>
        <w:tabs>
          <w:tab w:val="left" w:pos="567"/>
        </w:tabs>
        <w:spacing w:line="360" w:lineRule="auto"/>
        <w:ind w:left="-426" w:right="512"/>
        <w:jc w:val="both"/>
        <w:rPr>
          <w:rFonts w:ascii="Arial" w:hAnsi="Arial" w:cs="Arial"/>
          <w:sz w:val="24"/>
          <w:szCs w:val="24"/>
          <w:lang w:val="pt-BR"/>
        </w:rPr>
      </w:pPr>
      <w:r w:rsidRPr="00936590">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936590">
        <w:rPr>
          <w:rFonts w:ascii="Arial" w:hAnsi="Arial" w:cs="Arial"/>
          <w:b/>
          <w:color w:val="000000" w:themeColor="text1"/>
          <w:sz w:val="24"/>
          <w:szCs w:val="24"/>
          <w:lang w:val="pt-BR"/>
        </w:rPr>
        <w:t>.1</w:t>
      </w:r>
      <w:r w:rsidR="00E14CD2">
        <w:rPr>
          <w:rFonts w:ascii="Arial" w:hAnsi="Arial" w:cs="Arial"/>
          <w:b/>
          <w:color w:val="000000" w:themeColor="text1"/>
          <w:sz w:val="24"/>
          <w:szCs w:val="24"/>
          <w:lang w:val="pt-BR"/>
        </w:rPr>
        <w:t>1</w:t>
      </w:r>
      <w:r>
        <w:rPr>
          <w:rFonts w:ascii="Arial" w:hAnsi="Arial" w:cs="Arial"/>
          <w:color w:val="000000" w:themeColor="text1"/>
          <w:sz w:val="24"/>
          <w:szCs w:val="24"/>
          <w:lang w:val="pt-BR"/>
        </w:rPr>
        <w:t>.</w:t>
      </w:r>
      <w:r w:rsidR="005439DA">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Responsabilizar-se pelos vícios e danos decorrentes da execução do objeto, bem como por todo e qualquer dano causado ao Município, dev</w:t>
      </w:r>
      <w:r w:rsidR="00DF72A1" w:rsidRPr="008137BA">
        <w:rPr>
          <w:rFonts w:ascii="Arial" w:hAnsi="Arial" w:cs="Arial"/>
          <w:color w:val="000000" w:themeColor="text1"/>
          <w:sz w:val="24"/>
          <w:szCs w:val="24"/>
          <w:lang w:val="pt-BR"/>
        </w:rPr>
        <w:t>endo ressarcir imediatamente a A</w:t>
      </w:r>
      <w:r w:rsidR="00A03CCE" w:rsidRPr="008137BA">
        <w:rPr>
          <w:rFonts w:ascii="Arial" w:hAnsi="Arial" w:cs="Arial"/>
          <w:color w:val="000000" w:themeColor="text1"/>
          <w:sz w:val="24"/>
          <w:szCs w:val="24"/>
          <w:lang w:val="pt-BR"/>
        </w:rPr>
        <w:t>dministração em sua integralidade, ficando a Contratante autorizada a descontar da gara</w:t>
      </w:r>
      <w:r w:rsidR="00DF72A1" w:rsidRPr="008137BA">
        <w:rPr>
          <w:rFonts w:ascii="Arial" w:hAnsi="Arial" w:cs="Arial"/>
          <w:color w:val="000000" w:themeColor="text1"/>
          <w:sz w:val="24"/>
          <w:szCs w:val="24"/>
          <w:lang w:val="pt-BR"/>
        </w:rPr>
        <w:t>ntia prestada, caso exigida no E</w:t>
      </w:r>
      <w:r w:rsidR="00A03CCE" w:rsidRPr="008137BA">
        <w:rPr>
          <w:rFonts w:ascii="Arial" w:hAnsi="Arial" w:cs="Arial"/>
          <w:color w:val="000000" w:themeColor="text1"/>
          <w:sz w:val="24"/>
          <w:szCs w:val="24"/>
          <w:lang w:val="pt-BR"/>
        </w:rPr>
        <w:t>dital, ou dos pagamentos devidos à Contratada, o valor correspondente aos danos sofridos</w:t>
      </w:r>
      <w:r w:rsidR="00DF72A1" w:rsidRPr="008137BA">
        <w:rPr>
          <w:rFonts w:ascii="Arial" w:hAnsi="Arial" w:cs="Arial"/>
          <w:color w:val="000000" w:themeColor="text1"/>
          <w:sz w:val="24"/>
          <w:szCs w:val="24"/>
          <w:lang w:val="pt-BR"/>
        </w:rPr>
        <w:t xml:space="preserve"> </w:t>
      </w:r>
      <w:r w:rsidR="00DF72A1" w:rsidRPr="0018342F">
        <w:rPr>
          <w:rFonts w:ascii="Arial" w:hAnsi="Arial" w:cs="Arial"/>
          <w:sz w:val="24"/>
          <w:szCs w:val="24"/>
          <w:lang w:val="pt-BR"/>
        </w:rPr>
        <w:t>após a apuração através de procedimento administrativo no qual se assegure o contraditório e a ampla defesa</w:t>
      </w:r>
      <w:r w:rsidR="00A03CCE" w:rsidRPr="0018342F">
        <w:rPr>
          <w:rFonts w:ascii="Arial" w:hAnsi="Arial" w:cs="Arial"/>
          <w:sz w:val="24"/>
          <w:szCs w:val="24"/>
          <w:lang w:val="pt-BR"/>
        </w:rPr>
        <w:t>;</w:t>
      </w:r>
    </w:p>
    <w:p w:rsidR="003D75B2" w:rsidRPr="003D75B2" w:rsidRDefault="003D75B2" w:rsidP="0049484A">
      <w:pPr>
        <w:tabs>
          <w:tab w:val="left" w:pos="567"/>
        </w:tabs>
        <w:spacing w:line="360" w:lineRule="auto"/>
        <w:ind w:left="-426" w:right="512"/>
        <w:jc w:val="both"/>
        <w:rPr>
          <w:rFonts w:ascii="Arial" w:hAnsi="Arial" w:cs="Arial"/>
          <w:color w:val="00B0F0"/>
          <w:sz w:val="24"/>
          <w:szCs w:val="24"/>
          <w:lang w:val="pt-BR"/>
        </w:rPr>
      </w:pPr>
      <w:r>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Pr>
          <w:rFonts w:ascii="Arial" w:hAnsi="Arial" w:cs="Arial"/>
          <w:b/>
          <w:color w:val="000000" w:themeColor="text1"/>
          <w:sz w:val="24"/>
          <w:szCs w:val="24"/>
          <w:lang w:val="pt-BR"/>
        </w:rPr>
        <w:t>.1</w:t>
      </w:r>
      <w:r w:rsidR="00E14CD2">
        <w:rPr>
          <w:rFonts w:ascii="Arial" w:hAnsi="Arial" w:cs="Arial"/>
          <w:b/>
          <w:color w:val="000000" w:themeColor="text1"/>
          <w:sz w:val="24"/>
          <w:szCs w:val="24"/>
          <w:lang w:val="pt-BR"/>
        </w:rPr>
        <w:t>1</w:t>
      </w:r>
      <w:r>
        <w:rPr>
          <w:rFonts w:ascii="Arial" w:hAnsi="Arial" w:cs="Arial"/>
          <w:b/>
          <w:color w:val="000000" w:themeColor="text1"/>
          <w:sz w:val="24"/>
          <w:szCs w:val="24"/>
          <w:lang w:val="pt-BR"/>
        </w:rPr>
        <w:t xml:space="preserve">.1. </w:t>
      </w:r>
      <w:r w:rsidRPr="003D75B2">
        <w:rPr>
          <w:rFonts w:ascii="Arial" w:hAnsi="Arial" w:cs="Arial"/>
          <w:color w:val="000000" w:themeColor="text1"/>
          <w:sz w:val="24"/>
          <w:szCs w:val="24"/>
          <w:lang w:val="pt-BR"/>
        </w:rPr>
        <w:t>Responder pela qualidade das obras, materiais e s</w:t>
      </w:r>
      <w:r w:rsidR="00C824B7">
        <w:rPr>
          <w:rFonts w:ascii="Arial" w:hAnsi="Arial" w:cs="Arial"/>
          <w:color w:val="000000" w:themeColor="text1"/>
          <w:sz w:val="24"/>
          <w:szCs w:val="24"/>
          <w:lang w:val="pt-BR"/>
        </w:rPr>
        <w:t xml:space="preserve">erviços executados/fornecidos, </w:t>
      </w:r>
      <w:r w:rsidRPr="003D75B2">
        <w:rPr>
          <w:rFonts w:ascii="Arial" w:hAnsi="Arial" w:cs="Arial"/>
          <w:color w:val="000000" w:themeColor="text1"/>
          <w:sz w:val="24"/>
          <w:szCs w:val="24"/>
          <w:lang w:val="pt-BR"/>
        </w:rPr>
        <w:t>competindo-lhe promover as readequações necessárias sempre que detectadas impropriedades que possam comprometer a consecução do objeto contratado</w:t>
      </w:r>
    </w:p>
    <w:p w:rsidR="00A03CCE" w:rsidRPr="008137BA" w:rsidRDefault="00936590" w:rsidP="0049484A">
      <w:pPr>
        <w:tabs>
          <w:tab w:val="left" w:pos="567"/>
        </w:tabs>
        <w:spacing w:line="360" w:lineRule="auto"/>
        <w:ind w:left="-426" w:right="512"/>
        <w:jc w:val="both"/>
        <w:rPr>
          <w:rFonts w:ascii="Arial" w:hAnsi="Arial" w:cs="Arial"/>
          <w:color w:val="000000" w:themeColor="text1"/>
          <w:sz w:val="24"/>
          <w:szCs w:val="24"/>
          <w:lang w:val="pt-BR"/>
        </w:rPr>
      </w:pPr>
      <w:r w:rsidRPr="00936590">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936590">
        <w:rPr>
          <w:rFonts w:ascii="Arial" w:hAnsi="Arial" w:cs="Arial"/>
          <w:b/>
          <w:color w:val="000000" w:themeColor="text1"/>
          <w:sz w:val="24"/>
          <w:szCs w:val="24"/>
          <w:lang w:val="pt-BR"/>
        </w:rPr>
        <w:t>.1</w:t>
      </w:r>
      <w:r w:rsidR="00E14CD2">
        <w:rPr>
          <w:rFonts w:ascii="Arial" w:hAnsi="Arial" w:cs="Arial"/>
          <w:b/>
          <w:color w:val="000000" w:themeColor="text1"/>
          <w:sz w:val="24"/>
          <w:szCs w:val="24"/>
          <w:lang w:val="pt-BR"/>
        </w:rPr>
        <w:t>2</w:t>
      </w:r>
      <w:r>
        <w:rPr>
          <w:rFonts w:ascii="Arial" w:hAnsi="Arial" w:cs="Arial"/>
          <w:color w:val="000000" w:themeColor="text1"/>
          <w:sz w:val="24"/>
          <w:szCs w:val="24"/>
          <w:lang w:val="pt-BR"/>
        </w:rPr>
        <w:t>.</w:t>
      </w:r>
      <w:r w:rsidR="00A50B65">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Utilizar empregados habilitados e com conhecimentos básicos do objeto a ser executado, em conformidade com as normas e determinações em vigor;</w:t>
      </w:r>
    </w:p>
    <w:p w:rsidR="00A03CCE" w:rsidRPr="008137BA" w:rsidRDefault="00936590" w:rsidP="0049484A">
      <w:pPr>
        <w:tabs>
          <w:tab w:val="left" w:pos="567"/>
        </w:tabs>
        <w:spacing w:line="360" w:lineRule="auto"/>
        <w:ind w:left="-426" w:right="512"/>
        <w:jc w:val="both"/>
        <w:rPr>
          <w:rFonts w:ascii="Arial" w:hAnsi="Arial" w:cs="Arial"/>
          <w:color w:val="000000" w:themeColor="text1"/>
          <w:sz w:val="24"/>
          <w:szCs w:val="24"/>
          <w:lang w:val="pt-BR"/>
        </w:rPr>
      </w:pPr>
      <w:r w:rsidRPr="00936590">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936590">
        <w:rPr>
          <w:rFonts w:ascii="Arial" w:hAnsi="Arial" w:cs="Arial"/>
          <w:b/>
          <w:color w:val="000000" w:themeColor="text1"/>
          <w:sz w:val="24"/>
          <w:szCs w:val="24"/>
          <w:lang w:val="pt-BR"/>
        </w:rPr>
        <w:t>1</w:t>
      </w:r>
      <w:r w:rsidR="00E14CD2">
        <w:rPr>
          <w:rFonts w:ascii="Arial" w:hAnsi="Arial" w:cs="Arial"/>
          <w:b/>
          <w:color w:val="000000" w:themeColor="text1"/>
          <w:sz w:val="24"/>
          <w:szCs w:val="24"/>
          <w:lang w:val="pt-BR"/>
        </w:rPr>
        <w:t>3</w:t>
      </w:r>
      <w:r>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Comunicar ao Fiscal do contrato, no prazo de 24 (vinte e quatro) horas, qualquer ocorrência anormal ou acidente que se verifique no local dos serviços.</w:t>
      </w:r>
    </w:p>
    <w:p w:rsidR="00A03CCE" w:rsidRPr="008137BA" w:rsidRDefault="00936590" w:rsidP="0049484A">
      <w:pPr>
        <w:tabs>
          <w:tab w:val="left" w:pos="567"/>
        </w:tabs>
        <w:spacing w:line="360" w:lineRule="auto"/>
        <w:ind w:left="-426" w:right="512"/>
        <w:jc w:val="both"/>
        <w:rPr>
          <w:rFonts w:ascii="Arial" w:hAnsi="Arial" w:cs="Arial"/>
          <w:iCs/>
          <w:color w:val="000000" w:themeColor="text1"/>
          <w:sz w:val="24"/>
          <w:szCs w:val="24"/>
          <w:lang w:val="pt-BR"/>
        </w:rPr>
      </w:pPr>
      <w:r w:rsidRPr="00936590">
        <w:rPr>
          <w:rFonts w:ascii="Arial" w:hAnsi="Arial" w:cs="Arial"/>
          <w:b/>
          <w:iCs/>
          <w:color w:val="000000" w:themeColor="text1"/>
          <w:sz w:val="24"/>
          <w:szCs w:val="24"/>
          <w:lang w:val="pt-BR"/>
        </w:rPr>
        <w:t>1</w:t>
      </w:r>
      <w:r w:rsidR="00380E87">
        <w:rPr>
          <w:rFonts w:ascii="Arial" w:hAnsi="Arial" w:cs="Arial"/>
          <w:b/>
          <w:iCs/>
          <w:color w:val="000000" w:themeColor="text1"/>
          <w:sz w:val="24"/>
          <w:szCs w:val="24"/>
          <w:lang w:val="pt-BR"/>
        </w:rPr>
        <w:t>2</w:t>
      </w:r>
      <w:r w:rsidRPr="00936590">
        <w:rPr>
          <w:rFonts w:ascii="Arial" w:hAnsi="Arial" w:cs="Arial"/>
          <w:b/>
          <w:iCs/>
          <w:color w:val="000000" w:themeColor="text1"/>
          <w:sz w:val="24"/>
          <w:szCs w:val="24"/>
          <w:lang w:val="pt-BR"/>
        </w:rPr>
        <w:t>.1</w:t>
      </w:r>
      <w:r w:rsidR="00E14CD2">
        <w:rPr>
          <w:rFonts w:ascii="Arial" w:hAnsi="Arial" w:cs="Arial"/>
          <w:b/>
          <w:iCs/>
          <w:color w:val="000000" w:themeColor="text1"/>
          <w:sz w:val="24"/>
          <w:szCs w:val="24"/>
          <w:lang w:val="pt-BR"/>
        </w:rPr>
        <w:t>4</w:t>
      </w:r>
      <w:r w:rsidR="00A50B65" w:rsidRPr="00936590">
        <w:rPr>
          <w:rFonts w:ascii="Arial" w:hAnsi="Arial" w:cs="Arial"/>
          <w:b/>
          <w:iCs/>
          <w:color w:val="000000" w:themeColor="text1"/>
          <w:sz w:val="24"/>
          <w:szCs w:val="24"/>
          <w:lang w:val="pt-BR"/>
        </w:rPr>
        <w:t>.</w:t>
      </w:r>
      <w:r w:rsidR="00A50B65">
        <w:rPr>
          <w:rFonts w:ascii="Arial" w:hAnsi="Arial" w:cs="Arial"/>
          <w:iCs/>
          <w:color w:val="000000" w:themeColor="text1"/>
          <w:sz w:val="24"/>
          <w:szCs w:val="24"/>
          <w:lang w:val="pt-BR"/>
        </w:rPr>
        <w:t xml:space="preserve"> </w:t>
      </w:r>
      <w:r w:rsidR="00A03CCE" w:rsidRPr="008137BA">
        <w:rPr>
          <w:rFonts w:ascii="Arial" w:hAnsi="Arial" w:cs="Arial"/>
          <w:iCs/>
          <w:color w:val="000000" w:themeColor="text1"/>
          <w:sz w:val="24"/>
          <w:szCs w:val="24"/>
          <w:lang w:val="pt-BR"/>
        </w:rPr>
        <w:t>Assegurar aos seus trabalhadores ambiente de trabalho, inclusive equipamentos e instalações, em condições adequadas ao cumprimento das normas de saúde, segurança e bem-estar no trabalho;</w:t>
      </w:r>
    </w:p>
    <w:p w:rsidR="00A03CCE" w:rsidRPr="00A50B65" w:rsidRDefault="00936590" w:rsidP="00936590">
      <w:pPr>
        <w:pStyle w:val="PargrafodaLista"/>
        <w:tabs>
          <w:tab w:val="left" w:pos="567"/>
        </w:tabs>
        <w:spacing w:line="360" w:lineRule="auto"/>
        <w:ind w:left="-426" w:right="512"/>
        <w:rPr>
          <w:rFonts w:ascii="Arial" w:hAnsi="Arial" w:cs="Arial"/>
          <w:color w:val="000000" w:themeColor="text1"/>
          <w:sz w:val="24"/>
          <w:szCs w:val="24"/>
          <w:lang w:val="pt-BR"/>
        </w:rPr>
      </w:pPr>
      <w:r w:rsidRPr="003D75B2">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3D75B2">
        <w:rPr>
          <w:rFonts w:ascii="Arial" w:hAnsi="Arial" w:cs="Arial"/>
          <w:b/>
          <w:color w:val="000000" w:themeColor="text1"/>
          <w:sz w:val="24"/>
          <w:szCs w:val="24"/>
          <w:lang w:val="pt-BR"/>
        </w:rPr>
        <w:t>.1</w:t>
      </w:r>
      <w:r w:rsidR="00E14CD2">
        <w:rPr>
          <w:rFonts w:ascii="Arial" w:hAnsi="Arial" w:cs="Arial"/>
          <w:b/>
          <w:color w:val="000000" w:themeColor="text1"/>
          <w:sz w:val="24"/>
          <w:szCs w:val="24"/>
          <w:lang w:val="pt-BR"/>
        </w:rPr>
        <w:t>5</w:t>
      </w:r>
      <w:r>
        <w:rPr>
          <w:rFonts w:ascii="Arial" w:hAnsi="Arial" w:cs="Arial"/>
          <w:color w:val="000000" w:themeColor="text1"/>
          <w:sz w:val="24"/>
          <w:szCs w:val="24"/>
          <w:lang w:val="pt-BR"/>
        </w:rPr>
        <w:t>.</w:t>
      </w:r>
      <w:r w:rsidR="005439DA">
        <w:rPr>
          <w:rFonts w:ascii="Arial" w:hAnsi="Arial" w:cs="Arial"/>
          <w:color w:val="000000" w:themeColor="text1"/>
          <w:sz w:val="24"/>
          <w:szCs w:val="24"/>
          <w:lang w:val="pt-BR"/>
        </w:rPr>
        <w:t xml:space="preserve"> </w:t>
      </w:r>
      <w:r w:rsidR="00A03CCE" w:rsidRPr="00A50B65">
        <w:rPr>
          <w:rFonts w:ascii="Arial" w:hAnsi="Arial" w:cs="Arial"/>
          <w:color w:val="000000" w:themeColor="text1"/>
          <w:sz w:val="24"/>
          <w:szCs w:val="24"/>
          <w:lang w:val="pt-BR"/>
        </w:rPr>
        <w:t>Prestar todo esclarecimento ou informação solicitada pela Contratante ou por seus prepostos, garantindo-lhes o acesso, a qualquer tempo, ao local dos trabalhos, bem como aos documentos relativos à execução do objeto.</w:t>
      </w:r>
    </w:p>
    <w:p w:rsidR="003D75B2" w:rsidRDefault="00936590" w:rsidP="003D75B2">
      <w:pPr>
        <w:pStyle w:val="PargrafodaLista"/>
        <w:tabs>
          <w:tab w:val="left" w:pos="567"/>
        </w:tabs>
        <w:spacing w:line="360" w:lineRule="auto"/>
        <w:ind w:left="-426" w:right="512"/>
        <w:rPr>
          <w:rFonts w:ascii="Arial" w:hAnsi="Arial" w:cs="Arial"/>
          <w:color w:val="000000" w:themeColor="text1"/>
          <w:sz w:val="24"/>
          <w:szCs w:val="24"/>
          <w:lang w:val="pt-BR"/>
        </w:rPr>
      </w:pPr>
      <w:r w:rsidRPr="003D75B2">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3D75B2">
        <w:rPr>
          <w:rFonts w:ascii="Arial" w:hAnsi="Arial" w:cs="Arial"/>
          <w:b/>
          <w:color w:val="000000" w:themeColor="text1"/>
          <w:sz w:val="24"/>
          <w:szCs w:val="24"/>
          <w:lang w:val="pt-BR"/>
        </w:rPr>
        <w:t>.1</w:t>
      </w:r>
      <w:r w:rsidR="00E14CD2">
        <w:rPr>
          <w:rFonts w:ascii="Arial" w:hAnsi="Arial" w:cs="Arial"/>
          <w:b/>
          <w:color w:val="000000" w:themeColor="text1"/>
          <w:sz w:val="24"/>
          <w:szCs w:val="24"/>
          <w:lang w:val="pt-BR"/>
        </w:rPr>
        <w:t>6</w:t>
      </w:r>
      <w:r>
        <w:rPr>
          <w:rFonts w:ascii="Arial" w:hAnsi="Arial" w:cs="Arial"/>
          <w:color w:val="000000" w:themeColor="text1"/>
          <w:sz w:val="24"/>
          <w:szCs w:val="24"/>
          <w:lang w:val="pt-BR"/>
        </w:rPr>
        <w:t>.</w:t>
      </w:r>
      <w:r w:rsidR="005439DA">
        <w:rPr>
          <w:rFonts w:ascii="Arial" w:hAnsi="Arial" w:cs="Arial"/>
          <w:color w:val="000000" w:themeColor="text1"/>
          <w:sz w:val="24"/>
          <w:szCs w:val="24"/>
          <w:lang w:val="pt-BR"/>
        </w:rPr>
        <w:t xml:space="preserve"> </w:t>
      </w:r>
      <w:r w:rsidR="00A03CCE" w:rsidRPr="00A50B65">
        <w:rPr>
          <w:rFonts w:ascii="Arial" w:hAnsi="Arial" w:cs="Arial"/>
          <w:color w:val="000000" w:themeColor="text1"/>
          <w:sz w:val="24"/>
          <w:szCs w:val="24"/>
          <w:lang w:val="pt-BR"/>
        </w:rPr>
        <w:t>Paralisar, por determinação da Contratante, qualquer atividade que não esteja sendo executada de acordo com a boa técnica ou que ponha em risco a segurança de pessoas ou bens de terceiros.</w:t>
      </w:r>
    </w:p>
    <w:p w:rsidR="00A03CCE" w:rsidRPr="003D75B2" w:rsidRDefault="003D75B2" w:rsidP="003D75B2">
      <w:pPr>
        <w:pStyle w:val="PargrafodaLista"/>
        <w:tabs>
          <w:tab w:val="left" w:pos="567"/>
        </w:tabs>
        <w:spacing w:line="360" w:lineRule="auto"/>
        <w:ind w:left="-426" w:right="512"/>
        <w:rPr>
          <w:rFonts w:ascii="Arial" w:hAnsi="Arial" w:cs="Arial"/>
          <w:color w:val="000000" w:themeColor="text1"/>
          <w:sz w:val="24"/>
          <w:szCs w:val="24"/>
          <w:lang w:val="pt-BR"/>
        </w:rPr>
      </w:pPr>
      <w:r w:rsidRPr="003D75B2">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3D75B2">
        <w:rPr>
          <w:rFonts w:ascii="Arial" w:hAnsi="Arial" w:cs="Arial"/>
          <w:b/>
          <w:color w:val="000000" w:themeColor="text1"/>
          <w:sz w:val="24"/>
          <w:szCs w:val="24"/>
          <w:lang w:val="pt-BR"/>
        </w:rPr>
        <w:t>.1</w:t>
      </w:r>
      <w:r w:rsidR="00E14CD2">
        <w:rPr>
          <w:rFonts w:ascii="Arial" w:hAnsi="Arial" w:cs="Arial"/>
          <w:b/>
          <w:color w:val="000000" w:themeColor="text1"/>
          <w:sz w:val="24"/>
          <w:szCs w:val="24"/>
          <w:lang w:val="pt-BR"/>
        </w:rPr>
        <w:t>7</w:t>
      </w:r>
      <w:r w:rsidRPr="003D75B2">
        <w:rPr>
          <w:rFonts w:ascii="Arial" w:hAnsi="Arial" w:cs="Arial"/>
          <w:sz w:val="24"/>
          <w:szCs w:val="24"/>
          <w:lang w:val="pt-BR"/>
        </w:rPr>
        <w:t>.</w:t>
      </w:r>
      <w:r w:rsidR="005439DA">
        <w:rPr>
          <w:rFonts w:ascii="Arial" w:hAnsi="Arial" w:cs="Arial"/>
          <w:sz w:val="24"/>
          <w:szCs w:val="24"/>
          <w:lang w:val="pt-BR"/>
        </w:rPr>
        <w:t xml:space="preserve"> </w:t>
      </w:r>
      <w:r w:rsidR="00A03CCE" w:rsidRPr="003D75B2">
        <w:rPr>
          <w:rFonts w:ascii="Arial" w:hAnsi="Arial" w:cs="Arial"/>
          <w:sz w:val="24"/>
          <w:szCs w:val="24"/>
          <w:lang w:val="pt-BR"/>
        </w:rPr>
        <w:t xml:space="preserve">Promover a organização técnica e administrativa dos serviços, de modo a conduzi-los eficaz e eficientemente, de acordo com os documentos e especificações que integram este </w:t>
      </w:r>
      <w:r w:rsidR="00DF72A1" w:rsidRPr="003D75B2">
        <w:rPr>
          <w:rFonts w:ascii="Arial" w:hAnsi="Arial" w:cs="Arial"/>
          <w:sz w:val="24"/>
          <w:szCs w:val="24"/>
          <w:lang w:val="pt-BR"/>
        </w:rPr>
        <w:t xml:space="preserve">Projeto Básico, </w:t>
      </w:r>
      <w:r w:rsidR="00A03CCE" w:rsidRPr="003D75B2">
        <w:rPr>
          <w:rFonts w:ascii="Arial" w:hAnsi="Arial" w:cs="Arial"/>
          <w:sz w:val="24"/>
          <w:szCs w:val="24"/>
          <w:lang w:val="pt-BR"/>
        </w:rPr>
        <w:t>no prazo determinado</w:t>
      </w:r>
      <w:r w:rsidR="00A03CCE" w:rsidRPr="003D75B2">
        <w:rPr>
          <w:rFonts w:ascii="Arial" w:hAnsi="Arial" w:cs="Arial"/>
          <w:color w:val="000000" w:themeColor="text1"/>
          <w:sz w:val="24"/>
          <w:szCs w:val="24"/>
          <w:lang w:val="pt-BR"/>
        </w:rPr>
        <w:t>.</w:t>
      </w:r>
    </w:p>
    <w:p w:rsidR="00A03CCE" w:rsidRPr="003D75B2" w:rsidRDefault="003D75B2" w:rsidP="0049484A">
      <w:pPr>
        <w:tabs>
          <w:tab w:val="left" w:pos="567"/>
        </w:tabs>
        <w:spacing w:line="360" w:lineRule="auto"/>
        <w:ind w:left="-426" w:right="512"/>
        <w:jc w:val="both"/>
        <w:rPr>
          <w:rFonts w:ascii="Arial" w:hAnsi="Arial" w:cs="Arial"/>
          <w:sz w:val="24"/>
          <w:szCs w:val="24"/>
          <w:lang w:val="pt-BR"/>
        </w:rPr>
      </w:pPr>
      <w:r w:rsidRPr="003D75B2">
        <w:rPr>
          <w:rFonts w:ascii="Arial" w:hAnsi="Arial" w:cs="Arial"/>
          <w:b/>
          <w:sz w:val="24"/>
          <w:szCs w:val="24"/>
          <w:lang w:val="pt-BR"/>
        </w:rPr>
        <w:t>1</w:t>
      </w:r>
      <w:r w:rsidR="00380E87">
        <w:rPr>
          <w:rFonts w:ascii="Arial" w:hAnsi="Arial" w:cs="Arial"/>
          <w:b/>
          <w:sz w:val="24"/>
          <w:szCs w:val="24"/>
          <w:lang w:val="pt-BR"/>
        </w:rPr>
        <w:t>2</w:t>
      </w:r>
      <w:r w:rsidRPr="003D75B2">
        <w:rPr>
          <w:rFonts w:ascii="Arial" w:hAnsi="Arial" w:cs="Arial"/>
          <w:b/>
          <w:sz w:val="24"/>
          <w:szCs w:val="24"/>
          <w:lang w:val="pt-BR"/>
        </w:rPr>
        <w:t>.1</w:t>
      </w:r>
      <w:r w:rsidR="00E14CD2">
        <w:rPr>
          <w:rFonts w:ascii="Arial" w:hAnsi="Arial" w:cs="Arial"/>
          <w:b/>
          <w:sz w:val="24"/>
          <w:szCs w:val="24"/>
          <w:lang w:val="pt-BR"/>
        </w:rPr>
        <w:t>8</w:t>
      </w:r>
      <w:r w:rsidRPr="003D75B2">
        <w:rPr>
          <w:rFonts w:ascii="Arial" w:hAnsi="Arial" w:cs="Arial"/>
          <w:sz w:val="24"/>
          <w:szCs w:val="24"/>
          <w:lang w:val="pt-BR"/>
        </w:rPr>
        <w:t>.</w:t>
      </w:r>
      <w:r w:rsidR="005439DA">
        <w:rPr>
          <w:rFonts w:ascii="Arial" w:hAnsi="Arial" w:cs="Arial"/>
          <w:sz w:val="24"/>
          <w:szCs w:val="24"/>
          <w:lang w:val="pt-BR"/>
        </w:rPr>
        <w:t xml:space="preserve"> </w:t>
      </w:r>
      <w:r w:rsidR="00A03CCE" w:rsidRPr="003D75B2">
        <w:rPr>
          <w:rFonts w:ascii="Arial" w:hAnsi="Arial" w:cs="Arial"/>
          <w:sz w:val="24"/>
          <w:szCs w:val="24"/>
          <w:lang w:val="pt-BR"/>
        </w:rPr>
        <w:t>Submeter previamente, por escrito, à Contratante, para análise e aprovação, quaisquer mudanças nos métodos executivos que fujam às especificações</w:t>
      </w:r>
      <w:r w:rsidR="0018342F" w:rsidRPr="003D75B2">
        <w:rPr>
          <w:rFonts w:ascii="Arial" w:hAnsi="Arial" w:cs="Arial"/>
          <w:sz w:val="24"/>
          <w:szCs w:val="24"/>
          <w:lang w:val="pt-BR"/>
        </w:rPr>
        <w:t xml:space="preserve"> </w:t>
      </w:r>
      <w:r w:rsidR="00DF72A1" w:rsidRPr="003D75B2">
        <w:rPr>
          <w:rFonts w:ascii="Arial" w:hAnsi="Arial" w:cs="Arial"/>
          <w:sz w:val="24"/>
          <w:szCs w:val="24"/>
          <w:lang w:val="pt-BR"/>
        </w:rPr>
        <w:t>deste Projeto Básico</w:t>
      </w:r>
      <w:r w:rsidR="00A03CCE" w:rsidRPr="003D75B2">
        <w:rPr>
          <w:rFonts w:ascii="Arial" w:hAnsi="Arial" w:cs="Arial"/>
          <w:sz w:val="24"/>
          <w:szCs w:val="24"/>
          <w:lang w:val="pt-BR"/>
        </w:rPr>
        <w:t>.</w:t>
      </w:r>
    </w:p>
    <w:p w:rsidR="00A03CCE" w:rsidRPr="008137BA" w:rsidRDefault="003D75B2" w:rsidP="003D75B2">
      <w:pPr>
        <w:tabs>
          <w:tab w:val="left" w:pos="567"/>
        </w:tabs>
        <w:spacing w:line="360" w:lineRule="auto"/>
        <w:ind w:left="-426" w:right="512"/>
        <w:jc w:val="both"/>
        <w:rPr>
          <w:rFonts w:ascii="Arial" w:hAnsi="Arial" w:cs="Arial"/>
          <w:color w:val="000000" w:themeColor="text1"/>
          <w:sz w:val="24"/>
          <w:szCs w:val="24"/>
          <w:lang w:val="pt-BR"/>
        </w:rPr>
      </w:pPr>
      <w:r w:rsidRPr="003D75B2">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3D75B2">
        <w:rPr>
          <w:rFonts w:ascii="Arial" w:hAnsi="Arial" w:cs="Arial"/>
          <w:b/>
          <w:color w:val="000000" w:themeColor="text1"/>
          <w:sz w:val="24"/>
          <w:szCs w:val="24"/>
          <w:lang w:val="pt-BR"/>
        </w:rPr>
        <w:t>.</w:t>
      </w:r>
      <w:r w:rsidR="00E14CD2">
        <w:rPr>
          <w:rFonts w:ascii="Arial" w:hAnsi="Arial" w:cs="Arial"/>
          <w:b/>
          <w:color w:val="000000" w:themeColor="text1"/>
          <w:sz w:val="24"/>
          <w:szCs w:val="24"/>
          <w:lang w:val="pt-BR"/>
        </w:rPr>
        <w:t>19</w:t>
      </w:r>
      <w:r w:rsidRPr="003D75B2">
        <w:rPr>
          <w:rFonts w:ascii="Arial" w:hAnsi="Arial" w:cs="Arial"/>
          <w:b/>
          <w:color w:val="000000" w:themeColor="text1"/>
          <w:sz w:val="24"/>
          <w:szCs w:val="24"/>
          <w:lang w:val="pt-BR"/>
        </w:rPr>
        <w:t>.</w:t>
      </w:r>
      <w:r w:rsidR="005439DA">
        <w:rPr>
          <w:rFonts w:ascii="Arial" w:hAnsi="Arial" w:cs="Arial"/>
          <w:b/>
          <w:color w:val="000000" w:themeColor="text1"/>
          <w:sz w:val="24"/>
          <w:szCs w:val="24"/>
          <w:lang w:val="pt-BR"/>
        </w:rPr>
        <w:t xml:space="preserve"> </w:t>
      </w:r>
      <w:r w:rsidR="00A03CCE" w:rsidRPr="008137BA">
        <w:rPr>
          <w:rFonts w:ascii="Arial" w:hAnsi="Arial" w:cs="Arial"/>
          <w:color w:val="000000" w:themeColor="text1"/>
          <w:sz w:val="24"/>
          <w:szCs w:val="24"/>
          <w:lang w:val="pt-BR"/>
        </w:rPr>
        <w:t>Promover a guarda, manutenção e vigilância de materiais, ferramentas, e tudo o que for necessário à execução dos serviços durante a vigência do contrato.</w:t>
      </w:r>
    </w:p>
    <w:p w:rsidR="00A03CCE" w:rsidRPr="008137BA" w:rsidRDefault="003D75B2" w:rsidP="003D75B2">
      <w:pPr>
        <w:tabs>
          <w:tab w:val="left" w:pos="567"/>
        </w:tabs>
        <w:spacing w:line="360" w:lineRule="auto"/>
        <w:ind w:left="-426" w:right="512"/>
        <w:jc w:val="both"/>
        <w:rPr>
          <w:rFonts w:ascii="Arial" w:hAnsi="Arial" w:cs="Arial"/>
          <w:color w:val="000000" w:themeColor="text1"/>
          <w:sz w:val="24"/>
          <w:szCs w:val="24"/>
          <w:lang w:val="pt-BR"/>
        </w:rPr>
      </w:pPr>
      <w:r w:rsidRPr="003D75B2">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3D75B2">
        <w:rPr>
          <w:rFonts w:ascii="Arial" w:hAnsi="Arial" w:cs="Arial"/>
          <w:b/>
          <w:color w:val="000000" w:themeColor="text1"/>
          <w:sz w:val="24"/>
          <w:szCs w:val="24"/>
          <w:lang w:val="pt-BR"/>
        </w:rPr>
        <w:t>.2</w:t>
      </w:r>
      <w:r w:rsidR="00E14CD2">
        <w:rPr>
          <w:rFonts w:ascii="Arial" w:hAnsi="Arial" w:cs="Arial"/>
          <w:b/>
          <w:color w:val="000000" w:themeColor="text1"/>
          <w:sz w:val="24"/>
          <w:szCs w:val="24"/>
          <w:lang w:val="pt-BR"/>
        </w:rPr>
        <w:t>0</w:t>
      </w:r>
      <w:r w:rsidRPr="003D75B2">
        <w:rPr>
          <w:rFonts w:ascii="Arial" w:hAnsi="Arial" w:cs="Arial"/>
          <w:b/>
          <w:color w:val="000000" w:themeColor="text1"/>
          <w:sz w:val="24"/>
          <w:szCs w:val="24"/>
          <w:lang w:val="pt-BR"/>
        </w:rPr>
        <w:t>.</w:t>
      </w:r>
      <w:r w:rsidR="005439DA">
        <w:rPr>
          <w:rFonts w:ascii="Arial" w:hAnsi="Arial" w:cs="Arial"/>
          <w:b/>
          <w:color w:val="000000" w:themeColor="text1"/>
          <w:sz w:val="24"/>
          <w:szCs w:val="24"/>
          <w:lang w:val="pt-BR"/>
        </w:rPr>
        <w:t xml:space="preserve"> </w:t>
      </w:r>
      <w:r w:rsidR="00A03CCE" w:rsidRPr="008137BA">
        <w:rPr>
          <w:rFonts w:ascii="Arial" w:hAnsi="Arial" w:cs="Arial"/>
          <w:color w:val="000000" w:themeColor="text1"/>
          <w:sz w:val="24"/>
          <w:szCs w:val="24"/>
          <w:lang w:val="pt-BR"/>
        </w:rPr>
        <w:t>Manter</w:t>
      </w:r>
      <w:r w:rsidR="00DF72A1" w:rsidRPr="008137BA">
        <w:rPr>
          <w:rFonts w:ascii="Arial" w:hAnsi="Arial" w:cs="Arial"/>
          <w:color w:val="000000" w:themeColor="text1"/>
          <w:sz w:val="24"/>
          <w:szCs w:val="24"/>
          <w:lang w:val="pt-BR"/>
        </w:rPr>
        <w:t>,</w:t>
      </w:r>
      <w:r w:rsidR="00A03CCE" w:rsidRPr="008137BA">
        <w:rPr>
          <w:rFonts w:ascii="Arial" w:hAnsi="Arial" w:cs="Arial"/>
          <w:color w:val="000000" w:themeColor="text1"/>
          <w:sz w:val="24"/>
          <w:szCs w:val="24"/>
          <w:lang w:val="pt-BR"/>
        </w:rPr>
        <w:t xml:space="preserve"> durante toda a vigência do contrato, em compatibilidade com as obrigações assumidas, todas as condições de habilitação e qualificação exigidas na licitação;</w:t>
      </w:r>
    </w:p>
    <w:p w:rsidR="00A03CCE" w:rsidRPr="008137BA" w:rsidRDefault="003D75B2" w:rsidP="003D75B2">
      <w:pPr>
        <w:tabs>
          <w:tab w:val="left" w:pos="567"/>
        </w:tabs>
        <w:spacing w:line="360" w:lineRule="auto"/>
        <w:ind w:left="-426" w:right="512"/>
        <w:jc w:val="both"/>
        <w:rPr>
          <w:rFonts w:ascii="Arial" w:hAnsi="Arial" w:cs="Arial"/>
          <w:color w:val="000000" w:themeColor="text1"/>
          <w:sz w:val="24"/>
          <w:szCs w:val="24"/>
          <w:lang w:val="pt-BR"/>
        </w:rPr>
      </w:pPr>
      <w:r w:rsidRPr="003D75B2">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3D75B2">
        <w:rPr>
          <w:rFonts w:ascii="Arial" w:hAnsi="Arial" w:cs="Arial"/>
          <w:b/>
          <w:color w:val="000000" w:themeColor="text1"/>
          <w:sz w:val="24"/>
          <w:szCs w:val="24"/>
          <w:lang w:val="pt-BR"/>
        </w:rPr>
        <w:t>.2</w:t>
      </w:r>
      <w:r w:rsidR="00E14CD2">
        <w:rPr>
          <w:rFonts w:ascii="Arial" w:hAnsi="Arial" w:cs="Arial"/>
          <w:b/>
          <w:color w:val="000000" w:themeColor="text1"/>
          <w:sz w:val="24"/>
          <w:szCs w:val="24"/>
          <w:lang w:val="pt-BR"/>
        </w:rPr>
        <w:t>1</w:t>
      </w:r>
      <w:r w:rsidRPr="003D75B2">
        <w:rPr>
          <w:rFonts w:ascii="Arial" w:hAnsi="Arial" w:cs="Arial"/>
          <w:b/>
          <w:color w:val="000000" w:themeColor="text1"/>
          <w:sz w:val="24"/>
          <w:szCs w:val="24"/>
          <w:lang w:val="pt-BR"/>
        </w:rPr>
        <w:t>.</w:t>
      </w:r>
      <w:r w:rsidR="005439DA">
        <w:rPr>
          <w:rFonts w:ascii="Arial" w:hAnsi="Arial" w:cs="Arial"/>
          <w:b/>
          <w:color w:val="000000" w:themeColor="text1"/>
          <w:sz w:val="24"/>
          <w:szCs w:val="24"/>
          <w:lang w:val="pt-BR"/>
        </w:rPr>
        <w:t xml:space="preserve"> </w:t>
      </w:r>
      <w:r w:rsidR="00A03CCE" w:rsidRPr="008137BA">
        <w:rPr>
          <w:rFonts w:ascii="Arial" w:hAnsi="Arial" w:cs="Arial"/>
          <w:color w:val="000000" w:themeColor="text1"/>
          <w:sz w:val="24"/>
          <w:szCs w:val="24"/>
          <w:lang w:val="pt-BR"/>
        </w:rPr>
        <w:t>Arcar com o ônus decorrente de eventual equívoco no dimensionamento dos quantitativos de sua proposta, inclusive quanto aos custos variáveis decorrentes de fatores futuros e incertos;</w:t>
      </w:r>
    </w:p>
    <w:p w:rsidR="00A03CCE" w:rsidRPr="008137BA" w:rsidRDefault="003D75B2" w:rsidP="003D75B2">
      <w:pPr>
        <w:tabs>
          <w:tab w:val="left" w:pos="567"/>
        </w:tabs>
        <w:spacing w:line="360" w:lineRule="auto"/>
        <w:ind w:left="-426" w:right="512"/>
        <w:jc w:val="both"/>
        <w:rPr>
          <w:rFonts w:ascii="Arial" w:hAnsi="Arial" w:cs="Arial"/>
          <w:color w:val="000000" w:themeColor="text1"/>
          <w:sz w:val="24"/>
          <w:szCs w:val="24"/>
          <w:lang w:val="pt-BR"/>
        </w:rPr>
      </w:pPr>
      <w:r w:rsidRPr="003D75B2">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3D75B2">
        <w:rPr>
          <w:rFonts w:ascii="Arial" w:hAnsi="Arial" w:cs="Arial"/>
          <w:b/>
          <w:color w:val="000000" w:themeColor="text1"/>
          <w:sz w:val="24"/>
          <w:szCs w:val="24"/>
          <w:lang w:val="pt-BR"/>
        </w:rPr>
        <w:t>.</w:t>
      </w:r>
      <w:r w:rsidR="00E14CD2">
        <w:rPr>
          <w:rFonts w:ascii="Arial" w:hAnsi="Arial" w:cs="Arial"/>
          <w:b/>
          <w:color w:val="000000" w:themeColor="text1"/>
          <w:sz w:val="24"/>
          <w:szCs w:val="24"/>
          <w:lang w:val="pt-BR"/>
        </w:rPr>
        <w:t>22</w:t>
      </w:r>
      <w:r>
        <w:rPr>
          <w:rFonts w:ascii="Arial" w:hAnsi="Arial" w:cs="Arial"/>
          <w:color w:val="000000" w:themeColor="text1"/>
          <w:sz w:val="24"/>
          <w:szCs w:val="24"/>
          <w:lang w:val="pt-BR"/>
        </w:rPr>
        <w:t>.</w:t>
      </w:r>
      <w:r w:rsidR="005439DA">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Prestar os serviços dentro dos parâmetros e rotinas estabelecidos, fornecendo todos os materiais, equipamentos e utensílios em quantidade, qualidade e tecnologia adequadas, com a observância às recomendações aceitas pela boa técnica, normas e legislação;</w:t>
      </w:r>
    </w:p>
    <w:p w:rsidR="007F404C" w:rsidRPr="008137BA" w:rsidRDefault="007F404C" w:rsidP="0049484A">
      <w:pPr>
        <w:tabs>
          <w:tab w:val="left" w:pos="567"/>
        </w:tabs>
        <w:spacing w:line="360" w:lineRule="auto"/>
        <w:ind w:left="-426" w:right="512"/>
        <w:jc w:val="both"/>
        <w:rPr>
          <w:rFonts w:ascii="Arial" w:hAnsi="Arial" w:cs="Arial"/>
          <w:color w:val="000000" w:themeColor="text1"/>
          <w:sz w:val="24"/>
          <w:szCs w:val="24"/>
          <w:lang w:val="pt-BR"/>
        </w:rPr>
      </w:pPr>
    </w:p>
    <w:p w:rsidR="00A03CCE" w:rsidRPr="008137BA" w:rsidRDefault="0018342F" w:rsidP="0049484A">
      <w:pPr>
        <w:tabs>
          <w:tab w:val="left" w:pos="0"/>
        </w:tabs>
        <w:spacing w:line="360" w:lineRule="auto"/>
        <w:ind w:left="-426" w:right="512"/>
        <w:jc w:val="both"/>
        <w:rPr>
          <w:rFonts w:ascii="Arial" w:hAnsi="Arial" w:cs="Arial"/>
          <w:b/>
          <w:color w:val="000000" w:themeColor="text1"/>
          <w:sz w:val="24"/>
          <w:szCs w:val="24"/>
          <w:lang w:val="pt-BR"/>
        </w:rPr>
      </w:pPr>
      <w:r>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3</w:t>
      </w:r>
      <w:r>
        <w:rPr>
          <w:rFonts w:ascii="Arial" w:hAnsi="Arial" w:cs="Arial"/>
          <w:b/>
          <w:color w:val="000000" w:themeColor="text1"/>
          <w:sz w:val="24"/>
          <w:szCs w:val="24"/>
          <w:lang w:val="pt-BR"/>
        </w:rPr>
        <w:t>.</w:t>
      </w:r>
      <w:r w:rsidR="00C6456E">
        <w:rPr>
          <w:rFonts w:ascii="Arial" w:hAnsi="Arial" w:cs="Arial"/>
          <w:b/>
          <w:color w:val="000000" w:themeColor="text1"/>
          <w:sz w:val="24"/>
          <w:szCs w:val="24"/>
          <w:lang w:val="pt-BR"/>
        </w:rPr>
        <w:t xml:space="preserve"> </w:t>
      </w:r>
      <w:r w:rsidR="00A03CCE" w:rsidRPr="008137BA">
        <w:rPr>
          <w:rFonts w:ascii="Arial" w:hAnsi="Arial" w:cs="Arial"/>
          <w:b/>
          <w:color w:val="000000" w:themeColor="text1"/>
          <w:sz w:val="24"/>
          <w:szCs w:val="24"/>
          <w:lang w:val="pt-BR"/>
        </w:rPr>
        <w:t>A SUBCONTRATAÇÃO</w:t>
      </w:r>
    </w:p>
    <w:p w:rsidR="007F404C" w:rsidRPr="008137BA" w:rsidRDefault="00A03CCE" w:rsidP="0049484A">
      <w:pPr>
        <w:tabs>
          <w:tab w:val="left" w:pos="567"/>
        </w:tabs>
        <w:spacing w:line="360" w:lineRule="auto"/>
        <w:ind w:left="-426" w:right="512"/>
        <w:jc w:val="both"/>
        <w:rPr>
          <w:rFonts w:ascii="Arial" w:hAnsi="Arial" w:cs="Arial"/>
          <w:color w:val="000000" w:themeColor="text1"/>
          <w:sz w:val="24"/>
          <w:szCs w:val="24"/>
          <w:lang w:val="pt-BR"/>
        </w:rPr>
      </w:pPr>
      <w:r w:rsidRPr="00E14CD2">
        <w:rPr>
          <w:rFonts w:ascii="Arial" w:hAnsi="Arial" w:cs="Arial"/>
          <w:b/>
          <w:color w:val="000000" w:themeColor="text1"/>
          <w:sz w:val="24"/>
          <w:szCs w:val="24"/>
          <w:lang w:val="pt-BR"/>
        </w:rPr>
        <w:t>1</w:t>
      </w:r>
      <w:r w:rsidR="00380E87" w:rsidRPr="00E14CD2">
        <w:rPr>
          <w:rFonts w:ascii="Arial" w:hAnsi="Arial" w:cs="Arial"/>
          <w:b/>
          <w:color w:val="000000" w:themeColor="text1"/>
          <w:sz w:val="24"/>
          <w:szCs w:val="24"/>
          <w:lang w:val="pt-BR"/>
        </w:rPr>
        <w:t>3</w:t>
      </w:r>
      <w:r w:rsidRPr="00E14CD2">
        <w:rPr>
          <w:rFonts w:ascii="Arial" w:hAnsi="Arial" w:cs="Arial"/>
          <w:b/>
          <w:color w:val="000000" w:themeColor="text1"/>
          <w:sz w:val="24"/>
          <w:szCs w:val="24"/>
          <w:lang w:val="pt-BR"/>
        </w:rPr>
        <w:t>.1.</w:t>
      </w:r>
      <w:r w:rsidRPr="008137BA">
        <w:rPr>
          <w:rFonts w:ascii="Arial" w:hAnsi="Arial" w:cs="Arial"/>
          <w:color w:val="000000" w:themeColor="text1"/>
          <w:sz w:val="24"/>
          <w:szCs w:val="24"/>
          <w:lang w:val="pt-BR"/>
        </w:rPr>
        <w:t xml:space="preserve"> </w:t>
      </w:r>
      <w:r w:rsidR="00BF46B7" w:rsidRPr="008137BA">
        <w:rPr>
          <w:rFonts w:ascii="Arial" w:hAnsi="Arial" w:cs="Arial"/>
          <w:color w:val="000000" w:themeColor="text1"/>
          <w:sz w:val="24"/>
          <w:szCs w:val="24"/>
          <w:lang w:val="pt-BR"/>
        </w:rPr>
        <w:t xml:space="preserve">A </w:t>
      </w:r>
      <w:r w:rsidR="007F404C" w:rsidRPr="008137BA">
        <w:rPr>
          <w:rStyle w:val="markedcontent"/>
          <w:rFonts w:ascii="Arial" w:hAnsi="Arial" w:cs="Arial"/>
          <w:sz w:val="24"/>
          <w:szCs w:val="24"/>
        </w:rPr>
        <w:t>empresa contratada, observado o disposto no artigo 72 da Lei</w:t>
      </w:r>
      <w:r w:rsidR="00BF46B7" w:rsidRPr="008137BA">
        <w:rPr>
          <w:rStyle w:val="markedcontent"/>
          <w:rFonts w:ascii="Arial" w:hAnsi="Arial" w:cs="Arial"/>
          <w:sz w:val="24"/>
          <w:szCs w:val="24"/>
        </w:rPr>
        <w:t xml:space="preserve"> </w:t>
      </w:r>
      <w:r w:rsidR="007F404C" w:rsidRPr="008137BA">
        <w:rPr>
          <w:rStyle w:val="markedcontent"/>
          <w:rFonts w:ascii="Arial" w:hAnsi="Arial" w:cs="Arial"/>
          <w:sz w:val="24"/>
          <w:szCs w:val="24"/>
        </w:rPr>
        <w:t>8666/93, poderá</w:t>
      </w:r>
      <w:r w:rsidR="00BF46B7" w:rsidRPr="008137BA">
        <w:rPr>
          <w:rStyle w:val="markedcontent"/>
          <w:rFonts w:ascii="Arial" w:hAnsi="Arial" w:cs="Arial"/>
          <w:sz w:val="24"/>
          <w:szCs w:val="24"/>
        </w:rPr>
        <w:t xml:space="preserve"> </w:t>
      </w:r>
      <w:r w:rsidR="007F404C" w:rsidRPr="008137BA">
        <w:rPr>
          <w:rStyle w:val="highlight"/>
          <w:rFonts w:ascii="Arial" w:hAnsi="Arial" w:cs="Arial"/>
          <w:sz w:val="24"/>
          <w:szCs w:val="24"/>
        </w:rPr>
        <w:t>subcontra</w:t>
      </w:r>
      <w:r w:rsidR="007F404C" w:rsidRPr="008137BA">
        <w:rPr>
          <w:rStyle w:val="markedcontent"/>
          <w:rFonts w:ascii="Arial" w:hAnsi="Arial" w:cs="Arial"/>
          <w:sz w:val="24"/>
          <w:szCs w:val="24"/>
        </w:rPr>
        <w:t>tar</w:t>
      </w:r>
      <w:r w:rsidR="0018342F">
        <w:rPr>
          <w:rStyle w:val="markedcontent"/>
          <w:rFonts w:ascii="Arial" w:hAnsi="Arial" w:cs="Arial"/>
          <w:sz w:val="24"/>
          <w:szCs w:val="24"/>
        </w:rPr>
        <w:t xml:space="preserve"> parcialmente</w:t>
      </w:r>
      <w:r w:rsidR="007F404C" w:rsidRPr="008137BA">
        <w:rPr>
          <w:rStyle w:val="markedcontent"/>
          <w:rFonts w:ascii="Arial" w:hAnsi="Arial" w:cs="Arial"/>
          <w:sz w:val="24"/>
          <w:szCs w:val="24"/>
        </w:rPr>
        <w:t xml:space="preserve"> os serviços</w:t>
      </w:r>
      <w:r w:rsidR="00F95E93">
        <w:rPr>
          <w:rStyle w:val="markedcontent"/>
          <w:rFonts w:ascii="Arial" w:hAnsi="Arial" w:cs="Arial"/>
          <w:sz w:val="24"/>
          <w:szCs w:val="24"/>
        </w:rPr>
        <w:t xml:space="preserve"> em até </w:t>
      </w:r>
      <w:r w:rsidR="00F95E93">
        <w:rPr>
          <w:rFonts w:ascii="Arial" w:hAnsi="Arial" w:cs="Arial"/>
          <w:sz w:val="24"/>
          <w:szCs w:val="24"/>
          <w:lang w:eastAsia="pt-BR"/>
        </w:rPr>
        <w:t>de 30% (trinta por cento), vedada as parcelas de maior relevância</w:t>
      </w:r>
      <w:r w:rsidR="007F404C" w:rsidRPr="008137BA">
        <w:rPr>
          <w:rStyle w:val="markedcontent"/>
          <w:rFonts w:ascii="Arial" w:hAnsi="Arial" w:cs="Arial"/>
          <w:sz w:val="24"/>
          <w:szCs w:val="24"/>
        </w:rPr>
        <w:t>, mediante prévia e</w:t>
      </w:r>
      <w:r w:rsidR="00BF46B7" w:rsidRPr="008137BA">
        <w:rPr>
          <w:rStyle w:val="markedcontent"/>
          <w:rFonts w:ascii="Arial" w:hAnsi="Arial" w:cs="Arial"/>
          <w:sz w:val="24"/>
          <w:szCs w:val="24"/>
        </w:rPr>
        <w:t xml:space="preserve"> </w:t>
      </w:r>
      <w:r w:rsidR="007F404C" w:rsidRPr="008137BA">
        <w:rPr>
          <w:rStyle w:val="markedcontent"/>
          <w:rFonts w:ascii="Arial" w:hAnsi="Arial" w:cs="Arial"/>
          <w:sz w:val="24"/>
          <w:szCs w:val="24"/>
        </w:rPr>
        <w:t>expressa autorização, na forma escrita, d</w:t>
      </w:r>
      <w:r w:rsidR="004D6EA9">
        <w:rPr>
          <w:rStyle w:val="markedcontent"/>
          <w:rFonts w:ascii="Arial" w:hAnsi="Arial" w:cs="Arial"/>
          <w:sz w:val="24"/>
          <w:szCs w:val="24"/>
        </w:rPr>
        <w:t>a Secretaria Municipal de Habitação e Serviços Socias</w:t>
      </w:r>
      <w:r w:rsidR="009E3207">
        <w:rPr>
          <w:rStyle w:val="markedcontent"/>
          <w:rFonts w:ascii="Arial" w:hAnsi="Arial" w:cs="Arial"/>
          <w:sz w:val="24"/>
          <w:szCs w:val="24"/>
        </w:rPr>
        <w:t>,</w:t>
      </w:r>
      <w:r w:rsidR="00BF46B7" w:rsidRPr="008137BA">
        <w:rPr>
          <w:rStyle w:val="markedcontent"/>
          <w:rFonts w:ascii="Arial" w:hAnsi="Arial" w:cs="Arial"/>
          <w:sz w:val="24"/>
          <w:szCs w:val="24"/>
        </w:rPr>
        <w:t xml:space="preserve"> desde que </w:t>
      </w:r>
      <w:r w:rsidR="009E3207">
        <w:rPr>
          <w:rStyle w:val="markedcontent"/>
          <w:rFonts w:ascii="Arial" w:hAnsi="Arial" w:cs="Arial"/>
          <w:sz w:val="24"/>
          <w:szCs w:val="24"/>
        </w:rPr>
        <w:t>a subcontratada atenda</w:t>
      </w:r>
      <w:r w:rsidR="00BF46B7" w:rsidRPr="008137BA">
        <w:rPr>
          <w:rStyle w:val="markedcontent"/>
          <w:rFonts w:ascii="Arial" w:hAnsi="Arial" w:cs="Arial"/>
          <w:sz w:val="24"/>
          <w:szCs w:val="24"/>
        </w:rPr>
        <w:t xml:space="preserve"> </w:t>
      </w:r>
      <w:r w:rsidR="007F404C" w:rsidRPr="008137BA">
        <w:rPr>
          <w:rStyle w:val="markedcontent"/>
          <w:rFonts w:ascii="Arial" w:hAnsi="Arial" w:cs="Arial"/>
          <w:sz w:val="24"/>
          <w:szCs w:val="24"/>
        </w:rPr>
        <w:t>todas as exigências de idoneidade sob todos os aspectos previstos no Edital,</w:t>
      </w:r>
      <w:r w:rsidR="00BF46B7" w:rsidRPr="008137BA">
        <w:rPr>
          <w:rStyle w:val="markedcontent"/>
          <w:rFonts w:ascii="Arial" w:hAnsi="Arial" w:cs="Arial"/>
          <w:sz w:val="24"/>
          <w:szCs w:val="24"/>
        </w:rPr>
        <w:t xml:space="preserve"> ficando também</w:t>
      </w:r>
      <w:r w:rsidR="007F404C" w:rsidRPr="008137BA">
        <w:rPr>
          <w:rStyle w:val="markedcontent"/>
          <w:rFonts w:ascii="Arial" w:hAnsi="Arial" w:cs="Arial"/>
          <w:sz w:val="24"/>
          <w:szCs w:val="24"/>
        </w:rPr>
        <w:t xml:space="preserve"> </w:t>
      </w:r>
      <w:r w:rsidR="00BF46B7" w:rsidRPr="008137BA">
        <w:rPr>
          <w:rStyle w:val="markedcontent"/>
          <w:rFonts w:ascii="Arial" w:hAnsi="Arial" w:cs="Arial"/>
          <w:sz w:val="24"/>
          <w:szCs w:val="24"/>
        </w:rPr>
        <w:t>a empresa</w:t>
      </w:r>
      <w:r w:rsidR="007F404C" w:rsidRPr="008137BA">
        <w:rPr>
          <w:rStyle w:val="markedcontent"/>
          <w:rFonts w:ascii="Arial" w:hAnsi="Arial" w:cs="Arial"/>
          <w:sz w:val="24"/>
          <w:szCs w:val="24"/>
        </w:rPr>
        <w:t>, no caso de subcontratação, responsável</w:t>
      </w:r>
      <w:r w:rsidR="00BF46B7" w:rsidRPr="008137BA">
        <w:rPr>
          <w:rStyle w:val="markedcontent"/>
          <w:rFonts w:ascii="Arial" w:hAnsi="Arial" w:cs="Arial"/>
          <w:sz w:val="24"/>
          <w:szCs w:val="24"/>
        </w:rPr>
        <w:t xml:space="preserve"> </w:t>
      </w:r>
      <w:r w:rsidR="007F404C" w:rsidRPr="008137BA">
        <w:rPr>
          <w:rStyle w:val="markedcontent"/>
          <w:rFonts w:ascii="Arial" w:hAnsi="Arial" w:cs="Arial"/>
          <w:sz w:val="24"/>
          <w:szCs w:val="24"/>
        </w:rPr>
        <w:t>por todas as obrigações do cedente, permanecendo solidário a este.</w:t>
      </w:r>
    </w:p>
    <w:p w:rsidR="009163C1" w:rsidRPr="008137BA" w:rsidRDefault="009163C1" w:rsidP="0049484A">
      <w:pPr>
        <w:tabs>
          <w:tab w:val="left" w:pos="567"/>
        </w:tabs>
        <w:spacing w:line="360" w:lineRule="auto"/>
        <w:ind w:left="-426" w:right="512"/>
        <w:jc w:val="both"/>
        <w:rPr>
          <w:rFonts w:ascii="Arial" w:hAnsi="Arial" w:cs="Arial"/>
          <w:color w:val="000000" w:themeColor="text1"/>
          <w:sz w:val="24"/>
          <w:szCs w:val="24"/>
          <w:lang w:val="pt-BR"/>
        </w:rPr>
      </w:pPr>
    </w:p>
    <w:p w:rsidR="00A03CCE" w:rsidRPr="008137BA" w:rsidRDefault="0018342F" w:rsidP="0049484A">
      <w:pPr>
        <w:tabs>
          <w:tab w:val="left" w:pos="142"/>
        </w:tabs>
        <w:spacing w:line="360" w:lineRule="auto"/>
        <w:ind w:left="-426" w:right="512"/>
        <w:jc w:val="both"/>
        <w:rPr>
          <w:rFonts w:ascii="Arial" w:hAnsi="Arial" w:cs="Arial"/>
          <w:b/>
          <w:color w:val="000000" w:themeColor="text1"/>
          <w:sz w:val="24"/>
          <w:szCs w:val="24"/>
          <w:lang w:val="pt-BR"/>
        </w:rPr>
      </w:pPr>
      <w:r>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4</w:t>
      </w:r>
      <w:r>
        <w:rPr>
          <w:rFonts w:ascii="Arial" w:hAnsi="Arial" w:cs="Arial"/>
          <w:b/>
          <w:color w:val="000000" w:themeColor="text1"/>
          <w:sz w:val="24"/>
          <w:szCs w:val="24"/>
          <w:lang w:val="pt-BR"/>
        </w:rPr>
        <w:t xml:space="preserve"> </w:t>
      </w:r>
      <w:r w:rsidR="00A03CCE" w:rsidRPr="008137BA">
        <w:rPr>
          <w:rFonts w:ascii="Arial" w:hAnsi="Arial" w:cs="Arial"/>
          <w:b/>
          <w:color w:val="000000" w:themeColor="text1"/>
          <w:sz w:val="24"/>
          <w:szCs w:val="24"/>
          <w:lang w:val="pt-BR"/>
        </w:rPr>
        <w:t>ALTERAÇÃO SUBJETIVA</w:t>
      </w:r>
    </w:p>
    <w:p w:rsidR="00A51557" w:rsidRPr="004F7396" w:rsidRDefault="004F7396" w:rsidP="00C824B7">
      <w:pPr>
        <w:tabs>
          <w:tab w:val="left" w:pos="567"/>
        </w:tabs>
        <w:spacing w:line="360" w:lineRule="auto"/>
        <w:ind w:left="-426" w:right="512"/>
        <w:jc w:val="both"/>
        <w:rPr>
          <w:rFonts w:ascii="Arial" w:hAnsi="Arial" w:cs="Arial"/>
          <w:color w:val="000000" w:themeColor="text1"/>
          <w:sz w:val="24"/>
          <w:szCs w:val="24"/>
          <w:lang w:val="pt-BR"/>
        </w:rPr>
      </w:pPr>
      <w:r w:rsidRPr="00E14CD2">
        <w:rPr>
          <w:rFonts w:ascii="Arial" w:hAnsi="Arial" w:cs="Arial"/>
          <w:b/>
          <w:color w:val="000000" w:themeColor="text1"/>
          <w:sz w:val="24"/>
          <w:szCs w:val="24"/>
          <w:lang w:val="pt-BR"/>
        </w:rPr>
        <w:t>1</w:t>
      </w:r>
      <w:r w:rsidR="00380E87" w:rsidRPr="00E14CD2">
        <w:rPr>
          <w:rFonts w:ascii="Arial" w:hAnsi="Arial" w:cs="Arial"/>
          <w:b/>
          <w:color w:val="000000" w:themeColor="text1"/>
          <w:sz w:val="24"/>
          <w:szCs w:val="24"/>
          <w:lang w:val="pt-BR"/>
        </w:rPr>
        <w:t>4</w:t>
      </w:r>
      <w:r w:rsidRPr="00E14CD2">
        <w:rPr>
          <w:rFonts w:ascii="Arial" w:hAnsi="Arial" w:cs="Arial"/>
          <w:b/>
          <w:color w:val="000000" w:themeColor="text1"/>
          <w:sz w:val="24"/>
          <w:szCs w:val="24"/>
          <w:lang w:val="pt-BR"/>
        </w:rPr>
        <w:t>.1.</w:t>
      </w:r>
      <w:r w:rsidR="005439DA" w:rsidRPr="00E14CD2">
        <w:rPr>
          <w:rFonts w:ascii="Arial" w:hAnsi="Arial" w:cs="Arial"/>
          <w:b/>
          <w:color w:val="000000" w:themeColor="text1"/>
          <w:sz w:val="24"/>
          <w:szCs w:val="24"/>
          <w:lang w:val="pt-BR"/>
        </w:rPr>
        <w:t xml:space="preserve"> </w:t>
      </w:r>
      <w:r w:rsidR="00A03CCE" w:rsidRPr="004F7396">
        <w:rPr>
          <w:rFonts w:ascii="Arial" w:hAnsi="Arial" w:cs="Arial"/>
          <w:color w:val="000000" w:themeColor="text1"/>
          <w:sz w:val="24"/>
          <w:szCs w:val="24"/>
          <w:lang w:val="pt-BR"/>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163C1" w:rsidRPr="008137BA" w:rsidRDefault="009163C1" w:rsidP="004F7396">
      <w:pPr>
        <w:tabs>
          <w:tab w:val="left" w:pos="567"/>
        </w:tabs>
        <w:spacing w:line="360" w:lineRule="auto"/>
        <w:ind w:left="-426" w:right="512"/>
        <w:jc w:val="both"/>
        <w:rPr>
          <w:rFonts w:ascii="Arial" w:hAnsi="Arial" w:cs="Arial"/>
          <w:color w:val="000000" w:themeColor="text1"/>
          <w:sz w:val="24"/>
          <w:szCs w:val="24"/>
          <w:lang w:val="pt-BR"/>
        </w:rPr>
      </w:pPr>
    </w:p>
    <w:p w:rsidR="00A03CCE" w:rsidRPr="008137BA" w:rsidRDefault="00A03CCE" w:rsidP="0049484A">
      <w:pPr>
        <w:numPr>
          <w:ilvl w:val="0"/>
          <w:numId w:val="4"/>
        </w:numPr>
        <w:tabs>
          <w:tab w:val="left" w:pos="567"/>
        </w:tabs>
        <w:spacing w:before="120" w:after="120" w:line="360" w:lineRule="auto"/>
        <w:ind w:left="-426" w:right="512" w:firstLine="0"/>
        <w:jc w:val="both"/>
        <w:rPr>
          <w:rFonts w:ascii="Arial" w:hAnsi="Arial" w:cs="Arial"/>
          <w:b/>
          <w:vanish/>
          <w:color w:val="000000" w:themeColor="text1"/>
          <w:sz w:val="24"/>
          <w:szCs w:val="24"/>
          <w:lang w:val="pt-BR"/>
        </w:rPr>
      </w:pPr>
    </w:p>
    <w:p w:rsidR="00A03CCE" w:rsidRPr="008137BA" w:rsidRDefault="00A03CCE" w:rsidP="0049484A">
      <w:pPr>
        <w:numPr>
          <w:ilvl w:val="0"/>
          <w:numId w:val="4"/>
        </w:numPr>
        <w:tabs>
          <w:tab w:val="left" w:pos="567"/>
        </w:tabs>
        <w:spacing w:before="120" w:after="120" w:line="360" w:lineRule="auto"/>
        <w:ind w:left="-426" w:right="512" w:firstLine="0"/>
        <w:jc w:val="both"/>
        <w:rPr>
          <w:rFonts w:ascii="Arial" w:hAnsi="Arial" w:cs="Arial"/>
          <w:b/>
          <w:vanish/>
          <w:color w:val="000000" w:themeColor="text1"/>
          <w:sz w:val="24"/>
          <w:szCs w:val="24"/>
          <w:lang w:val="pt-BR"/>
        </w:rPr>
      </w:pPr>
    </w:p>
    <w:p w:rsidR="00A03CCE" w:rsidRPr="008137BA" w:rsidRDefault="00A03CCE" w:rsidP="0049484A">
      <w:pPr>
        <w:numPr>
          <w:ilvl w:val="0"/>
          <w:numId w:val="4"/>
        </w:numPr>
        <w:tabs>
          <w:tab w:val="left" w:pos="567"/>
        </w:tabs>
        <w:spacing w:before="120" w:after="120" w:line="360" w:lineRule="auto"/>
        <w:ind w:left="-426" w:right="512" w:firstLine="0"/>
        <w:jc w:val="both"/>
        <w:rPr>
          <w:rFonts w:ascii="Arial" w:hAnsi="Arial" w:cs="Arial"/>
          <w:b/>
          <w:vanish/>
          <w:color w:val="000000" w:themeColor="text1"/>
          <w:sz w:val="24"/>
          <w:szCs w:val="24"/>
          <w:lang w:val="pt-BR"/>
        </w:rPr>
      </w:pPr>
    </w:p>
    <w:p w:rsidR="00A03CCE" w:rsidRDefault="009E3207" w:rsidP="009E3207">
      <w:pPr>
        <w:spacing w:line="360" w:lineRule="auto"/>
        <w:ind w:left="-426" w:right="512"/>
        <w:jc w:val="both"/>
        <w:rPr>
          <w:rFonts w:ascii="Arial" w:hAnsi="Arial" w:cs="Arial"/>
          <w:b/>
          <w:color w:val="000000" w:themeColor="text1"/>
          <w:sz w:val="24"/>
          <w:szCs w:val="24"/>
          <w:lang w:val="pt-BR"/>
        </w:rPr>
      </w:pPr>
      <w:r>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5</w:t>
      </w:r>
      <w:r>
        <w:rPr>
          <w:rFonts w:ascii="Arial" w:hAnsi="Arial" w:cs="Arial"/>
          <w:b/>
          <w:color w:val="000000" w:themeColor="text1"/>
          <w:sz w:val="24"/>
          <w:szCs w:val="24"/>
          <w:lang w:val="pt-BR"/>
        </w:rPr>
        <w:t>.</w:t>
      </w:r>
      <w:r w:rsidR="00A03CCE" w:rsidRPr="008137BA">
        <w:rPr>
          <w:rFonts w:ascii="Arial" w:hAnsi="Arial" w:cs="Arial"/>
          <w:b/>
          <w:color w:val="000000" w:themeColor="text1"/>
          <w:sz w:val="24"/>
          <w:szCs w:val="24"/>
          <w:lang w:val="pt-BR"/>
        </w:rPr>
        <w:t xml:space="preserve"> D</w:t>
      </w:r>
      <w:r>
        <w:rPr>
          <w:rFonts w:ascii="Arial" w:hAnsi="Arial" w:cs="Arial"/>
          <w:b/>
          <w:color w:val="000000" w:themeColor="text1"/>
          <w:sz w:val="24"/>
          <w:szCs w:val="24"/>
          <w:lang w:val="pt-BR"/>
        </w:rPr>
        <w:t>AS MEDIÇÕES E PAGAMENTO</w:t>
      </w:r>
      <w:r w:rsidR="00A03CCE" w:rsidRPr="008137BA">
        <w:rPr>
          <w:rFonts w:ascii="Arial" w:hAnsi="Arial" w:cs="Arial"/>
          <w:b/>
          <w:color w:val="000000" w:themeColor="text1"/>
          <w:sz w:val="24"/>
          <w:szCs w:val="24"/>
          <w:lang w:val="pt-BR"/>
        </w:rPr>
        <w:t xml:space="preserve"> </w:t>
      </w:r>
    </w:p>
    <w:p w:rsidR="00A844D3" w:rsidRDefault="00A844D3" w:rsidP="009E3207">
      <w:pPr>
        <w:spacing w:line="360" w:lineRule="auto"/>
        <w:ind w:left="-426" w:right="512"/>
        <w:jc w:val="both"/>
        <w:rPr>
          <w:rFonts w:ascii="Arial" w:hAnsi="Arial" w:cs="Arial"/>
          <w:b/>
          <w:color w:val="000000" w:themeColor="text1"/>
          <w:sz w:val="24"/>
          <w:szCs w:val="24"/>
          <w:lang w:val="pt-BR"/>
        </w:rPr>
      </w:pPr>
    </w:p>
    <w:p w:rsidR="009E3207" w:rsidRPr="009E3207" w:rsidRDefault="009E3207" w:rsidP="00FB2A6E">
      <w:pPr>
        <w:overflowPunct w:val="0"/>
        <w:autoSpaceDE w:val="0"/>
        <w:autoSpaceDN w:val="0"/>
        <w:spacing w:line="360" w:lineRule="auto"/>
        <w:ind w:left="-426"/>
        <w:jc w:val="both"/>
        <w:textAlignment w:val="baseline"/>
        <w:rPr>
          <w:rFonts w:ascii="Arial" w:hAnsi="Arial" w:cs="Arial"/>
        </w:rPr>
      </w:pPr>
      <w:r>
        <w:rPr>
          <w:rFonts w:ascii="Arial" w:hAnsi="Arial" w:cs="Arial"/>
          <w:b/>
          <w:sz w:val="24"/>
        </w:rPr>
        <w:t>1</w:t>
      </w:r>
      <w:r w:rsidR="00380E87">
        <w:rPr>
          <w:rFonts w:ascii="Arial" w:hAnsi="Arial" w:cs="Arial"/>
          <w:b/>
          <w:sz w:val="24"/>
        </w:rPr>
        <w:t>5</w:t>
      </w:r>
      <w:r>
        <w:rPr>
          <w:rFonts w:ascii="Arial" w:hAnsi="Arial" w:cs="Arial"/>
          <w:b/>
          <w:sz w:val="24"/>
        </w:rPr>
        <w:t xml:space="preserve">.1. Das </w:t>
      </w:r>
      <w:r w:rsidRPr="009E3207">
        <w:rPr>
          <w:rFonts w:ascii="Arial" w:hAnsi="Arial" w:cs="Arial"/>
          <w:b/>
          <w:sz w:val="24"/>
        </w:rPr>
        <w:t>Medições</w:t>
      </w:r>
    </w:p>
    <w:p w:rsidR="009E3207" w:rsidRPr="009E3207" w:rsidRDefault="009E3207" w:rsidP="002B7CAE">
      <w:pPr>
        <w:overflowPunct w:val="0"/>
        <w:autoSpaceDE w:val="0"/>
        <w:autoSpaceDN w:val="0"/>
        <w:spacing w:line="360" w:lineRule="auto"/>
        <w:ind w:left="-426" w:right="566"/>
        <w:jc w:val="both"/>
        <w:textAlignment w:val="baseline"/>
        <w:rPr>
          <w:rFonts w:ascii="Arial" w:hAnsi="Arial" w:cs="Arial"/>
        </w:rPr>
      </w:pPr>
      <w:r w:rsidRPr="002B7CAE">
        <w:rPr>
          <w:rFonts w:ascii="Arial" w:hAnsi="Arial" w:cs="Arial"/>
          <w:b/>
          <w:sz w:val="24"/>
        </w:rPr>
        <w:t>1</w:t>
      </w:r>
      <w:r w:rsidR="00380E87">
        <w:rPr>
          <w:rFonts w:ascii="Arial" w:hAnsi="Arial" w:cs="Arial"/>
          <w:b/>
          <w:sz w:val="24"/>
        </w:rPr>
        <w:t>5.1</w:t>
      </w:r>
      <w:r w:rsidRPr="002B7CAE">
        <w:rPr>
          <w:rFonts w:ascii="Arial" w:hAnsi="Arial" w:cs="Arial"/>
          <w:b/>
          <w:sz w:val="24"/>
        </w:rPr>
        <w:t>.1</w:t>
      </w:r>
      <w:r>
        <w:rPr>
          <w:rFonts w:ascii="Arial" w:hAnsi="Arial" w:cs="Arial"/>
          <w:sz w:val="24"/>
        </w:rPr>
        <w:t>.</w:t>
      </w:r>
      <w:r w:rsidR="005439DA">
        <w:rPr>
          <w:rFonts w:ascii="Arial" w:hAnsi="Arial" w:cs="Arial"/>
          <w:sz w:val="24"/>
        </w:rPr>
        <w:t xml:space="preserve"> </w:t>
      </w:r>
      <w:r w:rsidRPr="009E3207">
        <w:rPr>
          <w:rFonts w:ascii="Arial" w:hAnsi="Arial" w:cs="Arial"/>
          <w:sz w:val="24"/>
        </w:rPr>
        <w:t xml:space="preserve">Pela execução do contrato que pactuar os serviços objeto deste </w:t>
      </w:r>
      <w:r>
        <w:rPr>
          <w:rFonts w:ascii="Arial" w:hAnsi="Arial" w:cs="Arial"/>
          <w:sz w:val="24"/>
        </w:rPr>
        <w:t xml:space="preserve">Projeto, </w:t>
      </w:r>
      <w:r w:rsidRPr="009E3207">
        <w:rPr>
          <w:rFonts w:ascii="Arial" w:hAnsi="Arial" w:cs="Arial"/>
          <w:sz w:val="24"/>
        </w:rPr>
        <w:t xml:space="preserve">uma vez obedecidas as formalidades legais e contratuais pertinentes, o Município efetuará o pagamento em parcelas, observado o “Cronograma Físico-Financeiro”, conforme as quantidades de serviços efetivamente realizados. As solicitações de pagamento das faturas deverão ser </w:t>
      </w:r>
      <w:r>
        <w:rPr>
          <w:rFonts w:ascii="Arial" w:hAnsi="Arial" w:cs="Arial"/>
          <w:sz w:val="24"/>
        </w:rPr>
        <w:t>apresentadas</w:t>
      </w:r>
      <w:r w:rsidR="00FB2A6E">
        <w:rPr>
          <w:rFonts w:ascii="Arial" w:hAnsi="Arial" w:cs="Arial"/>
          <w:sz w:val="24"/>
        </w:rPr>
        <w:t xml:space="preserve"> perante o protocolo da administração municipal devidamente </w:t>
      </w:r>
      <w:r w:rsidRPr="009E3207">
        <w:rPr>
          <w:rFonts w:ascii="Arial" w:hAnsi="Arial" w:cs="Arial"/>
          <w:sz w:val="24"/>
        </w:rPr>
        <w:t>instruídas com os seguintes documentos:</w:t>
      </w:r>
    </w:p>
    <w:p w:rsidR="00DF1C65" w:rsidRDefault="009E3207" w:rsidP="00DF1C65">
      <w:pPr>
        <w:pStyle w:val="CORPODOTEXTO"/>
        <w:spacing w:after="120" w:line="360" w:lineRule="auto"/>
        <w:ind w:left="-426" w:right="566"/>
        <w:rPr>
          <w:rFonts w:ascii="Arial" w:hAnsi="Arial" w:cs="Arial"/>
          <w:color w:val="000000"/>
        </w:rPr>
      </w:pPr>
      <w:r>
        <w:rPr>
          <w:rFonts w:ascii="Arial" w:hAnsi="Arial" w:cs="Arial"/>
          <w:color w:val="000000"/>
        </w:rPr>
        <w:t xml:space="preserve">a) </w:t>
      </w:r>
      <w:r w:rsidRPr="009E3207">
        <w:rPr>
          <w:rFonts w:ascii="Arial" w:hAnsi="Arial" w:cs="Arial"/>
          <w:color w:val="000000"/>
        </w:rPr>
        <w:t>Nota Fiscal;</w:t>
      </w:r>
    </w:p>
    <w:p w:rsidR="00DF1C65" w:rsidRPr="009E3207" w:rsidRDefault="00EA7F13" w:rsidP="00EA7F13">
      <w:pPr>
        <w:pStyle w:val="CORPODOTEXTO"/>
        <w:spacing w:after="120" w:line="360" w:lineRule="auto"/>
        <w:ind w:left="-426" w:right="566"/>
        <w:rPr>
          <w:rFonts w:ascii="Arial" w:hAnsi="Arial" w:cs="Arial"/>
          <w:color w:val="000000"/>
        </w:rPr>
      </w:pPr>
      <w:r>
        <w:rPr>
          <w:rFonts w:ascii="Arial" w:hAnsi="Arial" w:cs="Arial"/>
          <w:color w:val="000000"/>
        </w:rPr>
        <w:t xml:space="preserve">b) </w:t>
      </w:r>
      <w:r w:rsidR="00DF1C65" w:rsidRPr="00EA7F13">
        <w:rPr>
          <w:rFonts w:ascii="Arial" w:hAnsi="Arial" w:cs="Arial"/>
          <w:color w:val="000000"/>
        </w:rPr>
        <w:t>Folha de pagamento da competência do mês em que foram realizados os serviços.</w:t>
      </w:r>
    </w:p>
    <w:p w:rsidR="009E3207" w:rsidRPr="009E3207" w:rsidRDefault="00EA7F13" w:rsidP="002B7CAE">
      <w:pPr>
        <w:pStyle w:val="CORPODOTEXTO"/>
        <w:spacing w:after="120" w:line="360" w:lineRule="auto"/>
        <w:ind w:left="-426" w:right="566"/>
        <w:rPr>
          <w:rFonts w:ascii="Arial" w:hAnsi="Arial" w:cs="Arial"/>
          <w:color w:val="000000"/>
        </w:rPr>
      </w:pPr>
      <w:r>
        <w:rPr>
          <w:rFonts w:ascii="Arial" w:hAnsi="Arial" w:cs="Arial"/>
          <w:color w:val="000000"/>
        </w:rPr>
        <w:t>c</w:t>
      </w:r>
      <w:r w:rsidR="009E3207">
        <w:rPr>
          <w:rFonts w:ascii="Arial" w:hAnsi="Arial" w:cs="Arial"/>
          <w:color w:val="000000"/>
        </w:rPr>
        <w:t xml:space="preserve">) </w:t>
      </w:r>
      <w:r w:rsidR="009E3207" w:rsidRPr="009E3207">
        <w:rPr>
          <w:rFonts w:ascii="Arial" w:hAnsi="Arial" w:cs="Arial"/>
          <w:color w:val="000000"/>
        </w:rPr>
        <w:t>Certidão de Regularidade com o FGTS</w:t>
      </w:r>
      <w:r w:rsidR="00F667A6">
        <w:rPr>
          <w:rFonts w:ascii="Arial" w:hAnsi="Arial" w:cs="Arial"/>
          <w:color w:val="000000"/>
        </w:rPr>
        <w:t xml:space="preserve"> ou</w:t>
      </w:r>
      <w:r w:rsidR="009E3207" w:rsidRPr="009E3207">
        <w:rPr>
          <w:rFonts w:ascii="Arial" w:hAnsi="Arial" w:cs="Arial"/>
          <w:color w:val="000000"/>
        </w:rPr>
        <w:t xml:space="preserve"> comprovante de recolhimento do FGTS;</w:t>
      </w:r>
    </w:p>
    <w:p w:rsidR="009E3207" w:rsidRPr="009E3207" w:rsidRDefault="00EA7F13" w:rsidP="002B7CAE">
      <w:pPr>
        <w:pStyle w:val="CORPODOTEXTO"/>
        <w:spacing w:after="120" w:line="360" w:lineRule="auto"/>
        <w:ind w:left="-426" w:right="566"/>
        <w:rPr>
          <w:rFonts w:ascii="Arial" w:hAnsi="Arial" w:cs="Arial"/>
          <w:color w:val="000000"/>
        </w:rPr>
      </w:pPr>
      <w:r>
        <w:rPr>
          <w:rFonts w:ascii="Arial" w:hAnsi="Arial" w:cs="Arial"/>
          <w:color w:val="000000"/>
        </w:rPr>
        <w:t>d</w:t>
      </w:r>
      <w:r w:rsidR="009E3207">
        <w:rPr>
          <w:rFonts w:ascii="Arial" w:hAnsi="Arial" w:cs="Arial"/>
          <w:color w:val="000000"/>
        </w:rPr>
        <w:t xml:space="preserve">) </w:t>
      </w:r>
      <w:r w:rsidR="009E3207" w:rsidRPr="009E3207">
        <w:rPr>
          <w:rFonts w:ascii="Arial" w:hAnsi="Arial" w:cs="Arial"/>
          <w:color w:val="000000"/>
        </w:rPr>
        <w:t>Certidão de regularidade com a Previdência Social ou comprovante de recolhimento da contribuição;</w:t>
      </w:r>
    </w:p>
    <w:p w:rsidR="009E3207" w:rsidRDefault="00EA7F13" w:rsidP="002B7CAE">
      <w:pPr>
        <w:pStyle w:val="CORPODOTEXTO"/>
        <w:spacing w:after="120" w:line="360" w:lineRule="auto"/>
        <w:ind w:left="-426" w:right="566"/>
        <w:rPr>
          <w:rFonts w:ascii="Arial" w:hAnsi="Arial" w:cs="Arial"/>
          <w:color w:val="000000"/>
        </w:rPr>
      </w:pPr>
      <w:r>
        <w:rPr>
          <w:rFonts w:ascii="Arial" w:hAnsi="Arial" w:cs="Arial"/>
          <w:color w:val="000000"/>
        </w:rPr>
        <w:t>e</w:t>
      </w:r>
      <w:r w:rsidR="009E3207">
        <w:rPr>
          <w:rFonts w:ascii="Arial" w:hAnsi="Arial" w:cs="Arial"/>
          <w:color w:val="000000"/>
        </w:rPr>
        <w:t xml:space="preserve">) </w:t>
      </w:r>
      <w:r w:rsidR="009E3207" w:rsidRPr="009E3207">
        <w:rPr>
          <w:rFonts w:ascii="Arial" w:hAnsi="Arial" w:cs="Arial"/>
          <w:color w:val="000000"/>
        </w:rPr>
        <w:t>Certidão negativa de débitos relativos aos tributos federais e à dívida ativa da União;</w:t>
      </w:r>
    </w:p>
    <w:p w:rsidR="00EA7F13" w:rsidRDefault="00EA7F13" w:rsidP="002B7CAE">
      <w:pPr>
        <w:pStyle w:val="CORPODOTEXTO"/>
        <w:spacing w:after="120" w:line="360" w:lineRule="auto"/>
        <w:ind w:left="-426" w:right="566"/>
        <w:rPr>
          <w:rFonts w:ascii="Arial" w:hAnsi="Arial" w:cs="Arial"/>
          <w:color w:val="000000"/>
        </w:rPr>
      </w:pPr>
      <w:r>
        <w:rPr>
          <w:rFonts w:ascii="Arial" w:hAnsi="Arial" w:cs="Arial"/>
          <w:color w:val="000000"/>
        </w:rPr>
        <w:t xml:space="preserve">f) </w:t>
      </w:r>
      <w:r w:rsidRPr="009E3207">
        <w:rPr>
          <w:rFonts w:ascii="Arial" w:hAnsi="Arial" w:cs="Arial"/>
          <w:color w:val="000000"/>
        </w:rPr>
        <w:t xml:space="preserve">Certidão negativa de débitos </w:t>
      </w:r>
      <w:r>
        <w:rPr>
          <w:rFonts w:ascii="Arial" w:hAnsi="Arial" w:cs="Arial"/>
          <w:color w:val="000000"/>
        </w:rPr>
        <w:t>estadual;</w:t>
      </w:r>
    </w:p>
    <w:p w:rsidR="00EA7F13" w:rsidRDefault="00EA7F13" w:rsidP="002B7CAE">
      <w:pPr>
        <w:pStyle w:val="CORPODOTEXTO"/>
        <w:spacing w:after="120" w:line="360" w:lineRule="auto"/>
        <w:ind w:left="-426" w:right="566"/>
        <w:rPr>
          <w:rFonts w:ascii="Arial" w:hAnsi="Arial" w:cs="Arial"/>
          <w:color w:val="000000"/>
        </w:rPr>
      </w:pPr>
      <w:r>
        <w:rPr>
          <w:rFonts w:ascii="Arial" w:hAnsi="Arial" w:cs="Arial"/>
          <w:color w:val="000000"/>
        </w:rPr>
        <w:t>g) Certidão negativa de débitos em dívida ativa da Procuradoria Geral do Estado;</w:t>
      </w:r>
    </w:p>
    <w:p w:rsidR="00F667A6" w:rsidRDefault="00F667A6" w:rsidP="002B7CAE">
      <w:pPr>
        <w:pStyle w:val="CORPODOTEXTO"/>
        <w:spacing w:after="120" w:line="360" w:lineRule="auto"/>
        <w:ind w:left="-426" w:right="566"/>
        <w:rPr>
          <w:rFonts w:ascii="Arial" w:hAnsi="Arial" w:cs="Arial"/>
          <w:color w:val="000000"/>
        </w:rPr>
      </w:pPr>
      <w:r>
        <w:rPr>
          <w:rFonts w:ascii="Arial" w:hAnsi="Arial" w:cs="Arial"/>
          <w:color w:val="000000"/>
        </w:rPr>
        <w:t>h) Certidão negativa de dívida ativa municipal;</w:t>
      </w:r>
    </w:p>
    <w:p w:rsidR="009E3207" w:rsidRPr="009E3207" w:rsidRDefault="00F667A6" w:rsidP="002B7CAE">
      <w:pPr>
        <w:pStyle w:val="CORPODOTEXTO"/>
        <w:spacing w:after="120" w:line="360" w:lineRule="auto"/>
        <w:ind w:left="-426" w:right="566"/>
        <w:rPr>
          <w:rFonts w:ascii="Arial" w:hAnsi="Arial" w:cs="Arial"/>
          <w:color w:val="000000"/>
        </w:rPr>
      </w:pPr>
      <w:r>
        <w:rPr>
          <w:rFonts w:ascii="Arial" w:hAnsi="Arial" w:cs="Arial"/>
          <w:color w:val="000000"/>
        </w:rPr>
        <w:t>i</w:t>
      </w:r>
      <w:r w:rsidR="009E3207">
        <w:rPr>
          <w:rFonts w:ascii="Arial" w:hAnsi="Arial" w:cs="Arial"/>
          <w:color w:val="000000"/>
        </w:rPr>
        <w:t xml:space="preserve">) </w:t>
      </w:r>
      <w:r w:rsidR="009E3207" w:rsidRPr="009E3207">
        <w:rPr>
          <w:rFonts w:ascii="Arial" w:hAnsi="Arial" w:cs="Arial"/>
          <w:color w:val="000000"/>
        </w:rPr>
        <w:t xml:space="preserve">Certidão Negativa de Débitos Trabalhistas – CNDT, </w:t>
      </w:r>
    </w:p>
    <w:p w:rsidR="009E3207" w:rsidRPr="009E3207" w:rsidRDefault="00F667A6" w:rsidP="002B7CAE">
      <w:pPr>
        <w:pStyle w:val="CORPODOTEXTO"/>
        <w:spacing w:after="120" w:line="360" w:lineRule="auto"/>
        <w:ind w:left="-426" w:right="566"/>
        <w:rPr>
          <w:rFonts w:ascii="Arial" w:hAnsi="Arial" w:cs="Arial"/>
          <w:color w:val="000000"/>
        </w:rPr>
      </w:pPr>
      <w:r>
        <w:rPr>
          <w:rFonts w:ascii="Arial" w:hAnsi="Arial" w:cs="Arial"/>
          <w:color w:val="000000"/>
        </w:rPr>
        <w:t>j</w:t>
      </w:r>
      <w:r w:rsidR="009E3207">
        <w:rPr>
          <w:rFonts w:ascii="Arial" w:hAnsi="Arial" w:cs="Arial"/>
          <w:color w:val="000000"/>
        </w:rPr>
        <w:t xml:space="preserve">) </w:t>
      </w:r>
      <w:r w:rsidR="009E3207" w:rsidRPr="009E3207">
        <w:rPr>
          <w:rFonts w:ascii="Arial" w:hAnsi="Arial" w:cs="Arial"/>
          <w:color w:val="000000"/>
        </w:rPr>
        <w:t>Relatório Fotográfico dos serviços executados, impresso e em mídia;</w:t>
      </w:r>
    </w:p>
    <w:p w:rsidR="009E3207" w:rsidRPr="009E3207" w:rsidRDefault="00F667A6" w:rsidP="002B7CAE">
      <w:pPr>
        <w:pStyle w:val="CORPODOTEXTO"/>
        <w:spacing w:after="120" w:line="360" w:lineRule="auto"/>
        <w:ind w:left="-426" w:right="566"/>
        <w:rPr>
          <w:rFonts w:ascii="Arial" w:hAnsi="Arial" w:cs="Arial"/>
          <w:color w:val="000000"/>
        </w:rPr>
      </w:pPr>
      <w:r>
        <w:rPr>
          <w:rFonts w:ascii="Arial" w:hAnsi="Arial" w:cs="Arial"/>
          <w:color w:val="000000"/>
        </w:rPr>
        <w:t>l</w:t>
      </w:r>
      <w:r w:rsidR="009E3207">
        <w:rPr>
          <w:rFonts w:ascii="Arial" w:hAnsi="Arial" w:cs="Arial"/>
          <w:color w:val="000000"/>
        </w:rPr>
        <w:t xml:space="preserve">) </w:t>
      </w:r>
      <w:r w:rsidR="009E3207" w:rsidRPr="009E3207">
        <w:rPr>
          <w:rFonts w:ascii="Arial" w:hAnsi="Arial" w:cs="Arial"/>
          <w:color w:val="000000"/>
        </w:rPr>
        <w:t>Diário de Obras impresso em folha timbrada;</w:t>
      </w:r>
    </w:p>
    <w:p w:rsidR="009E3207" w:rsidRPr="009E3207" w:rsidRDefault="00F667A6" w:rsidP="002B7CAE">
      <w:pPr>
        <w:pStyle w:val="CORPODOTEXTO"/>
        <w:tabs>
          <w:tab w:val="left" w:pos="5775"/>
        </w:tabs>
        <w:spacing w:after="120" w:line="360" w:lineRule="auto"/>
        <w:ind w:left="-426" w:right="566"/>
        <w:rPr>
          <w:rFonts w:ascii="Arial" w:hAnsi="Arial" w:cs="Arial"/>
          <w:color w:val="000000"/>
        </w:rPr>
      </w:pPr>
      <w:r>
        <w:rPr>
          <w:rFonts w:ascii="Arial" w:hAnsi="Arial" w:cs="Arial"/>
          <w:color w:val="000000"/>
        </w:rPr>
        <w:t>m</w:t>
      </w:r>
      <w:r w:rsidR="009E3207">
        <w:rPr>
          <w:rFonts w:ascii="Arial" w:hAnsi="Arial" w:cs="Arial"/>
          <w:color w:val="000000"/>
        </w:rPr>
        <w:t xml:space="preserve">) </w:t>
      </w:r>
      <w:r w:rsidR="009E3207" w:rsidRPr="009E3207">
        <w:rPr>
          <w:rFonts w:ascii="Arial" w:hAnsi="Arial" w:cs="Arial"/>
          <w:color w:val="000000"/>
        </w:rPr>
        <w:t>Planilha de Medição;</w:t>
      </w:r>
      <w:r w:rsidR="00FB2A6E">
        <w:rPr>
          <w:rFonts w:ascii="Arial" w:hAnsi="Arial" w:cs="Arial"/>
          <w:color w:val="000000"/>
        </w:rPr>
        <w:tab/>
      </w:r>
    </w:p>
    <w:p w:rsidR="009E3207" w:rsidRPr="009E3207" w:rsidRDefault="00F667A6" w:rsidP="002B7CAE">
      <w:pPr>
        <w:pStyle w:val="CORPODOTEXTO"/>
        <w:spacing w:after="120" w:line="360" w:lineRule="auto"/>
        <w:ind w:left="-426" w:right="566"/>
        <w:rPr>
          <w:rFonts w:ascii="Arial" w:hAnsi="Arial" w:cs="Arial"/>
          <w:color w:val="000000"/>
        </w:rPr>
      </w:pPr>
      <w:r>
        <w:rPr>
          <w:rFonts w:ascii="Arial" w:hAnsi="Arial" w:cs="Arial"/>
          <w:color w:val="000000"/>
        </w:rPr>
        <w:t>n</w:t>
      </w:r>
      <w:r w:rsidR="00FB2A6E">
        <w:rPr>
          <w:rFonts w:ascii="Arial" w:hAnsi="Arial" w:cs="Arial"/>
          <w:color w:val="000000"/>
        </w:rPr>
        <w:t xml:space="preserve">) </w:t>
      </w:r>
      <w:r w:rsidR="009E3207" w:rsidRPr="009E3207">
        <w:rPr>
          <w:rFonts w:ascii="Arial" w:hAnsi="Arial" w:cs="Arial"/>
          <w:color w:val="000000"/>
        </w:rPr>
        <w:t>Memória de Cálculo;</w:t>
      </w:r>
    </w:p>
    <w:p w:rsidR="009E3207" w:rsidRDefault="00F667A6" w:rsidP="002B7CAE">
      <w:pPr>
        <w:pStyle w:val="CORPODOTEXTO"/>
        <w:spacing w:after="120" w:line="360" w:lineRule="auto"/>
        <w:ind w:left="-426" w:right="566"/>
        <w:rPr>
          <w:rFonts w:ascii="Arial" w:hAnsi="Arial" w:cs="Arial"/>
          <w:color w:val="000000"/>
        </w:rPr>
      </w:pPr>
      <w:r>
        <w:rPr>
          <w:rFonts w:ascii="Arial" w:hAnsi="Arial" w:cs="Arial"/>
          <w:color w:val="000000"/>
        </w:rPr>
        <w:t>o</w:t>
      </w:r>
      <w:r w:rsidR="00FB2A6E">
        <w:rPr>
          <w:rFonts w:ascii="Arial" w:hAnsi="Arial" w:cs="Arial"/>
          <w:color w:val="000000"/>
        </w:rPr>
        <w:t>) C</w:t>
      </w:r>
      <w:r w:rsidR="009E3207" w:rsidRPr="009E3207">
        <w:rPr>
          <w:rFonts w:ascii="Arial" w:hAnsi="Arial" w:cs="Arial"/>
          <w:color w:val="000000"/>
        </w:rPr>
        <w:t>ronograma Físico-Financeiro.</w:t>
      </w:r>
    </w:p>
    <w:p w:rsidR="00A844D3" w:rsidRPr="009E3207" w:rsidRDefault="00A844D3" w:rsidP="002B7CAE">
      <w:pPr>
        <w:pStyle w:val="CORPODOTEXTO"/>
        <w:spacing w:after="120" w:line="360" w:lineRule="auto"/>
        <w:ind w:left="-426" w:right="566"/>
        <w:rPr>
          <w:rFonts w:ascii="Arial" w:hAnsi="Arial" w:cs="Arial"/>
          <w:color w:val="000000"/>
        </w:rPr>
      </w:pPr>
    </w:p>
    <w:p w:rsidR="009E3207" w:rsidRPr="009E3207" w:rsidRDefault="00FB2A6E" w:rsidP="002B7CAE">
      <w:pPr>
        <w:overflowPunct w:val="0"/>
        <w:autoSpaceDE w:val="0"/>
        <w:autoSpaceDN w:val="0"/>
        <w:spacing w:line="360" w:lineRule="auto"/>
        <w:ind w:left="-426" w:right="566"/>
        <w:jc w:val="both"/>
        <w:textAlignment w:val="baseline"/>
        <w:rPr>
          <w:rFonts w:ascii="Arial" w:hAnsi="Arial" w:cs="Arial"/>
        </w:rPr>
      </w:pPr>
      <w:r>
        <w:rPr>
          <w:rFonts w:ascii="Arial" w:hAnsi="Arial" w:cs="Arial"/>
          <w:b/>
          <w:sz w:val="24"/>
        </w:rPr>
        <w:t>1</w:t>
      </w:r>
      <w:r w:rsidR="00380E87">
        <w:rPr>
          <w:rFonts w:ascii="Arial" w:hAnsi="Arial" w:cs="Arial"/>
          <w:b/>
          <w:sz w:val="24"/>
        </w:rPr>
        <w:t>5</w:t>
      </w:r>
      <w:r>
        <w:rPr>
          <w:rFonts w:ascii="Arial" w:hAnsi="Arial" w:cs="Arial"/>
          <w:b/>
          <w:sz w:val="24"/>
        </w:rPr>
        <w:t>.2.</w:t>
      </w:r>
      <w:r w:rsidR="005439DA">
        <w:rPr>
          <w:rFonts w:ascii="Arial" w:hAnsi="Arial" w:cs="Arial"/>
          <w:b/>
          <w:sz w:val="24"/>
        </w:rPr>
        <w:t xml:space="preserve"> </w:t>
      </w:r>
      <w:r w:rsidR="009E3207" w:rsidRPr="009E3207">
        <w:rPr>
          <w:rFonts w:ascii="Arial" w:hAnsi="Arial" w:cs="Arial"/>
          <w:b/>
          <w:sz w:val="24"/>
        </w:rPr>
        <w:t>Pagamento</w:t>
      </w:r>
    </w:p>
    <w:p w:rsidR="00933B5D" w:rsidRDefault="00FB2A6E" w:rsidP="002B7CAE">
      <w:pPr>
        <w:overflowPunct w:val="0"/>
        <w:autoSpaceDE w:val="0"/>
        <w:autoSpaceDN w:val="0"/>
        <w:spacing w:line="360" w:lineRule="auto"/>
        <w:ind w:left="-426" w:right="566"/>
        <w:jc w:val="both"/>
        <w:textAlignment w:val="baseline"/>
        <w:rPr>
          <w:rFonts w:ascii="Arial" w:hAnsi="Arial" w:cs="Arial"/>
          <w:sz w:val="24"/>
          <w:lang w:val="pt-BR"/>
        </w:rPr>
      </w:pPr>
      <w:r w:rsidRPr="002B7CAE">
        <w:rPr>
          <w:rFonts w:ascii="Arial" w:hAnsi="Arial" w:cs="Arial"/>
          <w:b/>
          <w:sz w:val="24"/>
        </w:rPr>
        <w:t>1</w:t>
      </w:r>
      <w:r w:rsidR="00380E87">
        <w:rPr>
          <w:rFonts w:ascii="Arial" w:hAnsi="Arial" w:cs="Arial"/>
          <w:b/>
          <w:sz w:val="24"/>
        </w:rPr>
        <w:t>5</w:t>
      </w:r>
      <w:r w:rsidRPr="002B7CAE">
        <w:rPr>
          <w:rFonts w:ascii="Arial" w:hAnsi="Arial" w:cs="Arial"/>
          <w:b/>
          <w:sz w:val="24"/>
        </w:rPr>
        <w:t>.2.1</w:t>
      </w:r>
      <w:r>
        <w:rPr>
          <w:rFonts w:ascii="Arial" w:hAnsi="Arial" w:cs="Arial"/>
          <w:sz w:val="24"/>
        </w:rPr>
        <w:t>.</w:t>
      </w:r>
      <w:r w:rsidR="00C824B7" w:rsidRPr="00C824B7">
        <w:rPr>
          <w:rFonts w:ascii="Arial" w:hAnsi="Arial" w:cs="Arial"/>
          <w:color w:val="000000" w:themeColor="text1"/>
        </w:rPr>
        <w:t xml:space="preserve"> </w:t>
      </w:r>
      <w:r w:rsidR="00C824B7" w:rsidRPr="00C824B7">
        <w:rPr>
          <w:rFonts w:ascii="Arial" w:hAnsi="Arial" w:cs="Arial"/>
          <w:sz w:val="24"/>
        </w:rPr>
        <w:t>O pagamento será realizado no prazo máximo de 30</w:t>
      </w:r>
      <w:r w:rsidR="00F667A6">
        <w:rPr>
          <w:rFonts w:ascii="Arial" w:hAnsi="Arial" w:cs="Arial"/>
          <w:sz w:val="24"/>
        </w:rPr>
        <w:t xml:space="preserve"> </w:t>
      </w:r>
      <w:r w:rsidR="00C824B7" w:rsidRPr="00C824B7">
        <w:rPr>
          <w:rFonts w:ascii="Arial" w:hAnsi="Arial" w:cs="Arial"/>
          <w:sz w:val="24"/>
        </w:rPr>
        <w:t xml:space="preserve">(trinta) dias, contados a partir do protocolo do pedido de pagamento realizado junto à Administração Municipal, </w:t>
      </w:r>
      <w:r w:rsidR="00C824B7" w:rsidRPr="00C824B7">
        <w:rPr>
          <w:rFonts w:ascii="Arial" w:hAnsi="Arial" w:cs="Arial"/>
          <w:sz w:val="24"/>
          <w:lang w:val="pt-BR"/>
        </w:rPr>
        <w:t>a ser apresentado juntamente com a Nota Fiscal atestada pela fiscalização,</w:t>
      </w:r>
      <w:r w:rsidR="00221047">
        <w:rPr>
          <w:rFonts w:ascii="Arial" w:hAnsi="Arial" w:cs="Arial"/>
          <w:sz w:val="24"/>
          <w:lang w:val="pt-BR"/>
        </w:rPr>
        <w:t xml:space="preserve"> e os documentos indicados no subitem 15.1.1, alíneas “b” a “</w:t>
      </w:r>
      <w:r w:rsidR="00725FF8">
        <w:rPr>
          <w:rFonts w:ascii="Arial" w:hAnsi="Arial" w:cs="Arial"/>
          <w:sz w:val="24"/>
          <w:lang w:val="pt-BR"/>
        </w:rPr>
        <w:t>o</w:t>
      </w:r>
      <w:r w:rsidR="00221047">
        <w:rPr>
          <w:rFonts w:ascii="Arial" w:hAnsi="Arial" w:cs="Arial"/>
          <w:sz w:val="24"/>
          <w:lang w:val="pt-BR"/>
        </w:rPr>
        <w:t>”.</w:t>
      </w:r>
      <w:r w:rsidR="00C824B7" w:rsidRPr="00C824B7">
        <w:rPr>
          <w:rFonts w:ascii="Arial" w:hAnsi="Arial" w:cs="Arial"/>
          <w:sz w:val="24"/>
          <w:lang w:val="pt-BR"/>
        </w:rPr>
        <w:t xml:space="preserve"> </w:t>
      </w:r>
    </w:p>
    <w:p w:rsidR="009E3207" w:rsidRPr="009E3207" w:rsidRDefault="00FB2A6E" w:rsidP="002B7CAE">
      <w:pPr>
        <w:overflowPunct w:val="0"/>
        <w:autoSpaceDE w:val="0"/>
        <w:autoSpaceDN w:val="0"/>
        <w:spacing w:line="360" w:lineRule="auto"/>
        <w:ind w:left="-426" w:right="566"/>
        <w:jc w:val="both"/>
        <w:textAlignment w:val="baseline"/>
        <w:rPr>
          <w:rFonts w:ascii="Arial" w:hAnsi="Arial" w:cs="Arial"/>
        </w:rPr>
      </w:pPr>
      <w:r w:rsidRPr="002B7CAE">
        <w:rPr>
          <w:rFonts w:ascii="Arial" w:hAnsi="Arial" w:cs="Arial"/>
          <w:b/>
          <w:sz w:val="24"/>
        </w:rPr>
        <w:t>1</w:t>
      </w:r>
      <w:r w:rsidR="00380E87">
        <w:rPr>
          <w:rFonts w:ascii="Arial" w:hAnsi="Arial" w:cs="Arial"/>
          <w:b/>
          <w:sz w:val="24"/>
        </w:rPr>
        <w:t>5</w:t>
      </w:r>
      <w:r w:rsidRPr="002B7CAE">
        <w:rPr>
          <w:rFonts w:ascii="Arial" w:hAnsi="Arial" w:cs="Arial"/>
          <w:b/>
          <w:sz w:val="24"/>
        </w:rPr>
        <w:t>.2.2</w:t>
      </w:r>
      <w:r>
        <w:rPr>
          <w:rFonts w:ascii="Arial" w:hAnsi="Arial" w:cs="Arial"/>
          <w:sz w:val="24"/>
        </w:rPr>
        <w:t>.</w:t>
      </w:r>
      <w:r w:rsidR="00C824B7" w:rsidRPr="00C824B7">
        <w:rPr>
          <w:rFonts w:ascii="Arial" w:hAnsi="Arial" w:cs="Arial"/>
          <w:color w:val="000000" w:themeColor="text1"/>
        </w:rPr>
        <w:t xml:space="preserve"> </w:t>
      </w:r>
      <w:r w:rsidR="00C824B7" w:rsidRPr="00C824B7">
        <w:rPr>
          <w:rFonts w:ascii="Arial" w:hAnsi="Arial" w:cs="Arial"/>
          <w:sz w:val="24"/>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r w:rsidR="009E3207" w:rsidRPr="009E3207">
        <w:rPr>
          <w:rFonts w:ascii="Arial" w:hAnsi="Arial" w:cs="Arial"/>
          <w:sz w:val="24"/>
        </w:rPr>
        <w:t>.</w:t>
      </w:r>
    </w:p>
    <w:p w:rsidR="009E3207" w:rsidRPr="009E3207" w:rsidRDefault="00FB2A6E" w:rsidP="002B7CAE">
      <w:pPr>
        <w:overflowPunct w:val="0"/>
        <w:autoSpaceDE w:val="0"/>
        <w:autoSpaceDN w:val="0"/>
        <w:spacing w:line="360" w:lineRule="auto"/>
        <w:ind w:left="-426" w:right="566"/>
        <w:jc w:val="both"/>
        <w:textAlignment w:val="baseline"/>
        <w:rPr>
          <w:rFonts w:ascii="Arial" w:hAnsi="Arial" w:cs="Arial"/>
        </w:rPr>
      </w:pPr>
      <w:r w:rsidRPr="002B7CAE">
        <w:rPr>
          <w:rFonts w:ascii="Arial" w:hAnsi="Arial" w:cs="Arial"/>
          <w:b/>
          <w:sz w:val="24"/>
        </w:rPr>
        <w:t>1</w:t>
      </w:r>
      <w:r w:rsidR="00380E87">
        <w:rPr>
          <w:rFonts w:ascii="Arial" w:hAnsi="Arial" w:cs="Arial"/>
          <w:b/>
          <w:sz w:val="24"/>
        </w:rPr>
        <w:t>5</w:t>
      </w:r>
      <w:r w:rsidRPr="002B7CAE">
        <w:rPr>
          <w:rFonts w:ascii="Arial" w:hAnsi="Arial" w:cs="Arial"/>
          <w:b/>
          <w:sz w:val="24"/>
        </w:rPr>
        <w:t>.2.3</w:t>
      </w:r>
      <w:r>
        <w:rPr>
          <w:rFonts w:ascii="Arial" w:hAnsi="Arial" w:cs="Arial"/>
          <w:sz w:val="24"/>
        </w:rPr>
        <w:t>.</w:t>
      </w:r>
      <w:r w:rsidR="005439DA">
        <w:rPr>
          <w:rFonts w:ascii="Arial" w:hAnsi="Arial" w:cs="Arial"/>
          <w:sz w:val="24"/>
        </w:rPr>
        <w:t xml:space="preserve"> </w:t>
      </w:r>
      <w:r w:rsidR="009E3207" w:rsidRPr="009E3207">
        <w:rPr>
          <w:rFonts w:ascii="Arial" w:hAnsi="Arial" w:cs="Arial"/>
          <w:sz w:val="24"/>
        </w:rPr>
        <w:t>Nos termos do que dispõe a alínea “d”, Inciso XIV, do Art. 40 da Lei n.º 8.666/93, ocorrendo atraso no pagamento das notas fiscais, a contratada será remunerada com aplicação do índice IPC-FIPE, calculado “pró-rata die” após o 30° (trigésimo) dia da data do recebimento do pedido de pagamento.</w:t>
      </w:r>
    </w:p>
    <w:p w:rsidR="009E3207" w:rsidRPr="009E3207" w:rsidRDefault="00FB2A6E" w:rsidP="00D31F4F">
      <w:pPr>
        <w:overflowPunct w:val="0"/>
        <w:autoSpaceDE w:val="0"/>
        <w:autoSpaceDN w:val="0"/>
        <w:spacing w:line="360" w:lineRule="auto"/>
        <w:ind w:left="-426" w:right="566"/>
        <w:jc w:val="both"/>
        <w:textAlignment w:val="baseline"/>
        <w:rPr>
          <w:rFonts w:ascii="Arial" w:hAnsi="Arial" w:cs="Arial"/>
        </w:rPr>
      </w:pPr>
      <w:r w:rsidRPr="002B7CAE">
        <w:rPr>
          <w:rFonts w:ascii="Arial" w:hAnsi="Arial" w:cs="Arial"/>
          <w:b/>
          <w:sz w:val="24"/>
        </w:rPr>
        <w:t>1</w:t>
      </w:r>
      <w:r w:rsidR="00380E87">
        <w:rPr>
          <w:rFonts w:ascii="Arial" w:hAnsi="Arial" w:cs="Arial"/>
          <w:b/>
          <w:sz w:val="24"/>
        </w:rPr>
        <w:t>5</w:t>
      </w:r>
      <w:r w:rsidRPr="002B7CAE">
        <w:rPr>
          <w:rFonts w:ascii="Arial" w:hAnsi="Arial" w:cs="Arial"/>
          <w:b/>
          <w:sz w:val="24"/>
        </w:rPr>
        <w:t>.2.4</w:t>
      </w:r>
      <w:r>
        <w:rPr>
          <w:rFonts w:ascii="Arial" w:hAnsi="Arial" w:cs="Arial"/>
          <w:sz w:val="24"/>
        </w:rPr>
        <w:t>.</w:t>
      </w:r>
      <w:r w:rsidR="005439DA">
        <w:rPr>
          <w:rFonts w:ascii="Arial" w:hAnsi="Arial" w:cs="Arial"/>
          <w:sz w:val="24"/>
        </w:rPr>
        <w:t xml:space="preserve"> </w:t>
      </w:r>
      <w:r w:rsidR="009E3207" w:rsidRPr="009E3207">
        <w:rPr>
          <w:rFonts w:ascii="Arial" w:hAnsi="Arial" w:cs="Arial"/>
          <w:sz w:val="24"/>
        </w:rPr>
        <w:t>Em caso de divergência ou dúvida, será solicitada à Contratada, a regularização ou justificativa, interrompendo a contagem do prazo até que a Contratada providencie a justificativa ou adequação, ocasião em que se reiniciará a contagem do prazo.</w:t>
      </w:r>
      <w:r w:rsidR="00D31F4F">
        <w:rPr>
          <w:rFonts w:ascii="Arial" w:hAnsi="Arial" w:cs="Arial"/>
          <w:sz w:val="24"/>
        </w:rPr>
        <w:br/>
      </w:r>
      <w:r w:rsidR="00D31F4F" w:rsidRPr="00D31F4F">
        <w:rPr>
          <w:rFonts w:ascii="Arial" w:hAnsi="Arial" w:cs="Arial"/>
          <w:b/>
          <w:sz w:val="24"/>
        </w:rPr>
        <w:t>15.2.5</w:t>
      </w:r>
      <w:r w:rsidR="00D31F4F" w:rsidRPr="00D31F4F">
        <w:rPr>
          <w:rFonts w:ascii="Arial" w:hAnsi="Arial" w:cs="Arial"/>
          <w:sz w:val="24"/>
        </w:rPr>
        <w:t xml:space="preserve">. </w:t>
      </w:r>
      <w:r w:rsidR="00D31F4F" w:rsidRPr="009E3207">
        <w:rPr>
          <w:rFonts w:ascii="Arial" w:hAnsi="Arial" w:cs="Arial"/>
          <w:sz w:val="24"/>
        </w:rPr>
        <w:t>O pagamento de cada medição fica condicionado à aprovação e desbloqueio da Caixa Econômica Federal, tendo em vista, que a mesma é respon</w:t>
      </w:r>
      <w:r w:rsidR="00D31F4F">
        <w:rPr>
          <w:rFonts w:ascii="Arial" w:hAnsi="Arial" w:cs="Arial"/>
          <w:sz w:val="24"/>
        </w:rPr>
        <w:t>sável pelo repasse dos recursos. C</w:t>
      </w:r>
      <w:r w:rsidR="00D31F4F" w:rsidRPr="009E3207">
        <w:rPr>
          <w:rFonts w:ascii="Arial" w:hAnsi="Arial" w:cs="Arial"/>
          <w:sz w:val="24"/>
        </w:rPr>
        <w:t>ada medição fica condicionada a aprovação e desbloqueio da mesma para que a possa ser realizado o pagamento.</w:t>
      </w:r>
    </w:p>
    <w:p w:rsidR="00A03CCE" w:rsidRPr="008137BA" w:rsidRDefault="00FB2A6E" w:rsidP="002B7CAE">
      <w:pPr>
        <w:tabs>
          <w:tab w:val="left" w:pos="567"/>
        </w:tabs>
        <w:spacing w:line="360" w:lineRule="auto"/>
        <w:ind w:left="-426" w:right="566"/>
        <w:jc w:val="both"/>
        <w:rPr>
          <w:rFonts w:ascii="Arial" w:hAnsi="Arial" w:cs="Arial"/>
          <w:color w:val="000000" w:themeColor="text1"/>
          <w:sz w:val="24"/>
          <w:szCs w:val="24"/>
        </w:rPr>
      </w:pPr>
      <w:r w:rsidRPr="002B7CAE">
        <w:rPr>
          <w:rFonts w:ascii="Arial" w:hAnsi="Arial" w:cs="Arial"/>
          <w:b/>
          <w:color w:val="000000" w:themeColor="text1"/>
          <w:sz w:val="24"/>
          <w:szCs w:val="24"/>
        </w:rPr>
        <w:t>1</w:t>
      </w:r>
      <w:r w:rsidR="00380E87">
        <w:rPr>
          <w:rFonts w:ascii="Arial" w:hAnsi="Arial" w:cs="Arial"/>
          <w:b/>
          <w:color w:val="000000" w:themeColor="text1"/>
          <w:sz w:val="24"/>
          <w:szCs w:val="24"/>
        </w:rPr>
        <w:t>5</w:t>
      </w:r>
      <w:r w:rsidRPr="002B7CAE">
        <w:rPr>
          <w:rFonts w:ascii="Arial" w:hAnsi="Arial" w:cs="Arial"/>
          <w:b/>
          <w:color w:val="000000" w:themeColor="text1"/>
          <w:sz w:val="24"/>
          <w:szCs w:val="24"/>
        </w:rPr>
        <w:t>.2.</w:t>
      </w:r>
      <w:r w:rsidR="00D31F4F">
        <w:rPr>
          <w:rFonts w:ascii="Arial" w:hAnsi="Arial" w:cs="Arial"/>
          <w:b/>
          <w:color w:val="000000" w:themeColor="text1"/>
          <w:sz w:val="24"/>
          <w:szCs w:val="24"/>
        </w:rPr>
        <w:t>6</w:t>
      </w:r>
      <w:r w:rsidR="002F5FF4" w:rsidRPr="00D31F4F">
        <w:rPr>
          <w:rFonts w:ascii="Arial" w:hAnsi="Arial" w:cs="Arial"/>
          <w:color w:val="000000" w:themeColor="text1"/>
          <w:sz w:val="24"/>
          <w:szCs w:val="24"/>
        </w:rPr>
        <w:t xml:space="preserve">. </w:t>
      </w:r>
      <w:r w:rsidR="002F5FF4" w:rsidRPr="008137BA">
        <w:rPr>
          <w:rFonts w:ascii="Arial" w:hAnsi="Arial" w:cs="Arial"/>
          <w:color w:val="000000" w:themeColor="text1"/>
          <w:sz w:val="24"/>
          <w:szCs w:val="24"/>
        </w:rPr>
        <w:t>Será considera</w:t>
      </w:r>
      <w:r w:rsidR="00A03CCE" w:rsidRPr="008137BA">
        <w:rPr>
          <w:rFonts w:ascii="Arial" w:hAnsi="Arial" w:cs="Arial"/>
          <w:color w:val="000000" w:themeColor="text1"/>
          <w:sz w:val="24"/>
          <w:szCs w:val="24"/>
        </w:rPr>
        <w:t>da data do pagamento</w:t>
      </w:r>
      <w:r w:rsidR="00E25882">
        <w:rPr>
          <w:rFonts w:ascii="Arial" w:hAnsi="Arial" w:cs="Arial"/>
          <w:color w:val="000000" w:themeColor="text1"/>
          <w:sz w:val="24"/>
          <w:szCs w:val="24"/>
        </w:rPr>
        <w:t>,</w:t>
      </w:r>
      <w:r w:rsidR="00A03CCE" w:rsidRPr="008137BA">
        <w:rPr>
          <w:rFonts w:ascii="Arial" w:hAnsi="Arial" w:cs="Arial"/>
          <w:color w:val="000000" w:themeColor="text1"/>
          <w:sz w:val="24"/>
          <w:szCs w:val="24"/>
        </w:rPr>
        <w:t xml:space="preserve"> o dia em que constar como emitida a ordem bancária para pagamento.</w:t>
      </w:r>
    </w:p>
    <w:p w:rsidR="00A03CCE" w:rsidRPr="008137BA" w:rsidRDefault="00FB2A6E" w:rsidP="002B7CAE">
      <w:pPr>
        <w:tabs>
          <w:tab w:val="left" w:pos="567"/>
        </w:tabs>
        <w:spacing w:line="360" w:lineRule="auto"/>
        <w:ind w:left="-426" w:right="566"/>
        <w:jc w:val="both"/>
        <w:rPr>
          <w:rFonts w:ascii="Arial" w:hAnsi="Arial" w:cs="Arial"/>
          <w:color w:val="000000" w:themeColor="text1"/>
          <w:sz w:val="24"/>
          <w:szCs w:val="24"/>
        </w:rPr>
      </w:pPr>
      <w:r w:rsidRPr="002B7CAE">
        <w:rPr>
          <w:rFonts w:ascii="Arial" w:hAnsi="Arial" w:cs="Arial"/>
          <w:b/>
          <w:color w:val="000000" w:themeColor="text1"/>
          <w:sz w:val="24"/>
          <w:szCs w:val="24"/>
        </w:rPr>
        <w:t>1</w:t>
      </w:r>
      <w:r w:rsidR="00380E87">
        <w:rPr>
          <w:rFonts w:ascii="Arial" w:hAnsi="Arial" w:cs="Arial"/>
          <w:b/>
          <w:color w:val="000000" w:themeColor="text1"/>
          <w:sz w:val="24"/>
          <w:szCs w:val="24"/>
        </w:rPr>
        <w:t>5</w:t>
      </w:r>
      <w:r w:rsidRPr="002B7CAE">
        <w:rPr>
          <w:rFonts w:ascii="Arial" w:hAnsi="Arial" w:cs="Arial"/>
          <w:b/>
          <w:color w:val="000000" w:themeColor="text1"/>
          <w:sz w:val="24"/>
          <w:szCs w:val="24"/>
        </w:rPr>
        <w:t>.2.</w:t>
      </w:r>
      <w:r w:rsidR="00D31F4F" w:rsidRPr="00D31F4F">
        <w:rPr>
          <w:rFonts w:ascii="Arial" w:hAnsi="Arial" w:cs="Arial"/>
          <w:b/>
          <w:color w:val="000000" w:themeColor="text1"/>
          <w:sz w:val="24"/>
          <w:szCs w:val="24"/>
        </w:rPr>
        <w:t>7</w:t>
      </w:r>
      <w:r w:rsidRPr="00D31F4F">
        <w:rPr>
          <w:rFonts w:ascii="Arial" w:hAnsi="Arial" w:cs="Arial"/>
          <w:color w:val="000000" w:themeColor="text1"/>
          <w:sz w:val="24"/>
          <w:szCs w:val="24"/>
        </w:rPr>
        <w:t>.</w:t>
      </w:r>
      <w:r w:rsidR="00A03CCE" w:rsidRPr="008137BA">
        <w:rPr>
          <w:rFonts w:ascii="Arial" w:hAnsi="Arial" w:cs="Arial"/>
          <w:color w:val="000000" w:themeColor="text1"/>
          <w:sz w:val="24"/>
          <w:szCs w:val="24"/>
        </w:rPr>
        <w:t xml:space="preserve"> A Contratada regularmente optante pelo Simples Nacional, nos termos da Lei Complementar nº123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A03CCE" w:rsidRPr="008137BA" w:rsidRDefault="00FB2A6E" w:rsidP="002B7CAE">
      <w:pPr>
        <w:tabs>
          <w:tab w:val="left" w:pos="567"/>
        </w:tabs>
        <w:spacing w:line="360" w:lineRule="auto"/>
        <w:ind w:left="-426" w:right="566"/>
        <w:jc w:val="both"/>
        <w:rPr>
          <w:rFonts w:ascii="Arial" w:hAnsi="Arial" w:cs="Arial"/>
          <w:color w:val="000000" w:themeColor="text1"/>
          <w:sz w:val="24"/>
          <w:szCs w:val="24"/>
        </w:rPr>
      </w:pPr>
      <w:r w:rsidRPr="002B7CAE">
        <w:rPr>
          <w:rFonts w:ascii="Arial" w:hAnsi="Arial" w:cs="Arial"/>
          <w:b/>
          <w:color w:val="000000" w:themeColor="text1"/>
          <w:sz w:val="24"/>
          <w:szCs w:val="24"/>
        </w:rPr>
        <w:t>1</w:t>
      </w:r>
      <w:r w:rsidR="00380E87">
        <w:rPr>
          <w:rFonts w:ascii="Arial" w:hAnsi="Arial" w:cs="Arial"/>
          <w:b/>
          <w:color w:val="000000" w:themeColor="text1"/>
          <w:sz w:val="24"/>
          <w:szCs w:val="24"/>
        </w:rPr>
        <w:t>5</w:t>
      </w:r>
      <w:r w:rsidRPr="002B7CAE">
        <w:rPr>
          <w:rFonts w:ascii="Arial" w:hAnsi="Arial" w:cs="Arial"/>
          <w:b/>
          <w:color w:val="000000" w:themeColor="text1"/>
          <w:sz w:val="24"/>
          <w:szCs w:val="24"/>
        </w:rPr>
        <w:t>.2.</w:t>
      </w:r>
      <w:r w:rsidR="00D31F4F">
        <w:rPr>
          <w:rFonts w:ascii="Arial" w:hAnsi="Arial" w:cs="Arial"/>
          <w:b/>
          <w:color w:val="000000" w:themeColor="text1"/>
          <w:sz w:val="24"/>
          <w:szCs w:val="24"/>
        </w:rPr>
        <w:t>8</w:t>
      </w:r>
      <w:r w:rsidR="00D31F4F" w:rsidRPr="00D31F4F">
        <w:rPr>
          <w:rFonts w:ascii="Arial" w:hAnsi="Arial" w:cs="Arial"/>
          <w:color w:val="000000" w:themeColor="text1"/>
          <w:sz w:val="24"/>
          <w:szCs w:val="24"/>
        </w:rPr>
        <w:t>.</w:t>
      </w:r>
      <w:r w:rsidR="00A03CCE" w:rsidRPr="008137BA">
        <w:rPr>
          <w:rFonts w:ascii="Arial" w:hAnsi="Arial" w:cs="Arial"/>
          <w:color w:val="000000" w:themeColor="text1"/>
          <w:sz w:val="24"/>
          <w:szCs w:val="24"/>
        </w:rPr>
        <w:t xml:space="preserve"> Quando do pagamento, será efetuada a retenção tributária prevista na legislação aplicável, nos casos em que o item acima não se aplique.</w:t>
      </w:r>
    </w:p>
    <w:p w:rsidR="00A03CCE" w:rsidRPr="008137BA" w:rsidRDefault="00A03CCE" w:rsidP="002B7CAE">
      <w:pPr>
        <w:tabs>
          <w:tab w:val="left" w:pos="567"/>
        </w:tabs>
        <w:spacing w:line="360" w:lineRule="auto"/>
        <w:ind w:left="-426" w:right="566"/>
        <w:jc w:val="both"/>
        <w:rPr>
          <w:rFonts w:ascii="Arial" w:hAnsi="Arial" w:cs="Arial"/>
          <w:color w:val="000000" w:themeColor="text1"/>
          <w:sz w:val="24"/>
          <w:szCs w:val="24"/>
          <w:lang w:val="pt-BR"/>
        </w:rPr>
      </w:pPr>
      <w:r w:rsidRPr="002B7CAE">
        <w:rPr>
          <w:rFonts w:ascii="Arial" w:hAnsi="Arial" w:cs="Arial"/>
          <w:b/>
          <w:color w:val="000000" w:themeColor="text1"/>
          <w:sz w:val="24"/>
          <w:szCs w:val="24"/>
        </w:rPr>
        <w:t>1</w:t>
      </w:r>
      <w:r w:rsidR="00380E87">
        <w:rPr>
          <w:rFonts w:ascii="Arial" w:hAnsi="Arial" w:cs="Arial"/>
          <w:b/>
          <w:color w:val="000000" w:themeColor="text1"/>
          <w:sz w:val="24"/>
          <w:szCs w:val="24"/>
        </w:rPr>
        <w:t>5</w:t>
      </w:r>
      <w:r w:rsidRPr="002B7CAE">
        <w:rPr>
          <w:rFonts w:ascii="Arial" w:hAnsi="Arial" w:cs="Arial"/>
          <w:b/>
          <w:color w:val="000000" w:themeColor="text1"/>
          <w:sz w:val="24"/>
          <w:szCs w:val="24"/>
        </w:rPr>
        <w:t>.</w:t>
      </w:r>
      <w:r w:rsidR="00FB2A6E" w:rsidRPr="002B7CAE">
        <w:rPr>
          <w:rFonts w:ascii="Arial" w:hAnsi="Arial" w:cs="Arial"/>
          <w:b/>
          <w:color w:val="000000" w:themeColor="text1"/>
          <w:sz w:val="24"/>
          <w:szCs w:val="24"/>
        </w:rPr>
        <w:t>2.</w:t>
      </w:r>
      <w:r w:rsidR="00D31F4F">
        <w:rPr>
          <w:rFonts w:ascii="Arial" w:hAnsi="Arial" w:cs="Arial"/>
          <w:b/>
          <w:color w:val="000000" w:themeColor="text1"/>
          <w:sz w:val="24"/>
          <w:szCs w:val="24"/>
        </w:rPr>
        <w:t>9</w:t>
      </w:r>
      <w:r w:rsidRPr="008137BA">
        <w:rPr>
          <w:rFonts w:ascii="Arial" w:hAnsi="Arial" w:cs="Arial"/>
          <w:color w:val="000000" w:themeColor="text1"/>
          <w:sz w:val="24"/>
          <w:szCs w:val="24"/>
        </w:rPr>
        <w:t xml:space="preserve">. </w:t>
      </w:r>
      <w:r w:rsidR="00FB2A6E">
        <w:rPr>
          <w:rFonts w:ascii="Arial" w:hAnsi="Arial" w:cs="Arial"/>
          <w:color w:val="000000" w:themeColor="text1"/>
          <w:sz w:val="24"/>
          <w:szCs w:val="24"/>
        </w:rPr>
        <w:t xml:space="preserve">Ressalvada a hipótese do item </w:t>
      </w:r>
      <w:r w:rsidR="00FB2A6E" w:rsidRPr="00933B5D">
        <w:rPr>
          <w:rFonts w:ascii="Arial" w:hAnsi="Arial" w:cs="Arial"/>
          <w:sz w:val="24"/>
          <w:szCs w:val="24"/>
        </w:rPr>
        <w:t>1</w:t>
      </w:r>
      <w:r w:rsidR="00933B5D" w:rsidRPr="00933B5D">
        <w:rPr>
          <w:rFonts w:ascii="Arial" w:hAnsi="Arial" w:cs="Arial"/>
          <w:sz w:val="24"/>
          <w:szCs w:val="24"/>
        </w:rPr>
        <w:t>5</w:t>
      </w:r>
      <w:r w:rsidR="00AF5BFF" w:rsidRPr="00933B5D">
        <w:rPr>
          <w:rFonts w:ascii="Arial" w:hAnsi="Arial" w:cs="Arial"/>
          <w:sz w:val="24"/>
          <w:szCs w:val="24"/>
        </w:rPr>
        <w:t>.2.5.</w:t>
      </w:r>
      <w:r w:rsidR="00AF5BFF" w:rsidRPr="00933B5D">
        <w:rPr>
          <w:rFonts w:ascii="Arial" w:hAnsi="Arial" w:cs="Arial"/>
          <w:b/>
          <w:sz w:val="24"/>
          <w:szCs w:val="24"/>
        </w:rPr>
        <w:t xml:space="preserve"> </w:t>
      </w:r>
      <w:r w:rsidR="00FB2A6E">
        <w:rPr>
          <w:rFonts w:ascii="Arial" w:hAnsi="Arial" w:cs="Arial"/>
          <w:color w:val="000000" w:themeColor="text1"/>
          <w:sz w:val="24"/>
          <w:szCs w:val="24"/>
        </w:rPr>
        <w:t>n</w:t>
      </w:r>
      <w:r w:rsidRPr="008137BA">
        <w:rPr>
          <w:rFonts w:ascii="Arial" w:hAnsi="Arial" w:cs="Arial"/>
          <w:color w:val="000000" w:themeColor="text1"/>
          <w:sz w:val="24"/>
          <w:szCs w:val="24"/>
          <w:lang w:val="pt-BR"/>
        </w:rPr>
        <w:t>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rsidR="00A03CCE" w:rsidRPr="008137BA" w:rsidRDefault="00A03CCE" w:rsidP="002B7CAE">
      <w:pPr>
        <w:tabs>
          <w:tab w:val="left" w:pos="567"/>
        </w:tabs>
        <w:spacing w:line="360" w:lineRule="auto"/>
        <w:ind w:left="-426" w:right="566"/>
        <w:jc w:val="both"/>
        <w:rPr>
          <w:rFonts w:ascii="Arial" w:hAnsi="Arial" w:cs="Arial"/>
          <w:color w:val="000000" w:themeColor="text1"/>
          <w:sz w:val="24"/>
          <w:szCs w:val="24"/>
        </w:rPr>
      </w:pPr>
      <w:r w:rsidRPr="008137BA">
        <w:rPr>
          <w:rFonts w:ascii="Arial" w:hAnsi="Arial" w:cs="Arial"/>
          <w:color w:val="000000" w:themeColor="text1"/>
          <w:sz w:val="24"/>
          <w:szCs w:val="24"/>
        </w:rPr>
        <w:t>EM = I x N x VP, sendo:</w:t>
      </w:r>
    </w:p>
    <w:p w:rsidR="00A03CCE" w:rsidRPr="008137BA" w:rsidRDefault="00A03CCE" w:rsidP="002B7CAE">
      <w:pPr>
        <w:tabs>
          <w:tab w:val="left" w:pos="567"/>
        </w:tabs>
        <w:spacing w:line="360" w:lineRule="auto"/>
        <w:ind w:left="-426" w:right="566"/>
        <w:jc w:val="both"/>
        <w:rPr>
          <w:rFonts w:ascii="Arial" w:hAnsi="Arial" w:cs="Arial"/>
          <w:color w:val="000000" w:themeColor="text1"/>
          <w:sz w:val="24"/>
          <w:szCs w:val="24"/>
        </w:rPr>
      </w:pPr>
      <w:r w:rsidRPr="008137BA">
        <w:rPr>
          <w:rFonts w:ascii="Arial" w:hAnsi="Arial" w:cs="Arial"/>
          <w:color w:val="000000" w:themeColor="text1"/>
          <w:sz w:val="24"/>
          <w:szCs w:val="24"/>
        </w:rPr>
        <w:t>EM = Encargos moratórios;</w:t>
      </w:r>
    </w:p>
    <w:p w:rsidR="00A03CCE" w:rsidRPr="008137BA" w:rsidRDefault="00A03CCE" w:rsidP="002B7CAE">
      <w:pPr>
        <w:tabs>
          <w:tab w:val="left" w:pos="567"/>
        </w:tabs>
        <w:spacing w:before="120" w:line="360" w:lineRule="auto"/>
        <w:ind w:left="-426" w:right="566"/>
        <w:jc w:val="both"/>
        <w:rPr>
          <w:rFonts w:ascii="Arial" w:hAnsi="Arial" w:cs="Arial"/>
          <w:color w:val="000000" w:themeColor="text1"/>
          <w:sz w:val="24"/>
          <w:szCs w:val="24"/>
        </w:rPr>
      </w:pPr>
      <w:r w:rsidRPr="008137BA">
        <w:rPr>
          <w:rFonts w:ascii="Arial" w:hAnsi="Arial" w:cs="Arial"/>
          <w:color w:val="000000" w:themeColor="text1"/>
          <w:sz w:val="24"/>
          <w:szCs w:val="24"/>
        </w:rPr>
        <w:t>N = Número de dias entre a data prevista para o pagamento e a do efetivo pagamento;</w:t>
      </w:r>
    </w:p>
    <w:p w:rsidR="00A03CCE" w:rsidRPr="008137BA" w:rsidRDefault="00A03CCE" w:rsidP="002B7CAE">
      <w:pPr>
        <w:tabs>
          <w:tab w:val="left" w:pos="567"/>
        </w:tabs>
        <w:spacing w:before="120" w:line="360" w:lineRule="auto"/>
        <w:ind w:left="-426" w:right="566"/>
        <w:jc w:val="both"/>
        <w:rPr>
          <w:rFonts w:ascii="Arial" w:hAnsi="Arial" w:cs="Arial"/>
          <w:color w:val="000000" w:themeColor="text1"/>
          <w:sz w:val="24"/>
          <w:szCs w:val="24"/>
        </w:rPr>
      </w:pPr>
      <w:r w:rsidRPr="008137BA">
        <w:rPr>
          <w:rFonts w:ascii="Arial" w:hAnsi="Arial" w:cs="Arial"/>
          <w:color w:val="000000" w:themeColor="text1"/>
          <w:sz w:val="24"/>
          <w:szCs w:val="24"/>
        </w:rPr>
        <w:t>VP = Valor da parcela a ser paga.</w:t>
      </w:r>
    </w:p>
    <w:p w:rsidR="00A03CCE" w:rsidRDefault="00A03CCE" w:rsidP="002B7CAE">
      <w:pPr>
        <w:tabs>
          <w:tab w:val="left" w:pos="567"/>
        </w:tabs>
        <w:spacing w:before="120" w:line="360" w:lineRule="auto"/>
        <w:ind w:left="-426" w:right="566"/>
        <w:jc w:val="both"/>
        <w:rPr>
          <w:rFonts w:ascii="Arial" w:hAnsi="Arial" w:cs="Arial"/>
          <w:color w:val="000000" w:themeColor="text1"/>
          <w:sz w:val="24"/>
          <w:szCs w:val="24"/>
        </w:rPr>
      </w:pPr>
      <w:r w:rsidRPr="008137BA">
        <w:rPr>
          <w:rFonts w:ascii="Arial" w:hAnsi="Arial" w:cs="Arial"/>
          <w:color w:val="000000" w:themeColor="text1"/>
          <w:sz w:val="24"/>
          <w:szCs w:val="24"/>
        </w:rPr>
        <w:t>I = Índice de compensação financeira, assim apurado:</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9"/>
        <w:gridCol w:w="577"/>
        <w:gridCol w:w="1246"/>
        <w:gridCol w:w="4674"/>
      </w:tblGrid>
      <w:tr w:rsidR="002B7CAE" w:rsidRPr="001B499D" w:rsidTr="0062630A">
        <w:tc>
          <w:tcPr>
            <w:tcW w:w="2149" w:type="dxa"/>
            <w:shd w:val="clear" w:color="auto" w:fill="auto"/>
            <w:vAlign w:val="center"/>
          </w:tcPr>
          <w:p w:rsidR="002B7CAE" w:rsidRPr="001B499D" w:rsidRDefault="002B7CAE" w:rsidP="0062630A">
            <w:pPr>
              <w:tabs>
                <w:tab w:val="left" w:pos="1701"/>
              </w:tabs>
              <w:spacing w:before="120" w:after="120" w:line="360" w:lineRule="auto"/>
              <w:jc w:val="center"/>
              <w:rPr>
                <w:sz w:val="24"/>
                <w:szCs w:val="24"/>
              </w:rPr>
            </w:pPr>
            <w:r w:rsidRPr="001B499D">
              <w:rPr>
                <w:rFonts w:eastAsia="MS Mincho"/>
                <w:color w:val="000000"/>
                <w:sz w:val="24"/>
                <w:szCs w:val="24"/>
              </w:rPr>
              <w:t>I = (TX)</w:t>
            </w:r>
          </w:p>
        </w:tc>
        <w:tc>
          <w:tcPr>
            <w:tcW w:w="577" w:type="dxa"/>
            <w:shd w:val="clear" w:color="auto" w:fill="auto"/>
            <w:vAlign w:val="center"/>
          </w:tcPr>
          <w:p w:rsidR="002B7CAE" w:rsidRPr="001B499D" w:rsidRDefault="002B7CAE" w:rsidP="0062630A">
            <w:pPr>
              <w:tabs>
                <w:tab w:val="left" w:pos="1701"/>
              </w:tabs>
              <w:spacing w:before="120" w:after="120" w:line="360" w:lineRule="auto"/>
              <w:rPr>
                <w:sz w:val="24"/>
                <w:szCs w:val="24"/>
              </w:rPr>
            </w:pPr>
            <w:r w:rsidRPr="001B499D">
              <w:rPr>
                <w:rFonts w:eastAsia="MS Mincho"/>
                <w:color w:val="000000"/>
                <w:sz w:val="24"/>
                <w:szCs w:val="24"/>
              </w:rPr>
              <w:t>I =</w:t>
            </w:r>
          </w:p>
        </w:tc>
        <w:tc>
          <w:tcPr>
            <w:tcW w:w="1246" w:type="dxa"/>
            <w:shd w:val="clear" w:color="auto" w:fill="auto"/>
          </w:tcPr>
          <w:p w:rsidR="002B7CAE" w:rsidRDefault="002B7CAE" w:rsidP="0062630A">
            <w:pPr>
              <w:pBdr>
                <w:bottom w:val="single" w:sz="12" w:space="1" w:color="auto"/>
              </w:pBdr>
              <w:tabs>
                <w:tab w:val="left" w:pos="1701"/>
              </w:tabs>
              <w:spacing w:before="120" w:after="120" w:line="360" w:lineRule="auto"/>
              <w:jc w:val="center"/>
              <w:rPr>
                <w:rFonts w:eastAsia="MS Mincho"/>
                <w:color w:val="000000"/>
                <w:sz w:val="24"/>
                <w:szCs w:val="24"/>
              </w:rPr>
            </w:pPr>
            <w:r w:rsidRPr="001B499D">
              <w:rPr>
                <w:rFonts w:eastAsia="MS Mincho"/>
                <w:color w:val="000000"/>
                <w:sz w:val="24"/>
                <w:szCs w:val="24"/>
              </w:rPr>
              <w:t>( 6 / 100 )</w:t>
            </w:r>
          </w:p>
          <w:p w:rsidR="002B7CAE" w:rsidRPr="001B499D" w:rsidRDefault="002B7CAE" w:rsidP="0062630A">
            <w:pPr>
              <w:tabs>
                <w:tab w:val="left" w:pos="1701"/>
              </w:tabs>
              <w:spacing w:before="120" w:after="120" w:line="360" w:lineRule="auto"/>
              <w:jc w:val="center"/>
              <w:rPr>
                <w:sz w:val="24"/>
                <w:szCs w:val="24"/>
              </w:rPr>
            </w:pPr>
            <w:r>
              <w:rPr>
                <w:rFonts w:eastAsia="MS Mincho"/>
                <w:color w:val="000000"/>
                <w:sz w:val="24"/>
                <w:szCs w:val="24"/>
              </w:rPr>
              <w:t>365</w:t>
            </w:r>
          </w:p>
        </w:tc>
        <w:tc>
          <w:tcPr>
            <w:tcW w:w="4674" w:type="dxa"/>
            <w:shd w:val="clear" w:color="auto" w:fill="auto"/>
            <w:vAlign w:val="center"/>
          </w:tcPr>
          <w:p w:rsidR="002B7CAE" w:rsidRPr="001B499D" w:rsidRDefault="002B7CAE" w:rsidP="0062630A">
            <w:pPr>
              <w:tabs>
                <w:tab w:val="left" w:pos="1701"/>
              </w:tabs>
              <w:spacing w:before="120" w:after="120" w:line="360" w:lineRule="auto"/>
              <w:ind w:left="742"/>
              <w:rPr>
                <w:sz w:val="24"/>
                <w:szCs w:val="24"/>
              </w:rPr>
            </w:pPr>
            <w:r w:rsidRPr="001B499D">
              <w:rPr>
                <w:rFonts w:eastAsia="MS Mincho"/>
                <w:color w:val="000000"/>
                <w:sz w:val="24"/>
                <w:szCs w:val="24"/>
              </w:rPr>
              <w:t>I = 0,00016438</w:t>
            </w:r>
          </w:p>
          <w:p w:rsidR="002B7CAE" w:rsidRPr="001B499D" w:rsidRDefault="002B7CAE" w:rsidP="0062630A">
            <w:pPr>
              <w:tabs>
                <w:tab w:val="left" w:pos="1701"/>
              </w:tabs>
              <w:spacing w:before="120" w:after="120" w:line="360" w:lineRule="auto"/>
              <w:ind w:left="742"/>
              <w:rPr>
                <w:sz w:val="24"/>
                <w:szCs w:val="24"/>
              </w:rPr>
            </w:pPr>
            <w:r w:rsidRPr="001B499D">
              <w:rPr>
                <w:rFonts w:eastAsia="MS Mincho"/>
                <w:color w:val="000000"/>
                <w:sz w:val="24"/>
                <w:szCs w:val="24"/>
              </w:rPr>
              <w:t>TX = Percentual da taxa anual = 6%</w:t>
            </w:r>
          </w:p>
        </w:tc>
      </w:tr>
    </w:tbl>
    <w:p w:rsidR="007D0802" w:rsidRDefault="007D0802" w:rsidP="002B7CAE">
      <w:pPr>
        <w:tabs>
          <w:tab w:val="left" w:pos="567"/>
        </w:tabs>
        <w:spacing w:before="120" w:line="360" w:lineRule="auto"/>
        <w:ind w:left="-426" w:right="512"/>
        <w:jc w:val="both"/>
        <w:rPr>
          <w:rFonts w:ascii="Arial" w:hAnsi="Arial" w:cs="Arial"/>
          <w:b/>
          <w:color w:val="000000" w:themeColor="text1"/>
          <w:sz w:val="24"/>
          <w:szCs w:val="24"/>
        </w:rPr>
      </w:pPr>
    </w:p>
    <w:p w:rsidR="00A03CCE" w:rsidRPr="008137BA" w:rsidRDefault="002B7CAE" w:rsidP="002B7CAE">
      <w:pPr>
        <w:tabs>
          <w:tab w:val="left" w:pos="567"/>
        </w:tabs>
        <w:spacing w:before="120" w:line="360" w:lineRule="auto"/>
        <w:ind w:left="-426" w:right="512"/>
        <w:jc w:val="both"/>
        <w:rPr>
          <w:rFonts w:ascii="Arial" w:hAnsi="Arial" w:cs="Arial"/>
          <w:color w:val="000000" w:themeColor="text1"/>
          <w:sz w:val="24"/>
          <w:szCs w:val="24"/>
          <w:lang w:val="pt-BR"/>
        </w:rPr>
      </w:pPr>
      <w:r>
        <w:rPr>
          <w:rFonts w:ascii="Arial" w:hAnsi="Arial" w:cs="Arial"/>
          <w:b/>
          <w:color w:val="000000" w:themeColor="text1"/>
          <w:sz w:val="24"/>
          <w:szCs w:val="24"/>
        </w:rPr>
        <w:t>1</w:t>
      </w:r>
      <w:r w:rsidR="00380E87">
        <w:rPr>
          <w:rFonts w:ascii="Arial" w:hAnsi="Arial" w:cs="Arial"/>
          <w:b/>
          <w:color w:val="000000" w:themeColor="text1"/>
          <w:sz w:val="24"/>
          <w:szCs w:val="24"/>
        </w:rPr>
        <w:t>6</w:t>
      </w:r>
      <w:r>
        <w:rPr>
          <w:rFonts w:ascii="Arial" w:hAnsi="Arial" w:cs="Arial"/>
          <w:b/>
          <w:color w:val="000000" w:themeColor="text1"/>
          <w:sz w:val="24"/>
          <w:szCs w:val="24"/>
        </w:rPr>
        <w:t xml:space="preserve">. </w:t>
      </w:r>
      <w:r w:rsidR="00A03CCE" w:rsidRPr="008137BA">
        <w:rPr>
          <w:rFonts w:ascii="Arial" w:hAnsi="Arial" w:cs="Arial"/>
          <w:b/>
          <w:color w:val="000000" w:themeColor="text1"/>
          <w:sz w:val="24"/>
          <w:szCs w:val="24"/>
        </w:rPr>
        <w:t>CRITÉRIOS E PRÁTICAS DE SUSTENTABILIDADE</w:t>
      </w:r>
    </w:p>
    <w:p w:rsidR="00A03CCE" w:rsidRPr="008137BA" w:rsidRDefault="00A03CCE" w:rsidP="0049484A">
      <w:pPr>
        <w:tabs>
          <w:tab w:val="left" w:pos="567"/>
        </w:tabs>
        <w:spacing w:before="120" w:line="360" w:lineRule="auto"/>
        <w:ind w:left="-426" w:right="512"/>
        <w:jc w:val="both"/>
        <w:rPr>
          <w:rFonts w:ascii="Arial" w:hAnsi="Arial" w:cs="Arial"/>
          <w:color w:val="000000" w:themeColor="text1"/>
          <w:sz w:val="24"/>
          <w:szCs w:val="24"/>
        </w:rPr>
      </w:pPr>
      <w:r w:rsidRPr="00F00A5A">
        <w:rPr>
          <w:rFonts w:ascii="Arial" w:hAnsi="Arial" w:cs="Arial"/>
          <w:b/>
          <w:color w:val="000000" w:themeColor="text1"/>
          <w:sz w:val="24"/>
          <w:szCs w:val="24"/>
        </w:rPr>
        <w:t>1</w:t>
      </w:r>
      <w:r w:rsidR="00380E87">
        <w:rPr>
          <w:rFonts w:ascii="Arial" w:hAnsi="Arial" w:cs="Arial"/>
          <w:b/>
          <w:color w:val="000000" w:themeColor="text1"/>
          <w:sz w:val="24"/>
          <w:szCs w:val="24"/>
        </w:rPr>
        <w:t>6</w:t>
      </w:r>
      <w:r w:rsidRPr="00F00A5A">
        <w:rPr>
          <w:rFonts w:ascii="Arial" w:hAnsi="Arial" w:cs="Arial"/>
          <w:b/>
          <w:color w:val="000000" w:themeColor="text1"/>
          <w:sz w:val="24"/>
          <w:szCs w:val="24"/>
        </w:rPr>
        <w:t>.1</w:t>
      </w:r>
      <w:r w:rsidRPr="008137BA">
        <w:rPr>
          <w:rFonts w:ascii="Arial" w:hAnsi="Arial" w:cs="Arial"/>
          <w:color w:val="000000" w:themeColor="text1"/>
          <w:sz w:val="24"/>
          <w:szCs w:val="24"/>
        </w:rPr>
        <w:t>. É de extrema relevância que a Contratada sempre observe na contratação, as diretrizes de sustentabilidade ambiental que melhor atendam às exigências ambientais.</w:t>
      </w:r>
    </w:p>
    <w:p w:rsidR="00A03CCE" w:rsidRDefault="00525A50" w:rsidP="0049484A">
      <w:pPr>
        <w:tabs>
          <w:tab w:val="left" w:pos="567"/>
        </w:tabs>
        <w:spacing w:before="120" w:line="360" w:lineRule="auto"/>
        <w:ind w:left="-426" w:right="512"/>
        <w:jc w:val="both"/>
        <w:rPr>
          <w:rFonts w:ascii="Arial" w:hAnsi="Arial" w:cs="Arial"/>
          <w:color w:val="000000" w:themeColor="text1"/>
          <w:sz w:val="24"/>
          <w:szCs w:val="24"/>
        </w:rPr>
      </w:pPr>
      <w:r w:rsidRPr="00F00A5A">
        <w:rPr>
          <w:rFonts w:ascii="Arial" w:hAnsi="Arial" w:cs="Arial"/>
          <w:b/>
          <w:color w:val="000000" w:themeColor="text1"/>
          <w:sz w:val="24"/>
          <w:szCs w:val="24"/>
        </w:rPr>
        <w:t>1</w:t>
      </w:r>
      <w:r w:rsidR="00380E87">
        <w:rPr>
          <w:rFonts w:ascii="Arial" w:hAnsi="Arial" w:cs="Arial"/>
          <w:b/>
          <w:color w:val="000000" w:themeColor="text1"/>
          <w:sz w:val="24"/>
          <w:szCs w:val="24"/>
        </w:rPr>
        <w:t>6</w:t>
      </w:r>
      <w:r w:rsidRPr="00F00A5A">
        <w:rPr>
          <w:rFonts w:ascii="Arial" w:hAnsi="Arial" w:cs="Arial"/>
          <w:b/>
          <w:color w:val="000000" w:themeColor="text1"/>
          <w:sz w:val="24"/>
          <w:szCs w:val="24"/>
        </w:rPr>
        <w:t>.2.</w:t>
      </w:r>
      <w:r w:rsidRPr="008137BA">
        <w:rPr>
          <w:rFonts w:ascii="Arial" w:hAnsi="Arial" w:cs="Arial"/>
          <w:color w:val="000000" w:themeColor="text1"/>
          <w:sz w:val="24"/>
          <w:szCs w:val="24"/>
        </w:rPr>
        <w:t xml:space="preserve"> A Contratada</w:t>
      </w:r>
      <w:r w:rsidR="00A03CCE" w:rsidRPr="008137BA">
        <w:rPr>
          <w:rFonts w:ascii="Arial" w:hAnsi="Arial" w:cs="Arial"/>
          <w:color w:val="000000" w:themeColor="text1"/>
          <w:sz w:val="24"/>
          <w:szCs w:val="24"/>
        </w:rPr>
        <w:t xml:space="preserve"> deve atender, quando couber, à promoção do desenvolvimento nacional sustentável no cumprimento de diretrizes e critérios de sustentabilidade ambiental, de acordo com art. 255 da Constituição Federal/88, e em conformidade com art. da lei 8.666/93 e conforme orientações do Cap. III - DOS BENS E SERVIÇOS - art. 5° da IN n°01/2010 (Compras Sustentáveis).</w:t>
      </w:r>
    </w:p>
    <w:p w:rsidR="00A844D3" w:rsidRDefault="00A844D3" w:rsidP="0049484A">
      <w:pPr>
        <w:tabs>
          <w:tab w:val="left" w:pos="567"/>
        </w:tabs>
        <w:spacing w:before="120" w:line="360" w:lineRule="auto"/>
        <w:ind w:left="-426" w:right="512"/>
        <w:jc w:val="both"/>
        <w:rPr>
          <w:rFonts w:ascii="Arial" w:hAnsi="Arial" w:cs="Arial"/>
          <w:color w:val="000000" w:themeColor="text1"/>
          <w:sz w:val="24"/>
          <w:szCs w:val="24"/>
        </w:rPr>
      </w:pPr>
    </w:p>
    <w:p w:rsidR="002B7CAE" w:rsidRDefault="002B7CAE" w:rsidP="002B7CAE">
      <w:pPr>
        <w:tabs>
          <w:tab w:val="left" w:pos="-284"/>
        </w:tabs>
        <w:spacing w:before="120" w:line="360" w:lineRule="auto"/>
        <w:ind w:left="-426" w:right="512"/>
        <w:jc w:val="both"/>
        <w:rPr>
          <w:rFonts w:ascii="Arial" w:hAnsi="Arial" w:cs="Arial"/>
          <w:b/>
          <w:color w:val="000000" w:themeColor="text1"/>
          <w:sz w:val="24"/>
          <w:szCs w:val="24"/>
          <w:lang w:val="pt-BR"/>
        </w:rPr>
      </w:pPr>
      <w:r>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7</w:t>
      </w:r>
      <w:r>
        <w:rPr>
          <w:rFonts w:ascii="Arial" w:hAnsi="Arial" w:cs="Arial"/>
          <w:b/>
          <w:color w:val="000000" w:themeColor="text1"/>
          <w:sz w:val="24"/>
          <w:szCs w:val="24"/>
          <w:lang w:val="pt-BR"/>
        </w:rPr>
        <w:t>. R</w:t>
      </w:r>
      <w:r w:rsidR="00A03CCE" w:rsidRPr="008137BA">
        <w:rPr>
          <w:rFonts w:ascii="Arial" w:hAnsi="Arial" w:cs="Arial"/>
          <w:b/>
          <w:color w:val="000000" w:themeColor="text1"/>
          <w:sz w:val="24"/>
          <w:szCs w:val="24"/>
          <w:lang w:val="pt-BR"/>
        </w:rPr>
        <w:t>EAJUSTE</w:t>
      </w:r>
    </w:p>
    <w:p w:rsidR="00490B18" w:rsidRPr="002B7CAE" w:rsidRDefault="002B7CAE" w:rsidP="002B7CAE">
      <w:pPr>
        <w:tabs>
          <w:tab w:val="left" w:pos="-284"/>
        </w:tabs>
        <w:spacing w:before="120" w:line="360" w:lineRule="auto"/>
        <w:ind w:left="-426" w:right="512"/>
        <w:jc w:val="both"/>
        <w:rPr>
          <w:rFonts w:ascii="Arial" w:hAnsi="Arial" w:cs="Arial"/>
          <w:b/>
          <w:color w:val="000000" w:themeColor="text1"/>
          <w:sz w:val="24"/>
          <w:szCs w:val="24"/>
          <w:lang w:val="pt-BR"/>
        </w:rPr>
      </w:pPr>
      <w:r>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7</w:t>
      </w:r>
      <w:r>
        <w:rPr>
          <w:rFonts w:ascii="Arial" w:hAnsi="Arial" w:cs="Arial"/>
          <w:b/>
          <w:color w:val="000000" w:themeColor="text1"/>
          <w:sz w:val="24"/>
          <w:szCs w:val="24"/>
          <w:lang w:val="pt-BR"/>
        </w:rPr>
        <w:t>.1.</w:t>
      </w:r>
      <w:r w:rsidR="005439DA">
        <w:rPr>
          <w:rFonts w:ascii="Arial" w:hAnsi="Arial" w:cs="Arial"/>
          <w:b/>
          <w:color w:val="000000" w:themeColor="text1"/>
          <w:sz w:val="24"/>
          <w:szCs w:val="24"/>
          <w:lang w:val="pt-BR"/>
        </w:rPr>
        <w:t xml:space="preserve"> </w:t>
      </w:r>
      <w:r w:rsidR="00490B18" w:rsidRPr="00490B18">
        <w:rPr>
          <w:rFonts w:ascii="Arial" w:hAnsi="Arial" w:cs="Arial"/>
          <w:sz w:val="24"/>
          <w:szCs w:val="24"/>
        </w:rPr>
        <w:t xml:space="preserve">Os preços relativos a equipamentos e insumos, em moeda corrente nacional, serão considerados fixos e irreajustáveis por 12 (doze) meses, a partir da data de apresentação da proposta. A partir do 13° (décimo terceiro) mês os preços, com exceção dos itens de mão de obra e benefícios, serão reajustados com base na variação percentual relativa </w:t>
      </w:r>
      <w:r w:rsidR="00AA33A2">
        <w:rPr>
          <w:rFonts w:ascii="Arial" w:hAnsi="Arial" w:cs="Arial"/>
          <w:sz w:val="24"/>
          <w:szCs w:val="24"/>
        </w:rPr>
        <w:t>ao</w:t>
      </w:r>
      <w:r w:rsidR="00AA33A2">
        <w:rPr>
          <w:rFonts w:ascii="Arial" w:hAnsi="Arial" w:cs="Arial"/>
          <w:color w:val="000000"/>
          <w:sz w:val="24"/>
          <w:szCs w:val="24"/>
        </w:rPr>
        <w:t xml:space="preserve"> INCC-DI/FGV (Índice Nacional da Construção Civil da Fundação Getúlio </w:t>
      </w:r>
      <w:r w:rsidR="00AA33A2">
        <w:rPr>
          <w:rFonts w:ascii="Arial" w:hAnsi="Arial" w:cs="Arial"/>
          <w:sz w:val="24"/>
          <w:szCs w:val="24"/>
        </w:rPr>
        <w:t>Vargas), adotando-se a seguinte metodologia de cálculo:</w:t>
      </w:r>
    </w:p>
    <w:p w:rsidR="00490B18" w:rsidRPr="00490B18" w:rsidRDefault="00490B18" w:rsidP="00490B18">
      <w:pPr>
        <w:spacing w:beforeAutospacing="1" w:afterAutospacing="1" w:line="360" w:lineRule="auto"/>
        <w:rPr>
          <w:rFonts w:ascii="Arial" w:hAnsi="Arial" w:cs="Arial"/>
          <w:sz w:val="24"/>
          <w:szCs w:val="24"/>
        </w:rPr>
      </w:pPr>
      <w:r w:rsidRPr="00490B18">
        <w:rPr>
          <w:rFonts w:ascii="Arial" w:hAnsi="Arial" w:cs="Arial"/>
          <w:sz w:val="24"/>
          <w:szCs w:val="24"/>
        </w:rPr>
        <w:t>Pr = (I/Io) x Po</w:t>
      </w:r>
    </w:p>
    <w:p w:rsidR="00490B18" w:rsidRPr="00490B18" w:rsidRDefault="00490B18" w:rsidP="00490B18">
      <w:pPr>
        <w:spacing w:line="360" w:lineRule="auto"/>
        <w:rPr>
          <w:rFonts w:ascii="Arial" w:hAnsi="Arial" w:cs="Arial"/>
          <w:sz w:val="24"/>
          <w:szCs w:val="24"/>
        </w:rPr>
      </w:pPr>
      <w:r w:rsidRPr="00490B18">
        <w:rPr>
          <w:rFonts w:ascii="Arial" w:hAnsi="Arial" w:cs="Arial"/>
          <w:sz w:val="24"/>
          <w:szCs w:val="24"/>
        </w:rPr>
        <w:t>Onde:</w:t>
      </w:r>
      <w:r w:rsidRPr="00490B18">
        <w:rPr>
          <w:rFonts w:ascii="Arial" w:hAnsi="Arial" w:cs="Arial"/>
          <w:sz w:val="24"/>
          <w:szCs w:val="24"/>
        </w:rPr>
        <w:br/>
        <w:t>Pr = Preço unitário reajustado, por item de serviço;</w:t>
      </w:r>
    </w:p>
    <w:p w:rsidR="00490B18" w:rsidRPr="00490B18" w:rsidRDefault="00490B18" w:rsidP="00490B18">
      <w:pPr>
        <w:spacing w:line="360" w:lineRule="auto"/>
        <w:rPr>
          <w:rFonts w:ascii="Arial" w:hAnsi="Arial" w:cs="Arial"/>
          <w:sz w:val="24"/>
          <w:szCs w:val="24"/>
        </w:rPr>
      </w:pPr>
      <w:r w:rsidRPr="00490B18">
        <w:rPr>
          <w:rFonts w:ascii="Arial" w:hAnsi="Arial" w:cs="Arial"/>
          <w:sz w:val="24"/>
          <w:szCs w:val="24"/>
        </w:rPr>
        <w:t>Po = Preço unitário ofertado pela empresa na proposta, por item de serviço;</w:t>
      </w:r>
    </w:p>
    <w:p w:rsidR="00490B18" w:rsidRPr="00490B18" w:rsidRDefault="00490B18" w:rsidP="00490B18">
      <w:pPr>
        <w:spacing w:line="360" w:lineRule="auto"/>
        <w:rPr>
          <w:rFonts w:ascii="Arial" w:hAnsi="Arial" w:cs="Arial"/>
          <w:sz w:val="24"/>
          <w:szCs w:val="24"/>
        </w:rPr>
      </w:pPr>
      <w:r w:rsidRPr="00490B18">
        <w:rPr>
          <w:rFonts w:ascii="Arial" w:hAnsi="Arial" w:cs="Arial"/>
          <w:sz w:val="24"/>
          <w:szCs w:val="24"/>
        </w:rPr>
        <w:t xml:space="preserve">I = </w:t>
      </w:r>
      <w:r w:rsidR="00725FF8">
        <w:rPr>
          <w:rFonts w:ascii="Arial" w:hAnsi="Arial" w:cs="Arial"/>
          <w:sz w:val="24"/>
          <w:szCs w:val="24"/>
        </w:rPr>
        <w:t>Índice</w:t>
      </w:r>
      <w:r w:rsidRPr="00490B18">
        <w:rPr>
          <w:rFonts w:ascii="Arial" w:hAnsi="Arial" w:cs="Arial"/>
          <w:sz w:val="24"/>
          <w:szCs w:val="24"/>
        </w:rPr>
        <w:t xml:space="preserve"> do mês do reajustamento</w:t>
      </w:r>
    </w:p>
    <w:p w:rsidR="00490B18" w:rsidRPr="00490B18" w:rsidRDefault="00490B18" w:rsidP="00490B18">
      <w:pPr>
        <w:spacing w:line="360" w:lineRule="auto"/>
        <w:jc w:val="both"/>
        <w:rPr>
          <w:rFonts w:ascii="Arial" w:hAnsi="Arial" w:cs="Arial"/>
          <w:sz w:val="24"/>
          <w:szCs w:val="24"/>
        </w:rPr>
      </w:pPr>
      <w:r w:rsidRPr="00490B18">
        <w:rPr>
          <w:rFonts w:ascii="Arial" w:hAnsi="Arial" w:cs="Arial"/>
          <w:sz w:val="24"/>
          <w:szCs w:val="24"/>
        </w:rPr>
        <w:t xml:space="preserve">Io = </w:t>
      </w:r>
      <w:r w:rsidR="00725FF8">
        <w:rPr>
          <w:rFonts w:ascii="Arial" w:hAnsi="Arial" w:cs="Arial"/>
          <w:sz w:val="24"/>
          <w:szCs w:val="24"/>
        </w:rPr>
        <w:t>Índice</w:t>
      </w:r>
      <w:r w:rsidR="00725FF8" w:rsidRPr="00490B18">
        <w:rPr>
          <w:rFonts w:ascii="Arial" w:hAnsi="Arial" w:cs="Arial"/>
          <w:sz w:val="24"/>
          <w:szCs w:val="24"/>
        </w:rPr>
        <w:t xml:space="preserve"> </w:t>
      </w:r>
      <w:r w:rsidRPr="00490B18">
        <w:rPr>
          <w:rFonts w:ascii="Arial" w:hAnsi="Arial" w:cs="Arial"/>
          <w:sz w:val="24"/>
          <w:szCs w:val="24"/>
        </w:rPr>
        <w:t>do mês da elaboração da proposta ofertada ou do último reajustamento.</w:t>
      </w:r>
    </w:p>
    <w:p w:rsidR="002B7CAE" w:rsidRDefault="002B7CAE" w:rsidP="002B7CAE">
      <w:pPr>
        <w:tabs>
          <w:tab w:val="left" w:pos="567"/>
        </w:tabs>
        <w:spacing w:line="360" w:lineRule="auto"/>
        <w:ind w:left="-426" w:right="512"/>
        <w:jc w:val="both"/>
        <w:rPr>
          <w:rFonts w:ascii="Arial" w:hAnsi="Arial" w:cs="Arial"/>
          <w:b/>
          <w:color w:val="000000" w:themeColor="text1"/>
          <w:sz w:val="24"/>
          <w:szCs w:val="24"/>
          <w:lang w:val="pt-BR"/>
        </w:rPr>
      </w:pPr>
    </w:p>
    <w:p w:rsidR="004F7396" w:rsidRDefault="002B7CAE" w:rsidP="004F7396">
      <w:pPr>
        <w:tabs>
          <w:tab w:val="left" w:pos="-567"/>
        </w:tabs>
        <w:spacing w:before="120" w:after="120" w:line="360" w:lineRule="auto"/>
        <w:ind w:left="-567" w:right="566"/>
        <w:jc w:val="both"/>
        <w:rPr>
          <w:rFonts w:ascii="Arial" w:hAnsi="Arial" w:cs="Arial"/>
          <w:b/>
          <w:color w:val="000000" w:themeColor="text1"/>
          <w:sz w:val="24"/>
          <w:szCs w:val="24"/>
          <w:lang w:val="pt-BR"/>
        </w:rPr>
      </w:pPr>
      <w:r>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8</w:t>
      </w:r>
      <w:r>
        <w:rPr>
          <w:rFonts w:ascii="Arial" w:hAnsi="Arial" w:cs="Arial"/>
          <w:b/>
          <w:color w:val="000000" w:themeColor="text1"/>
          <w:sz w:val="24"/>
          <w:szCs w:val="24"/>
          <w:lang w:val="pt-BR"/>
        </w:rPr>
        <w:t>.</w:t>
      </w:r>
      <w:r w:rsidR="004F7396">
        <w:rPr>
          <w:rFonts w:ascii="Arial" w:hAnsi="Arial" w:cs="Arial"/>
          <w:b/>
          <w:color w:val="000000" w:themeColor="text1"/>
          <w:sz w:val="24"/>
          <w:szCs w:val="24"/>
          <w:lang w:val="pt-BR"/>
        </w:rPr>
        <w:t xml:space="preserve"> DAS </w:t>
      </w:r>
      <w:r w:rsidR="00A03CCE" w:rsidRPr="008137BA">
        <w:rPr>
          <w:rFonts w:ascii="Arial" w:hAnsi="Arial" w:cs="Arial"/>
          <w:b/>
          <w:color w:val="000000" w:themeColor="text1"/>
          <w:sz w:val="24"/>
          <w:szCs w:val="24"/>
          <w:lang w:val="pt-BR"/>
        </w:rPr>
        <w:t xml:space="preserve">SANÇÕES </w:t>
      </w:r>
    </w:p>
    <w:p w:rsidR="004F7396" w:rsidRPr="004F7396" w:rsidRDefault="004F7396" w:rsidP="004F7396">
      <w:pPr>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.1</w:t>
      </w:r>
      <w:r w:rsidRPr="004F7396">
        <w:rPr>
          <w:rFonts w:ascii="Arial" w:hAnsi="Arial" w:cs="Arial"/>
          <w:sz w:val="24"/>
          <w:szCs w:val="24"/>
        </w:rPr>
        <w:t xml:space="preserve">. Pela inexecução </w:t>
      </w:r>
      <w:r w:rsidRPr="004F7396">
        <w:rPr>
          <w:rFonts w:ascii="Arial" w:hAnsi="Arial" w:cs="Arial"/>
          <w:sz w:val="24"/>
          <w:szCs w:val="24"/>
          <w:u w:val="single"/>
        </w:rPr>
        <w:t xml:space="preserve">total ou </w:t>
      </w:r>
      <w:r w:rsidRPr="004F7396">
        <w:rPr>
          <w:rFonts w:ascii="Arial" w:hAnsi="Arial" w:cs="Arial"/>
          <w:sz w:val="24"/>
          <w:szCs w:val="24"/>
        </w:rPr>
        <w:t>p</w:t>
      </w:r>
      <w:r w:rsidRPr="004F7396">
        <w:rPr>
          <w:rFonts w:ascii="Arial" w:hAnsi="Arial" w:cs="Arial"/>
          <w:sz w:val="24"/>
          <w:szCs w:val="24"/>
          <w:u w:val="single"/>
        </w:rPr>
        <w:t xml:space="preserve">arcial </w:t>
      </w:r>
      <w:r w:rsidRPr="004F7396">
        <w:rPr>
          <w:rFonts w:ascii="Arial" w:hAnsi="Arial" w:cs="Arial"/>
          <w:sz w:val="24"/>
          <w:szCs w:val="24"/>
        </w:rPr>
        <w:t xml:space="preserve">do objeto do contrato, a Administração poderá aplicar ao </w:t>
      </w:r>
      <w:r w:rsidRPr="004F7396">
        <w:rPr>
          <w:rFonts w:ascii="Arial" w:hAnsi="Arial" w:cs="Arial"/>
          <w:b/>
          <w:sz w:val="24"/>
          <w:szCs w:val="24"/>
        </w:rPr>
        <w:t>CONTRATADO</w:t>
      </w:r>
      <w:r w:rsidRPr="004F7396">
        <w:rPr>
          <w:rFonts w:ascii="Arial" w:hAnsi="Arial" w:cs="Arial"/>
          <w:sz w:val="24"/>
          <w:szCs w:val="24"/>
        </w:rPr>
        <w:t xml:space="preserve"> as seguintes sanções:</w:t>
      </w:r>
    </w:p>
    <w:p w:rsidR="004F7396" w:rsidRPr="004F7396" w:rsidRDefault="004F7396" w:rsidP="004F7396">
      <w:pPr>
        <w:pStyle w:val="PargrafodaLista"/>
        <w:spacing w:before="120" w:after="120" w:line="360" w:lineRule="auto"/>
        <w:ind w:left="-426" w:right="566"/>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1.1</w:t>
      </w:r>
      <w:r w:rsidRPr="004F7396">
        <w:rPr>
          <w:rFonts w:ascii="Arial" w:hAnsi="Arial" w:cs="Arial"/>
          <w:sz w:val="24"/>
          <w:szCs w:val="24"/>
        </w:rPr>
        <w:t xml:space="preserve"> </w:t>
      </w:r>
      <w:r w:rsidRPr="004F7396">
        <w:rPr>
          <w:rFonts w:ascii="Arial" w:hAnsi="Arial" w:cs="Arial"/>
          <w:b/>
          <w:sz w:val="24"/>
          <w:szCs w:val="24"/>
        </w:rPr>
        <w:t xml:space="preserve">Advertência, </w:t>
      </w:r>
      <w:r w:rsidRPr="004F7396">
        <w:rPr>
          <w:rFonts w:ascii="Arial" w:hAnsi="Arial" w:cs="Arial"/>
          <w:sz w:val="24"/>
          <w:szCs w:val="24"/>
        </w:rPr>
        <w:t>por faltas leves, assim entendidas aquelas que não acarretem prejuízos significativos para a Contratante/órgão gerenciador;</w:t>
      </w:r>
    </w:p>
    <w:p w:rsidR="004F7396" w:rsidRPr="004F7396" w:rsidRDefault="004F7396" w:rsidP="004F7396">
      <w:pPr>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.1.2</w:t>
      </w:r>
      <w:r w:rsidRPr="004F7396">
        <w:rPr>
          <w:rFonts w:ascii="Arial" w:hAnsi="Arial" w:cs="Arial"/>
          <w:sz w:val="24"/>
          <w:szCs w:val="24"/>
        </w:rPr>
        <w:t xml:space="preserve">. </w:t>
      </w:r>
      <w:r w:rsidRPr="004F7396">
        <w:rPr>
          <w:rFonts w:ascii="Arial" w:hAnsi="Arial" w:cs="Arial"/>
          <w:b/>
          <w:sz w:val="24"/>
          <w:szCs w:val="24"/>
        </w:rPr>
        <w:t>Multa moratória</w:t>
      </w:r>
      <w:r w:rsidRPr="004F7396">
        <w:rPr>
          <w:rFonts w:ascii="Arial" w:hAnsi="Arial" w:cs="Arial"/>
          <w:sz w:val="24"/>
          <w:szCs w:val="24"/>
        </w:rPr>
        <w:t xml:space="preserve"> de 0,2% (zero vírgula dois por cento)por dia de atraso injustificado </w:t>
      </w:r>
      <w:r w:rsidRPr="004F7396">
        <w:rPr>
          <w:rFonts w:ascii="Arial" w:hAnsi="Arial" w:cs="Arial"/>
          <w:sz w:val="24"/>
          <w:szCs w:val="24"/>
          <w:u w:val="single"/>
        </w:rPr>
        <w:t xml:space="preserve">sobre o valor </w:t>
      </w:r>
      <w:r w:rsidR="00AF5BFF">
        <w:rPr>
          <w:rFonts w:ascii="Arial" w:hAnsi="Arial" w:cs="Arial"/>
          <w:sz w:val="24"/>
          <w:szCs w:val="24"/>
          <w:u w:val="single"/>
        </w:rPr>
        <w:t>da parcela inadimplida</w:t>
      </w:r>
      <w:r w:rsidRPr="004F7396">
        <w:rPr>
          <w:rFonts w:ascii="Arial" w:hAnsi="Arial" w:cs="Arial"/>
          <w:sz w:val="24"/>
          <w:szCs w:val="24"/>
        </w:rPr>
        <w:t xml:space="preserve">, até o limite de 30 (trinta) dias de atraso; Multa moratória de 0,4%(zero vírgula quatro por cento)por dia de atraso injustificado </w:t>
      </w:r>
      <w:r w:rsidRPr="004F7396">
        <w:rPr>
          <w:rFonts w:ascii="Arial" w:hAnsi="Arial" w:cs="Arial"/>
          <w:sz w:val="24"/>
          <w:szCs w:val="24"/>
          <w:u w:val="single"/>
        </w:rPr>
        <w:t xml:space="preserve">sobre o valor </w:t>
      </w:r>
      <w:r w:rsidR="00AF5BFF" w:rsidRPr="00933B5D">
        <w:rPr>
          <w:rFonts w:ascii="Arial" w:hAnsi="Arial" w:cs="Arial"/>
          <w:sz w:val="24"/>
          <w:szCs w:val="24"/>
          <w:u w:val="single"/>
        </w:rPr>
        <w:t xml:space="preserve">da parcela </w:t>
      </w:r>
      <w:r w:rsidRPr="004F7396">
        <w:rPr>
          <w:rFonts w:ascii="Arial" w:hAnsi="Arial" w:cs="Arial"/>
          <w:sz w:val="24"/>
          <w:szCs w:val="24"/>
          <w:u w:val="single"/>
        </w:rPr>
        <w:t>inadimplid</w:t>
      </w:r>
      <w:r w:rsidR="00AF5BFF">
        <w:rPr>
          <w:rFonts w:ascii="Arial" w:hAnsi="Arial" w:cs="Arial"/>
          <w:sz w:val="24"/>
          <w:szCs w:val="24"/>
          <w:u w:val="single"/>
        </w:rPr>
        <w:t>a</w:t>
      </w:r>
      <w:r w:rsidRPr="004F7396">
        <w:rPr>
          <w:rFonts w:ascii="Arial" w:hAnsi="Arial" w:cs="Arial"/>
          <w:sz w:val="24"/>
          <w:szCs w:val="24"/>
        </w:rPr>
        <w:t xml:space="preserve">, do 31º (trigésimo primeiro) ao 60º(sexagésimo) dia de atraso. Multa moratória de 0,6% (zero vírgula seis por cento)por dia de atraso injustificado </w:t>
      </w:r>
      <w:r w:rsidRPr="004F7396">
        <w:rPr>
          <w:rFonts w:ascii="Arial" w:hAnsi="Arial" w:cs="Arial"/>
          <w:sz w:val="24"/>
          <w:szCs w:val="24"/>
          <w:u w:val="single"/>
        </w:rPr>
        <w:t xml:space="preserve">sobre o valor </w:t>
      </w:r>
      <w:r w:rsidR="00AF5BFF" w:rsidRPr="00933B5D">
        <w:rPr>
          <w:rFonts w:ascii="Arial" w:hAnsi="Arial" w:cs="Arial"/>
          <w:sz w:val="24"/>
          <w:szCs w:val="24"/>
          <w:u w:val="single"/>
        </w:rPr>
        <w:t xml:space="preserve">da parcela </w:t>
      </w:r>
      <w:r w:rsidRPr="004F7396">
        <w:rPr>
          <w:rFonts w:ascii="Arial" w:hAnsi="Arial" w:cs="Arial"/>
          <w:sz w:val="24"/>
          <w:szCs w:val="24"/>
          <w:u w:val="single"/>
        </w:rPr>
        <w:t>inadimplid</w:t>
      </w:r>
      <w:r w:rsidR="00AF5BFF">
        <w:rPr>
          <w:rFonts w:ascii="Arial" w:hAnsi="Arial" w:cs="Arial"/>
          <w:sz w:val="24"/>
          <w:szCs w:val="24"/>
          <w:u w:val="single"/>
        </w:rPr>
        <w:t>a</w:t>
      </w:r>
      <w:r w:rsidRPr="004F7396">
        <w:rPr>
          <w:rFonts w:ascii="Arial" w:hAnsi="Arial" w:cs="Arial"/>
          <w:sz w:val="24"/>
          <w:szCs w:val="24"/>
        </w:rPr>
        <w:t>, do 61º(sexagésimo primeiro) dia em diante, até o limite máximo de 150 dias, sem prejuízo das demais penalidades;</w:t>
      </w:r>
    </w:p>
    <w:p w:rsidR="004F7396" w:rsidRPr="004F7396" w:rsidRDefault="004F7396" w:rsidP="004F7396">
      <w:pPr>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.1.3. Multa compensatória</w:t>
      </w:r>
      <w:r w:rsidRPr="004F7396">
        <w:rPr>
          <w:rFonts w:ascii="Arial" w:hAnsi="Arial" w:cs="Arial"/>
          <w:sz w:val="24"/>
          <w:szCs w:val="24"/>
        </w:rPr>
        <w:t xml:space="preserve"> de 5% (cinco por cento)</w:t>
      </w:r>
      <w:r w:rsidR="00AF5BFF">
        <w:rPr>
          <w:rFonts w:ascii="Arial" w:hAnsi="Arial" w:cs="Arial"/>
          <w:sz w:val="24"/>
          <w:szCs w:val="24"/>
        </w:rPr>
        <w:t xml:space="preserve"> </w:t>
      </w:r>
      <w:r w:rsidRPr="004F7396">
        <w:rPr>
          <w:rFonts w:ascii="Arial" w:hAnsi="Arial" w:cs="Arial"/>
          <w:sz w:val="24"/>
          <w:szCs w:val="24"/>
          <w:u w:val="single"/>
        </w:rPr>
        <w:t>sobre o valor total do contrato</w:t>
      </w:r>
      <w:r w:rsidRPr="004F7396">
        <w:rPr>
          <w:rFonts w:ascii="Arial" w:hAnsi="Arial" w:cs="Arial"/>
          <w:sz w:val="24"/>
          <w:szCs w:val="24"/>
        </w:rPr>
        <w:t>, no caso de inexecução total do objeto;</w:t>
      </w:r>
    </w:p>
    <w:p w:rsidR="004F7396" w:rsidRPr="004F7396" w:rsidRDefault="004F7396" w:rsidP="004F7396">
      <w:pPr>
        <w:pStyle w:val="PargrafodaLista"/>
        <w:tabs>
          <w:tab w:val="left" w:pos="1418"/>
        </w:tabs>
        <w:spacing w:before="120" w:after="120" w:line="360" w:lineRule="auto"/>
        <w:ind w:left="-426" w:right="566"/>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.1.4.</w:t>
      </w:r>
      <w:r w:rsidRPr="004F7396">
        <w:rPr>
          <w:rFonts w:ascii="Arial" w:hAnsi="Arial" w:cs="Arial"/>
          <w:sz w:val="24"/>
          <w:szCs w:val="24"/>
        </w:rPr>
        <w:t xml:space="preserve"> Em caso de inexecução parcial, a multa compensatória, no mesmo percentual do subitem acima, será aplicada de forma proporcional à obrigação inadimplida;</w:t>
      </w:r>
    </w:p>
    <w:p w:rsidR="004F7396" w:rsidRPr="004F7396" w:rsidRDefault="004F7396" w:rsidP="004F7396">
      <w:pPr>
        <w:tabs>
          <w:tab w:val="left" w:pos="709"/>
          <w:tab w:val="left" w:pos="895"/>
        </w:tabs>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.1.5</w:t>
      </w:r>
      <w:r w:rsidRPr="004F7396">
        <w:rPr>
          <w:rFonts w:ascii="Arial" w:hAnsi="Arial" w:cs="Arial"/>
          <w:sz w:val="24"/>
          <w:szCs w:val="24"/>
        </w:rPr>
        <w:t xml:space="preserve">. </w:t>
      </w:r>
      <w:r w:rsidRPr="004F7396">
        <w:rPr>
          <w:rFonts w:ascii="Arial" w:hAnsi="Arial" w:cs="Arial"/>
          <w:b/>
          <w:sz w:val="24"/>
          <w:szCs w:val="24"/>
        </w:rPr>
        <w:t>Suspensão de licitar e impedimento de contratar</w:t>
      </w:r>
      <w:r w:rsidRPr="004F7396">
        <w:rPr>
          <w:rFonts w:ascii="Arial" w:hAnsi="Arial" w:cs="Arial"/>
          <w:sz w:val="24"/>
          <w:szCs w:val="24"/>
        </w:rPr>
        <w:t xml:space="preserve"> com o órgão, entidade ou unidade administrativa pela qual a Administração Pública opera e atua concretamente, pelo prazo de até dois anos; e</w:t>
      </w:r>
    </w:p>
    <w:p w:rsidR="004F7396" w:rsidRPr="004F7396" w:rsidRDefault="004F7396" w:rsidP="004F7396">
      <w:pPr>
        <w:tabs>
          <w:tab w:val="left" w:pos="567"/>
          <w:tab w:val="left" w:pos="895"/>
        </w:tabs>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1.6.</w:t>
      </w:r>
      <w:r w:rsidRPr="004F7396">
        <w:rPr>
          <w:rFonts w:ascii="Arial" w:hAnsi="Arial" w:cs="Arial"/>
          <w:sz w:val="24"/>
          <w:szCs w:val="24"/>
        </w:rPr>
        <w:t xml:space="preserve"> </w:t>
      </w:r>
      <w:r w:rsidRPr="004F7396">
        <w:rPr>
          <w:rFonts w:ascii="Arial" w:hAnsi="Arial" w:cs="Arial"/>
          <w:b/>
          <w:sz w:val="24"/>
          <w:szCs w:val="24"/>
        </w:rPr>
        <w:t>Declaração de inidoneidade para licitar ou contratar</w:t>
      </w:r>
      <w:r w:rsidRPr="004F7396">
        <w:rPr>
          <w:rFonts w:ascii="Arial" w:hAnsi="Arial" w:cs="Arial"/>
          <w:sz w:val="24"/>
          <w:szCs w:val="24"/>
        </w:rPr>
        <w:t xml:space="preserve"> com a Administração Pública, enquanto perdurarem os motivos determinantes da punição ou até que seja promovida a reabilitação perante a própria autoridade que aplicou a penalidade, que será concedida sempre que o Contratado ressarcir a Contratante pelos prejuízos causados.</w:t>
      </w:r>
    </w:p>
    <w:p w:rsidR="004F7396" w:rsidRPr="004F7396" w:rsidRDefault="004F7396" w:rsidP="004F7396">
      <w:pPr>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.1.7.</w:t>
      </w:r>
      <w:r w:rsidRPr="004F7396">
        <w:rPr>
          <w:rFonts w:ascii="Arial" w:hAnsi="Arial" w:cs="Arial"/>
          <w:sz w:val="24"/>
          <w:szCs w:val="24"/>
        </w:rPr>
        <w:t xml:space="preserve"> As sanções previstas nos subitens 1</w:t>
      </w:r>
      <w:r w:rsidR="00380E87">
        <w:rPr>
          <w:rFonts w:ascii="Arial" w:hAnsi="Arial" w:cs="Arial"/>
          <w:sz w:val="24"/>
          <w:szCs w:val="24"/>
        </w:rPr>
        <w:t>8</w:t>
      </w:r>
      <w:r w:rsidRPr="004F7396">
        <w:rPr>
          <w:rFonts w:ascii="Arial" w:hAnsi="Arial" w:cs="Arial"/>
          <w:sz w:val="24"/>
          <w:szCs w:val="24"/>
        </w:rPr>
        <w:t>.</w:t>
      </w:r>
      <w:r>
        <w:rPr>
          <w:rFonts w:ascii="Arial" w:hAnsi="Arial" w:cs="Arial"/>
          <w:sz w:val="24"/>
          <w:szCs w:val="24"/>
        </w:rPr>
        <w:t>1.</w:t>
      </w:r>
      <w:r w:rsidRPr="004F7396">
        <w:rPr>
          <w:rFonts w:ascii="Arial" w:hAnsi="Arial" w:cs="Arial"/>
          <w:sz w:val="24"/>
          <w:szCs w:val="24"/>
        </w:rPr>
        <w:t>1, 1</w:t>
      </w:r>
      <w:r w:rsidR="00380E87">
        <w:rPr>
          <w:rFonts w:ascii="Arial" w:hAnsi="Arial" w:cs="Arial"/>
          <w:sz w:val="24"/>
          <w:szCs w:val="24"/>
        </w:rPr>
        <w:t>8</w:t>
      </w:r>
      <w:r>
        <w:rPr>
          <w:rFonts w:ascii="Arial" w:hAnsi="Arial" w:cs="Arial"/>
          <w:sz w:val="24"/>
          <w:szCs w:val="24"/>
        </w:rPr>
        <w:t>.1</w:t>
      </w:r>
      <w:r w:rsidRPr="004F7396">
        <w:rPr>
          <w:rFonts w:ascii="Arial" w:hAnsi="Arial" w:cs="Arial"/>
          <w:sz w:val="24"/>
          <w:szCs w:val="24"/>
        </w:rPr>
        <w:t>.5 e 1</w:t>
      </w:r>
      <w:r w:rsidR="00380E87">
        <w:rPr>
          <w:rFonts w:ascii="Arial" w:hAnsi="Arial" w:cs="Arial"/>
          <w:sz w:val="24"/>
          <w:szCs w:val="24"/>
        </w:rPr>
        <w:t>8</w:t>
      </w:r>
      <w:r>
        <w:rPr>
          <w:rFonts w:ascii="Arial" w:hAnsi="Arial" w:cs="Arial"/>
          <w:sz w:val="24"/>
          <w:szCs w:val="24"/>
        </w:rPr>
        <w:t>.1</w:t>
      </w:r>
      <w:r w:rsidRPr="004F7396">
        <w:rPr>
          <w:rFonts w:ascii="Arial" w:hAnsi="Arial" w:cs="Arial"/>
          <w:sz w:val="24"/>
          <w:szCs w:val="24"/>
        </w:rPr>
        <w:t>.</w:t>
      </w:r>
      <w:r w:rsidR="00DC79E3">
        <w:rPr>
          <w:rFonts w:ascii="Arial" w:hAnsi="Arial" w:cs="Arial"/>
          <w:sz w:val="24"/>
          <w:szCs w:val="24"/>
        </w:rPr>
        <w:t>6</w:t>
      </w:r>
      <w:r w:rsidRPr="004F7396">
        <w:rPr>
          <w:rFonts w:ascii="Arial" w:hAnsi="Arial" w:cs="Arial"/>
          <w:sz w:val="24"/>
          <w:szCs w:val="24"/>
        </w:rPr>
        <w:t xml:space="preserve"> poderão ser aplicadas ao </w:t>
      </w:r>
      <w:r w:rsidRPr="004F7396">
        <w:rPr>
          <w:rFonts w:ascii="Arial" w:hAnsi="Arial" w:cs="Arial"/>
          <w:b/>
          <w:sz w:val="24"/>
          <w:szCs w:val="24"/>
        </w:rPr>
        <w:t>CONTRATADO</w:t>
      </w:r>
      <w:r w:rsidRPr="004F7396">
        <w:rPr>
          <w:rFonts w:ascii="Arial" w:hAnsi="Arial" w:cs="Arial"/>
          <w:sz w:val="24"/>
          <w:szCs w:val="24"/>
        </w:rPr>
        <w:t xml:space="preserve"> juntamente com as de multa, descontando-a dos pagamentos a serem efetuados.</w:t>
      </w:r>
    </w:p>
    <w:p w:rsidR="004F7396" w:rsidRPr="004F7396" w:rsidRDefault="004F7396" w:rsidP="004F7396">
      <w:pPr>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.2</w:t>
      </w:r>
      <w:r w:rsidRPr="004F7396">
        <w:rPr>
          <w:rFonts w:ascii="Arial" w:hAnsi="Arial" w:cs="Arial"/>
          <w:sz w:val="24"/>
          <w:szCs w:val="24"/>
        </w:rPr>
        <w:t>. Também ficam sujeitas às penalidades do art. 87, III e IV da Lei nº 8.666, de 1993, as empresas ou profissionais que:</w:t>
      </w:r>
    </w:p>
    <w:p w:rsidR="004F7396" w:rsidRPr="004F7396" w:rsidRDefault="004F7396" w:rsidP="004F7396">
      <w:pPr>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.2.1</w:t>
      </w:r>
      <w:r>
        <w:rPr>
          <w:rFonts w:ascii="Arial" w:hAnsi="Arial" w:cs="Arial"/>
          <w:sz w:val="24"/>
          <w:szCs w:val="24"/>
        </w:rPr>
        <w:t>.</w:t>
      </w:r>
      <w:r w:rsidRPr="004F7396">
        <w:rPr>
          <w:rFonts w:ascii="Arial" w:hAnsi="Arial" w:cs="Arial"/>
          <w:sz w:val="24"/>
          <w:szCs w:val="24"/>
        </w:rPr>
        <w:t xml:space="preserve"> Tenham sofrido condenação definitiva por praticar, por meio dolosos, fraude fiscal no recolhimento de quaisquer tributos;</w:t>
      </w:r>
    </w:p>
    <w:p w:rsidR="004F7396" w:rsidRPr="004F7396" w:rsidRDefault="004F7396" w:rsidP="004F7396">
      <w:pPr>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.2.2</w:t>
      </w:r>
      <w:r>
        <w:rPr>
          <w:rFonts w:ascii="Arial" w:hAnsi="Arial" w:cs="Arial"/>
          <w:sz w:val="24"/>
          <w:szCs w:val="24"/>
        </w:rPr>
        <w:t>.</w:t>
      </w:r>
      <w:r w:rsidRPr="004F7396">
        <w:rPr>
          <w:rFonts w:ascii="Arial" w:hAnsi="Arial" w:cs="Arial"/>
          <w:sz w:val="24"/>
          <w:szCs w:val="24"/>
        </w:rPr>
        <w:t xml:space="preserve"> Tenham praticado atos ilícitos visando a frustrar os objetivos da licitação; e</w:t>
      </w:r>
    </w:p>
    <w:p w:rsidR="004F7396" w:rsidRPr="004F7396" w:rsidRDefault="004F7396" w:rsidP="004F7396">
      <w:pPr>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.2.3.</w:t>
      </w:r>
      <w:r>
        <w:rPr>
          <w:rFonts w:ascii="Arial" w:hAnsi="Arial" w:cs="Arial"/>
          <w:b/>
          <w:sz w:val="24"/>
          <w:szCs w:val="24"/>
        </w:rPr>
        <w:t xml:space="preserve"> </w:t>
      </w:r>
      <w:r w:rsidRPr="004F7396">
        <w:rPr>
          <w:rFonts w:ascii="Arial" w:hAnsi="Arial" w:cs="Arial"/>
          <w:sz w:val="24"/>
          <w:szCs w:val="24"/>
        </w:rPr>
        <w:t>Demonstrem não possuir idoneidade para contratar com a Administração em virtude de atos ilícitos praticados.</w:t>
      </w:r>
    </w:p>
    <w:p w:rsidR="004F7396" w:rsidRPr="004F7396" w:rsidRDefault="004F7396" w:rsidP="004F7396">
      <w:pPr>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.3.</w:t>
      </w:r>
      <w:r w:rsidRPr="004F7396">
        <w:rPr>
          <w:rFonts w:ascii="Arial" w:hAnsi="Arial" w:cs="Arial"/>
          <w:sz w:val="24"/>
          <w:szCs w:val="24"/>
        </w:rPr>
        <w:t xml:space="preserve"> A aplicação de qualquer das penalidades previstas realizar-se-á em processo administrativo que assegurará o contraditório e a ampla defesa à </w:t>
      </w:r>
      <w:r w:rsidRPr="004F7396">
        <w:rPr>
          <w:rFonts w:ascii="Arial" w:hAnsi="Arial" w:cs="Arial"/>
          <w:b/>
          <w:sz w:val="24"/>
          <w:szCs w:val="24"/>
        </w:rPr>
        <w:t>CONTRATADA</w:t>
      </w:r>
      <w:r w:rsidRPr="004F7396">
        <w:rPr>
          <w:rFonts w:ascii="Arial" w:hAnsi="Arial" w:cs="Arial"/>
          <w:sz w:val="24"/>
          <w:szCs w:val="24"/>
        </w:rPr>
        <w:t>, observando-se o procedimento previsto na Lei n 8.666/93.</w:t>
      </w:r>
    </w:p>
    <w:p w:rsidR="004F7396" w:rsidRPr="004F7396" w:rsidRDefault="004F7396" w:rsidP="004F7396">
      <w:pPr>
        <w:spacing w:before="120" w:after="120" w:line="360" w:lineRule="auto"/>
        <w:ind w:left="-426" w:right="566"/>
        <w:jc w:val="both"/>
        <w:rPr>
          <w:rFonts w:ascii="Arial" w:hAnsi="Arial" w:cs="Arial"/>
          <w:sz w:val="24"/>
          <w:szCs w:val="24"/>
        </w:rPr>
      </w:pPr>
      <w:r w:rsidRPr="00C20CAF">
        <w:rPr>
          <w:rFonts w:ascii="Arial" w:hAnsi="Arial" w:cs="Arial"/>
          <w:b/>
          <w:sz w:val="24"/>
          <w:szCs w:val="24"/>
        </w:rPr>
        <w:t>1</w:t>
      </w:r>
      <w:r w:rsidR="00380E87">
        <w:rPr>
          <w:rFonts w:ascii="Arial" w:hAnsi="Arial" w:cs="Arial"/>
          <w:b/>
          <w:sz w:val="24"/>
          <w:szCs w:val="24"/>
        </w:rPr>
        <w:t>8</w:t>
      </w:r>
      <w:r w:rsidR="00C20CAF" w:rsidRPr="00C20CAF">
        <w:rPr>
          <w:rFonts w:ascii="Arial" w:hAnsi="Arial" w:cs="Arial"/>
          <w:b/>
          <w:sz w:val="24"/>
          <w:szCs w:val="24"/>
        </w:rPr>
        <w:t>.4</w:t>
      </w:r>
      <w:r w:rsidR="00C20CAF">
        <w:rPr>
          <w:rFonts w:ascii="Arial" w:hAnsi="Arial" w:cs="Arial"/>
          <w:sz w:val="24"/>
          <w:szCs w:val="24"/>
        </w:rPr>
        <w:t>.</w:t>
      </w:r>
      <w:r w:rsidRPr="004F7396">
        <w:rPr>
          <w:rFonts w:ascii="Arial" w:hAnsi="Arial" w:cs="Arial"/>
          <w:sz w:val="24"/>
          <w:szCs w:val="24"/>
        </w:rPr>
        <w:t xml:space="preserve"> Caso a </w:t>
      </w:r>
      <w:r w:rsidRPr="004F7396">
        <w:rPr>
          <w:rFonts w:ascii="Arial" w:hAnsi="Arial" w:cs="Arial"/>
          <w:b/>
          <w:sz w:val="24"/>
          <w:szCs w:val="24"/>
        </w:rPr>
        <w:t>CONTRATANTE</w:t>
      </w:r>
      <w:r w:rsidRPr="004F7396">
        <w:rPr>
          <w:rFonts w:ascii="Arial" w:hAnsi="Arial" w:cs="Arial"/>
          <w:sz w:val="24"/>
          <w:szCs w:val="24"/>
        </w:rPr>
        <w:t xml:space="preserve"> determine, a multa deverá ser recolhida no prazo máximo de </w:t>
      </w:r>
      <w:r w:rsidRPr="00C20CAF">
        <w:rPr>
          <w:rFonts w:ascii="Arial" w:hAnsi="Arial" w:cs="Arial"/>
          <w:sz w:val="24"/>
          <w:szCs w:val="24"/>
        </w:rPr>
        <w:t>30 dias corridos</w:t>
      </w:r>
      <w:r w:rsidRPr="004F7396">
        <w:rPr>
          <w:rFonts w:ascii="Arial" w:hAnsi="Arial" w:cs="Arial"/>
          <w:sz w:val="24"/>
          <w:szCs w:val="24"/>
        </w:rPr>
        <w:t>, a contar da data do recebimento da comunicação enviada pela autoridade competente.</w:t>
      </w:r>
    </w:p>
    <w:p w:rsidR="004F7396" w:rsidRPr="004F7396" w:rsidRDefault="00C20CAF" w:rsidP="004F7396">
      <w:pPr>
        <w:tabs>
          <w:tab w:val="left" w:pos="567"/>
        </w:tabs>
        <w:spacing w:before="120" w:after="120" w:line="360" w:lineRule="auto"/>
        <w:ind w:left="-426" w:right="566"/>
        <w:jc w:val="both"/>
        <w:rPr>
          <w:rFonts w:ascii="Arial" w:hAnsi="Arial" w:cs="Arial"/>
          <w:sz w:val="24"/>
          <w:szCs w:val="24"/>
        </w:rPr>
      </w:pPr>
      <w:r w:rsidRPr="00C20CAF">
        <w:rPr>
          <w:rFonts w:ascii="Arial" w:hAnsi="Arial" w:cs="Arial"/>
          <w:b/>
          <w:sz w:val="24"/>
          <w:szCs w:val="24"/>
        </w:rPr>
        <w:t>1</w:t>
      </w:r>
      <w:r w:rsidR="00380E87">
        <w:rPr>
          <w:rFonts w:ascii="Arial" w:hAnsi="Arial" w:cs="Arial"/>
          <w:b/>
          <w:sz w:val="24"/>
          <w:szCs w:val="24"/>
        </w:rPr>
        <w:t>8</w:t>
      </w:r>
      <w:r w:rsidRPr="00C20CAF">
        <w:rPr>
          <w:rFonts w:ascii="Arial" w:hAnsi="Arial" w:cs="Arial"/>
          <w:b/>
          <w:sz w:val="24"/>
          <w:szCs w:val="24"/>
        </w:rPr>
        <w:t>.5.</w:t>
      </w:r>
      <w:r w:rsidR="004F7396" w:rsidRPr="004F7396">
        <w:rPr>
          <w:rFonts w:ascii="Arial" w:hAnsi="Arial" w:cs="Arial"/>
          <w:sz w:val="24"/>
          <w:szCs w:val="24"/>
        </w:rPr>
        <w:t xml:space="preserve"> A autoridade competente, na aplicação das sanções, levará em consideração a gravidade da conduta do infrator, o caráter educativo da pena, bem como o dano causado à Administração, observado o princípio da proporcionalidade.</w:t>
      </w:r>
    </w:p>
    <w:p w:rsidR="004F7396" w:rsidRDefault="00C20CAF" w:rsidP="004F7396">
      <w:pPr>
        <w:spacing w:before="120" w:after="120" w:line="360" w:lineRule="auto"/>
        <w:ind w:left="-426" w:right="566"/>
        <w:jc w:val="both"/>
        <w:rPr>
          <w:rFonts w:ascii="Arial" w:hAnsi="Arial" w:cs="Arial"/>
          <w:sz w:val="24"/>
          <w:szCs w:val="24"/>
        </w:rPr>
      </w:pPr>
      <w:r w:rsidRPr="00C20CAF">
        <w:rPr>
          <w:rFonts w:ascii="Arial" w:hAnsi="Arial" w:cs="Arial"/>
          <w:b/>
          <w:sz w:val="24"/>
          <w:szCs w:val="24"/>
        </w:rPr>
        <w:t>1</w:t>
      </w:r>
      <w:r w:rsidR="00380E87">
        <w:rPr>
          <w:rFonts w:ascii="Arial" w:hAnsi="Arial" w:cs="Arial"/>
          <w:b/>
          <w:sz w:val="24"/>
          <w:szCs w:val="24"/>
        </w:rPr>
        <w:t>8</w:t>
      </w:r>
      <w:r w:rsidRPr="00C20CAF">
        <w:rPr>
          <w:rFonts w:ascii="Arial" w:hAnsi="Arial" w:cs="Arial"/>
          <w:b/>
          <w:sz w:val="24"/>
          <w:szCs w:val="24"/>
        </w:rPr>
        <w:t>.</w:t>
      </w:r>
      <w:r>
        <w:rPr>
          <w:rFonts w:ascii="Arial" w:hAnsi="Arial" w:cs="Arial"/>
          <w:b/>
          <w:sz w:val="24"/>
          <w:szCs w:val="24"/>
        </w:rPr>
        <w:t>6.</w:t>
      </w:r>
      <w:r w:rsidR="005439DA">
        <w:rPr>
          <w:rFonts w:ascii="Arial" w:hAnsi="Arial" w:cs="Arial"/>
          <w:sz w:val="24"/>
          <w:szCs w:val="24"/>
        </w:rPr>
        <w:t xml:space="preserve"> </w:t>
      </w:r>
      <w:r w:rsidR="004F7396" w:rsidRPr="004F7396">
        <w:rPr>
          <w:rFonts w:ascii="Arial" w:hAnsi="Arial" w:cs="Arial"/>
          <w:sz w:val="24"/>
          <w:szCs w:val="24"/>
        </w:rPr>
        <w:t>As penalidades serão obrigatoriamente registradas no Tribunal de Contas do Estado do Rio de Janeiro.</w:t>
      </w:r>
    </w:p>
    <w:p w:rsidR="00A844D3" w:rsidRPr="004F7396" w:rsidRDefault="00A844D3" w:rsidP="004F7396">
      <w:pPr>
        <w:spacing w:before="120" w:after="120" w:line="360" w:lineRule="auto"/>
        <w:ind w:left="-426" w:right="566"/>
        <w:jc w:val="both"/>
        <w:rPr>
          <w:rFonts w:ascii="Arial" w:hAnsi="Arial" w:cs="Arial"/>
          <w:sz w:val="24"/>
          <w:szCs w:val="24"/>
        </w:rPr>
      </w:pPr>
    </w:p>
    <w:p w:rsidR="00A03CCE" w:rsidRPr="008137BA" w:rsidRDefault="00A03CCE" w:rsidP="0049484A">
      <w:pPr>
        <w:numPr>
          <w:ilvl w:val="0"/>
          <w:numId w:val="40"/>
        </w:numPr>
        <w:tabs>
          <w:tab w:val="left" w:pos="567"/>
        </w:tabs>
        <w:spacing w:before="120" w:after="120" w:line="360" w:lineRule="auto"/>
        <w:ind w:left="-426" w:right="512" w:firstLine="0"/>
        <w:jc w:val="both"/>
        <w:rPr>
          <w:rFonts w:ascii="Arial" w:hAnsi="Arial" w:cs="Arial"/>
          <w:vanish/>
          <w:color w:val="000000" w:themeColor="text1"/>
          <w:sz w:val="24"/>
          <w:szCs w:val="24"/>
          <w:lang w:val="pt-BR"/>
        </w:rPr>
      </w:pPr>
    </w:p>
    <w:p w:rsidR="00A03CCE" w:rsidRPr="008137BA" w:rsidRDefault="00A03CCE" w:rsidP="0049484A">
      <w:pPr>
        <w:numPr>
          <w:ilvl w:val="0"/>
          <w:numId w:val="40"/>
        </w:numPr>
        <w:tabs>
          <w:tab w:val="left" w:pos="567"/>
        </w:tabs>
        <w:spacing w:before="120" w:after="120" w:line="360" w:lineRule="auto"/>
        <w:ind w:left="-426" w:right="512" w:firstLine="0"/>
        <w:jc w:val="both"/>
        <w:rPr>
          <w:rFonts w:ascii="Arial" w:hAnsi="Arial" w:cs="Arial"/>
          <w:vanish/>
          <w:color w:val="000000" w:themeColor="text1"/>
          <w:sz w:val="24"/>
          <w:szCs w:val="24"/>
          <w:lang w:val="pt-BR"/>
        </w:rPr>
      </w:pPr>
    </w:p>
    <w:p w:rsidR="00A03CCE" w:rsidRPr="008137BA" w:rsidRDefault="00A03CCE" w:rsidP="0049484A">
      <w:pPr>
        <w:numPr>
          <w:ilvl w:val="0"/>
          <w:numId w:val="40"/>
        </w:numPr>
        <w:tabs>
          <w:tab w:val="left" w:pos="567"/>
        </w:tabs>
        <w:spacing w:before="120" w:after="120" w:line="360" w:lineRule="auto"/>
        <w:ind w:left="-426" w:right="512" w:firstLine="0"/>
        <w:jc w:val="both"/>
        <w:rPr>
          <w:rFonts w:ascii="Arial" w:hAnsi="Arial" w:cs="Arial"/>
          <w:vanish/>
          <w:color w:val="000000" w:themeColor="text1"/>
          <w:sz w:val="24"/>
          <w:szCs w:val="24"/>
          <w:lang w:val="pt-BR"/>
        </w:rPr>
      </w:pPr>
    </w:p>
    <w:p w:rsidR="00A03CCE" w:rsidRPr="008137BA" w:rsidRDefault="00A03CCE" w:rsidP="0049484A">
      <w:pPr>
        <w:numPr>
          <w:ilvl w:val="0"/>
          <w:numId w:val="40"/>
        </w:numPr>
        <w:tabs>
          <w:tab w:val="left" w:pos="567"/>
        </w:tabs>
        <w:spacing w:before="120" w:after="120" w:line="360" w:lineRule="auto"/>
        <w:ind w:left="-426" w:right="512" w:firstLine="0"/>
        <w:jc w:val="both"/>
        <w:rPr>
          <w:rFonts w:ascii="Arial" w:hAnsi="Arial" w:cs="Arial"/>
          <w:vanish/>
          <w:color w:val="000000" w:themeColor="text1"/>
          <w:sz w:val="24"/>
          <w:szCs w:val="24"/>
          <w:lang w:val="pt-BR"/>
        </w:rPr>
      </w:pPr>
    </w:p>
    <w:p w:rsidR="00A03CCE" w:rsidRPr="00C20CAF" w:rsidRDefault="00C20CAF" w:rsidP="00C20CAF">
      <w:pPr>
        <w:tabs>
          <w:tab w:val="left" w:pos="-284"/>
        </w:tabs>
        <w:spacing w:line="360" w:lineRule="auto"/>
        <w:ind w:left="-426" w:right="512"/>
        <w:rPr>
          <w:rFonts w:ascii="Arial" w:hAnsi="Arial" w:cs="Arial"/>
          <w:b/>
          <w:color w:val="000000" w:themeColor="text1"/>
          <w:sz w:val="24"/>
          <w:szCs w:val="24"/>
          <w:lang w:val="pt-BR"/>
        </w:rPr>
      </w:pPr>
      <w:r>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9</w:t>
      </w:r>
      <w:r>
        <w:rPr>
          <w:rFonts w:ascii="Arial" w:hAnsi="Arial" w:cs="Arial"/>
          <w:b/>
          <w:color w:val="000000" w:themeColor="text1"/>
          <w:sz w:val="24"/>
          <w:szCs w:val="24"/>
          <w:lang w:val="pt-BR"/>
        </w:rPr>
        <w:t>.</w:t>
      </w:r>
      <w:r w:rsidR="005439DA">
        <w:rPr>
          <w:rFonts w:ascii="Arial" w:hAnsi="Arial" w:cs="Arial"/>
          <w:b/>
          <w:color w:val="000000" w:themeColor="text1"/>
          <w:sz w:val="24"/>
          <w:szCs w:val="24"/>
          <w:lang w:val="pt-BR"/>
        </w:rPr>
        <w:t xml:space="preserve"> </w:t>
      </w:r>
      <w:r w:rsidR="00A03CCE" w:rsidRPr="00C20CAF">
        <w:rPr>
          <w:rFonts w:ascii="Arial" w:hAnsi="Arial" w:cs="Arial"/>
          <w:b/>
          <w:color w:val="000000" w:themeColor="text1"/>
          <w:sz w:val="24"/>
          <w:szCs w:val="24"/>
          <w:lang w:val="pt-BR"/>
        </w:rPr>
        <w:t>DA GARANTIA</w:t>
      </w:r>
      <w:r w:rsidR="00E25882" w:rsidRPr="00C20CAF">
        <w:rPr>
          <w:rFonts w:ascii="Arial" w:hAnsi="Arial" w:cs="Arial"/>
          <w:b/>
          <w:color w:val="000000" w:themeColor="text1"/>
          <w:sz w:val="24"/>
          <w:szCs w:val="24"/>
          <w:lang w:val="pt-BR"/>
        </w:rPr>
        <w:t xml:space="preserve"> PELA QUALIDADE DOS SERVIÇOS</w:t>
      </w:r>
    </w:p>
    <w:p w:rsidR="00A03CCE" w:rsidRPr="008137BA" w:rsidRDefault="00784000" w:rsidP="0049484A">
      <w:pPr>
        <w:tabs>
          <w:tab w:val="left" w:pos="567"/>
        </w:tabs>
        <w:spacing w:line="360" w:lineRule="auto"/>
        <w:ind w:left="-426" w:right="512"/>
        <w:jc w:val="both"/>
        <w:rPr>
          <w:rFonts w:ascii="Arial" w:hAnsi="Arial" w:cs="Arial"/>
          <w:sz w:val="24"/>
          <w:szCs w:val="24"/>
          <w:lang w:val="pt-BR"/>
        </w:rPr>
      </w:pPr>
      <w:r w:rsidRPr="00C20CAF">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9</w:t>
      </w:r>
      <w:r w:rsidRPr="00C20CAF">
        <w:rPr>
          <w:rFonts w:ascii="Arial" w:hAnsi="Arial" w:cs="Arial"/>
          <w:b/>
          <w:color w:val="000000" w:themeColor="text1"/>
          <w:sz w:val="24"/>
          <w:szCs w:val="24"/>
          <w:lang w:val="pt-BR"/>
        </w:rPr>
        <w:t>.1.</w:t>
      </w:r>
      <w:r w:rsidRPr="008137BA">
        <w:rPr>
          <w:rFonts w:ascii="Arial" w:hAnsi="Arial" w:cs="Arial"/>
          <w:color w:val="000000" w:themeColor="text1"/>
          <w:sz w:val="24"/>
          <w:szCs w:val="24"/>
          <w:lang w:val="pt-BR"/>
        </w:rPr>
        <w:t xml:space="preserve"> </w:t>
      </w:r>
      <w:r w:rsidR="00E25882">
        <w:rPr>
          <w:rFonts w:ascii="Arial" w:hAnsi="Arial" w:cs="Arial"/>
          <w:color w:val="000000" w:themeColor="text1"/>
          <w:sz w:val="24"/>
          <w:szCs w:val="24"/>
          <w:lang w:val="pt-BR"/>
        </w:rPr>
        <w:t xml:space="preserve">Após a conclusão de cada parcela dos serviços, passará a incidir a contagem do prazo de garantia dos serviços pelo prazo de 5 anos, na forma </w:t>
      </w:r>
      <w:r w:rsidR="00E25882" w:rsidRPr="00E25882">
        <w:rPr>
          <w:rFonts w:ascii="Arial" w:hAnsi="Arial" w:cs="Arial"/>
          <w:sz w:val="24"/>
          <w:szCs w:val="24"/>
          <w:lang w:val="pt-BR"/>
        </w:rPr>
        <w:t xml:space="preserve">do </w:t>
      </w:r>
      <w:r w:rsidR="00251940" w:rsidRPr="00E25882">
        <w:rPr>
          <w:rFonts w:ascii="Arial" w:hAnsi="Arial" w:cs="Arial"/>
          <w:sz w:val="24"/>
          <w:szCs w:val="24"/>
          <w:lang w:val="pt-BR"/>
        </w:rPr>
        <w:t>disposto no a</w:t>
      </w:r>
      <w:r w:rsidR="00A03CCE" w:rsidRPr="00E25882">
        <w:rPr>
          <w:rFonts w:ascii="Arial" w:hAnsi="Arial" w:cs="Arial"/>
          <w:sz w:val="24"/>
          <w:szCs w:val="24"/>
          <w:lang w:val="pt-BR"/>
        </w:rPr>
        <w:t>rtigo 618 do Código Civil</w:t>
      </w:r>
      <w:r w:rsidR="00E25882">
        <w:rPr>
          <w:rFonts w:ascii="Arial" w:hAnsi="Arial" w:cs="Arial"/>
          <w:sz w:val="24"/>
          <w:szCs w:val="24"/>
          <w:lang w:val="pt-BR"/>
        </w:rPr>
        <w:t>.</w:t>
      </w:r>
    </w:p>
    <w:p w:rsidR="00E25882" w:rsidRDefault="00A03CCE" w:rsidP="0049484A">
      <w:pPr>
        <w:tabs>
          <w:tab w:val="left" w:pos="567"/>
        </w:tabs>
        <w:spacing w:line="360" w:lineRule="auto"/>
        <w:ind w:left="-426" w:right="512"/>
        <w:jc w:val="both"/>
        <w:rPr>
          <w:rFonts w:ascii="Arial" w:hAnsi="Arial" w:cs="Arial"/>
          <w:color w:val="000000" w:themeColor="text1"/>
          <w:sz w:val="24"/>
          <w:szCs w:val="24"/>
          <w:lang w:val="pt-BR"/>
        </w:rPr>
      </w:pPr>
      <w:r w:rsidRPr="00C20CAF">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9</w:t>
      </w:r>
      <w:r w:rsidRPr="00C20CAF">
        <w:rPr>
          <w:rFonts w:ascii="Arial" w:hAnsi="Arial" w:cs="Arial"/>
          <w:b/>
          <w:color w:val="000000" w:themeColor="text1"/>
          <w:sz w:val="24"/>
          <w:szCs w:val="24"/>
          <w:lang w:val="pt-BR"/>
        </w:rPr>
        <w:t xml:space="preserve">.2. </w:t>
      </w:r>
      <w:r w:rsidR="00251940" w:rsidRPr="00C20CAF">
        <w:rPr>
          <w:rFonts w:ascii="Arial" w:hAnsi="Arial" w:cs="Arial"/>
          <w:color w:val="000000" w:themeColor="text1"/>
          <w:sz w:val="24"/>
          <w:szCs w:val="24"/>
          <w:lang w:val="pt-BR"/>
        </w:rPr>
        <w:t>Nos termos do ar</w:t>
      </w:r>
      <w:r w:rsidRPr="00C20CAF">
        <w:rPr>
          <w:rFonts w:ascii="Arial" w:hAnsi="Arial" w:cs="Arial"/>
          <w:color w:val="000000" w:themeColor="text1"/>
          <w:sz w:val="24"/>
          <w:szCs w:val="24"/>
          <w:lang w:val="pt-BR"/>
        </w:rPr>
        <w:t xml:space="preserve">tigo 205 do Código Civil, </w:t>
      </w:r>
      <w:r w:rsidR="0073329E" w:rsidRPr="00C20CAF">
        <w:rPr>
          <w:rFonts w:ascii="Arial" w:hAnsi="Arial" w:cs="Arial"/>
          <w:color w:val="000000" w:themeColor="text1"/>
          <w:sz w:val="24"/>
          <w:szCs w:val="24"/>
          <w:lang w:val="pt-BR"/>
        </w:rPr>
        <w:t xml:space="preserve">é de 10 anos </w:t>
      </w:r>
      <w:r w:rsidRPr="00C20CAF">
        <w:rPr>
          <w:rFonts w:ascii="Arial" w:hAnsi="Arial" w:cs="Arial"/>
          <w:color w:val="000000" w:themeColor="text1"/>
          <w:sz w:val="24"/>
          <w:szCs w:val="24"/>
          <w:lang w:val="pt-BR"/>
        </w:rPr>
        <w:t>o prazo prescricional para intentar ação de responsabilidade civil</w:t>
      </w:r>
      <w:r w:rsidR="00251940" w:rsidRPr="00C20CAF">
        <w:rPr>
          <w:rFonts w:ascii="Arial" w:hAnsi="Arial" w:cs="Arial"/>
          <w:color w:val="000000" w:themeColor="text1"/>
          <w:sz w:val="24"/>
          <w:szCs w:val="24"/>
          <w:lang w:val="pt-BR"/>
        </w:rPr>
        <w:t xml:space="preserve"> em face do Contratado </w:t>
      </w:r>
      <w:r w:rsidR="0073329E" w:rsidRPr="00C20CAF">
        <w:rPr>
          <w:rFonts w:ascii="Arial" w:hAnsi="Arial" w:cs="Arial"/>
          <w:color w:val="000000" w:themeColor="text1"/>
          <w:sz w:val="24"/>
          <w:szCs w:val="24"/>
          <w:lang w:val="pt-BR"/>
        </w:rPr>
        <w:t>para o ressarcimento</w:t>
      </w:r>
      <w:r w:rsidR="0073329E" w:rsidRPr="008137BA">
        <w:rPr>
          <w:rFonts w:ascii="Arial" w:hAnsi="Arial" w:cs="Arial"/>
          <w:color w:val="000000" w:themeColor="text1"/>
          <w:sz w:val="24"/>
          <w:szCs w:val="24"/>
          <w:lang w:val="pt-BR"/>
        </w:rPr>
        <w:t xml:space="preserve"> de danos provocados pela má execução ou execução defeituosa dos serviços.</w:t>
      </w:r>
    </w:p>
    <w:p w:rsidR="00E25882" w:rsidRDefault="00E25882" w:rsidP="0049484A">
      <w:pPr>
        <w:tabs>
          <w:tab w:val="left" w:pos="567"/>
        </w:tabs>
        <w:spacing w:line="360" w:lineRule="auto"/>
        <w:ind w:left="-426" w:right="512"/>
        <w:jc w:val="both"/>
        <w:rPr>
          <w:rFonts w:ascii="Arial" w:hAnsi="Arial" w:cs="Arial"/>
          <w:color w:val="000000" w:themeColor="text1"/>
          <w:sz w:val="24"/>
          <w:szCs w:val="24"/>
          <w:lang w:val="pt-BR"/>
        </w:rPr>
      </w:pPr>
    </w:p>
    <w:p w:rsidR="00F00A5A" w:rsidRPr="00C20CAF" w:rsidRDefault="00380E87" w:rsidP="00C20CAF">
      <w:pPr>
        <w:tabs>
          <w:tab w:val="left" w:pos="567"/>
        </w:tabs>
        <w:spacing w:line="360" w:lineRule="auto"/>
        <w:ind w:left="-426" w:right="512"/>
        <w:rPr>
          <w:rFonts w:ascii="Arial" w:hAnsi="Arial" w:cs="Arial"/>
          <w:b/>
          <w:color w:val="000000" w:themeColor="text1"/>
          <w:sz w:val="24"/>
          <w:szCs w:val="24"/>
          <w:lang w:val="pt-BR"/>
        </w:rPr>
      </w:pPr>
      <w:r>
        <w:rPr>
          <w:rFonts w:ascii="Arial" w:hAnsi="Arial" w:cs="Arial"/>
          <w:b/>
          <w:color w:val="000000" w:themeColor="text1"/>
          <w:sz w:val="24"/>
          <w:szCs w:val="24"/>
          <w:lang w:val="pt-BR"/>
        </w:rPr>
        <w:t>20</w:t>
      </w:r>
      <w:r w:rsidR="00C20CAF">
        <w:rPr>
          <w:rFonts w:ascii="Arial" w:hAnsi="Arial" w:cs="Arial"/>
          <w:b/>
          <w:color w:val="000000" w:themeColor="text1"/>
          <w:sz w:val="24"/>
          <w:szCs w:val="24"/>
          <w:lang w:val="pt-BR"/>
        </w:rPr>
        <w:t>.</w:t>
      </w:r>
      <w:r w:rsidR="005439DA">
        <w:rPr>
          <w:rFonts w:ascii="Arial" w:hAnsi="Arial" w:cs="Arial"/>
          <w:b/>
          <w:color w:val="000000" w:themeColor="text1"/>
          <w:sz w:val="24"/>
          <w:szCs w:val="24"/>
          <w:lang w:val="pt-BR"/>
        </w:rPr>
        <w:t xml:space="preserve"> </w:t>
      </w:r>
      <w:r w:rsidR="00E25882" w:rsidRPr="00C20CAF">
        <w:rPr>
          <w:rFonts w:ascii="Arial" w:hAnsi="Arial" w:cs="Arial"/>
          <w:b/>
          <w:color w:val="000000" w:themeColor="text1"/>
          <w:sz w:val="24"/>
          <w:szCs w:val="24"/>
          <w:lang w:val="pt-BR"/>
        </w:rPr>
        <w:t>DA GARANTIA CONTRATUAL</w:t>
      </w:r>
    </w:p>
    <w:p w:rsidR="00886629" w:rsidRDefault="00380E87" w:rsidP="00886629">
      <w:pPr>
        <w:pStyle w:val="PargrafodaLista"/>
        <w:tabs>
          <w:tab w:val="left" w:pos="567"/>
        </w:tabs>
        <w:spacing w:line="360" w:lineRule="auto"/>
        <w:ind w:left="-426" w:right="512"/>
        <w:rPr>
          <w:rFonts w:ascii="Arial" w:hAnsi="Arial" w:cs="Arial"/>
          <w:color w:val="000000" w:themeColor="text1"/>
          <w:sz w:val="24"/>
          <w:szCs w:val="24"/>
          <w:lang w:val="pt-BR"/>
        </w:rPr>
      </w:pPr>
      <w:r>
        <w:rPr>
          <w:rFonts w:ascii="Arial" w:hAnsi="Arial" w:cs="Arial"/>
          <w:b/>
          <w:color w:val="000000" w:themeColor="text1"/>
          <w:sz w:val="24"/>
          <w:szCs w:val="24"/>
          <w:lang w:val="pt-BR"/>
        </w:rPr>
        <w:t>20</w:t>
      </w:r>
      <w:r w:rsidR="00A03CCE" w:rsidRPr="00C20CAF">
        <w:rPr>
          <w:rFonts w:ascii="Arial" w:hAnsi="Arial" w:cs="Arial"/>
          <w:b/>
          <w:color w:val="000000" w:themeColor="text1"/>
          <w:sz w:val="24"/>
          <w:szCs w:val="24"/>
          <w:lang w:val="pt-BR"/>
        </w:rPr>
        <w:t>.</w:t>
      </w:r>
      <w:r w:rsidR="00E25882" w:rsidRPr="00C20CAF">
        <w:rPr>
          <w:rFonts w:ascii="Arial" w:hAnsi="Arial" w:cs="Arial"/>
          <w:b/>
          <w:color w:val="000000" w:themeColor="text1"/>
          <w:sz w:val="24"/>
          <w:szCs w:val="24"/>
          <w:lang w:val="pt-BR"/>
        </w:rPr>
        <w:t>1</w:t>
      </w:r>
      <w:r w:rsidR="00A03CCE" w:rsidRPr="00C20CAF">
        <w:rPr>
          <w:rFonts w:ascii="Arial" w:hAnsi="Arial" w:cs="Arial"/>
          <w:b/>
          <w:color w:val="000000" w:themeColor="text1"/>
          <w:sz w:val="24"/>
          <w:szCs w:val="24"/>
          <w:lang w:val="pt-BR"/>
        </w:rPr>
        <w:t>.</w:t>
      </w:r>
      <w:r w:rsidR="00A03CCE" w:rsidRPr="00F00A5A">
        <w:rPr>
          <w:rFonts w:ascii="Arial" w:hAnsi="Arial" w:cs="Arial"/>
          <w:color w:val="000000" w:themeColor="text1"/>
          <w:sz w:val="24"/>
          <w:szCs w:val="24"/>
          <w:lang w:val="pt-BR"/>
        </w:rPr>
        <w:t xml:space="preserve"> Será exigida da licitante vencedora</w:t>
      </w:r>
      <w:r w:rsidR="00E25882" w:rsidRPr="00F00A5A">
        <w:rPr>
          <w:rFonts w:ascii="Arial" w:hAnsi="Arial" w:cs="Arial"/>
          <w:color w:val="000000" w:themeColor="text1"/>
          <w:sz w:val="24"/>
          <w:szCs w:val="24"/>
          <w:lang w:val="pt-BR"/>
        </w:rPr>
        <w:t>,</w:t>
      </w:r>
      <w:r w:rsidR="00A03CCE" w:rsidRPr="00F00A5A">
        <w:rPr>
          <w:rFonts w:ascii="Arial" w:hAnsi="Arial" w:cs="Arial"/>
          <w:color w:val="000000" w:themeColor="text1"/>
          <w:sz w:val="24"/>
          <w:szCs w:val="24"/>
          <w:lang w:val="pt-BR"/>
        </w:rPr>
        <w:t xml:space="preserve"> no prazo máximo de 10 (dez) dias úteis da assinatura do termo contratual, </w:t>
      </w:r>
      <w:r w:rsidR="00E25882" w:rsidRPr="00F00A5A">
        <w:rPr>
          <w:rFonts w:ascii="Arial" w:hAnsi="Arial" w:cs="Arial"/>
          <w:color w:val="000000" w:themeColor="text1"/>
          <w:sz w:val="24"/>
          <w:szCs w:val="24"/>
          <w:lang w:val="pt-BR"/>
        </w:rPr>
        <w:t xml:space="preserve">a prestação de </w:t>
      </w:r>
      <w:r w:rsidR="00A03CCE" w:rsidRPr="00F00A5A">
        <w:rPr>
          <w:rFonts w:ascii="Arial" w:hAnsi="Arial" w:cs="Arial"/>
          <w:color w:val="000000" w:themeColor="text1"/>
          <w:sz w:val="24"/>
          <w:szCs w:val="24"/>
          <w:lang w:val="pt-BR"/>
        </w:rPr>
        <w:t>garantia</w:t>
      </w:r>
      <w:r w:rsidR="00E25882" w:rsidRPr="00F00A5A">
        <w:rPr>
          <w:rFonts w:ascii="Arial" w:hAnsi="Arial" w:cs="Arial"/>
          <w:color w:val="000000" w:themeColor="text1"/>
          <w:sz w:val="24"/>
          <w:szCs w:val="24"/>
          <w:lang w:val="pt-BR"/>
        </w:rPr>
        <w:t xml:space="preserve"> contratual</w:t>
      </w:r>
      <w:r w:rsidR="00A03CCE" w:rsidRPr="00F00A5A">
        <w:rPr>
          <w:rFonts w:ascii="Arial" w:hAnsi="Arial" w:cs="Arial"/>
          <w:color w:val="000000" w:themeColor="text1"/>
          <w:sz w:val="24"/>
          <w:szCs w:val="24"/>
          <w:lang w:val="pt-BR"/>
        </w:rPr>
        <w:t xml:space="preserve"> em favor da C</w:t>
      </w:r>
      <w:r w:rsidR="00784000" w:rsidRPr="00F00A5A">
        <w:rPr>
          <w:rFonts w:ascii="Arial" w:hAnsi="Arial" w:cs="Arial"/>
          <w:color w:val="000000" w:themeColor="text1"/>
          <w:sz w:val="24"/>
          <w:szCs w:val="24"/>
          <w:lang w:val="pt-BR"/>
        </w:rPr>
        <w:t>ontratante</w:t>
      </w:r>
      <w:r w:rsidR="00A03CCE" w:rsidRPr="00F00A5A">
        <w:rPr>
          <w:rFonts w:ascii="Arial" w:hAnsi="Arial" w:cs="Arial"/>
          <w:color w:val="000000" w:themeColor="text1"/>
          <w:sz w:val="24"/>
          <w:szCs w:val="24"/>
          <w:lang w:val="pt-BR"/>
        </w:rPr>
        <w:t xml:space="preserve">, correspondente a 5% (cinco por cento) do valor total do Contrato, </w:t>
      </w:r>
      <w:r w:rsidR="00E25882" w:rsidRPr="00F00A5A">
        <w:rPr>
          <w:rFonts w:ascii="Arial" w:hAnsi="Arial" w:cs="Arial"/>
          <w:color w:val="000000" w:themeColor="text1"/>
          <w:sz w:val="24"/>
          <w:szCs w:val="24"/>
          <w:lang w:val="pt-BR"/>
        </w:rPr>
        <w:t>por meio de um</w:t>
      </w:r>
      <w:r w:rsidR="00A03CCE" w:rsidRPr="00F00A5A">
        <w:rPr>
          <w:rFonts w:ascii="Arial" w:hAnsi="Arial" w:cs="Arial"/>
          <w:color w:val="000000" w:themeColor="text1"/>
          <w:sz w:val="24"/>
          <w:szCs w:val="24"/>
          <w:lang w:val="pt-BR"/>
        </w:rPr>
        <w:t>a das seguintes modalidades, conforme opção da C</w:t>
      </w:r>
      <w:r w:rsidR="00784000" w:rsidRPr="00F00A5A">
        <w:rPr>
          <w:rFonts w:ascii="Arial" w:hAnsi="Arial" w:cs="Arial"/>
          <w:color w:val="000000" w:themeColor="text1"/>
          <w:sz w:val="24"/>
          <w:szCs w:val="24"/>
          <w:lang w:val="pt-BR"/>
        </w:rPr>
        <w:t>ontratad</w:t>
      </w:r>
      <w:r w:rsidR="00462233" w:rsidRPr="00F00A5A">
        <w:rPr>
          <w:rFonts w:ascii="Arial" w:hAnsi="Arial" w:cs="Arial"/>
          <w:color w:val="000000" w:themeColor="text1"/>
          <w:sz w:val="24"/>
          <w:szCs w:val="24"/>
          <w:lang w:val="pt-BR"/>
        </w:rPr>
        <w:t>a</w:t>
      </w:r>
      <w:r w:rsidR="00A03CCE" w:rsidRPr="00F00A5A">
        <w:rPr>
          <w:rFonts w:ascii="Arial" w:hAnsi="Arial" w:cs="Arial"/>
          <w:color w:val="000000" w:themeColor="text1"/>
          <w:sz w:val="24"/>
          <w:szCs w:val="24"/>
          <w:lang w:val="pt-BR"/>
        </w:rPr>
        <w:t>:</w:t>
      </w:r>
    </w:p>
    <w:p w:rsidR="00886629" w:rsidRDefault="00886629" w:rsidP="00886629">
      <w:pPr>
        <w:pStyle w:val="PargrafodaLista"/>
        <w:tabs>
          <w:tab w:val="left" w:pos="567"/>
        </w:tabs>
        <w:spacing w:line="360" w:lineRule="auto"/>
        <w:ind w:left="-426" w:right="512"/>
        <w:rPr>
          <w:rFonts w:ascii="Arial" w:hAnsi="Arial" w:cs="Arial"/>
          <w:color w:val="000000" w:themeColor="text1"/>
          <w:sz w:val="24"/>
          <w:szCs w:val="24"/>
          <w:lang w:val="pt-BR"/>
        </w:rPr>
      </w:pPr>
      <w:r>
        <w:rPr>
          <w:rFonts w:ascii="Arial" w:hAnsi="Arial" w:cs="Arial"/>
          <w:color w:val="000000" w:themeColor="text1"/>
          <w:sz w:val="24"/>
          <w:szCs w:val="24"/>
          <w:lang w:val="pt-BR"/>
        </w:rPr>
        <w:t>I)</w:t>
      </w:r>
      <w:r w:rsidRPr="00886629">
        <w:rPr>
          <w:rFonts w:ascii="Arial" w:hAnsi="Arial" w:cs="Arial"/>
          <w:color w:val="000000" w:themeColor="text1"/>
          <w:sz w:val="24"/>
          <w:szCs w:val="24"/>
          <w:lang w:val="pt-BR"/>
        </w:rPr>
        <w:t xml:space="preserve"> Caução</w:t>
      </w:r>
      <w:r w:rsidR="00A03CCE" w:rsidRPr="00886629">
        <w:rPr>
          <w:rFonts w:ascii="Arial" w:hAnsi="Arial" w:cs="Arial"/>
          <w:color w:val="000000" w:themeColor="text1"/>
          <w:sz w:val="24"/>
          <w:szCs w:val="24"/>
          <w:lang w:val="pt-BR"/>
        </w:rPr>
        <w:t xml:space="preserve"> em dinheiro ou títulos da dívida pública federal;</w:t>
      </w:r>
    </w:p>
    <w:p w:rsidR="00886629" w:rsidRDefault="00886629" w:rsidP="00886629">
      <w:pPr>
        <w:pStyle w:val="PargrafodaLista"/>
        <w:tabs>
          <w:tab w:val="left" w:pos="567"/>
        </w:tabs>
        <w:spacing w:line="360" w:lineRule="auto"/>
        <w:ind w:left="-426" w:right="512"/>
        <w:rPr>
          <w:rFonts w:ascii="Arial" w:hAnsi="Arial" w:cs="Arial"/>
          <w:color w:val="000000" w:themeColor="text1"/>
          <w:sz w:val="24"/>
          <w:szCs w:val="24"/>
          <w:lang w:val="pt-BR"/>
        </w:rPr>
      </w:pPr>
      <w:r>
        <w:rPr>
          <w:rFonts w:ascii="Arial" w:hAnsi="Arial" w:cs="Arial"/>
          <w:color w:val="000000" w:themeColor="text1"/>
          <w:sz w:val="24"/>
          <w:szCs w:val="24"/>
          <w:lang w:val="pt-BR"/>
        </w:rPr>
        <w:t>II)</w:t>
      </w:r>
      <w:r w:rsidRPr="008137BA">
        <w:rPr>
          <w:rFonts w:ascii="Arial" w:hAnsi="Arial" w:cs="Arial"/>
          <w:color w:val="000000" w:themeColor="text1"/>
          <w:sz w:val="24"/>
          <w:szCs w:val="24"/>
          <w:lang w:val="pt-BR"/>
        </w:rPr>
        <w:t xml:space="preserve"> Seguro</w:t>
      </w:r>
      <w:r w:rsidR="00A03CCE" w:rsidRPr="008137BA">
        <w:rPr>
          <w:rFonts w:ascii="Arial" w:hAnsi="Arial" w:cs="Arial"/>
          <w:color w:val="000000" w:themeColor="text1"/>
          <w:sz w:val="24"/>
          <w:szCs w:val="24"/>
          <w:lang w:val="pt-BR"/>
        </w:rPr>
        <w:t>-garantia;</w:t>
      </w:r>
    </w:p>
    <w:p w:rsidR="00A03CCE" w:rsidRPr="00886629" w:rsidRDefault="00886629" w:rsidP="00886629">
      <w:pPr>
        <w:pStyle w:val="PargrafodaLista"/>
        <w:tabs>
          <w:tab w:val="left" w:pos="567"/>
        </w:tabs>
        <w:spacing w:line="360" w:lineRule="auto"/>
        <w:ind w:left="-426" w:right="512"/>
        <w:rPr>
          <w:rFonts w:ascii="Arial" w:hAnsi="Arial" w:cs="Arial"/>
          <w:b/>
          <w:color w:val="000000" w:themeColor="text1"/>
          <w:sz w:val="24"/>
          <w:szCs w:val="24"/>
          <w:lang w:val="pt-BR"/>
        </w:rPr>
      </w:pPr>
      <w:r>
        <w:rPr>
          <w:rFonts w:ascii="Arial" w:hAnsi="Arial" w:cs="Arial"/>
          <w:color w:val="000000" w:themeColor="text1"/>
          <w:sz w:val="24"/>
          <w:szCs w:val="24"/>
          <w:lang w:val="pt-BR"/>
        </w:rPr>
        <w:t>III)</w:t>
      </w:r>
      <w:r w:rsidRPr="008137BA">
        <w:rPr>
          <w:rFonts w:ascii="Arial" w:hAnsi="Arial" w:cs="Arial"/>
          <w:color w:val="000000" w:themeColor="text1"/>
          <w:sz w:val="24"/>
          <w:szCs w:val="24"/>
          <w:lang w:val="pt-BR"/>
        </w:rPr>
        <w:t xml:space="preserve"> Fiança</w:t>
      </w:r>
      <w:r w:rsidR="00A03CCE" w:rsidRPr="008137BA">
        <w:rPr>
          <w:rFonts w:ascii="Arial" w:hAnsi="Arial" w:cs="Arial"/>
          <w:color w:val="000000" w:themeColor="text1"/>
          <w:sz w:val="24"/>
          <w:szCs w:val="24"/>
          <w:lang w:val="pt-BR"/>
        </w:rPr>
        <w:t xml:space="preserve"> bancária.</w:t>
      </w:r>
    </w:p>
    <w:p w:rsidR="00E25882" w:rsidRPr="008137BA" w:rsidRDefault="00380E87" w:rsidP="00F00A5A">
      <w:pPr>
        <w:tabs>
          <w:tab w:val="left" w:pos="567"/>
        </w:tabs>
        <w:spacing w:line="360" w:lineRule="auto"/>
        <w:ind w:left="-426" w:right="512"/>
        <w:jc w:val="both"/>
        <w:rPr>
          <w:rFonts w:ascii="Arial" w:hAnsi="Arial" w:cs="Arial"/>
          <w:color w:val="000000" w:themeColor="text1"/>
          <w:sz w:val="24"/>
          <w:szCs w:val="24"/>
          <w:lang w:val="pt-BR"/>
        </w:rPr>
      </w:pPr>
      <w:r>
        <w:rPr>
          <w:rFonts w:ascii="Arial" w:hAnsi="Arial" w:cs="Arial"/>
          <w:b/>
          <w:color w:val="000000" w:themeColor="text1"/>
          <w:sz w:val="24"/>
          <w:szCs w:val="24"/>
          <w:lang w:val="pt-BR"/>
        </w:rPr>
        <w:t>20</w:t>
      </w:r>
      <w:r w:rsidR="00F00A5A" w:rsidRPr="00C20CAF">
        <w:rPr>
          <w:rFonts w:ascii="Arial" w:hAnsi="Arial" w:cs="Arial"/>
          <w:b/>
          <w:color w:val="000000" w:themeColor="text1"/>
          <w:sz w:val="24"/>
          <w:szCs w:val="24"/>
          <w:lang w:val="pt-BR"/>
        </w:rPr>
        <w:t>.2.</w:t>
      </w:r>
      <w:r w:rsidR="00E25882">
        <w:rPr>
          <w:rFonts w:ascii="Arial" w:hAnsi="Arial" w:cs="Arial"/>
          <w:color w:val="000000" w:themeColor="text1"/>
          <w:sz w:val="24"/>
          <w:szCs w:val="24"/>
          <w:lang w:val="pt-BR"/>
        </w:rPr>
        <w:t xml:space="preserve"> A garantia deverá ser complementada nos casos de aditamento de valor do contrato e/ou renovada no caso de prorrogação de prazo do contrato.</w:t>
      </w:r>
    </w:p>
    <w:p w:rsidR="005526DF" w:rsidRPr="008137BA" w:rsidRDefault="005526DF" w:rsidP="00F00A5A">
      <w:pPr>
        <w:tabs>
          <w:tab w:val="left" w:pos="567"/>
        </w:tabs>
        <w:spacing w:line="360" w:lineRule="auto"/>
        <w:ind w:left="-284" w:right="512"/>
        <w:jc w:val="both"/>
        <w:rPr>
          <w:rFonts w:ascii="Arial" w:hAnsi="Arial" w:cs="Arial"/>
          <w:color w:val="000000" w:themeColor="text1"/>
          <w:sz w:val="24"/>
          <w:szCs w:val="24"/>
          <w:lang w:val="pt-BR"/>
        </w:rPr>
      </w:pPr>
    </w:p>
    <w:p w:rsidR="00462233" w:rsidRPr="008137BA" w:rsidRDefault="00C20CAF" w:rsidP="00C20CAF">
      <w:pPr>
        <w:pStyle w:val="PargrafodaLista"/>
        <w:tabs>
          <w:tab w:val="left" w:pos="567"/>
        </w:tabs>
        <w:spacing w:before="0" w:line="360" w:lineRule="auto"/>
        <w:ind w:left="-426" w:right="512"/>
        <w:rPr>
          <w:rFonts w:ascii="Arial" w:hAnsi="Arial" w:cs="Arial"/>
          <w:b/>
          <w:color w:val="000000" w:themeColor="text1"/>
          <w:sz w:val="24"/>
          <w:szCs w:val="24"/>
          <w:lang w:val="pt-BR"/>
        </w:rPr>
      </w:pPr>
      <w:r>
        <w:rPr>
          <w:rFonts w:ascii="Arial" w:hAnsi="Arial" w:cs="Arial"/>
          <w:b/>
          <w:color w:val="000000" w:themeColor="text1"/>
          <w:sz w:val="24"/>
          <w:szCs w:val="24"/>
          <w:lang w:val="pt-BR"/>
        </w:rPr>
        <w:t>2</w:t>
      </w:r>
      <w:r w:rsidR="00380E87">
        <w:rPr>
          <w:rFonts w:ascii="Arial" w:hAnsi="Arial" w:cs="Arial"/>
          <w:b/>
          <w:color w:val="000000" w:themeColor="text1"/>
          <w:sz w:val="24"/>
          <w:szCs w:val="24"/>
          <w:lang w:val="pt-BR"/>
        </w:rPr>
        <w:t>1</w:t>
      </w:r>
      <w:r>
        <w:rPr>
          <w:rFonts w:ascii="Arial" w:hAnsi="Arial" w:cs="Arial"/>
          <w:b/>
          <w:color w:val="000000" w:themeColor="text1"/>
          <w:sz w:val="24"/>
          <w:szCs w:val="24"/>
          <w:lang w:val="pt-BR"/>
        </w:rPr>
        <w:t xml:space="preserve">. </w:t>
      </w:r>
      <w:r w:rsidR="00672DBF" w:rsidRPr="008137BA">
        <w:rPr>
          <w:rFonts w:ascii="Arial" w:hAnsi="Arial" w:cs="Arial"/>
          <w:b/>
          <w:color w:val="000000" w:themeColor="text1"/>
          <w:sz w:val="24"/>
          <w:szCs w:val="24"/>
          <w:lang w:val="pt-BR"/>
        </w:rPr>
        <w:t>DA RE</w:t>
      </w:r>
      <w:r w:rsidR="00A50065">
        <w:rPr>
          <w:rFonts w:ascii="Arial" w:hAnsi="Arial" w:cs="Arial"/>
          <w:b/>
          <w:color w:val="000000" w:themeColor="text1"/>
          <w:sz w:val="24"/>
          <w:szCs w:val="24"/>
          <w:lang w:val="pt-BR"/>
        </w:rPr>
        <w:t>S</w:t>
      </w:r>
      <w:r w:rsidR="00672DBF" w:rsidRPr="008137BA">
        <w:rPr>
          <w:rFonts w:ascii="Arial" w:hAnsi="Arial" w:cs="Arial"/>
          <w:b/>
          <w:color w:val="000000" w:themeColor="text1"/>
          <w:sz w:val="24"/>
          <w:szCs w:val="24"/>
          <w:lang w:val="pt-BR"/>
        </w:rPr>
        <w:t>CISÃO DO CONTRATO</w:t>
      </w:r>
    </w:p>
    <w:p w:rsidR="00BC44F8" w:rsidRPr="00C20CAF" w:rsidRDefault="00C20CAF" w:rsidP="00AF5BFF">
      <w:pPr>
        <w:tabs>
          <w:tab w:val="left" w:pos="567"/>
        </w:tabs>
        <w:spacing w:line="360" w:lineRule="auto"/>
        <w:ind w:left="-426" w:right="512"/>
        <w:jc w:val="both"/>
        <w:rPr>
          <w:rFonts w:ascii="Arial" w:hAnsi="Arial" w:cs="Arial"/>
          <w:b/>
          <w:sz w:val="24"/>
          <w:szCs w:val="24"/>
          <w:lang w:val="pt-BR"/>
        </w:rPr>
      </w:pPr>
      <w:r w:rsidRPr="00C20CAF">
        <w:rPr>
          <w:rFonts w:ascii="Arial" w:hAnsi="Arial" w:cs="Arial"/>
          <w:b/>
          <w:sz w:val="24"/>
          <w:szCs w:val="24"/>
        </w:rPr>
        <w:t>2</w:t>
      </w:r>
      <w:r w:rsidR="00380E87">
        <w:rPr>
          <w:rFonts w:ascii="Arial" w:hAnsi="Arial" w:cs="Arial"/>
          <w:b/>
          <w:sz w:val="24"/>
          <w:szCs w:val="24"/>
        </w:rPr>
        <w:t>1</w:t>
      </w:r>
      <w:r w:rsidRPr="00C20CAF">
        <w:rPr>
          <w:rFonts w:ascii="Arial" w:hAnsi="Arial" w:cs="Arial"/>
          <w:b/>
          <w:sz w:val="24"/>
          <w:szCs w:val="24"/>
        </w:rPr>
        <w:t>.1</w:t>
      </w:r>
      <w:r>
        <w:rPr>
          <w:rFonts w:ascii="Arial" w:hAnsi="Arial" w:cs="Arial"/>
          <w:sz w:val="24"/>
          <w:szCs w:val="24"/>
        </w:rPr>
        <w:t xml:space="preserve">. </w:t>
      </w:r>
      <w:r w:rsidR="00672DBF" w:rsidRPr="00C20CAF">
        <w:rPr>
          <w:rFonts w:ascii="Arial" w:hAnsi="Arial" w:cs="Arial"/>
          <w:sz w:val="24"/>
          <w:szCs w:val="24"/>
        </w:rPr>
        <w:t>O contrato poderá ser rescindido, a critério da Secretaria contratante</w:t>
      </w:r>
      <w:r w:rsidR="0073329E" w:rsidRPr="00C20CAF">
        <w:rPr>
          <w:rFonts w:ascii="Arial" w:hAnsi="Arial" w:cs="Arial"/>
          <w:sz w:val="24"/>
          <w:szCs w:val="24"/>
        </w:rPr>
        <w:t xml:space="preserve">,caso verificado o inadimplemento da Contratada na execução das ordens de serviço. O prazo para a constatação da inadimplência será de 5 dias contados da data assinada para o início da prestação dos serviços, ressalvada a hipótese de solicitação de prorrogação do prazo à pedido da Contratada, de forma justificada, com a comprovação dos fatores que impedem o </w:t>
      </w:r>
      <w:r w:rsidR="00BC44F8" w:rsidRPr="00C20CAF">
        <w:rPr>
          <w:rFonts w:ascii="Arial" w:hAnsi="Arial" w:cs="Arial"/>
          <w:sz w:val="24"/>
          <w:szCs w:val="24"/>
        </w:rPr>
        <w:t>cumprimento do prazo.</w:t>
      </w:r>
    </w:p>
    <w:p w:rsidR="002C5A5F" w:rsidRDefault="00C20CAF" w:rsidP="000F328E">
      <w:pPr>
        <w:tabs>
          <w:tab w:val="left" w:pos="567"/>
        </w:tabs>
        <w:spacing w:line="360" w:lineRule="auto"/>
        <w:ind w:left="-426" w:right="512"/>
        <w:jc w:val="both"/>
        <w:rPr>
          <w:rFonts w:ascii="Arial" w:hAnsi="Arial" w:cs="Arial"/>
          <w:sz w:val="24"/>
          <w:szCs w:val="24"/>
        </w:rPr>
      </w:pPr>
      <w:r w:rsidRPr="00C20CAF">
        <w:rPr>
          <w:rFonts w:ascii="Arial" w:hAnsi="Arial" w:cs="Arial"/>
          <w:b/>
          <w:sz w:val="24"/>
          <w:szCs w:val="24"/>
        </w:rPr>
        <w:t>2</w:t>
      </w:r>
      <w:r w:rsidR="00380E87">
        <w:rPr>
          <w:rFonts w:ascii="Arial" w:hAnsi="Arial" w:cs="Arial"/>
          <w:b/>
          <w:sz w:val="24"/>
          <w:szCs w:val="24"/>
        </w:rPr>
        <w:t>1</w:t>
      </w:r>
      <w:r w:rsidRPr="00C20CAF">
        <w:rPr>
          <w:rFonts w:ascii="Arial" w:hAnsi="Arial" w:cs="Arial"/>
          <w:b/>
          <w:sz w:val="24"/>
          <w:szCs w:val="24"/>
        </w:rPr>
        <w:t>.2</w:t>
      </w:r>
      <w:r>
        <w:rPr>
          <w:rFonts w:ascii="Arial" w:hAnsi="Arial" w:cs="Arial"/>
          <w:sz w:val="24"/>
          <w:szCs w:val="24"/>
        </w:rPr>
        <w:t>.</w:t>
      </w:r>
      <w:r w:rsidR="005439DA">
        <w:rPr>
          <w:rFonts w:ascii="Arial" w:hAnsi="Arial" w:cs="Arial"/>
          <w:sz w:val="24"/>
          <w:szCs w:val="24"/>
        </w:rPr>
        <w:t xml:space="preserve"> </w:t>
      </w:r>
      <w:r w:rsidR="00672DBF" w:rsidRPr="00C20CAF">
        <w:rPr>
          <w:rFonts w:ascii="Arial" w:hAnsi="Arial" w:cs="Arial"/>
          <w:sz w:val="24"/>
          <w:szCs w:val="24"/>
        </w:rPr>
        <w:t>Nos casos em que se justifique a rescisão contratual a contratada ficará sujeita às penalidades previstas neste</w:t>
      </w:r>
      <w:r w:rsidR="005526DF" w:rsidRPr="00C20CAF">
        <w:rPr>
          <w:rFonts w:ascii="Arial" w:hAnsi="Arial" w:cs="Arial"/>
          <w:sz w:val="24"/>
          <w:szCs w:val="24"/>
        </w:rPr>
        <w:t xml:space="preserve"> </w:t>
      </w:r>
      <w:r w:rsidR="00BC44F8" w:rsidRPr="00C20CAF">
        <w:rPr>
          <w:rFonts w:ascii="Arial" w:hAnsi="Arial" w:cs="Arial"/>
          <w:sz w:val="24"/>
          <w:szCs w:val="24"/>
        </w:rPr>
        <w:t>Projeto Básico</w:t>
      </w:r>
      <w:r w:rsidR="00F00A5A" w:rsidRPr="00C20CAF">
        <w:rPr>
          <w:rFonts w:ascii="Arial" w:hAnsi="Arial" w:cs="Arial"/>
          <w:sz w:val="24"/>
          <w:szCs w:val="24"/>
        </w:rPr>
        <w:t xml:space="preserve"> e no instrumento de contrato.</w:t>
      </w:r>
    </w:p>
    <w:p w:rsidR="00A844D3" w:rsidRPr="000F328E" w:rsidRDefault="00A844D3" w:rsidP="000F328E">
      <w:pPr>
        <w:tabs>
          <w:tab w:val="left" w:pos="567"/>
        </w:tabs>
        <w:spacing w:line="360" w:lineRule="auto"/>
        <w:ind w:left="-426" w:right="512"/>
        <w:jc w:val="both"/>
        <w:rPr>
          <w:rFonts w:ascii="Arial" w:hAnsi="Arial" w:cs="Arial"/>
          <w:b/>
          <w:color w:val="000000" w:themeColor="text1"/>
          <w:sz w:val="24"/>
          <w:szCs w:val="24"/>
          <w:lang w:val="pt-BR"/>
        </w:rPr>
      </w:pPr>
    </w:p>
    <w:p w:rsidR="00A03CCE" w:rsidRPr="00C20CAF" w:rsidRDefault="00C20CAF" w:rsidP="00C20CAF">
      <w:pPr>
        <w:tabs>
          <w:tab w:val="left" w:pos="-284"/>
        </w:tabs>
        <w:spacing w:line="360" w:lineRule="auto"/>
        <w:ind w:left="-426" w:right="512"/>
        <w:rPr>
          <w:rFonts w:ascii="Arial" w:hAnsi="Arial" w:cs="Arial"/>
          <w:b/>
          <w:color w:val="000000" w:themeColor="text1"/>
          <w:sz w:val="24"/>
          <w:szCs w:val="24"/>
          <w:lang w:val="pt-BR"/>
        </w:rPr>
      </w:pPr>
      <w:r>
        <w:rPr>
          <w:rFonts w:ascii="Arial" w:hAnsi="Arial" w:cs="Arial"/>
          <w:b/>
          <w:color w:val="000000" w:themeColor="text1"/>
          <w:sz w:val="24"/>
          <w:szCs w:val="24"/>
          <w:lang w:val="pt-BR"/>
        </w:rPr>
        <w:t>2</w:t>
      </w:r>
      <w:r w:rsidR="00380E87">
        <w:rPr>
          <w:rFonts w:ascii="Arial" w:hAnsi="Arial" w:cs="Arial"/>
          <w:b/>
          <w:color w:val="000000" w:themeColor="text1"/>
          <w:sz w:val="24"/>
          <w:szCs w:val="24"/>
          <w:lang w:val="pt-BR"/>
        </w:rPr>
        <w:t>2</w:t>
      </w:r>
      <w:r>
        <w:rPr>
          <w:rFonts w:ascii="Arial" w:hAnsi="Arial" w:cs="Arial"/>
          <w:b/>
          <w:color w:val="000000" w:themeColor="text1"/>
          <w:sz w:val="24"/>
          <w:szCs w:val="24"/>
          <w:lang w:val="pt-BR"/>
        </w:rPr>
        <w:t>.</w:t>
      </w:r>
      <w:r w:rsidR="005439DA">
        <w:rPr>
          <w:rFonts w:ascii="Arial" w:hAnsi="Arial" w:cs="Arial"/>
          <w:b/>
          <w:color w:val="000000" w:themeColor="text1"/>
          <w:sz w:val="24"/>
          <w:szCs w:val="24"/>
          <w:lang w:val="pt-BR"/>
        </w:rPr>
        <w:t xml:space="preserve"> </w:t>
      </w:r>
      <w:r w:rsidR="00A03CCE" w:rsidRPr="00C20CAF">
        <w:rPr>
          <w:rFonts w:ascii="Arial" w:hAnsi="Arial" w:cs="Arial"/>
          <w:b/>
          <w:color w:val="000000" w:themeColor="text1"/>
          <w:sz w:val="24"/>
          <w:szCs w:val="24"/>
          <w:lang w:val="pt-BR"/>
        </w:rPr>
        <w:t>DOS RECURSOS ORÇAMENTÁRIOS</w:t>
      </w:r>
    </w:p>
    <w:p w:rsidR="00A03CCE" w:rsidRDefault="00C20CAF" w:rsidP="00933B5D">
      <w:pPr>
        <w:tabs>
          <w:tab w:val="left" w:pos="567"/>
        </w:tabs>
        <w:spacing w:line="360" w:lineRule="auto"/>
        <w:ind w:left="-426" w:right="512"/>
        <w:jc w:val="both"/>
        <w:rPr>
          <w:rFonts w:ascii="Arial" w:hAnsi="Arial" w:cs="Arial"/>
          <w:color w:val="000000" w:themeColor="text1"/>
          <w:sz w:val="24"/>
          <w:szCs w:val="24"/>
          <w:lang w:val="pt-BR"/>
        </w:rPr>
      </w:pPr>
      <w:r>
        <w:rPr>
          <w:rFonts w:ascii="Arial" w:hAnsi="Arial" w:cs="Arial"/>
          <w:color w:val="000000" w:themeColor="text1"/>
          <w:sz w:val="24"/>
          <w:szCs w:val="24"/>
          <w:lang w:val="pt-BR"/>
        </w:rPr>
        <w:t>2</w:t>
      </w:r>
      <w:r w:rsidR="00380E87">
        <w:rPr>
          <w:rFonts w:ascii="Arial" w:hAnsi="Arial" w:cs="Arial"/>
          <w:color w:val="000000" w:themeColor="text1"/>
          <w:sz w:val="24"/>
          <w:szCs w:val="24"/>
          <w:lang w:val="pt-BR"/>
        </w:rPr>
        <w:t>2</w:t>
      </w:r>
      <w:r>
        <w:rPr>
          <w:rFonts w:ascii="Arial" w:hAnsi="Arial" w:cs="Arial"/>
          <w:color w:val="000000" w:themeColor="text1"/>
          <w:sz w:val="24"/>
          <w:szCs w:val="24"/>
          <w:lang w:val="pt-BR"/>
        </w:rPr>
        <w:t>.1.</w:t>
      </w:r>
      <w:r w:rsidR="00A03CCE" w:rsidRPr="00C20CAF">
        <w:rPr>
          <w:rFonts w:ascii="Arial" w:hAnsi="Arial" w:cs="Arial"/>
          <w:color w:val="000000" w:themeColor="text1"/>
          <w:sz w:val="24"/>
          <w:szCs w:val="24"/>
          <w:lang w:val="pt-BR"/>
        </w:rPr>
        <w:t xml:space="preserve"> As despesas decorrentes desta contratação estão programadas em dotação orçamentária</w:t>
      </w:r>
      <w:r w:rsidR="00A50065" w:rsidRPr="00C20CAF">
        <w:rPr>
          <w:rFonts w:ascii="Arial" w:hAnsi="Arial" w:cs="Arial"/>
          <w:color w:val="000000" w:themeColor="text1"/>
          <w:sz w:val="24"/>
          <w:szCs w:val="24"/>
          <w:lang w:val="pt-BR"/>
        </w:rPr>
        <w:t xml:space="preserve"> </w:t>
      </w:r>
      <w:r w:rsidR="00A03CCE" w:rsidRPr="00C20CAF">
        <w:rPr>
          <w:rFonts w:ascii="Arial" w:hAnsi="Arial" w:cs="Arial"/>
          <w:color w:val="000000" w:themeColor="text1"/>
          <w:sz w:val="24"/>
          <w:szCs w:val="24"/>
          <w:lang w:val="pt-BR"/>
        </w:rPr>
        <w:t xml:space="preserve">própria, prevista no orçamento do Município, </w:t>
      </w:r>
      <w:r w:rsidR="00A03CCE" w:rsidRPr="00C20CAF">
        <w:rPr>
          <w:rFonts w:ascii="Arial" w:hAnsi="Arial" w:cs="Arial"/>
          <w:sz w:val="24"/>
          <w:szCs w:val="24"/>
          <w:lang w:val="pt-BR"/>
        </w:rPr>
        <w:t xml:space="preserve">para o exercício de </w:t>
      </w:r>
      <w:r w:rsidR="00BC44F8" w:rsidRPr="00C20CAF">
        <w:rPr>
          <w:rFonts w:ascii="Arial" w:hAnsi="Arial" w:cs="Arial"/>
          <w:sz w:val="24"/>
          <w:szCs w:val="24"/>
          <w:lang w:val="pt-BR"/>
        </w:rPr>
        <w:t>20</w:t>
      </w:r>
      <w:r w:rsidR="00D31F4F">
        <w:rPr>
          <w:rFonts w:ascii="Arial" w:hAnsi="Arial" w:cs="Arial"/>
          <w:sz w:val="24"/>
          <w:szCs w:val="24"/>
          <w:lang w:val="pt-BR"/>
        </w:rPr>
        <w:t>23</w:t>
      </w:r>
      <w:r w:rsidR="005526DF" w:rsidRPr="00C20CAF">
        <w:rPr>
          <w:rFonts w:ascii="Arial" w:hAnsi="Arial" w:cs="Arial"/>
          <w:sz w:val="24"/>
          <w:szCs w:val="24"/>
          <w:lang w:val="pt-BR"/>
        </w:rPr>
        <w:t xml:space="preserve"> </w:t>
      </w:r>
      <w:r w:rsidR="00A03CCE" w:rsidRPr="00A50065">
        <w:rPr>
          <w:rFonts w:ascii="Arial" w:hAnsi="Arial" w:cs="Arial"/>
          <w:color w:val="000000" w:themeColor="text1"/>
          <w:sz w:val="24"/>
          <w:szCs w:val="24"/>
          <w:lang w:val="pt-BR"/>
        </w:rPr>
        <w:t>na classificação abaixo:</w:t>
      </w:r>
    </w:p>
    <w:p w:rsidR="00A844D3" w:rsidRPr="00933B5D" w:rsidRDefault="00A844D3" w:rsidP="00933B5D">
      <w:pPr>
        <w:tabs>
          <w:tab w:val="left" w:pos="567"/>
        </w:tabs>
        <w:spacing w:line="360" w:lineRule="auto"/>
        <w:ind w:left="-426" w:right="512"/>
        <w:jc w:val="both"/>
        <w:rPr>
          <w:rFonts w:ascii="Arial" w:hAnsi="Arial" w:cs="Arial"/>
          <w:sz w:val="24"/>
          <w:szCs w:val="24"/>
          <w:lang w:val="pt-BR"/>
        </w:rPr>
      </w:pPr>
    </w:p>
    <w:p w:rsidR="0007302E" w:rsidRPr="0007302E" w:rsidRDefault="0007302E" w:rsidP="0007302E">
      <w:pPr>
        <w:tabs>
          <w:tab w:val="left" w:pos="567"/>
          <w:tab w:val="left" w:pos="9072"/>
        </w:tabs>
        <w:spacing w:before="120" w:after="120" w:line="360" w:lineRule="auto"/>
        <w:ind w:left="-426" w:right="282"/>
        <w:jc w:val="both"/>
        <w:rPr>
          <w:rFonts w:ascii="Arial" w:hAnsi="Arial" w:cs="Arial"/>
          <w:b/>
          <w:sz w:val="24"/>
          <w:szCs w:val="24"/>
          <w:lang w:val="pt-BR"/>
        </w:rPr>
      </w:pPr>
      <w:r w:rsidRPr="0007302E">
        <w:rPr>
          <w:rFonts w:ascii="Arial" w:hAnsi="Arial" w:cs="Arial"/>
          <w:b/>
          <w:sz w:val="24"/>
          <w:szCs w:val="24"/>
          <w:lang w:val="pt-BR"/>
        </w:rPr>
        <w:t>Órgão</w:t>
      </w:r>
      <w:r w:rsidRPr="0007302E">
        <w:rPr>
          <w:rFonts w:ascii="Arial" w:hAnsi="Arial" w:cs="Arial"/>
          <w:sz w:val="24"/>
          <w:szCs w:val="24"/>
          <w:lang w:val="pt-BR"/>
        </w:rPr>
        <w:t xml:space="preserve">: </w:t>
      </w:r>
      <w:r w:rsidR="000F328E">
        <w:rPr>
          <w:rFonts w:ascii="Arial" w:hAnsi="Arial" w:cs="Arial"/>
          <w:b/>
          <w:sz w:val="24"/>
          <w:szCs w:val="24"/>
          <w:lang w:val="pt-BR"/>
        </w:rPr>
        <w:t>25 – Secretaria Municipal de Habitação e Serviços Sociais</w:t>
      </w:r>
    </w:p>
    <w:p w:rsidR="0007302E" w:rsidRPr="0007302E" w:rsidRDefault="0007302E" w:rsidP="0007302E">
      <w:pPr>
        <w:tabs>
          <w:tab w:val="left" w:pos="567"/>
          <w:tab w:val="left" w:pos="9072"/>
        </w:tabs>
        <w:spacing w:before="120" w:after="120" w:line="360" w:lineRule="auto"/>
        <w:ind w:left="-426" w:right="282"/>
        <w:jc w:val="both"/>
        <w:rPr>
          <w:rFonts w:ascii="Arial" w:hAnsi="Arial" w:cs="Arial"/>
          <w:sz w:val="24"/>
          <w:szCs w:val="24"/>
          <w:lang w:val="pt-BR"/>
        </w:rPr>
      </w:pPr>
      <w:r w:rsidRPr="0007302E">
        <w:rPr>
          <w:rFonts w:ascii="Arial" w:hAnsi="Arial" w:cs="Arial"/>
          <w:b/>
          <w:sz w:val="24"/>
          <w:szCs w:val="24"/>
          <w:lang w:val="pt-BR"/>
        </w:rPr>
        <w:t xml:space="preserve">Unidade: 001 – Secretaria Municipal de </w:t>
      </w:r>
      <w:r w:rsidR="000F328E">
        <w:rPr>
          <w:rFonts w:ascii="Arial" w:hAnsi="Arial" w:cs="Arial"/>
          <w:b/>
          <w:sz w:val="24"/>
          <w:szCs w:val="24"/>
          <w:lang w:val="pt-BR"/>
        </w:rPr>
        <w:t>Habitação e Serviços Sociais</w:t>
      </w:r>
    </w:p>
    <w:p w:rsidR="0007302E" w:rsidRPr="0007302E" w:rsidRDefault="000F328E" w:rsidP="0007302E">
      <w:pPr>
        <w:tabs>
          <w:tab w:val="left" w:pos="567"/>
          <w:tab w:val="left" w:pos="9072"/>
        </w:tabs>
        <w:spacing w:before="120" w:after="120" w:line="360" w:lineRule="auto"/>
        <w:ind w:left="-426" w:right="282"/>
        <w:jc w:val="both"/>
        <w:rPr>
          <w:rFonts w:ascii="Arial" w:hAnsi="Arial" w:cs="Arial"/>
          <w:b/>
          <w:sz w:val="24"/>
          <w:szCs w:val="24"/>
          <w:lang w:val="pt-BR"/>
        </w:rPr>
      </w:pPr>
      <w:r>
        <w:rPr>
          <w:rFonts w:ascii="Arial" w:hAnsi="Arial" w:cs="Arial"/>
          <w:b/>
          <w:sz w:val="24"/>
          <w:szCs w:val="24"/>
          <w:lang w:val="pt-BR"/>
        </w:rPr>
        <w:t>Programa de Trabalho: 16.482.0027.1121</w:t>
      </w:r>
      <w:r w:rsidR="0007302E" w:rsidRPr="0007302E">
        <w:rPr>
          <w:rFonts w:ascii="Arial" w:hAnsi="Arial" w:cs="Arial"/>
          <w:b/>
          <w:sz w:val="24"/>
          <w:szCs w:val="24"/>
          <w:lang w:val="pt-BR"/>
        </w:rPr>
        <w:t xml:space="preserve"> – </w:t>
      </w:r>
      <w:r>
        <w:rPr>
          <w:rFonts w:ascii="Arial" w:hAnsi="Arial" w:cs="Arial"/>
          <w:b/>
          <w:sz w:val="24"/>
          <w:szCs w:val="24"/>
          <w:lang w:val="pt-BR"/>
        </w:rPr>
        <w:t>Construção de Unidades Habitacionais de Porto das Caixas</w:t>
      </w:r>
    </w:p>
    <w:p w:rsidR="0007302E" w:rsidRPr="0007302E" w:rsidRDefault="0007302E" w:rsidP="0007302E">
      <w:pPr>
        <w:tabs>
          <w:tab w:val="left" w:pos="567"/>
          <w:tab w:val="left" w:pos="9072"/>
        </w:tabs>
        <w:spacing w:before="120" w:after="120" w:line="360" w:lineRule="auto"/>
        <w:ind w:left="-426" w:right="282"/>
        <w:jc w:val="both"/>
        <w:rPr>
          <w:rFonts w:ascii="Arial" w:hAnsi="Arial" w:cs="Arial"/>
          <w:b/>
          <w:sz w:val="24"/>
          <w:szCs w:val="24"/>
          <w:lang w:val="pt-BR"/>
        </w:rPr>
      </w:pPr>
      <w:r w:rsidRPr="0007302E">
        <w:rPr>
          <w:rFonts w:ascii="Arial" w:hAnsi="Arial" w:cs="Arial"/>
          <w:b/>
          <w:sz w:val="24"/>
          <w:szCs w:val="24"/>
          <w:lang w:val="pt-BR"/>
        </w:rPr>
        <w:t>Natureza de despesa: 4.4.90.51.01.00 – Obras e Instalações</w:t>
      </w:r>
    </w:p>
    <w:p w:rsidR="0007302E" w:rsidRPr="0007302E" w:rsidRDefault="0007302E" w:rsidP="0007302E">
      <w:pPr>
        <w:tabs>
          <w:tab w:val="left" w:pos="567"/>
          <w:tab w:val="left" w:pos="9072"/>
        </w:tabs>
        <w:spacing w:before="120" w:after="120" w:line="360" w:lineRule="auto"/>
        <w:ind w:left="-426" w:right="282"/>
        <w:jc w:val="both"/>
        <w:rPr>
          <w:rFonts w:ascii="Arial" w:hAnsi="Arial" w:cs="Arial"/>
          <w:b/>
          <w:sz w:val="24"/>
          <w:szCs w:val="24"/>
          <w:lang w:val="pt-BR"/>
        </w:rPr>
      </w:pPr>
      <w:r w:rsidRPr="0007302E">
        <w:rPr>
          <w:rFonts w:ascii="Arial" w:hAnsi="Arial" w:cs="Arial"/>
          <w:b/>
          <w:bCs/>
          <w:sz w:val="24"/>
          <w:szCs w:val="24"/>
          <w:lang w:val="pt-BR"/>
        </w:rPr>
        <w:t xml:space="preserve">Fontes: </w:t>
      </w:r>
      <w:r w:rsidR="004D6EA9">
        <w:rPr>
          <w:rFonts w:ascii="Arial" w:hAnsi="Arial" w:cs="Arial"/>
          <w:b/>
          <w:bCs/>
          <w:sz w:val="24"/>
          <w:szCs w:val="24"/>
          <w:lang w:val="pt-BR"/>
        </w:rPr>
        <w:t>2.501.0062</w:t>
      </w:r>
      <w:r w:rsidR="00032672">
        <w:rPr>
          <w:rFonts w:ascii="Arial" w:hAnsi="Arial" w:cs="Arial"/>
          <w:b/>
          <w:bCs/>
          <w:sz w:val="24"/>
          <w:szCs w:val="24"/>
          <w:lang w:val="pt-BR"/>
        </w:rPr>
        <w:t xml:space="preserve"> </w:t>
      </w:r>
      <w:r w:rsidR="004D6EA9">
        <w:rPr>
          <w:rFonts w:ascii="Arial" w:hAnsi="Arial" w:cs="Arial"/>
          <w:b/>
          <w:bCs/>
          <w:sz w:val="24"/>
          <w:szCs w:val="24"/>
          <w:lang w:val="pt-BR"/>
        </w:rPr>
        <w:t>(Recursos da Concessão da CEDAE</w:t>
      </w:r>
      <w:r w:rsidRPr="0007302E">
        <w:rPr>
          <w:rFonts w:ascii="Arial" w:hAnsi="Arial" w:cs="Arial"/>
          <w:b/>
          <w:bCs/>
          <w:sz w:val="24"/>
          <w:szCs w:val="24"/>
          <w:lang w:val="pt-BR"/>
        </w:rPr>
        <w:t xml:space="preserve">) </w:t>
      </w:r>
      <w:r w:rsidR="00AA33A2">
        <w:rPr>
          <w:rFonts w:ascii="Arial" w:hAnsi="Arial" w:cs="Arial"/>
          <w:b/>
          <w:bCs/>
          <w:sz w:val="24"/>
          <w:szCs w:val="24"/>
          <w:lang w:val="pt-BR"/>
        </w:rPr>
        <w:t>e</w:t>
      </w:r>
      <w:r w:rsidRPr="0007302E">
        <w:rPr>
          <w:rFonts w:ascii="Arial" w:hAnsi="Arial" w:cs="Arial"/>
          <w:b/>
          <w:bCs/>
          <w:sz w:val="24"/>
          <w:szCs w:val="24"/>
          <w:lang w:val="pt-BR"/>
        </w:rPr>
        <w:t xml:space="preserve"> </w:t>
      </w:r>
      <w:r w:rsidR="00AA33A2">
        <w:rPr>
          <w:rFonts w:ascii="Arial" w:hAnsi="Arial" w:cs="Arial"/>
          <w:b/>
          <w:bCs/>
          <w:sz w:val="24"/>
          <w:szCs w:val="24"/>
          <w:lang w:val="pt-BR"/>
        </w:rPr>
        <w:t xml:space="preserve">17003130 </w:t>
      </w:r>
      <w:r w:rsidRPr="0007302E">
        <w:rPr>
          <w:rFonts w:ascii="Arial" w:hAnsi="Arial" w:cs="Arial"/>
          <w:b/>
          <w:bCs/>
          <w:sz w:val="24"/>
          <w:szCs w:val="24"/>
          <w:lang w:val="pt-BR"/>
        </w:rPr>
        <w:t>(</w:t>
      </w:r>
      <w:r w:rsidR="00AA33A2">
        <w:rPr>
          <w:rFonts w:ascii="Arial" w:hAnsi="Arial" w:cs="Arial"/>
          <w:b/>
          <w:bCs/>
          <w:sz w:val="24"/>
          <w:szCs w:val="24"/>
          <w:lang w:val="pt-BR"/>
        </w:rPr>
        <w:t>Outras Transferências de Convênios</w:t>
      </w:r>
      <w:r w:rsidRPr="0007302E">
        <w:rPr>
          <w:rFonts w:ascii="Arial" w:hAnsi="Arial" w:cs="Arial"/>
          <w:b/>
          <w:bCs/>
          <w:sz w:val="24"/>
          <w:szCs w:val="24"/>
          <w:lang w:val="pt-BR"/>
        </w:rPr>
        <w:t>)</w:t>
      </w:r>
    </w:p>
    <w:p w:rsidR="008137BA" w:rsidRPr="008137BA" w:rsidRDefault="008137BA" w:rsidP="0049484A">
      <w:pPr>
        <w:tabs>
          <w:tab w:val="left" w:pos="567"/>
        </w:tabs>
        <w:spacing w:line="360" w:lineRule="auto"/>
        <w:ind w:left="-426" w:right="512"/>
        <w:jc w:val="both"/>
        <w:rPr>
          <w:rFonts w:ascii="Arial" w:hAnsi="Arial" w:cs="Arial"/>
          <w:b/>
          <w:color w:val="000000" w:themeColor="text1"/>
          <w:sz w:val="24"/>
          <w:szCs w:val="24"/>
          <w:lang w:val="pt-BR"/>
        </w:rPr>
      </w:pPr>
    </w:p>
    <w:p w:rsidR="00A03CCE" w:rsidRPr="00C20CAF" w:rsidRDefault="00C20CAF" w:rsidP="00C20CAF">
      <w:pPr>
        <w:spacing w:line="360" w:lineRule="auto"/>
        <w:ind w:left="-567" w:right="512"/>
        <w:rPr>
          <w:rFonts w:ascii="Arial" w:hAnsi="Arial" w:cs="Arial"/>
          <w:b/>
          <w:bCs/>
          <w:color w:val="000000" w:themeColor="text1"/>
          <w:sz w:val="24"/>
          <w:szCs w:val="24"/>
          <w:lang w:val="pt-BR"/>
        </w:rPr>
      </w:pPr>
      <w:r>
        <w:rPr>
          <w:rFonts w:ascii="Arial" w:hAnsi="Arial" w:cs="Arial"/>
          <w:b/>
          <w:bCs/>
          <w:color w:val="000000" w:themeColor="text1"/>
          <w:sz w:val="24"/>
          <w:szCs w:val="24"/>
          <w:lang w:val="pt-BR"/>
        </w:rPr>
        <w:t>2</w:t>
      </w:r>
      <w:r w:rsidR="00380E87">
        <w:rPr>
          <w:rFonts w:ascii="Arial" w:hAnsi="Arial" w:cs="Arial"/>
          <w:b/>
          <w:bCs/>
          <w:color w:val="000000" w:themeColor="text1"/>
          <w:sz w:val="24"/>
          <w:szCs w:val="24"/>
          <w:lang w:val="pt-BR"/>
        </w:rPr>
        <w:t>3</w:t>
      </w:r>
      <w:r>
        <w:rPr>
          <w:rFonts w:ascii="Arial" w:hAnsi="Arial" w:cs="Arial"/>
          <w:b/>
          <w:bCs/>
          <w:color w:val="000000" w:themeColor="text1"/>
          <w:sz w:val="24"/>
          <w:szCs w:val="24"/>
          <w:lang w:val="pt-BR"/>
        </w:rPr>
        <w:t xml:space="preserve">. </w:t>
      </w:r>
      <w:r w:rsidR="00A03CCE" w:rsidRPr="00C20CAF">
        <w:rPr>
          <w:rFonts w:ascii="Arial" w:hAnsi="Arial" w:cs="Arial"/>
          <w:b/>
          <w:bCs/>
          <w:color w:val="000000" w:themeColor="text1"/>
          <w:sz w:val="24"/>
          <w:szCs w:val="24"/>
          <w:lang w:val="pt-BR"/>
        </w:rPr>
        <w:t>C</w:t>
      </w:r>
      <w:r>
        <w:rPr>
          <w:rFonts w:ascii="Arial" w:hAnsi="Arial" w:cs="Arial"/>
          <w:b/>
          <w:bCs/>
          <w:color w:val="000000" w:themeColor="text1"/>
          <w:sz w:val="24"/>
          <w:szCs w:val="24"/>
          <w:lang w:val="pt-BR"/>
        </w:rPr>
        <w:t>ONSIDERAÇÕES FINAIS</w:t>
      </w:r>
    </w:p>
    <w:p w:rsidR="00BC44F8" w:rsidRPr="008137BA" w:rsidRDefault="00C20CAF" w:rsidP="00C20CAF">
      <w:pPr>
        <w:pStyle w:val="PargrafodaLista"/>
        <w:tabs>
          <w:tab w:val="left" w:pos="567"/>
        </w:tabs>
        <w:spacing w:before="0" w:line="360" w:lineRule="auto"/>
        <w:ind w:left="-426" w:right="512"/>
        <w:rPr>
          <w:rFonts w:ascii="Arial" w:hAnsi="Arial" w:cs="Arial"/>
          <w:color w:val="000000" w:themeColor="text1"/>
          <w:sz w:val="24"/>
          <w:szCs w:val="24"/>
          <w:lang w:val="pt-BR"/>
        </w:rPr>
      </w:pPr>
      <w:r w:rsidRPr="00C20CAF">
        <w:rPr>
          <w:rFonts w:ascii="Arial" w:hAnsi="Arial" w:cs="Arial"/>
          <w:b/>
          <w:sz w:val="24"/>
          <w:szCs w:val="24"/>
          <w:lang w:val="pt-BR"/>
        </w:rPr>
        <w:t>2</w:t>
      </w:r>
      <w:r w:rsidR="00380E87">
        <w:rPr>
          <w:rFonts w:ascii="Arial" w:hAnsi="Arial" w:cs="Arial"/>
          <w:b/>
          <w:sz w:val="24"/>
          <w:szCs w:val="24"/>
          <w:lang w:val="pt-BR"/>
        </w:rPr>
        <w:t>3</w:t>
      </w:r>
      <w:r w:rsidRPr="00C20CAF">
        <w:rPr>
          <w:rFonts w:ascii="Arial" w:hAnsi="Arial" w:cs="Arial"/>
          <w:b/>
          <w:sz w:val="24"/>
          <w:szCs w:val="24"/>
          <w:lang w:val="pt-BR"/>
        </w:rPr>
        <w:t>.1</w:t>
      </w:r>
      <w:r>
        <w:rPr>
          <w:rFonts w:ascii="Arial" w:hAnsi="Arial" w:cs="Arial"/>
          <w:sz w:val="24"/>
          <w:szCs w:val="24"/>
          <w:lang w:val="pt-BR"/>
        </w:rPr>
        <w:t xml:space="preserve"> </w:t>
      </w:r>
      <w:r w:rsidR="00A51E7E" w:rsidRPr="00F00A5A">
        <w:rPr>
          <w:rFonts w:ascii="Arial" w:hAnsi="Arial" w:cs="Arial"/>
          <w:sz w:val="24"/>
          <w:szCs w:val="24"/>
          <w:lang w:val="pt-BR"/>
        </w:rPr>
        <w:t xml:space="preserve">O presente </w:t>
      </w:r>
      <w:r w:rsidR="00BC44F8" w:rsidRPr="00F00A5A">
        <w:rPr>
          <w:rFonts w:ascii="Arial" w:hAnsi="Arial" w:cs="Arial"/>
          <w:sz w:val="24"/>
          <w:szCs w:val="24"/>
          <w:lang w:val="pt-BR"/>
        </w:rPr>
        <w:t>Projeto Básico</w:t>
      </w:r>
      <w:r w:rsidR="00A50065" w:rsidRPr="00F00A5A">
        <w:rPr>
          <w:rFonts w:ascii="Arial" w:hAnsi="Arial" w:cs="Arial"/>
          <w:sz w:val="24"/>
          <w:szCs w:val="24"/>
          <w:lang w:val="pt-BR"/>
        </w:rPr>
        <w:t xml:space="preserve"> </w:t>
      </w:r>
      <w:r w:rsidR="00BC44F8" w:rsidRPr="00F00A5A">
        <w:rPr>
          <w:rFonts w:ascii="Arial" w:hAnsi="Arial" w:cs="Arial"/>
          <w:sz w:val="24"/>
          <w:szCs w:val="24"/>
          <w:lang w:val="pt-BR"/>
        </w:rPr>
        <w:t>segue aprovado p</w:t>
      </w:r>
      <w:r w:rsidR="00A03CCE" w:rsidRPr="00F00A5A">
        <w:rPr>
          <w:rFonts w:ascii="Arial" w:hAnsi="Arial" w:cs="Arial"/>
          <w:sz w:val="24"/>
          <w:szCs w:val="24"/>
          <w:lang w:val="pt-BR"/>
        </w:rPr>
        <w:t xml:space="preserve">elo ordenador de despesas </w:t>
      </w:r>
    </w:p>
    <w:p w:rsidR="00A03CCE" w:rsidRDefault="00C20CAF" w:rsidP="00C20CAF">
      <w:pPr>
        <w:tabs>
          <w:tab w:val="left" w:pos="567"/>
        </w:tabs>
        <w:spacing w:line="360" w:lineRule="auto"/>
        <w:ind w:left="-426" w:right="512"/>
        <w:rPr>
          <w:rFonts w:ascii="Arial" w:hAnsi="Arial" w:cs="Arial"/>
          <w:color w:val="000000" w:themeColor="text1"/>
          <w:sz w:val="24"/>
          <w:szCs w:val="24"/>
          <w:lang w:val="pt-BR"/>
        </w:rPr>
      </w:pPr>
      <w:r w:rsidRPr="00C20CAF">
        <w:rPr>
          <w:rFonts w:ascii="Arial" w:hAnsi="Arial" w:cs="Arial"/>
          <w:b/>
          <w:color w:val="000000" w:themeColor="text1"/>
          <w:sz w:val="24"/>
          <w:szCs w:val="24"/>
          <w:lang w:val="pt-BR"/>
        </w:rPr>
        <w:t>2</w:t>
      </w:r>
      <w:r w:rsidR="00380E87">
        <w:rPr>
          <w:rFonts w:ascii="Arial" w:hAnsi="Arial" w:cs="Arial"/>
          <w:b/>
          <w:color w:val="000000" w:themeColor="text1"/>
          <w:sz w:val="24"/>
          <w:szCs w:val="24"/>
          <w:lang w:val="pt-BR"/>
        </w:rPr>
        <w:t>3</w:t>
      </w:r>
      <w:r w:rsidRPr="00C20CAF">
        <w:rPr>
          <w:rFonts w:ascii="Arial" w:hAnsi="Arial" w:cs="Arial"/>
          <w:b/>
          <w:color w:val="000000" w:themeColor="text1"/>
          <w:sz w:val="24"/>
          <w:szCs w:val="24"/>
          <w:lang w:val="pt-BR"/>
        </w:rPr>
        <w:t>.2.</w:t>
      </w:r>
      <w:r w:rsidR="005439DA">
        <w:rPr>
          <w:rFonts w:ascii="Arial" w:hAnsi="Arial" w:cs="Arial"/>
          <w:b/>
          <w:color w:val="000000" w:themeColor="text1"/>
          <w:sz w:val="24"/>
          <w:szCs w:val="24"/>
          <w:lang w:val="pt-BR"/>
        </w:rPr>
        <w:t xml:space="preserve"> </w:t>
      </w:r>
      <w:r w:rsidR="00A03CCE" w:rsidRPr="00C20CAF">
        <w:rPr>
          <w:rFonts w:ascii="Arial" w:hAnsi="Arial" w:cs="Arial"/>
          <w:color w:val="000000" w:themeColor="text1"/>
          <w:sz w:val="24"/>
          <w:szCs w:val="24"/>
          <w:lang w:val="pt-BR"/>
        </w:rPr>
        <w:t>Integram este</w:t>
      </w:r>
      <w:r w:rsidR="00A50065" w:rsidRPr="00C20CAF">
        <w:rPr>
          <w:rFonts w:ascii="Arial" w:hAnsi="Arial" w:cs="Arial"/>
          <w:color w:val="000000" w:themeColor="text1"/>
          <w:sz w:val="24"/>
          <w:szCs w:val="24"/>
          <w:lang w:val="pt-BR"/>
        </w:rPr>
        <w:t xml:space="preserve"> Projeto</w:t>
      </w:r>
      <w:r w:rsidR="00A03CCE" w:rsidRPr="00C20CAF">
        <w:rPr>
          <w:rFonts w:ascii="Arial" w:hAnsi="Arial" w:cs="Arial"/>
          <w:color w:val="000000" w:themeColor="text1"/>
          <w:sz w:val="24"/>
          <w:szCs w:val="24"/>
          <w:lang w:val="pt-BR"/>
        </w:rPr>
        <w:t xml:space="preserve">, para todos os fins e efeitos, os seguintes </w:t>
      </w:r>
      <w:r w:rsidR="00A03CCE" w:rsidRPr="00C20CAF">
        <w:rPr>
          <w:rFonts w:ascii="Arial" w:hAnsi="Arial" w:cs="Arial"/>
          <w:b/>
          <w:color w:val="000000" w:themeColor="text1"/>
          <w:sz w:val="24"/>
          <w:szCs w:val="24"/>
          <w:lang w:val="pt-BR"/>
        </w:rPr>
        <w:t>Anexos</w:t>
      </w:r>
      <w:r w:rsidR="00A03CCE" w:rsidRPr="00C20CAF">
        <w:rPr>
          <w:rFonts w:ascii="Arial" w:hAnsi="Arial" w:cs="Arial"/>
          <w:color w:val="000000" w:themeColor="text1"/>
          <w:sz w:val="24"/>
          <w:szCs w:val="24"/>
          <w:lang w:val="pt-BR"/>
        </w:rPr>
        <w:t>:</w:t>
      </w:r>
    </w:p>
    <w:p w:rsidR="00A844D3" w:rsidRPr="00C20CAF" w:rsidRDefault="00A844D3" w:rsidP="00C20CAF">
      <w:pPr>
        <w:tabs>
          <w:tab w:val="left" w:pos="567"/>
        </w:tabs>
        <w:spacing w:line="360" w:lineRule="auto"/>
        <w:ind w:left="-426" w:right="512"/>
        <w:rPr>
          <w:rFonts w:ascii="Arial" w:hAnsi="Arial" w:cs="Arial"/>
          <w:color w:val="000000" w:themeColor="text1"/>
          <w:sz w:val="24"/>
          <w:szCs w:val="24"/>
          <w:lang w:val="pt-BR"/>
        </w:rPr>
      </w:pPr>
    </w:p>
    <w:p w:rsidR="00F00A5A" w:rsidRDefault="00A03CCE" w:rsidP="0049484A">
      <w:pPr>
        <w:numPr>
          <w:ilvl w:val="0"/>
          <w:numId w:val="3"/>
        </w:numPr>
        <w:tabs>
          <w:tab w:val="left" w:pos="567"/>
        </w:tabs>
        <w:spacing w:line="360" w:lineRule="auto"/>
        <w:ind w:left="-426" w:right="512" w:firstLine="0"/>
        <w:jc w:val="both"/>
        <w:rPr>
          <w:rFonts w:ascii="Arial" w:hAnsi="Arial" w:cs="Arial"/>
          <w:color w:val="000000" w:themeColor="text1"/>
          <w:sz w:val="24"/>
          <w:szCs w:val="24"/>
          <w:lang w:val="pt-BR"/>
        </w:rPr>
      </w:pPr>
      <w:r w:rsidRPr="008137BA">
        <w:rPr>
          <w:rFonts w:ascii="Arial" w:hAnsi="Arial" w:cs="Arial"/>
          <w:color w:val="000000" w:themeColor="text1"/>
          <w:sz w:val="24"/>
          <w:szCs w:val="24"/>
          <w:lang w:val="pt-BR"/>
        </w:rPr>
        <w:t xml:space="preserve">Anexo I </w:t>
      </w:r>
      <w:r w:rsidR="003E570A" w:rsidRPr="008137BA">
        <w:rPr>
          <w:rFonts w:ascii="Arial" w:hAnsi="Arial" w:cs="Arial"/>
          <w:color w:val="000000" w:themeColor="text1"/>
          <w:sz w:val="24"/>
          <w:szCs w:val="24"/>
          <w:lang w:val="pt-BR"/>
        </w:rPr>
        <w:t>–</w:t>
      </w:r>
      <w:r w:rsidR="00F00A5A">
        <w:rPr>
          <w:rFonts w:ascii="Arial" w:hAnsi="Arial" w:cs="Arial"/>
          <w:color w:val="000000" w:themeColor="text1"/>
          <w:sz w:val="24"/>
          <w:szCs w:val="24"/>
          <w:lang w:val="pt-BR"/>
        </w:rPr>
        <w:t>Memorial Descritivo</w:t>
      </w:r>
    </w:p>
    <w:p w:rsidR="00F00A5A" w:rsidRDefault="000F328E" w:rsidP="0049484A">
      <w:pPr>
        <w:numPr>
          <w:ilvl w:val="0"/>
          <w:numId w:val="3"/>
        </w:numPr>
        <w:tabs>
          <w:tab w:val="left" w:pos="567"/>
        </w:tabs>
        <w:spacing w:line="360" w:lineRule="auto"/>
        <w:ind w:left="-426" w:right="512" w:firstLine="0"/>
        <w:jc w:val="both"/>
        <w:rPr>
          <w:rFonts w:ascii="Arial" w:hAnsi="Arial" w:cs="Arial"/>
          <w:color w:val="000000" w:themeColor="text1"/>
          <w:sz w:val="24"/>
          <w:szCs w:val="24"/>
          <w:lang w:val="pt-BR"/>
        </w:rPr>
      </w:pPr>
      <w:r>
        <w:rPr>
          <w:rFonts w:ascii="Arial" w:hAnsi="Arial" w:cs="Arial"/>
          <w:color w:val="000000" w:themeColor="text1"/>
          <w:sz w:val="24"/>
          <w:szCs w:val="24"/>
          <w:lang w:val="pt-BR"/>
        </w:rPr>
        <w:t>Anexo II</w:t>
      </w:r>
      <w:r w:rsidR="004C48C9">
        <w:rPr>
          <w:rFonts w:ascii="Arial" w:hAnsi="Arial" w:cs="Arial"/>
          <w:color w:val="000000" w:themeColor="text1"/>
          <w:sz w:val="24"/>
          <w:szCs w:val="24"/>
          <w:lang w:val="pt-BR"/>
        </w:rPr>
        <w:t xml:space="preserve"> </w:t>
      </w:r>
      <w:r w:rsidR="007D0802">
        <w:rPr>
          <w:rFonts w:ascii="Arial" w:hAnsi="Arial" w:cs="Arial"/>
          <w:color w:val="000000" w:themeColor="text1"/>
          <w:sz w:val="24"/>
          <w:szCs w:val="24"/>
          <w:lang w:val="pt-BR"/>
        </w:rPr>
        <w:t>- Orçamento Analítico</w:t>
      </w:r>
    </w:p>
    <w:p w:rsidR="00F00A5A" w:rsidRDefault="00F00A5A" w:rsidP="0049484A">
      <w:pPr>
        <w:numPr>
          <w:ilvl w:val="0"/>
          <w:numId w:val="3"/>
        </w:numPr>
        <w:tabs>
          <w:tab w:val="left" w:pos="567"/>
        </w:tabs>
        <w:spacing w:line="360" w:lineRule="auto"/>
        <w:ind w:left="-426" w:right="512" w:firstLine="0"/>
        <w:jc w:val="both"/>
        <w:rPr>
          <w:rFonts w:ascii="Arial" w:hAnsi="Arial" w:cs="Arial"/>
          <w:color w:val="000000" w:themeColor="text1"/>
          <w:sz w:val="24"/>
          <w:szCs w:val="24"/>
          <w:lang w:val="pt-BR"/>
        </w:rPr>
      </w:pPr>
      <w:r>
        <w:rPr>
          <w:rFonts w:ascii="Arial" w:hAnsi="Arial" w:cs="Arial"/>
          <w:color w:val="000000" w:themeColor="text1"/>
          <w:sz w:val="24"/>
          <w:szCs w:val="24"/>
          <w:lang w:val="pt-BR"/>
        </w:rPr>
        <w:t xml:space="preserve">Anexo </w:t>
      </w:r>
      <w:r w:rsidR="000F328E">
        <w:rPr>
          <w:rFonts w:ascii="Arial" w:hAnsi="Arial" w:cs="Arial"/>
          <w:color w:val="000000" w:themeColor="text1"/>
          <w:sz w:val="24"/>
          <w:szCs w:val="24"/>
          <w:lang w:val="pt-BR"/>
        </w:rPr>
        <w:t>II</w:t>
      </w:r>
      <w:r>
        <w:rPr>
          <w:rFonts w:ascii="Arial" w:hAnsi="Arial" w:cs="Arial"/>
          <w:color w:val="000000" w:themeColor="text1"/>
          <w:sz w:val="24"/>
          <w:szCs w:val="24"/>
          <w:lang w:val="pt-BR"/>
        </w:rPr>
        <w:t xml:space="preserve">I- </w:t>
      </w:r>
      <w:r w:rsidR="007D0802">
        <w:rPr>
          <w:rFonts w:ascii="Arial" w:hAnsi="Arial" w:cs="Arial"/>
          <w:color w:val="000000" w:themeColor="text1"/>
          <w:sz w:val="24"/>
          <w:szCs w:val="24"/>
          <w:lang w:val="pt-BR"/>
        </w:rPr>
        <w:t>Memória de Cálculo</w:t>
      </w:r>
    </w:p>
    <w:p w:rsidR="00F00A5A" w:rsidRDefault="00C4439D" w:rsidP="0049484A">
      <w:pPr>
        <w:numPr>
          <w:ilvl w:val="0"/>
          <w:numId w:val="3"/>
        </w:numPr>
        <w:tabs>
          <w:tab w:val="left" w:pos="567"/>
        </w:tabs>
        <w:spacing w:line="360" w:lineRule="auto"/>
        <w:ind w:left="-426" w:right="512" w:firstLine="0"/>
        <w:jc w:val="both"/>
        <w:rPr>
          <w:rFonts w:ascii="Arial" w:hAnsi="Arial" w:cs="Arial"/>
          <w:color w:val="000000" w:themeColor="text1"/>
          <w:sz w:val="24"/>
          <w:szCs w:val="24"/>
          <w:lang w:val="pt-BR"/>
        </w:rPr>
      </w:pPr>
      <w:r>
        <w:rPr>
          <w:rFonts w:ascii="Arial" w:hAnsi="Arial" w:cs="Arial"/>
          <w:color w:val="000000" w:themeColor="text1"/>
          <w:sz w:val="24"/>
          <w:szCs w:val="24"/>
          <w:lang w:val="pt-BR"/>
        </w:rPr>
        <w:t xml:space="preserve">Anexo </w:t>
      </w:r>
      <w:r w:rsidR="000F328E">
        <w:rPr>
          <w:rFonts w:ascii="Arial" w:hAnsi="Arial" w:cs="Arial"/>
          <w:color w:val="000000" w:themeColor="text1"/>
          <w:sz w:val="24"/>
          <w:szCs w:val="24"/>
          <w:lang w:val="pt-BR"/>
        </w:rPr>
        <w:t>I</w:t>
      </w:r>
      <w:r w:rsidR="00F00A5A">
        <w:rPr>
          <w:rFonts w:ascii="Arial" w:hAnsi="Arial" w:cs="Arial"/>
          <w:color w:val="000000" w:themeColor="text1"/>
          <w:sz w:val="24"/>
          <w:szCs w:val="24"/>
          <w:lang w:val="pt-BR"/>
        </w:rPr>
        <w:t>V- Cronograma Físico Financeiro</w:t>
      </w:r>
    </w:p>
    <w:p w:rsidR="00C86907" w:rsidRDefault="00C86907" w:rsidP="0049484A">
      <w:pPr>
        <w:numPr>
          <w:ilvl w:val="0"/>
          <w:numId w:val="3"/>
        </w:numPr>
        <w:tabs>
          <w:tab w:val="left" w:pos="567"/>
        </w:tabs>
        <w:spacing w:line="360" w:lineRule="auto"/>
        <w:ind w:left="-426" w:right="512" w:firstLine="0"/>
        <w:jc w:val="both"/>
        <w:rPr>
          <w:rFonts w:ascii="Arial" w:hAnsi="Arial" w:cs="Arial"/>
          <w:color w:val="000000" w:themeColor="text1"/>
          <w:sz w:val="24"/>
          <w:szCs w:val="24"/>
          <w:lang w:val="pt-BR"/>
        </w:rPr>
      </w:pPr>
      <w:r>
        <w:rPr>
          <w:rFonts w:ascii="Arial" w:hAnsi="Arial" w:cs="Arial"/>
          <w:color w:val="000000" w:themeColor="text1"/>
          <w:sz w:val="24"/>
          <w:szCs w:val="24"/>
          <w:lang w:val="pt-BR"/>
        </w:rPr>
        <w:t>Anexo V- Planilha de composição do BDI</w:t>
      </w:r>
    </w:p>
    <w:p w:rsidR="009377AD" w:rsidRDefault="009377AD" w:rsidP="0049484A">
      <w:pPr>
        <w:numPr>
          <w:ilvl w:val="0"/>
          <w:numId w:val="3"/>
        </w:numPr>
        <w:tabs>
          <w:tab w:val="left" w:pos="567"/>
        </w:tabs>
        <w:spacing w:line="360" w:lineRule="auto"/>
        <w:ind w:left="-426" w:right="512" w:firstLine="0"/>
        <w:jc w:val="both"/>
        <w:rPr>
          <w:rFonts w:ascii="Arial" w:hAnsi="Arial" w:cs="Arial"/>
          <w:color w:val="000000" w:themeColor="text1"/>
          <w:sz w:val="24"/>
          <w:szCs w:val="24"/>
          <w:lang w:val="pt-BR"/>
        </w:rPr>
      </w:pPr>
      <w:r>
        <w:rPr>
          <w:rFonts w:ascii="Arial" w:hAnsi="Arial" w:cs="Arial"/>
          <w:color w:val="000000" w:themeColor="text1"/>
          <w:sz w:val="24"/>
          <w:szCs w:val="24"/>
          <w:lang w:val="pt-BR"/>
        </w:rPr>
        <w:t>Anexo VI - Composições</w:t>
      </w:r>
    </w:p>
    <w:p w:rsidR="009377AD" w:rsidRDefault="009377AD" w:rsidP="0049484A">
      <w:pPr>
        <w:numPr>
          <w:ilvl w:val="0"/>
          <w:numId w:val="3"/>
        </w:numPr>
        <w:tabs>
          <w:tab w:val="left" w:pos="567"/>
        </w:tabs>
        <w:spacing w:line="360" w:lineRule="auto"/>
        <w:ind w:left="-426" w:right="512" w:firstLine="0"/>
        <w:jc w:val="both"/>
        <w:rPr>
          <w:rFonts w:ascii="Arial" w:hAnsi="Arial" w:cs="Arial"/>
          <w:color w:val="000000" w:themeColor="text1"/>
          <w:sz w:val="24"/>
          <w:szCs w:val="24"/>
          <w:lang w:val="pt-BR"/>
        </w:rPr>
      </w:pPr>
      <w:r>
        <w:rPr>
          <w:rFonts w:ascii="Arial" w:hAnsi="Arial" w:cs="Arial"/>
          <w:color w:val="000000" w:themeColor="text1"/>
          <w:sz w:val="24"/>
          <w:szCs w:val="24"/>
          <w:lang w:val="pt-BR"/>
        </w:rPr>
        <w:t>Anexo VII - Cotação</w:t>
      </w:r>
    </w:p>
    <w:p w:rsidR="00A7567A" w:rsidRDefault="00F00A5A" w:rsidP="0049484A">
      <w:pPr>
        <w:numPr>
          <w:ilvl w:val="0"/>
          <w:numId w:val="3"/>
        </w:numPr>
        <w:tabs>
          <w:tab w:val="left" w:pos="567"/>
        </w:tabs>
        <w:spacing w:line="360" w:lineRule="auto"/>
        <w:ind w:left="-426" w:right="512" w:firstLine="0"/>
        <w:jc w:val="both"/>
        <w:rPr>
          <w:rFonts w:ascii="Arial" w:hAnsi="Arial" w:cs="Arial"/>
          <w:color w:val="000000" w:themeColor="text1"/>
          <w:sz w:val="24"/>
          <w:szCs w:val="24"/>
          <w:lang w:val="pt-BR"/>
        </w:rPr>
      </w:pPr>
      <w:r>
        <w:rPr>
          <w:rFonts w:ascii="Arial" w:hAnsi="Arial" w:cs="Arial"/>
          <w:color w:val="000000" w:themeColor="text1"/>
          <w:sz w:val="24"/>
          <w:szCs w:val="24"/>
          <w:lang w:val="pt-BR"/>
        </w:rPr>
        <w:t>Anexo V</w:t>
      </w:r>
      <w:r w:rsidR="00C4439D">
        <w:rPr>
          <w:rFonts w:ascii="Arial" w:hAnsi="Arial" w:cs="Arial"/>
          <w:color w:val="000000" w:themeColor="text1"/>
          <w:sz w:val="24"/>
          <w:szCs w:val="24"/>
          <w:lang w:val="pt-BR"/>
        </w:rPr>
        <w:t>I</w:t>
      </w:r>
      <w:r w:rsidR="009377AD">
        <w:rPr>
          <w:rFonts w:ascii="Arial" w:hAnsi="Arial" w:cs="Arial"/>
          <w:color w:val="000000" w:themeColor="text1"/>
          <w:sz w:val="24"/>
          <w:szCs w:val="24"/>
          <w:lang w:val="pt-BR"/>
        </w:rPr>
        <w:t>II</w:t>
      </w:r>
      <w:r w:rsidR="00A7567A">
        <w:rPr>
          <w:rFonts w:ascii="Arial" w:hAnsi="Arial" w:cs="Arial"/>
          <w:color w:val="000000" w:themeColor="text1"/>
          <w:sz w:val="24"/>
          <w:szCs w:val="24"/>
          <w:lang w:val="pt-BR"/>
        </w:rPr>
        <w:t xml:space="preserve"> - </w:t>
      </w:r>
      <w:r w:rsidR="00B638ED">
        <w:rPr>
          <w:rFonts w:ascii="Arial" w:hAnsi="Arial" w:cs="Arial"/>
          <w:color w:val="000000" w:themeColor="text1"/>
          <w:sz w:val="24"/>
          <w:szCs w:val="24"/>
          <w:lang w:val="pt-BR"/>
        </w:rPr>
        <w:t>Plantas/Desenhos de Projeto Executivo</w:t>
      </w:r>
    </w:p>
    <w:p w:rsidR="00A03CCE" w:rsidRPr="008137BA" w:rsidRDefault="00A03CCE" w:rsidP="0049484A">
      <w:pPr>
        <w:tabs>
          <w:tab w:val="left" w:pos="567"/>
        </w:tabs>
        <w:spacing w:before="120" w:after="120" w:line="360" w:lineRule="auto"/>
        <w:ind w:left="-426" w:right="512"/>
        <w:jc w:val="both"/>
        <w:rPr>
          <w:rFonts w:ascii="Arial" w:hAnsi="Arial" w:cs="Arial"/>
          <w:color w:val="000000" w:themeColor="text1"/>
          <w:sz w:val="24"/>
          <w:szCs w:val="24"/>
          <w:lang w:val="pt-BR"/>
        </w:rPr>
      </w:pPr>
    </w:p>
    <w:p w:rsidR="003E570A" w:rsidRDefault="003E570A" w:rsidP="0049484A">
      <w:pPr>
        <w:tabs>
          <w:tab w:val="left" w:pos="567"/>
        </w:tabs>
        <w:spacing w:before="120" w:after="120" w:line="360" w:lineRule="auto"/>
        <w:ind w:left="-426" w:right="512"/>
        <w:jc w:val="center"/>
        <w:rPr>
          <w:rFonts w:ascii="Arial" w:hAnsi="Arial" w:cs="Arial"/>
          <w:sz w:val="24"/>
          <w:szCs w:val="24"/>
          <w:lang w:val="pt-BR"/>
        </w:rPr>
      </w:pPr>
      <w:r w:rsidRPr="008137BA">
        <w:rPr>
          <w:rFonts w:ascii="Arial" w:hAnsi="Arial" w:cs="Arial"/>
          <w:color w:val="000000" w:themeColor="text1"/>
          <w:sz w:val="24"/>
          <w:szCs w:val="24"/>
          <w:lang w:val="pt-BR"/>
        </w:rPr>
        <w:t xml:space="preserve">Itaboraí, </w:t>
      </w:r>
      <w:r w:rsidR="00A02A17">
        <w:rPr>
          <w:rFonts w:ascii="Arial" w:hAnsi="Arial" w:cs="Arial"/>
          <w:color w:val="000000" w:themeColor="text1"/>
          <w:sz w:val="24"/>
          <w:szCs w:val="24"/>
          <w:lang w:val="pt-BR"/>
        </w:rPr>
        <w:t>24</w:t>
      </w:r>
      <w:r w:rsidR="00582EEE" w:rsidRPr="008137BA">
        <w:rPr>
          <w:rFonts w:ascii="Arial" w:hAnsi="Arial" w:cs="Arial"/>
          <w:color w:val="000000" w:themeColor="text1"/>
          <w:sz w:val="24"/>
          <w:szCs w:val="24"/>
          <w:lang w:val="pt-BR"/>
        </w:rPr>
        <w:t xml:space="preserve"> de </w:t>
      </w:r>
      <w:r w:rsidR="006B70D8">
        <w:rPr>
          <w:rFonts w:ascii="Arial" w:hAnsi="Arial" w:cs="Arial"/>
          <w:color w:val="000000" w:themeColor="text1"/>
          <w:sz w:val="24"/>
          <w:szCs w:val="24"/>
          <w:lang w:val="pt-BR"/>
        </w:rPr>
        <w:t>abril</w:t>
      </w:r>
      <w:r w:rsidR="009E2941">
        <w:rPr>
          <w:rFonts w:ascii="Arial" w:hAnsi="Arial" w:cs="Arial"/>
          <w:color w:val="000000" w:themeColor="text1"/>
          <w:sz w:val="24"/>
          <w:szCs w:val="24"/>
          <w:lang w:val="pt-BR"/>
        </w:rPr>
        <w:t xml:space="preserve"> </w:t>
      </w:r>
      <w:r w:rsidR="00582EEE" w:rsidRPr="008137BA">
        <w:rPr>
          <w:rFonts w:ascii="Arial" w:hAnsi="Arial" w:cs="Arial"/>
          <w:color w:val="000000" w:themeColor="text1"/>
          <w:sz w:val="24"/>
          <w:szCs w:val="24"/>
          <w:lang w:val="pt-BR"/>
        </w:rPr>
        <w:t>de</w:t>
      </w:r>
      <w:r w:rsidR="00C86907">
        <w:rPr>
          <w:rFonts w:ascii="Arial" w:hAnsi="Arial" w:cs="Arial"/>
          <w:color w:val="000000" w:themeColor="text1"/>
          <w:sz w:val="24"/>
          <w:szCs w:val="24"/>
          <w:lang w:val="pt-BR"/>
        </w:rPr>
        <w:t xml:space="preserve"> </w:t>
      </w:r>
      <w:r w:rsidR="00582EEE" w:rsidRPr="00C86907">
        <w:rPr>
          <w:rFonts w:ascii="Arial" w:hAnsi="Arial" w:cs="Arial"/>
          <w:sz w:val="24"/>
          <w:szCs w:val="24"/>
          <w:lang w:val="pt-BR"/>
        </w:rPr>
        <w:t>20</w:t>
      </w:r>
      <w:r w:rsidR="00BC44F8" w:rsidRPr="00C86907">
        <w:rPr>
          <w:rFonts w:ascii="Arial" w:hAnsi="Arial" w:cs="Arial"/>
          <w:sz w:val="24"/>
          <w:szCs w:val="24"/>
          <w:lang w:val="pt-BR"/>
        </w:rPr>
        <w:t>2</w:t>
      </w:r>
      <w:r w:rsidR="006B70D8">
        <w:rPr>
          <w:rFonts w:ascii="Arial" w:hAnsi="Arial" w:cs="Arial"/>
          <w:sz w:val="24"/>
          <w:szCs w:val="24"/>
          <w:lang w:val="pt-BR"/>
        </w:rPr>
        <w:t>3</w:t>
      </w:r>
      <w:r w:rsidRPr="00C86907">
        <w:rPr>
          <w:rFonts w:ascii="Arial" w:hAnsi="Arial" w:cs="Arial"/>
          <w:sz w:val="24"/>
          <w:szCs w:val="24"/>
          <w:lang w:val="pt-BR"/>
        </w:rPr>
        <w:t>.</w:t>
      </w:r>
    </w:p>
    <w:p w:rsidR="00A844D3" w:rsidRPr="00C86907" w:rsidRDefault="00A844D3" w:rsidP="0049484A">
      <w:pPr>
        <w:tabs>
          <w:tab w:val="left" w:pos="567"/>
        </w:tabs>
        <w:spacing w:before="120" w:after="120" w:line="360" w:lineRule="auto"/>
        <w:ind w:left="-426" w:right="512"/>
        <w:jc w:val="center"/>
        <w:rPr>
          <w:rFonts w:ascii="Arial" w:hAnsi="Arial" w:cs="Arial"/>
          <w:sz w:val="24"/>
          <w:szCs w:val="24"/>
          <w:lang w:val="pt-BR"/>
        </w:rPr>
      </w:pPr>
    </w:p>
    <w:p w:rsidR="003E570A" w:rsidRPr="008137BA" w:rsidRDefault="003E570A" w:rsidP="0049484A">
      <w:pPr>
        <w:tabs>
          <w:tab w:val="left" w:pos="567"/>
        </w:tabs>
        <w:spacing w:before="120" w:after="120" w:line="360" w:lineRule="auto"/>
        <w:ind w:left="-426" w:right="512"/>
        <w:jc w:val="both"/>
        <w:rPr>
          <w:rFonts w:ascii="Arial" w:hAnsi="Arial" w:cs="Arial"/>
          <w:color w:val="000000" w:themeColor="text1"/>
          <w:sz w:val="24"/>
          <w:szCs w:val="24"/>
          <w:lang w:val="pt-BR"/>
        </w:rPr>
      </w:pPr>
    </w:p>
    <w:p w:rsidR="00A03CCE" w:rsidRPr="008137BA" w:rsidRDefault="00A03CCE" w:rsidP="0049484A">
      <w:pPr>
        <w:tabs>
          <w:tab w:val="left" w:pos="567"/>
        </w:tabs>
        <w:spacing w:before="120" w:after="120" w:line="360" w:lineRule="auto"/>
        <w:ind w:left="-426" w:right="512"/>
        <w:jc w:val="both"/>
        <w:rPr>
          <w:rFonts w:ascii="Arial" w:hAnsi="Arial" w:cs="Arial"/>
          <w:color w:val="000000" w:themeColor="text1"/>
          <w:sz w:val="24"/>
          <w:szCs w:val="24"/>
          <w:lang w:val="pt-BR"/>
        </w:rPr>
      </w:pPr>
      <w:r w:rsidRPr="008137BA">
        <w:rPr>
          <w:rFonts w:ascii="Arial" w:hAnsi="Arial" w:cs="Arial"/>
          <w:color w:val="000000" w:themeColor="text1"/>
          <w:sz w:val="24"/>
          <w:szCs w:val="24"/>
          <w:lang w:val="pt-BR"/>
        </w:rPr>
        <w:t xml:space="preserve">Elaborado em ____/_____/_____                               </w:t>
      </w:r>
      <w:r w:rsidR="00D740D7" w:rsidRPr="008137BA">
        <w:rPr>
          <w:rFonts w:ascii="Arial" w:hAnsi="Arial" w:cs="Arial"/>
          <w:color w:val="000000" w:themeColor="text1"/>
          <w:sz w:val="24"/>
          <w:szCs w:val="24"/>
          <w:lang w:val="pt-BR"/>
        </w:rPr>
        <w:t>Aprovado</w:t>
      </w:r>
      <w:r w:rsidRPr="008137BA">
        <w:rPr>
          <w:rFonts w:ascii="Arial" w:hAnsi="Arial" w:cs="Arial"/>
          <w:color w:val="000000" w:themeColor="text1"/>
          <w:sz w:val="24"/>
          <w:szCs w:val="24"/>
          <w:lang w:val="pt-BR"/>
        </w:rPr>
        <w:t xml:space="preserve"> em ____/____/____</w:t>
      </w:r>
    </w:p>
    <w:p w:rsidR="003E570A" w:rsidRPr="008137BA" w:rsidRDefault="003E570A" w:rsidP="0049484A">
      <w:pPr>
        <w:tabs>
          <w:tab w:val="left" w:pos="567"/>
        </w:tabs>
        <w:spacing w:before="120" w:after="120" w:line="360" w:lineRule="auto"/>
        <w:ind w:left="-426" w:right="512"/>
        <w:jc w:val="both"/>
        <w:rPr>
          <w:rFonts w:ascii="Arial" w:hAnsi="Arial" w:cs="Arial"/>
          <w:color w:val="000000" w:themeColor="text1"/>
          <w:sz w:val="24"/>
          <w:szCs w:val="24"/>
          <w:lang w:val="pt-BR"/>
        </w:rPr>
      </w:pPr>
      <w:r w:rsidRPr="008137BA">
        <w:rPr>
          <w:rFonts w:ascii="Arial" w:hAnsi="Arial" w:cs="Arial"/>
          <w:color w:val="000000" w:themeColor="text1"/>
          <w:sz w:val="24"/>
          <w:szCs w:val="24"/>
          <w:lang w:val="pt-BR"/>
        </w:rPr>
        <w:t>___________________________                  ____________________________</w:t>
      </w:r>
    </w:p>
    <w:p w:rsidR="00A03CCE" w:rsidRPr="000F328E" w:rsidRDefault="00A03CCE" w:rsidP="000F328E">
      <w:pPr>
        <w:tabs>
          <w:tab w:val="left" w:pos="567"/>
        </w:tabs>
        <w:spacing w:before="120" w:after="120" w:line="360" w:lineRule="auto"/>
        <w:ind w:left="-426" w:right="512"/>
        <w:jc w:val="both"/>
        <w:rPr>
          <w:rFonts w:ascii="Arial" w:hAnsi="Arial" w:cs="Arial"/>
          <w:color w:val="000000" w:themeColor="text1"/>
          <w:sz w:val="24"/>
          <w:szCs w:val="24"/>
          <w:lang w:val="pt-BR"/>
        </w:rPr>
      </w:pPr>
      <w:r w:rsidRPr="008137BA">
        <w:rPr>
          <w:rFonts w:ascii="Arial" w:hAnsi="Arial" w:cs="Arial"/>
          <w:color w:val="000000" w:themeColor="text1"/>
          <w:sz w:val="24"/>
          <w:szCs w:val="24"/>
          <w:lang w:val="pt-BR"/>
        </w:rPr>
        <w:t>Técnico de Responsável                                      Ordenador de Despesa</w:t>
      </w:r>
    </w:p>
    <w:sectPr w:rsidR="00A03CCE" w:rsidRPr="000F328E" w:rsidSect="0049484A">
      <w:headerReference w:type="default" r:id="rId8"/>
      <w:footerReference w:type="default" r:id="rId9"/>
      <w:pgSz w:w="11906" w:h="16838"/>
      <w:pgMar w:top="2760" w:right="567" w:bottom="1418" w:left="1701" w:header="567" w:footer="170" w:gutter="0"/>
      <w:cols w:space="720"/>
      <w:formProt w:val="0"/>
      <w:docGrid w:linePitch="299"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F4F" w:rsidRDefault="00D31F4F">
      <w:r>
        <w:separator/>
      </w:r>
    </w:p>
  </w:endnote>
  <w:endnote w:type="continuationSeparator" w:id="0">
    <w:p w:rsidR="00D31F4F" w:rsidRDefault="00D3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w:altName w:val="Lucida Sans Unicode"/>
    <w:charset w:val="00"/>
    <w:family w:val="swiss"/>
    <w:pitch w:val="variable"/>
    <w:sig w:usb0="00000003" w:usb1="00000000" w:usb2="00000000" w:usb3="00000000" w:csb0="00000001" w:csb1="00000000"/>
  </w:font>
  <w:font w:name="F">
    <w:altName w:val="Times New Roman"/>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F4F" w:rsidRDefault="00D31F4F">
    <w:pPr>
      <w:pStyle w:val="Corpodetexto"/>
      <w:spacing w:before="0" w:line="2" w:lineRule="auto"/>
      <w:ind w:left="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F4F" w:rsidRDefault="00D31F4F">
      <w:r>
        <w:separator/>
      </w:r>
    </w:p>
  </w:footnote>
  <w:footnote w:type="continuationSeparator" w:id="0">
    <w:p w:rsidR="00D31F4F" w:rsidRDefault="00D31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F4F" w:rsidRDefault="00D31F4F" w:rsidP="003941E2">
    <w:pPr>
      <w:pStyle w:val="Cabealho1"/>
      <w:tabs>
        <w:tab w:val="left" w:pos="567"/>
      </w:tabs>
      <w:ind w:right="510"/>
      <w:jc w:val="both"/>
      <w:rPr>
        <w:rFonts w:ascii="Arial" w:hAnsi="Arial" w:cs="Arial"/>
        <w:b/>
      </w:rPr>
    </w:pPr>
    <w:r w:rsidRPr="003941E2">
      <w:rPr>
        <w:rFonts w:ascii="Arial" w:hAnsi="Arial" w:cs="Arial"/>
        <w:b/>
        <w:noProof/>
        <w:lang w:val="pt-BR" w:eastAsia="pt-BR"/>
      </w:rPr>
      <w:drawing>
        <wp:anchor distT="0" distB="0" distL="0" distR="0" simplePos="0" relativeHeight="251659264" behindDoc="1" locked="0" layoutInCell="0" allowOverlap="1">
          <wp:simplePos x="0" y="0"/>
          <wp:positionH relativeFrom="column">
            <wp:posOffset>-250190</wp:posOffset>
          </wp:positionH>
          <wp:positionV relativeFrom="paragraph">
            <wp:posOffset>273685</wp:posOffset>
          </wp:positionV>
          <wp:extent cx="933450" cy="828675"/>
          <wp:effectExtent l="0" t="0" r="0" b="0"/>
          <wp:wrapNone/>
          <wp:docPr id="1"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7"/>
                  <pic:cNvPicPr>
                    <a:picLocks noChangeAspect="1" noChangeArrowheads="1"/>
                  </pic:cNvPicPr>
                </pic:nvPicPr>
                <pic:blipFill>
                  <a:blip r:embed="rId1"/>
                  <a:stretch>
                    <a:fillRect/>
                  </a:stretch>
                </pic:blipFill>
                <pic:spPr bwMode="auto">
                  <a:xfrm>
                    <a:off x="0" y="0"/>
                    <a:ext cx="933450" cy="828675"/>
                  </a:xfrm>
                  <a:prstGeom prst="rect">
                    <a:avLst/>
                  </a:prstGeom>
                </pic:spPr>
              </pic:pic>
            </a:graphicData>
          </a:graphic>
        </wp:anchor>
      </w:drawing>
    </w:r>
    <w:r w:rsidRPr="003941E2">
      <w:rPr>
        <w:rFonts w:ascii="Arial" w:hAnsi="Arial" w:cs="Arial"/>
        <w:b/>
        <w:noProof/>
        <w:lang w:val="pt-BR" w:eastAsia="pt-BR"/>
      </w:rPr>
      <mc:AlternateContent>
        <mc:Choice Requires="wps">
          <w:drawing>
            <wp:anchor distT="0" distB="0" distL="114300" distR="114300" simplePos="0" relativeHeight="251660288" behindDoc="0" locked="0" layoutInCell="0" allowOverlap="1">
              <wp:simplePos x="0" y="0"/>
              <wp:positionH relativeFrom="column">
                <wp:posOffset>4466590</wp:posOffset>
              </wp:positionH>
              <wp:positionV relativeFrom="paragraph">
                <wp:posOffset>-74295</wp:posOffset>
              </wp:positionV>
              <wp:extent cx="1619250" cy="647700"/>
              <wp:effectExtent l="0" t="0" r="19050" b="1905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647700"/>
                      </a:xfrm>
                      <a:prstGeom prst="rect">
                        <a:avLst/>
                      </a:prstGeom>
                      <a:solidFill>
                        <a:srgbClr val="FFFFFF"/>
                      </a:solidFill>
                      <a:ln w="635">
                        <a:solidFill>
                          <a:srgbClr val="000000"/>
                        </a:solidFill>
                      </a:ln>
                    </wps:spPr>
                    <wps:txbx>
                      <w:txbxContent>
                        <w:p w:rsidR="00D31F4F" w:rsidRDefault="00D31F4F" w:rsidP="00EC51D9">
                          <w:pPr>
                            <w:pStyle w:val="Contedodoquadro"/>
                            <w:spacing w:line="360" w:lineRule="auto"/>
                            <w:rPr>
                              <w:sz w:val="16"/>
                              <w:szCs w:val="16"/>
                            </w:rPr>
                          </w:pPr>
                          <w:r>
                            <w:rPr>
                              <w:sz w:val="16"/>
                              <w:szCs w:val="16"/>
                            </w:rPr>
                            <w:t>PMI/RJ</w:t>
                          </w:r>
                        </w:p>
                        <w:p w:rsidR="0047471B" w:rsidRDefault="00C856B1" w:rsidP="00EC51D9">
                          <w:pPr>
                            <w:pStyle w:val="Contedodoquadro"/>
                            <w:spacing w:line="360" w:lineRule="auto"/>
                            <w:rPr>
                              <w:sz w:val="16"/>
                              <w:szCs w:val="16"/>
                            </w:rPr>
                          </w:pPr>
                          <w:r>
                            <w:rPr>
                              <w:sz w:val="16"/>
                              <w:szCs w:val="16"/>
                            </w:rPr>
                            <w:t xml:space="preserve">Processo </w:t>
                          </w:r>
                          <w:r w:rsidR="0047471B">
                            <w:rPr>
                              <w:sz w:val="16"/>
                              <w:szCs w:val="16"/>
                            </w:rPr>
                            <w:t>________/______</w:t>
                          </w:r>
                        </w:p>
                        <w:p w:rsidR="00D31F4F" w:rsidRDefault="00D31F4F" w:rsidP="00EC51D9">
                          <w:pPr>
                            <w:pStyle w:val="Contedodoquadro"/>
                            <w:spacing w:line="360" w:lineRule="auto"/>
                            <w:rPr>
                              <w:sz w:val="16"/>
                              <w:szCs w:val="16"/>
                            </w:rPr>
                          </w:pPr>
                          <w:r>
                            <w:rPr>
                              <w:sz w:val="16"/>
                              <w:szCs w:val="16"/>
                            </w:rPr>
                            <w:t>Rubrica_________ Fls.________</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351.7pt;margin-top:-5.85pt;width:12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" o:allowincell="f" strokeweight=".05pt">
              <v:path arrowok="t"/>
              <v:textbox>
                <w:txbxContent>
                  <w:p w:rsidR="00D31F4F" w:rsidRDefault="00D31F4F" w:rsidP="00EC51D9">
                    <w:pPr>
                      <w:pStyle w:val="Contedodoquadro"/>
                      <w:spacing w:line="360" w:lineRule="auto"/>
                      <w:rPr>
                        <w:sz w:val="16"/>
                        <w:szCs w:val="16"/>
                      </w:rPr>
                    </w:pPr>
                    <w:r>
                      <w:rPr>
                        <w:sz w:val="16"/>
                        <w:szCs w:val="16"/>
                      </w:rPr>
                      <w:t>PMI/RJ</w:t>
                    </w:r>
                  </w:p>
                  <w:p w:rsidR="0047471B" w:rsidRDefault="00C856B1" w:rsidP="00EC51D9">
                    <w:pPr>
                      <w:pStyle w:val="Contedodoquadro"/>
                      <w:spacing w:line="360" w:lineRule="auto"/>
                      <w:rPr>
                        <w:sz w:val="16"/>
                        <w:szCs w:val="16"/>
                      </w:rPr>
                    </w:pPr>
                    <w:r>
                      <w:rPr>
                        <w:sz w:val="16"/>
                        <w:szCs w:val="16"/>
                      </w:rPr>
                      <w:t xml:space="preserve">Processo </w:t>
                    </w:r>
                    <w:r w:rsidR="0047471B">
                      <w:rPr>
                        <w:sz w:val="16"/>
                        <w:szCs w:val="16"/>
                      </w:rPr>
                      <w:t>________/______</w:t>
                    </w:r>
                  </w:p>
                  <w:p w:rsidR="00D31F4F" w:rsidRDefault="00D31F4F" w:rsidP="00EC51D9">
                    <w:pPr>
                      <w:pStyle w:val="Contedodoquadro"/>
                      <w:spacing w:line="360" w:lineRule="auto"/>
                      <w:rPr>
                        <w:sz w:val="16"/>
                        <w:szCs w:val="16"/>
                      </w:rPr>
                    </w:pPr>
                    <w:r>
                      <w:rPr>
                        <w:sz w:val="16"/>
                        <w:szCs w:val="16"/>
                      </w:rPr>
                      <w:t>Rubrica_________ Fls.________</w:t>
                    </w:r>
                  </w:p>
                </w:txbxContent>
              </v:textbox>
              <w10:wrap type="square"/>
            </v:shape>
          </w:pict>
        </mc:Fallback>
      </mc:AlternateContent>
    </w:r>
    <w:r>
      <w:rPr>
        <w:rFonts w:ascii="Arial" w:hAnsi="Arial" w:cs="Arial"/>
        <w:b/>
      </w:rPr>
      <w:t xml:space="preserve">                     </w:t>
    </w:r>
  </w:p>
  <w:p w:rsidR="00D31F4F" w:rsidRDefault="00D31F4F" w:rsidP="003941E2">
    <w:pPr>
      <w:pStyle w:val="Cabealho1"/>
      <w:tabs>
        <w:tab w:val="left" w:pos="567"/>
      </w:tabs>
      <w:ind w:right="510"/>
      <w:jc w:val="both"/>
      <w:rPr>
        <w:rFonts w:ascii="Arial" w:hAnsi="Arial" w:cs="Arial"/>
        <w:b/>
      </w:rPr>
    </w:pPr>
  </w:p>
  <w:p w:rsidR="00D31F4F" w:rsidRDefault="00D31F4F" w:rsidP="003941E2">
    <w:pPr>
      <w:pStyle w:val="Cabealho1"/>
      <w:tabs>
        <w:tab w:val="left" w:pos="567"/>
      </w:tabs>
      <w:ind w:right="510"/>
      <w:jc w:val="both"/>
      <w:rPr>
        <w:rFonts w:ascii="Arial" w:hAnsi="Arial" w:cs="Arial"/>
        <w:b/>
      </w:rPr>
    </w:pPr>
    <w:r>
      <w:rPr>
        <w:rFonts w:ascii="Arial" w:hAnsi="Arial" w:cs="Arial"/>
        <w:b/>
      </w:rPr>
      <w:t xml:space="preserve">                   ESTADO DO RIO DE JANEIRO</w:t>
    </w:r>
  </w:p>
  <w:p w:rsidR="00D31F4F" w:rsidRPr="003941E2" w:rsidRDefault="00D31F4F" w:rsidP="003941E2">
    <w:pPr>
      <w:pStyle w:val="Cabealho1"/>
      <w:tabs>
        <w:tab w:val="left" w:pos="567"/>
      </w:tabs>
      <w:ind w:right="510"/>
      <w:jc w:val="both"/>
      <w:rPr>
        <w:rFonts w:ascii="Arial" w:hAnsi="Arial" w:cs="Arial"/>
        <w:b/>
      </w:rPr>
    </w:pPr>
    <w:r>
      <w:rPr>
        <w:rFonts w:ascii="Arial" w:hAnsi="Arial" w:cs="Arial"/>
        <w:b/>
      </w:rPr>
      <w:t xml:space="preserve">                   PREFEITURA MUNICIPAL DE ITABORAÍ</w:t>
    </w:r>
  </w:p>
  <w:p w:rsidR="00D31F4F" w:rsidRDefault="00D31F4F" w:rsidP="003941E2">
    <w:pPr>
      <w:pStyle w:val="Cabealho1"/>
      <w:tabs>
        <w:tab w:val="left" w:pos="567"/>
        <w:tab w:val="left" w:pos="720"/>
        <w:tab w:val="center" w:pos="3172"/>
      </w:tabs>
      <w:ind w:right="510"/>
      <w:jc w:val="both"/>
      <w:rPr>
        <w:rFonts w:ascii="Arial" w:hAnsi="Arial" w:cs="Arial"/>
        <w:b/>
      </w:rPr>
    </w:pPr>
    <w:r>
      <w:rPr>
        <w:rFonts w:ascii="Arial" w:hAnsi="Arial" w:cs="Arial"/>
        <w:b/>
      </w:rPr>
      <w:tab/>
    </w:r>
    <w:r>
      <w:rPr>
        <w:rFonts w:ascii="Arial" w:hAnsi="Arial" w:cs="Arial"/>
        <w:b/>
      </w:rPr>
      <w:tab/>
      <w:t xml:space="preserve">       </w:t>
    </w:r>
    <w:r w:rsidR="00C856B1">
      <w:rPr>
        <w:rFonts w:ascii="Arial" w:hAnsi="Arial" w:cs="Arial"/>
        <w:b/>
      </w:rPr>
      <w:t>SECRETARIA MUNICIPAL DE HABITAÇÃO E SERVIÇOS SOCIAIS</w:t>
    </w:r>
  </w:p>
  <w:p w:rsidR="00C856B1" w:rsidRPr="00595164" w:rsidRDefault="00C856B1" w:rsidP="003941E2">
    <w:pPr>
      <w:pStyle w:val="Cabealho1"/>
      <w:tabs>
        <w:tab w:val="left" w:pos="567"/>
        <w:tab w:val="left" w:pos="720"/>
        <w:tab w:val="center" w:pos="3172"/>
      </w:tabs>
      <w:ind w:right="510"/>
      <w:jc w:val="both"/>
      <w:rPr>
        <w:rFonts w:ascii="Arial" w:hAnsi="Arial" w:cs="Arial"/>
        <w:b/>
      </w:rPr>
    </w:pPr>
  </w:p>
  <w:p w:rsidR="00D31F4F" w:rsidRDefault="00D31F4F">
    <w:pPr>
      <w:pStyle w:val="Corpodetexto"/>
      <w:spacing w:before="0" w:line="2" w:lineRule="auto"/>
      <w:ind w:left="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C1BA8314"/>
    <w:lvl w:ilvl="0">
      <w:start w:val="2"/>
      <w:numFmt w:val="decimal"/>
      <w:lvlText w:val="%1."/>
      <w:lvlJc w:val="left"/>
      <w:pPr>
        <w:tabs>
          <w:tab w:val="num" w:pos="0"/>
        </w:tabs>
        <w:ind w:left="360" w:hanging="360"/>
      </w:pPr>
      <w:rPr>
        <w:sz w:val="24"/>
        <w:szCs w:val="20"/>
      </w:rPr>
    </w:lvl>
    <w:lvl w:ilvl="1">
      <w:start w:val="1"/>
      <w:numFmt w:val="decimal"/>
      <w:lvlText w:val="%1.%2."/>
      <w:lvlJc w:val="left"/>
      <w:pPr>
        <w:tabs>
          <w:tab w:val="num" w:pos="4962"/>
        </w:tabs>
        <w:ind w:left="5394" w:hanging="432"/>
      </w:pPr>
      <w:rPr>
        <w:b w:val="0"/>
        <w:i w:val="0"/>
        <w:color w:val="auto"/>
        <w:sz w:val="22"/>
        <w:szCs w:val="22"/>
      </w:rPr>
    </w:lvl>
    <w:lvl w:ilvl="2">
      <w:start w:val="1"/>
      <w:numFmt w:val="decimal"/>
      <w:lvlText w:val="%1.%2.%3."/>
      <w:lvlJc w:val="left"/>
      <w:pPr>
        <w:tabs>
          <w:tab w:val="num" w:pos="0"/>
        </w:tabs>
        <w:ind w:left="1224" w:hanging="504"/>
      </w:pPr>
      <w:rPr>
        <w:b w:val="0"/>
        <w:color w:val="auto"/>
        <w:sz w:val="22"/>
        <w:szCs w:val="22"/>
      </w:rPr>
    </w:lvl>
    <w:lvl w:ilvl="3">
      <w:start w:val="1"/>
      <w:numFmt w:val="decimal"/>
      <w:lvlText w:val="%1.%2.%3.%4."/>
      <w:lvlJc w:val="left"/>
      <w:pPr>
        <w:tabs>
          <w:tab w:val="num" w:pos="-1080"/>
        </w:tabs>
        <w:ind w:left="648" w:hanging="648"/>
      </w:pPr>
      <w:rPr>
        <w:i w:val="0"/>
        <w:color w:val="000000" w:themeColor="text1"/>
        <w:sz w:val="22"/>
        <w:szCs w:val="22"/>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4"/>
    <w:multiLevelType w:val="multilevel"/>
    <w:tmpl w:val="8EE44C10"/>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1080" w:hanging="720"/>
      </w:pPr>
      <w:rPr>
        <w:b/>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2" w15:restartNumberingAfterBreak="0">
    <w:nsid w:val="04F97292"/>
    <w:multiLevelType w:val="multilevel"/>
    <w:tmpl w:val="1C7043BE"/>
    <w:lvl w:ilvl="0">
      <w:start w:val="9"/>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57516E6"/>
    <w:multiLevelType w:val="hybridMultilevel"/>
    <w:tmpl w:val="3C9CB2F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0A440378"/>
    <w:multiLevelType w:val="multilevel"/>
    <w:tmpl w:val="9BB27D06"/>
    <w:lvl w:ilvl="0">
      <w:start w:val="9"/>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BA03004"/>
    <w:multiLevelType w:val="hybridMultilevel"/>
    <w:tmpl w:val="888843C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0E324ED2"/>
    <w:multiLevelType w:val="hybridMultilevel"/>
    <w:tmpl w:val="044AE4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69566D"/>
    <w:multiLevelType w:val="hybridMultilevel"/>
    <w:tmpl w:val="816EBFE6"/>
    <w:lvl w:ilvl="0" w:tplc="DDEAF78A">
      <w:start w:val="1"/>
      <w:numFmt w:val="lowerLetter"/>
      <w:lvlText w:val="%1)"/>
      <w:lvlJc w:val="left"/>
      <w:pPr>
        <w:ind w:left="2138" w:hanging="360"/>
      </w:pPr>
      <w:rPr>
        <w:b w:val="0"/>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8" w15:restartNumberingAfterBreak="0">
    <w:nsid w:val="11FC2770"/>
    <w:multiLevelType w:val="hybridMultilevel"/>
    <w:tmpl w:val="5D284B3E"/>
    <w:lvl w:ilvl="0" w:tplc="04160017">
      <w:start w:val="1"/>
      <w:numFmt w:val="lowerLetter"/>
      <w:lvlText w:val="%1)"/>
      <w:lvlJc w:val="left"/>
      <w:pPr>
        <w:ind w:left="1410" w:hanging="360"/>
      </w:pPr>
    </w:lvl>
    <w:lvl w:ilvl="1" w:tplc="04160019" w:tentative="1">
      <w:start w:val="1"/>
      <w:numFmt w:val="lowerLetter"/>
      <w:lvlText w:val="%2."/>
      <w:lvlJc w:val="left"/>
      <w:pPr>
        <w:ind w:left="2130" w:hanging="360"/>
      </w:pPr>
    </w:lvl>
    <w:lvl w:ilvl="2" w:tplc="0416001B" w:tentative="1">
      <w:start w:val="1"/>
      <w:numFmt w:val="lowerRoman"/>
      <w:lvlText w:val="%3."/>
      <w:lvlJc w:val="right"/>
      <w:pPr>
        <w:ind w:left="2850" w:hanging="180"/>
      </w:pPr>
    </w:lvl>
    <w:lvl w:ilvl="3" w:tplc="0416000F" w:tentative="1">
      <w:start w:val="1"/>
      <w:numFmt w:val="decimal"/>
      <w:lvlText w:val="%4."/>
      <w:lvlJc w:val="left"/>
      <w:pPr>
        <w:ind w:left="3570" w:hanging="360"/>
      </w:pPr>
    </w:lvl>
    <w:lvl w:ilvl="4" w:tplc="04160019" w:tentative="1">
      <w:start w:val="1"/>
      <w:numFmt w:val="lowerLetter"/>
      <w:lvlText w:val="%5."/>
      <w:lvlJc w:val="left"/>
      <w:pPr>
        <w:ind w:left="4290" w:hanging="360"/>
      </w:pPr>
    </w:lvl>
    <w:lvl w:ilvl="5" w:tplc="0416001B" w:tentative="1">
      <w:start w:val="1"/>
      <w:numFmt w:val="lowerRoman"/>
      <w:lvlText w:val="%6."/>
      <w:lvlJc w:val="right"/>
      <w:pPr>
        <w:ind w:left="5010" w:hanging="180"/>
      </w:pPr>
    </w:lvl>
    <w:lvl w:ilvl="6" w:tplc="0416000F" w:tentative="1">
      <w:start w:val="1"/>
      <w:numFmt w:val="decimal"/>
      <w:lvlText w:val="%7."/>
      <w:lvlJc w:val="left"/>
      <w:pPr>
        <w:ind w:left="5730" w:hanging="360"/>
      </w:pPr>
    </w:lvl>
    <w:lvl w:ilvl="7" w:tplc="04160019" w:tentative="1">
      <w:start w:val="1"/>
      <w:numFmt w:val="lowerLetter"/>
      <w:lvlText w:val="%8."/>
      <w:lvlJc w:val="left"/>
      <w:pPr>
        <w:ind w:left="6450" w:hanging="360"/>
      </w:pPr>
    </w:lvl>
    <w:lvl w:ilvl="8" w:tplc="0416001B" w:tentative="1">
      <w:start w:val="1"/>
      <w:numFmt w:val="lowerRoman"/>
      <w:lvlText w:val="%9."/>
      <w:lvlJc w:val="right"/>
      <w:pPr>
        <w:ind w:left="7170" w:hanging="180"/>
      </w:pPr>
    </w:lvl>
  </w:abstractNum>
  <w:abstractNum w:abstractNumId="9" w15:restartNumberingAfterBreak="0">
    <w:nsid w:val="138465F8"/>
    <w:multiLevelType w:val="hybridMultilevel"/>
    <w:tmpl w:val="F426E2F6"/>
    <w:lvl w:ilvl="0" w:tplc="8E0CF292">
      <w:start w:val="1"/>
      <w:numFmt w:val="lowerLetter"/>
      <w:lvlText w:val="%1)"/>
      <w:lvlJc w:val="left"/>
      <w:pPr>
        <w:ind w:left="1287" w:hanging="360"/>
      </w:pPr>
      <w:rPr>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15A16482"/>
    <w:multiLevelType w:val="hybridMultilevel"/>
    <w:tmpl w:val="15E67DA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703718C"/>
    <w:multiLevelType w:val="hybridMultilevel"/>
    <w:tmpl w:val="D8B0655A"/>
    <w:lvl w:ilvl="0" w:tplc="CC0EF4D0">
      <w:start w:val="1"/>
      <w:numFmt w:val="upperRoman"/>
      <w:lvlText w:val="%1."/>
      <w:lvlJc w:val="right"/>
      <w:pPr>
        <w:ind w:left="360" w:hanging="360"/>
      </w:pPr>
      <w:rPr>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198250FB"/>
    <w:multiLevelType w:val="hybridMultilevel"/>
    <w:tmpl w:val="E2CAF1D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1A47418A"/>
    <w:multiLevelType w:val="hybridMultilevel"/>
    <w:tmpl w:val="F9F84BAE"/>
    <w:lvl w:ilvl="0" w:tplc="B92A1B90">
      <w:start w:val="1"/>
      <w:numFmt w:val="upperRoman"/>
      <w:lvlText w:val="%1)"/>
      <w:lvlJc w:val="right"/>
      <w:pPr>
        <w:ind w:left="1287" w:hanging="360"/>
      </w:pPr>
      <w:rPr>
        <w:rFonts w:ascii="Arial" w:eastAsia="Times New Roman" w:hAnsi="Arial" w:cs="Arial"/>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15:restartNumberingAfterBreak="0">
    <w:nsid w:val="1A85210F"/>
    <w:multiLevelType w:val="multilevel"/>
    <w:tmpl w:val="0590E15A"/>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1CC85108"/>
    <w:multiLevelType w:val="hybridMultilevel"/>
    <w:tmpl w:val="B27A6892"/>
    <w:lvl w:ilvl="0" w:tplc="04160017">
      <w:start w:val="1"/>
      <w:numFmt w:val="lowerLetter"/>
      <w:lvlText w:val="%1)"/>
      <w:lvlJc w:val="left"/>
      <w:pPr>
        <w:ind w:left="2664" w:hanging="360"/>
      </w:pPr>
    </w:lvl>
    <w:lvl w:ilvl="1" w:tplc="04160019" w:tentative="1">
      <w:start w:val="1"/>
      <w:numFmt w:val="lowerLetter"/>
      <w:lvlText w:val="%2."/>
      <w:lvlJc w:val="left"/>
      <w:pPr>
        <w:ind w:left="3384" w:hanging="360"/>
      </w:pPr>
    </w:lvl>
    <w:lvl w:ilvl="2" w:tplc="0416001B" w:tentative="1">
      <w:start w:val="1"/>
      <w:numFmt w:val="lowerRoman"/>
      <w:lvlText w:val="%3."/>
      <w:lvlJc w:val="right"/>
      <w:pPr>
        <w:ind w:left="4104" w:hanging="180"/>
      </w:pPr>
    </w:lvl>
    <w:lvl w:ilvl="3" w:tplc="0416000F" w:tentative="1">
      <w:start w:val="1"/>
      <w:numFmt w:val="decimal"/>
      <w:lvlText w:val="%4."/>
      <w:lvlJc w:val="left"/>
      <w:pPr>
        <w:ind w:left="4824" w:hanging="360"/>
      </w:pPr>
    </w:lvl>
    <w:lvl w:ilvl="4" w:tplc="04160019" w:tentative="1">
      <w:start w:val="1"/>
      <w:numFmt w:val="lowerLetter"/>
      <w:lvlText w:val="%5."/>
      <w:lvlJc w:val="left"/>
      <w:pPr>
        <w:ind w:left="5544" w:hanging="360"/>
      </w:pPr>
    </w:lvl>
    <w:lvl w:ilvl="5" w:tplc="0416001B" w:tentative="1">
      <w:start w:val="1"/>
      <w:numFmt w:val="lowerRoman"/>
      <w:lvlText w:val="%6."/>
      <w:lvlJc w:val="right"/>
      <w:pPr>
        <w:ind w:left="6264" w:hanging="180"/>
      </w:pPr>
    </w:lvl>
    <w:lvl w:ilvl="6" w:tplc="0416000F" w:tentative="1">
      <w:start w:val="1"/>
      <w:numFmt w:val="decimal"/>
      <w:lvlText w:val="%7."/>
      <w:lvlJc w:val="left"/>
      <w:pPr>
        <w:ind w:left="6984" w:hanging="360"/>
      </w:pPr>
    </w:lvl>
    <w:lvl w:ilvl="7" w:tplc="04160019" w:tentative="1">
      <w:start w:val="1"/>
      <w:numFmt w:val="lowerLetter"/>
      <w:lvlText w:val="%8."/>
      <w:lvlJc w:val="left"/>
      <w:pPr>
        <w:ind w:left="7704" w:hanging="360"/>
      </w:pPr>
    </w:lvl>
    <w:lvl w:ilvl="8" w:tplc="0416001B" w:tentative="1">
      <w:start w:val="1"/>
      <w:numFmt w:val="lowerRoman"/>
      <w:lvlText w:val="%9."/>
      <w:lvlJc w:val="right"/>
      <w:pPr>
        <w:ind w:left="8424" w:hanging="180"/>
      </w:pPr>
    </w:lvl>
  </w:abstractNum>
  <w:abstractNum w:abstractNumId="16" w15:restartNumberingAfterBreak="0">
    <w:nsid w:val="1CFA5722"/>
    <w:multiLevelType w:val="hybridMultilevel"/>
    <w:tmpl w:val="B6FC6106"/>
    <w:lvl w:ilvl="0" w:tplc="AE187A56">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D5C100D"/>
    <w:multiLevelType w:val="multilevel"/>
    <w:tmpl w:val="7FC62FE4"/>
    <w:lvl w:ilvl="0">
      <w:start w:val="12"/>
      <w:numFmt w:val="decimal"/>
      <w:lvlText w:val="%1."/>
      <w:lvlJc w:val="left"/>
      <w:pPr>
        <w:ind w:left="2487" w:hanging="360"/>
      </w:pPr>
      <w:rPr>
        <w:rFonts w:hint="default"/>
        <w:i w:val="0"/>
        <w:color w:val="auto"/>
        <w:sz w:val="22"/>
        <w:szCs w:val="22"/>
      </w:rPr>
    </w:lvl>
    <w:lvl w:ilvl="1">
      <w:start w:val="1"/>
      <w:numFmt w:val="decimal"/>
      <w:lvlText w:val="%1.%2."/>
      <w:lvlJc w:val="left"/>
      <w:pPr>
        <w:ind w:left="716" w:hanging="432"/>
      </w:pPr>
      <w:rPr>
        <w:rFonts w:hint="default"/>
        <w:b w:val="0"/>
        <w:i w:val="0"/>
        <w:color w:val="auto"/>
        <w:sz w:val="24"/>
      </w:rPr>
    </w:lvl>
    <w:lvl w:ilvl="2">
      <w:start w:val="1"/>
      <w:numFmt w:val="decimal"/>
      <w:lvlText w:val="%1.%2.%3."/>
      <w:lvlJc w:val="left"/>
      <w:pPr>
        <w:ind w:left="1355"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FBE7403"/>
    <w:multiLevelType w:val="hybridMultilevel"/>
    <w:tmpl w:val="68028776"/>
    <w:lvl w:ilvl="0" w:tplc="0416001B">
      <w:start w:val="1"/>
      <w:numFmt w:val="lowerRoman"/>
      <w:lvlText w:val="%1."/>
      <w:lvlJc w:val="right"/>
      <w:pPr>
        <w:ind w:left="2007" w:hanging="360"/>
      </w:p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19" w15:restartNumberingAfterBreak="0">
    <w:nsid w:val="204642C2"/>
    <w:multiLevelType w:val="hybridMultilevel"/>
    <w:tmpl w:val="BD0602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1C543E5"/>
    <w:multiLevelType w:val="hybridMultilevel"/>
    <w:tmpl w:val="249CEA9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22E32900"/>
    <w:multiLevelType w:val="hybridMultilevel"/>
    <w:tmpl w:val="2B16424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242D1953"/>
    <w:multiLevelType w:val="multilevel"/>
    <w:tmpl w:val="5142D6F6"/>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2460315D"/>
    <w:multiLevelType w:val="hybridMultilevel"/>
    <w:tmpl w:val="EB049F2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25200466"/>
    <w:multiLevelType w:val="multilevel"/>
    <w:tmpl w:val="C4E4F312"/>
    <w:lvl w:ilvl="0">
      <w:start w:val="9"/>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89A46C4"/>
    <w:multiLevelType w:val="multilevel"/>
    <w:tmpl w:val="39222360"/>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2A430EA4"/>
    <w:multiLevelType w:val="multilevel"/>
    <w:tmpl w:val="D29410A4"/>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2E175442"/>
    <w:multiLevelType w:val="hybridMultilevel"/>
    <w:tmpl w:val="3C38C08C"/>
    <w:lvl w:ilvl="0" w:tplc="04160017">
      <w:start w:val="1"/>
      <w:numFmt w:val="lowerLetter"/>
      <w:lvlText w:val="%1)"/>
      <w:lvlJc w:val="left"/>
      <w:pPr>
        <w:ind w:left="2664" w:hanging="360"/>
      </w:pPr>
    </w:lvl>
    <w:lvl w:ilvl="1" w:tplc="04160019" w:tentative="1">
      <w:start w:val="1"/>
      <w:numFmt w:val="lowerLetter"/>
      <w:lvlText w:val="%2."/>
      <w:lvlJc w:val="left"/>
      <w:pPr>
        <w:ind w:left="3384" w:hanging="360"/>
      </w:pPr>
    </w:lvl>
    <w:lvl w:ilvl="2" w:tplc="0416001B" w:tentative="1">
      <w:start w:val="1"/>
      <w:numFmt w:val="lowerRoman"/>
      <w:lvlText w:val="%3."/>
      <w:lvlJc w:val="right"/>
      <w:pPr>
        <w:ind w:left="4104" w:hanging="180"/>
      </w:pPr>
    </w:lvl>
    <w:lvl w:ilvl="3" w:tplc="0416000F" w:tentative="1">
      <w:start w:val="1"/>
      <w:numFmt w:val="decimal"/>
      <w:lvlText w:val="%4."/>
      <w:lvlJc w:val="left"/>
      <w:pPr>
        <w:ind w:left="4824" w:hanging="360"/>
      </w:pPr>
    </w:lvl>
    <w:lvl w:ilvl="4" w:tplc="04160019" w:tentative="1">
      <w:start w:val="1"/>
      <w:numFmt w:val="lowerLetter"/>
      <w:lvlText w:val="%5."/>
      <w:lvlJc w:val="left"/>
      <w:pPr>
        <w:ind w:left="5544" w:hanging="360"/>
      </w:pPr>
    </w:lvl>
    <w:lvl w:ilvl="5" w:tplc="0416001B" w:tentative="1">
      <w:start w:val="1"/>
      <w:numFmt w:val="lowerRoman"/>
      <w:lvlText w:val="%6."/>
      <w:lvlJc w:val="right"/>
      <w:pPr>
        <w:ind w:left="6264" w:hanging="180"/>
      </w:pPr>
    </w:lvl>
    <w:lvl w:ilvl="6" w:tplc="0416000F" w:tentative="1">
      <w:start w:val="1"/>
      <w:numFmt w:val="decimal"/>
      <w:lvlText w:val="%7."/>
      <w:lvlJc w:val="left"/>
      <w:pPr>
        <w:ind w:left="6984" w:hanging="360"/>
      </w:pPr>
    </w:lvl>
    <w:lvl w:ilvl="7" w:tplc="04160019" w:tentative="1">
      <w:start w:val="1"/>
      <w:numFmt w:val="lowerLetter"/>
      <w:lvlText w:val="%8."/>
      <w:lvlJc w:val="left"/>
      <w:pPr>
        <w:ind w:left="7704" w:hanging="360"/>
      </w:pPr>
    </w:lvl>
    <w:lvl w:ilvl="8" w:tplc="0416001B" w:tentative="1">
      <w:start w:val="1"/>
      <w:numFmt w:val="lowerRoman"/>
      <w:lvlText w:val="%9."/>
      <w:lvlJc w:val="right"/>
      <w:pPr>
        <w:ind w:left="8424" w:hanging="180"/>
      </w:pPr>
    </w:lvl>
  </w:abstractNum>
  <w:abstractNum w:abstractNumId="28" w15:restartNumberingAfterBreak="0">
    <w:nsid w:val="2E8612C7"/>
    <w:multiLevelType w:val="hybridMultilevel"/>
    <w:tmpl w:val="15908C84"/>
    <w:lvl w:ilvl="0" w:tplc="285C9F3C">
      <w:start w:val="1"/>
      <w:numFmt w:val="lowerLetter"/>
      <w:lvlText w:val="%1)"/>
      <w:lvlJc w:val="left"/>
      <w:pPr>
        <w:ind w:left="3168" w:hanging="360"/>
      </w:pPr>
      <w:rPr>
        <w:color w:val="000000" w:themeColor="text1"/>
      </w:rPr>
    </w:lvl>
    <w:lvl w:ilvl="1" w:tplc="04160019" w:tentative="1">
      <w:start w:val="1"/>
      <w:numFmt w:val="lowerLetter"/>
      <w:lvlText w:val="%2."/>
      <w:lvlJc w:val="left"/>
      <w:pPr>
        <w:ind w:left="3888" w:hanging="360"/>
      </w:pPr>
    </w:lvl>
    <w:lvl w:ilvl="2" w:tplc="0416001B" w:tentative="1">
      <w:start w:val="1"/>
      <w:numFmt w:val="lowerRoman"/>
      <w:lvlText w:val="%3."/>
      <w:lvlJc w:val="right"/>
      <w:pPr>
        <w:ind w:left="4608" w:hanging="180"/>
      </w:pPr>
    </w:lvl>
    <w:lvl w:ilvl="3" w:tplc="0416000F" w:tentative="1">
      <w:start w:val="1"/>
      <w:numFmt w:val="decimal"/>
      <w:lvlText w:val="%4."/>
      <w:lvlJc w:val="left"/>
      <w:pPr>
        <w:ind w:left="5328" w:hanging="360"/>
      </w:pPr>
    </w:lvl>
    <w:lvl w:ilvl="4" w:tplc="04160019" w:tentative="1">
      <w:start w:val="1"/>
      <w:numFmt w:val="lowerLetter"/>
      <w:lvlText w:val="%5."/>
      <w:lvlJc w:val="left"/>
      <w:pPr>
        <w:ind w:left="6048" w:hanging="360"/>
      </w:pPr>
    </w:lvl>
    <w:lvl w:ilvl="5" w:tplc="0416001B" w:tentative="1">
      <w:start w:val="1"/>
      <w:numFmt w:val="lowerRoman"/>
      <w:lvlText w:val="%6."/>
      <w:lvlJc w:val="right"/>
      <w:pPr>
        <w:ind w:left="6768" w:hanging="180"/>
      </w:pPr>
    </w:lvl>
    <w:lvl w:ilvl="6" w:tplc="0416000F" w:tentative="1">
      <w:start w:val="1"/>
      <w:numFmt w:val="decimal"/>
      <w:lvlText w:val="%7."/>
      <w:lvlJc w:val="left"/>
      <w:pPr>
        <w:ind w:left="7488" w:hanging="360"/>
      </w:pPr>
    </w:lvl>
    <w:lvl w:ilvl="7" w:tplc="04160019" w:tentative="1">
      <w:start w:val="1"/>
      <w:numFmt w:val="lowerLetter"/>
      <w:lvlText w:val="%8."/>
      <w:lvlJc w:val="left"/>
      <w:pPr>
        <w:ind w:left="8208" w:hanging="360"/>
      </w:pPr>
    </w:lvl>
    <w:lvl w:ilvl="8" w:tplc="0416001B" w:tentative="1">
      <w:start w:val="1"/>
      <w:numFmt w:val="lowerRoman"/>
      <w:lvlText w:val="%9."/>
      <w:lvlJc w:val="right"/>
      <w:pPr>
        <w:ind w:left="8928" w:hanging="180"/>
      </w:pPr>
    </w:lvl>
  </w:abstractNum>
  <w:abstractNum w:abstractNumId="29" w15:restartNumberingAfterBreak="0">
    <w:nsid w:val="2FDB3025"/>
    <w:multiLevelType w:val="multilevel"/>
    <w:tmpl w:val="6D2A61DC"/>
    <w:lvl w:ilvl="0">
      <w:start w:val="1"/>
      <w:numFmt w:val="upperRoman"/>
      <w:lvlText w:val="%1."/>
      <w:lvlJc w:val="right"/>
      <w:pPr>
        <w:ind w:left="1070" w:hanging="360"/>
      </w:pPr>
    </w:lvl>
    <w:lvl w:ilvl="1">
      <w:start w:val="10"/>
      <w:numFmt w:val="decimal"/>
      <w:isLgl/>
      <w:lvlText w:val="%1.%2."/>
      <w:lvlJc w:val="left"/>
      <w:pPr>
        <w:ind w:left="1490" w:hanging="780"/>
      </w:pPr>
      <w:rPr>
        <w:rFonts w:hint="default"/>
      </w:rPr>
    </w:lvl>
    <w:lvl w:ilvl="2">
      <w:start w:val="11"/>
      <w:numFmt w:val="decimal"/>
      <w:isLgl/>
      <w:lvlText w:val="%1.%2.%3."/>
      <w:lvlJc w:val="left"/>
      <w:pPr>
        <w:ind w:left="1631" w:hanging="78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30" w15:restartNumberingAfterBreak="0">
    <w:nsid w:val="3475324E"/>
    <w:multiLevelType w:val="hybridMultilevel"/>
    <w:tmpl w:val="148CB3FE"/>
    <w:lvl w:ilvl="0" w:tplc="04160013">
      <w:start w:val="1"/>
      <w:numFmt w:val="upperRoman"/>
      <w:lvlText w:val="%1."/>
      <w:lvlJc w:val="right"/>
      <w:pPr>
        <w:ind w:left="2448" w:hanging="360"/>
      </w:pPr>
    </w:lvl>
    <w:lvl w:ilvl="1" w:tplc="04160019" w:tentative="1">
      <w:start w:val="1"/>
      <w:numFmt w:val="lowerLetter"/>
      <w:lvlText w:val="%2."/>
      <w:lvlJc w:val="left"/>
      <w:pPr>
        <w:ind w:left="3168" w:hanging="360"/>
      </w:pPr>
    </w:lvl>
    <w:lvl w:ilvl="2" w:tplc="0416001B" w:tentative="1">
      <w:start w:val="1"/>
      <w:numFmt w:val="lowerRoman"/>
      <w:lvlText w:val="%3."/>
      <w:lvlJc w:val="right"/>
      <w:pPr>
        <w:ind w:left="3888" w:hanging="180"/>
      </w:pPr>
    </w:lvl>
    <w:lvl w:ilvl="3" w:tplc="0416000F" w:tentative="1">
      <w:start w:val="1"/>
      <w:numFmt w:val="decimal"/>
      <w:lvlText w:val="%4."/>
      <w:lvlJc w:val="left"/>
      <w:pPr>
        <w:ind w:left="4608" w:hanging="360"/>
      </w:pPr>
    </w:lvl>
    <w:lvl w:ilvl="4" w:tplc="04160019" w:tentative="1">
      <w:start w:val="1"/>
      <w:numFmt w:val="lowerLetter"/>
      <w:lvlText w:val="%5."/>
      <w:lvlJc w:val="left"/>
      <w:pPr>
        <w:ind w:left="5328" w:hanging="360"/>
      </w:pPr>
    </w:lvl>
    <w:lvl w:ilvl="5" w:tplc="0416001B" w:tentative="1">
      <w:start w:val="1"/>
      <w:numFmt w:val="lowerRoman"/>
      <w:lvlText w:val="%6."/>
      <w:lvlJc w:val="right"/>
      <w:pPr>
        <w:ind w:left="6048" w:hanging="180"/>
      </w:pPr>
    </w:lvl>
    <w:lvl w:ilvl="6" w:tplc="0416000F" w:tentative="1">
      <w:start w:val="1"/>
      <w:numFmt w:val="decimal"/>
      <w:lvlText w:val="%7."/>
      <w:lvlJc w:val="left"/>
      <w:pPr>
        <w:ind w:left="6768" w:hanging="360"/>
      </w:pPr>
    </w:lvl>
    <w:lvl w:ilvl="7" w:tplc="04160019" w:tentative="1">
      <w:start w:val="1"/>
      <w:numFmt w:val="lowerLetter"/>
      <w:lvlText w:val="%8."/>
      <w:lvlJc w:val="left"/>
      <w:pPr>
        <w:ind w:left="7488" w:hanging="360"/>
      </w:pPr>
    </w:lvl>
    <w:lvl w:ilvl="8" w:tplc="0416001B" w:tentative="1">
      <w:start w:val="1"/>
      <w:numFmt w:val="lowerRoman"/>
      <w:lvlText w:val="%9."/>
      <w:lvlJc w:val="right"/>
      <w:pPr>
        <w:ind w:left="8208" w:hanging="180"/>
      </w:pPr>
    </w:lvl>
  </w:abstractNum>
  <w:abstractNum w:abstractNumId="31" w15:restartNumberingAfterBreak="0">
    <w:nsid w:val="36B15284"/>
    <w:multiLevelType w:val="multilevel"/>
    <w:tmpl w:val="99FAB032"/>
    <w:lvl w:ilvl="0">
      <w:start w:val="17"/>
      <w:numFmt w:val="decimal"/>
      <w:lvlText w:val="%1."/>
      <w:lvlJc w:val="left"/>
      <w:pPr>
        <w:ind w:left="72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6B45384"/>
    <w:multiLevelType w:val="hybridMultilevel"/>
    <w:tmpl w:val="834A1290"/>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3842744B"/>
    <w:multiLevelType w:val="hybridMultilevel"/>
    <w:tmpl w:val="838C113C"/>
    <w:lvl w:ilvl="0" w:tplc="0416001B">
      <w:start w:val="1"/>
      <w:numFmt w:val="low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4" w15:restartNumberingAfterBreak="0">
    <w:nsid w:val="3D9409C6"/>
    <w:multiLevelType w:val="hybridMultilevel"/>
    <w:tmpl w:val="202C83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F514106"/>
    <w:multiLevelType w:val="hybridMultilevel"/>
    <w:tmpl w:val="716A61B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6" w15:restartNumberingAfterBreak="0">
    <w:nsid w:val="436669D7"/>
    <w:multiLevelType w:val="multilevel"/>
    <w:tmpl w:val="786C2CC0"/>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7" w15:restartNumberingAfterBreak="0">
    <w:nsid w:val="456624EE"/>
    <w:multiLevelType w:val="hybridMultilevel"/>
    <w:tmpl w:val="FD845666"/>
    <w:lvl w:ilvl="0" w:tplc="0416001B">
      <w:start w:val="1"/>
      <w:numFmt w:val="low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8" w15:restartNumberingAfterBreak="0">
    <w:nsid w:val="4BC518BE"/>
    <w:multiLevelType w:val="hybridMultilevel"/>
    <w:tmpl w:val="1326FA40"/>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9" w15:restartNumberingAfterBreak="0">
    <w:nsid w:val="4EFB44A5"/>
    <w:multiLevelType w:val="hybridMultilevel"/>
    <w:tmpl w:val="4FB4FE00"/>
    <w:lvl w:ilvl="0" w:tplc="04160017">
      <w:start w:val="1"/>
      <w:numFmt w:val="lowerLetter"/>
      <w:lvlText w:val="%1)"/>
      <w:lvlJc w:val="left"/>
      <w:pPr>
        <w:ind w:left="2664" w:hanging="360"/>
      </w:pPr>
    </w:lvl>
    <w:lvl w:ilvl="1" w:tplc="04160019" w:tentative="1">
      <w:start w:val="1"/>
      <w:numFmt w:val="lowerLetter"/>
      <w:lvlText w:val="%2."/>
      <w:lvlJc w:val="left"/>
      <w:pPr>
        <w:ind w:left="3384" w:hanging="360"/>
      </w:pPr>
    </w:lvl>
    <w:lvl w:ilvl="2" w:tplc="0416001B" w:tentative="1">
      <w:start w:val="1"/>
      <w:numFmt w:val="lowerRoman"/>
      <w:lvlText w:val="%3."/>
      <w:lvlJc w:val="right"/>
      <w:pPr>
        <w:ind w:left="4104" w:hanging="180"/>
      </w:pPr>
    </w:lvl>
    <w:lvl w:ilvl="3" w:tplc="0416000F" w:tentative="1">
      <w:start w:val="1"/>
      <w:numFmt w:val="decimal"/>
      <w:lvlText w:val="%4."/>
      <w:lvlJc w:val="left"/>
      <w:pPr>
        <w:ind w:left="4824" w:hanging="360"/>
      </w:pPr>
    </w:lvl>
    <w:lvl w:ilvl="4" w:tplc="04160019" w:tentative="1">
      <w:start w:val="1"/>
      <w:numFmt w:val="lowerLetter"/>
      <w:lvlText w:val="%5."/>
      <w:lvlJc w:val="left"/>
      <w:pPr>
        <w:ind w:left="5544" w:hanging="360"/>
      </w:pPr>
    </w:lvl>
    <w:lvl w:ilvl="5" w:tplc="0416001B" w:tentative="1">
      <w:start w:val="1"/>
      <w:numFmt w:val="lowerRoman"/>
      <w:lvlText w:val="%6."/>
      <w:lvlJc w:val="right"/>
      <w:pPr>
        <w:ind w:left="6264" w:hanging="180"/>
      </w:pPr>
    </w:lvl>
    <w:lvl w:ilvl="6" w:tplc="0416000F" w:tentative="1">
      <w:start w:val="1"/>
      <w:numFmt w:val="decimal"/>
      <w:lvlText w:val="%7."/>
      <w:lvlJc w:val="left"/>
      <w:pPr>
        <w:ind w:left="6984" w:hanging="360"/>
      </w:pPr>
    </w:lvl>
    <w:lvl w:ilvl="7" w:tplc="04160019" w:tentative="1">
      <w:start w:val="1"/>
      <w:numFmt w:val="lowerLetter"/>
      <w:lvlText w:val="%8."/>
      <w:lvlJc w:val="left"/>
      <w:pPr>
        <w:ind w:left="7704" w:hanging="360"/>
      </w:pPr>
    </w:lvl>
    <w:lvl w:ilvl="8" w:tplc="0416001B" w:tentative="1">
      <w:start w:val="1"/>
      <w:numFmt w:val="lowerRoman"/>
      <w:lvlText w:val="%9."/>
      <w:lvlJc w:val="right"/>
      <w:pPr>
        <w:ind w:left="8424" w:hanging="180"/>
      </w:pPr>
    </w:lvl>
  </w:abstractNum>
  <w:abstractNum w:abstractNumId="40" w15:restartNumberingAfterBreak="0">
    <w:nsid w:val="525E1AD8"/>
    <w:multiLevelType w:val="multilevel"/>
    <w:tmpl w:val="22C41560"/>
    <w:lvl w:ilvl="0">
      <w:start w:val="12"/>
      <w:numFmt w:val="decimal"/>
      <w:lvlText w:val="%1"/>
      <w:lvlJc w:val="left"/>
      <w:pPr>
        <w:ind w:left="465" w:hanging="465"/>
      </w:pPr>
      <w:rPr>
        <w:rFonts w:hint="default"/>
      </w:rPr>
    </w:lvl>
    <w:lvl w:ilvl="1">
      <w:start w:val="1"/>
      <w:numFmt w:val="decimal"/>
      <w:lvlText w:val="%1.%2"/>
      <w:lvlJc w:val="left"/>
      <w:pPr>
        <w:ind w:left="1175" w:hanging="46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41" w15:restartNumberingAfterBreak="0">
    <w:nsid w:val="55C37317"/>
    <w:multiLevelType w:val="hybridMultilevel"/>
    <w:tmpl w:val="FA82ECE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2" w15:restartNumberingAfterBreak="0">
    <w:nsid w:val="566365AD"/>
    <w:multiLevelType w:val="hybridMultilevel"/>
    <w:tmpl w:val="5D481070"/>
    <w:lvl w:ilvl="0" w:tplc="04160017">
      <w:start w:val="1"/>
      <w:numFmt w:val="lowerLetter"/>
      <w:lvlText w:val="%1)"/>
      <w:lvlJc w:val="left"/>
      <w:pPr>
        <w:ind w:left="2705" w:hanging="360"/>
      </w:p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43" w15:restartNumberingAfterBreak="0">
    <w:nsid w:val="5794150C"/>
    <w:multiLevelType w:val="hybridMultilevel"/>
    <w:tmpl w:val="352EB7F0"/>
    <w:lvl w:ilvl="0" w:tplc="04160017">
      <w:start w:val="1"/>
      <w:numFmt w:val="lowerLetter"/>
      <w:lvlText w:val="%1)"/>
      <w:lvlJc w:val="left"/>
      <w:pPr>
        <w:ind w:left="3168" w:hanging="360"/>
      </w:pPr>
    </w:lvl>
    <w:lvl w:ilvl="1" w:tplc="04160019" w:tentative="1">
      <w:start w:val="1"/>
      <w:numFmt w:val="lowerLetter"/>
      <w:lvlText w:val="%2."/>
      <w:lvlJc w:val="left"/>
      <w:pPr>
        <w:ind w:left="3888" w:hanging="360"/>
      </w:pPr>
    </w:lvl>
    <w:lvl w:ilvl="2" w:tplc="0416001B" w:tentative="1">
      <w:start w:val="1"/>
      <w:numFmt w:val="lowerRoman"/>
      <w:lvlText w:val="%3."/>
      <w:lvlJc w:val="right"/>
      <w:pPr>
        <w:ind w:left="4608" w:hanging="180"/>
      </w:pPr>
    </w:lvl>
    <w:lvl w:ilvl="3" w:tplc="0416000F" w:tentative="1">
      <w:start w:val="1"/>
      <w:numFmt w:val="decimal"/>
      <w:lvlText w:val="%4."/>
      <w:lvlJc w:val="left"/>
      <w:pPr>
        <w:ind w:left="5328" w:hanging="360"/>
      </w:pPr>
    </w:lvl>
    <w:lvl w:ilvl="4" w:tplc="04160019" w:tentative="1">
      <w:start w:val="1"/>
      <w:numFmt w:val="lowerLetter"/>
      <w:lvlText w:val="%5."/>
      <w:lvlJc w:val="left"/>
      <w:pPr>
        <w:ind w:left="6048" w:hanging="360"/>
      </w:pPr>
    </w:lvl>
    <w:lvl w:ilvl="5" w:tplc="0416001B" w:tentative="1">
      <w:start w:val="1"/>
      <w:numFmt w:val="lowerRoman"/>
      <w:lvlText w:val="%6."/>
      <w:lvlJc w:val="right"/>
      <w:pPr>
        <w:ind w:left="6768" w:hanging="180"/>
      </w:pPr>
    </w:lvl>
    <w:lvl w:ilvl="6" w:tplc="0416000F" w:tentative="1">
      <w:start w:val="1"/>
      <w:numFmt w:val="decimal"/>
      <w:lvlText w:val="%7."/>
      <w:lvlJc w:val="left"/>
      <w:pPr>
        <w:ind w:left="7488" w:hanging="360"/>
      </w:pPr>
    </w:lvl>
    <w:lvl w:ilvl="7" w:tplc="04160019" w:tentative="1">
      <w:start w:val="1"/>
      <w:numFmt w:val="lowerLetter"/>
      <w:lvlText w:val="%8."/>
      <w:lvlJc w:val="left"/>
      <w:pPr>
        <w:ind w:left="8208" w:hanging="360"/>
      </w:pPr>
    </w:lvl>
    <w:lvl w:ilvl="8" w:tplc="0416001B" w:tentative="1">
      <w:start w:val="1"/>
      <w:numFmt w:val="lowerRoman"/>
      <w:lvlText w:val="%9."/>
      <w:lvlJc w:val="right"/>
      <w:pPr>
        <w:ind w:left="8928" w:hanging="180"/>
      </w:pPr>
    </w:lvl>
  </w:abstractNum>
  <w:abstractNum w:abstractNumId="44" w15:restartNumberingAfterBreak="0">
    <w:nsid w:val="5A954F65"/>
    <w:multiLevelType w:val="hybridMultilevel"/>
    <w:tmpl w:val="BCF81DBC"/>
    <w:lvl w:ilvl="0" w:tplc="4086BF2C">
      <w:start w:val="1"/>
      <w:numFmt w:val="lowerLetter"/>
      <w:lvlText w:val="%1)"/>
      <w:lvlJc w:val="left"/>
      <w:pPr>
        <w:ind w:left="2487" w:hanging="360"/>
      </w:pPr>
      <w:rPr>
        <w:color w:val="auto"/>
      </w:r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45" w15:restartNumberingAfterBreak="0">
    <w:nsid w:val="5BD36AD8"/>
    <w:multiLevelType w:val="multilevel"/>
    <w:tmpl w:val="383241D0"/>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5C9331CC"/>
    <w:multiLevelType w:val="multilevel"/>
    <w:tmpl w:val="1512DBC2"/>
    <w:styleLink w:val="WWNum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5DF55C6A"/>
    <w:multiLevelType w:val="hybridMultilevel"/>
    <w:tmpl w:val="B1B4ED8A"/>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8" w15:restartNumberingAfterBreak="0">
    <w:nsid w:val="5DF96398"/>
    <w:multiLevelType w:val="hybridMultilevel"/>
    <w:tmpl w:val="29C2734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9" w15:restartNumberingAfterBreak="0">
    <w:nsid w:val="62A05AFE"/>
    <w:multiLevelType w:val="multilevel"/>
    <w:tmpl w:val="37AC3F62"/>
    <w:styleLink w:val="WWNum10"/>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63644454"/>
    <w:multiLevelType w:val="multilevel"/>
    <w:tmpl w:val="50B0C9FA"/>
    <w:lvl w:ilvl="0">
      <w:start w:val="6"/>
      <w:numFmt w:val="decimal"/>
      <w:lvlText w:val="%1."/>
      <w:lvlJc w:val="left"/>
      <w:pPr>
        <w:ind w:left="390" w:hanging="390"/>
      </w:pPr>
      <w:rPr>
        <w:rFonts w:hint="default"/>
        <w:color w:val="000000" w:themeColor="text1"/>
      </w:rPr>
    </w:lvl>
    <w:lvl w:ilvl="1">
      <w:start w:val="3"/>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51" w15:restartNumberingAfterBreak="0">
    <w:nsid w:val="63AC175D"/>
    <w:multiLevelType w:val="hybridMultilevel"/>
    <w:tmpl w:val="79C4EA5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2" w15:restartNumberingAfterBreak="0">
    <w:nsid w:val="641C5D68"/>
    <w:multiLevelType w:val="hybridMultilevel"/>
    <w:tmpl w:val="944EDBF4"/>
    <w:lvl w:ilvl="0" w:tplc="DE0AB6E6">
      <w:start w:val="1"/>
      <w:numFmt w:val="lowerLetter"/>
      <w:lvlText w:val="%1)"/>
      <w:lvlJc w:val="left"/>
      <w:pPr>
        <w:ind w:left="360" w:hanging="360"/>
      </w:pPr>
      <w:rPr>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3" w15:restartNumberingAfterBreak="0">
    <w:nsid w:val="66C43F1A"/>
    <w:multiLevelType w:val="multilevel"/>
    <w:tmpl w:val="06D6AD90"/>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4" w15:restartNumberingAfterBreak="0">
    <w:nsid w:val="6C885AA4"/>
    <w:multiLevelType w:val="hybridMultilevel"/>
    <w:tmpl w:val="2B16424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5" w15:restartNumberingAfterBreak="0">
    <w:nsid w:val="6C8B60E9"/>
    <w:multiLevelType w:val="multilevel"/>
    <w:tmpl w:val="22F6B912"/>
    <w:lvl w:ilvl="0">
      <w:start w:val="10"/>
      <w:numFmt w:val="decimal"/>
      <w:lvlText w:val="%1."/>
      <w:lvlJc w:val="left"/>
      <w:pPr>
        <w:ind w:left="720" w:hanging="720"/>
      </w:pPr>
      <w:rPr>
        <w:rFonts w:hint="default"/>
      </w:rPr>
    </w:lvl>
    <w:lvl w:ilvl="1">
      <w:start w:val="3"/>
      <w:numFmt w:val="decimal"/>
      <w:lvlText w:val="%1.%2."/>
      <w:lvlJc w:val="left"/>
      <w:pPr>
        <w:ind w:left="720" w:hanging="720"/>
      </w:pPr>
      <w:rPr>
        <w:rFonts w:hint="default"/>
        <w:b/>
        <w:color w:val="auto"/>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F155054"/>
    <w:multiLevelType w:val="hybridMultilevel"/>
    <w:tmpl w:val="F44EFF28"/>
    <w:lvl w:ilvl="0" w:tplc="1E0E7F9C">
      <w:start w:val="10"/>
      <w:numFmt w:val="decimal"/>
      <w:lvlText w:val="%1."/>
      <w:lvlJc w:val="left"/>
      <w:pPr>
        <w:ind w:left="927" w:hanging="36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7" w15:restartNumberingAfterBreak="0">
    <w:nsid w:val="72865B9A"/>
    <w:multiLevelType w:val="multilevel"/>
    <w:tmpl w:val="3190BC26"/>
    <w:lvl w:ilvl="0">
      <w:start w:val="9"/>
      <w:numFmt w:val="decimal"/>
      <w:lvlText w:val="%1."/>
      <w:lvlJc w:val="left"/>
      <w:pPr>
        <w:ind w:left="390" w:hanging="390"/>
      </w:pPr>
      <w:rPr>
        <w:rFonts w:hint="default"/>
        <w:b w:val="0"/>
        <w:color w:val="000000" w:themeColor="text1"/>
      </w:rPr>
    </w:lvl>
    <w:lvl w:ilvl="1">
      <w:start w:val="2"/>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1080" w:hanging="1080"/>
      </w:pPr>
      <w:rPr>
        <w:rFonts w:hint="default"/>
        <w:b w:val="0"/>
        <w:color w:val="000000" w:themeColor="text1"/>
      </w:rPr>
    </w:lvl>
    <w:lvl w:ilvl="4">
      <w:start w:val="1"/>
      <w:numFmt w:val="decimal"/>
      <w:lvlText w:val="%1.%2.%3.%4.%5."/>
      <w:lvlJc w:val="left"/>
      <w:pPr>
        <w:ind w:left="1080" w:hanging="1080"/>
      </w:pPr>
      <w:rPr>
        <w:rFonts w:hint="default"/>
        <w:b w:val="0"/>
        <w:color w:val="000000" w:themeColor="text1"/>
      </w:rPr>
    </w:lvl>
    <w:lvl w:ilvl="5">
      <w:start w:val="1"/>
      <w:numFmt w:val="decimal"/>
      <w:lvlText w:val="%1.%2.%3.%4.%5.%6."/>
      <w:lvlJc w:val="left"/>
      <w:pPr>
        <w:ind w:left="1440" w:hanging="1440"/>
      </w:pPr>
      <w:rPr>
        <w:rFonts w:hint="default"/>
        <w:b w:val="0"/>
        <w:color w:val="000000" w:themeColor="text1"/>
      </w:rPr>
    </w:lvl>
    <w:lvl w:ilvl="6">
      <w:start w:val="1"/>
      <w:numFmt w:val="decimal"/>
      <w:lvlText w:val="%1.%2.%3.%4.%5.%6.%7."/>
      <w:lvlJc w:val="left"/>
      <w:pPr>
        <w:ind w:left="1440" w:hanging="1440"/>
      </w:pPr>
      <w:rPr>
        <w:rFonts w:hint="default"/>
        <w:b w:val="0"/>
        <w:color w:val="000000" w:themeColor="text1"/>
      </w:rPr>
    </w:lvl>
    <w:lvl w:ilvl="7">
      <w:start w:val="1"/>
      <w:numFmt w:val="decimal"/>
      <w:lvlText w:val="%1.%2.%3.%4.%5.%6.%7.%8."/>
      <w:lvlJc w:val="left"/>
      <w:pPr>
        <w:ind w:left="1800" w:hanging="1800"/>
      </w:pPr>
      <w:rPr>
        <w:rFonts w:hint="default"/>
        <w:b w:val="0"/>
        <w:color w:val="000000" w:themeColor="text1"/>
      </w:rPr>
    </w:lvl>
    <w:lvl w:ilvl="8">
      <w:start w:val="1"/>
      <w:numFmt w:val="decimal"/>
      <w:lvlText w:val="%1.%2.%3.%4.%5.%6.%7.%8.%9."/>
      <w:lvlJc w:val="left"/>
      <w:pPr>
        <w:ind w:left="2160" w:hanging="2160"/>
      </w:pPr>
      <w:rPr>
        <w:rFonts w:hint="default"/>
        <w:b w:val="0"/>
        <w:color w:val="000000" w:themeColor="text1"/>
      </w:rPr>
    </w:lvl>
  </w:abstractNum>
  <w:abstractNum w:abstractNumId="58" w15:restartNumberingAfterBreak="0">
    <w:nsid w:val="731B2C1B"/>
    <w:multiLevelType w:val="hybridMultilevel"/>
    <w:tmpl w:val="788897D6"/>
    <w:lvl w:ilvl="0" w:tplc="04160017">
      <w:start w:val="1"/>
      <w:numFmt w:val="lowerLetter"/>
      <w:lvlText w:val="%1)"/>
      <w:lvlJc w:val="left"/>
      <w:pPr>
        <w:ind w:left="2448" w:hanging="360"/>
      </w:pPr>
    </w:lvl>
    <w:lvl w:ilvl="1" w:tplc="04160019" w:tentative="1">
      <w:start w:val="1"/>
      <w:numFmt w:val="lowerLetter"/>
      <w:lvlText w:val="%2."/>
      <w:lvlJc w:val="left"/>
      <w:pPr>
        <w:ind w:left="3168" w:hanging="360"/>
      </w:pPr>
    </w:lvl>
    <w:lvl w:ilvl="2" w:tplc="0416001B" w:tentative="1">
      <w:start w:val="1"/>
      <w:numFmt w:val="lowerRoman"/>
      <w:lvlText w:val="%3."/>
      <w:lvlJc w:val="right"/>
      <w:pPr>
        <w:ind w:left="3888" w:hanging="180"/>
      </w:pPr>
    </w:lvl>
    <w:lvl w:ilvl="3" w:tplc="0416000F" w:tentative="1">
      <w:start w:val="1"/>
      <w:numFmt w:val="decimal"/>
      <w:lvlText w:val="%4."/>
      <w:lvlJc w:val="left"/>
      <w:pPr>
        <w:ind w:left="4608" w:hanging="360"/>
      </w:pPr>
    </w:lvl>
    <w:lvl w:ilvl="4" w:tplc="04160019" w:tentative="1">
      <w:start w:val="1"/>
      <w:numFmt w:val="lowerLetter"/>
      <w:lvlText w:val="%5."/>
      <w:lvlJc w:val="left"/>
      <w:pPr>
        <w:ind w:left="5328" w:hanging="360"/>
      </w:pPr>
    </w:lvl>
    <w:lvl w:ilvl="5" w:tplc="0416001B" w:tentative="1">
      <w:start w:val="1"/>
      <w:numFmt w:val="lowerRoman"/>
      <w:lvlText w:val="%6."/>
      <w:lvlJc w:val="right"/>
      <w:pPr>
        <w:ind w:left="6048" w:hanging="180"/>
      </w:pPr>
    </w:lvl>
    <w:lvl w:ilvl="6" w:tplc="0416000F" w:tentative="1">
      <w:start w:val="1"/>
      <w:numFmt w:val="decimal"/>
      <w:lvlText w:val="%7."/>
      <w:lvlJc w:val="left"/>
      <w:pPr>
        <w:ind w:left="6768" w:hanging="360"/>
      </w:pPr>
    </w:lvl>
    <w:lvl w:ilvl="7" w:tplc="04160019" w:tentative="1">
      <w:start w:val="1"/>
      <w:numFmt w:val="lowerLetter"/>
      <w:lvlText w:val="%8."/>
      <w:lvlJc w:val="left"/>
      <w:pPr>
        <w:ind w:left="7488" w:hanging="360"/>
      </w:pPr>
    </w:lvl>
    <w:lvl w:ilvl="8" w:tplc="0416001B" w:tentative="1">
      <w:start w:val="1"/>
      <w:numFmt w:val="lowerRoman"/>
      <w:lvlText w:val="%9."/>
      <w:lvlJc w:val="right"/>
      <w:pPr>
        <w:ind w:left="8208" w:hanging="180"/>
      </w:pPr>
    </w:lvl>
  </w:abstractNum>
  <w:abstractNum w:abstractNumId="59" w15:restartNumberingAfterBreak="0">
    <w:nsid w:val="7A543C7B"/>
    <w:multiLevelType w:val="hybridMultilevel"/>
    <w:tmpl w:val="35BA6B7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59"/>
  </w:num>
  <w:num w:numId="4">
    <w:abstractNumId w:val="17"/>
  </w:num>
  <w:num w:numId="5">
    <w:abstractNumId w:val="7"/>
  </w:num>
  <w:num w:numId="6">
    <w:abstractNumId w:val="42"/>
  </w:num>
  <w:num w:numId="7">
    <w:abstractNumId w:val="27"/>
  </w:num>
  <w:num w:numId="8">
    <w:abstractNumId w:val="16"/>
  </w:num>
  <w:num w:numId="9">
    <w:abstractNumId w:val="44"/>
  </w:num>
  <w:num w:numId="10">
    <w:abstractNumId w:val="20"/>
  </w:num>
  <w:num w:numId="11">
    <w:abstractNumId w:val="8"/>
  </w:num>
  <w:num w:numId="12">
    <w:abstractNumId w:val="23"/>
  </w:num>
  <w:num w:numId="13">
    <w:abstractNumId w:val="35"/>
  </w:num>
  <w:num w:numId="14">
    <w:abstractNumId w:val="29"/>
  </w:num>
  <w:num w:numId="15">
    <w:abstractNumId w:val="3"/>
  </w:num>
  <w:num w:numId="16">
    <w:abstractNumId w:val="21"/>
  </w:num>
  <w:num w:numId="17">
    <w:abstractNumId w:val="54"/>
  </w:num>
  <w:num w:numId="18">
    <w:abstractNumId w:val="47"/>
  </w:num>
  <w:num w:numId="19">
    <w:abstractNumId w:val="34"/>
  </w:num>
  <w:num w:numId="20">
    <w:abstractNumId w:val="41"/>
  </w:num>
  <w:num w:numId="21">
    <w:abstractNumId w:val="48"/>
  </w:num>
  <w:num w:numId="22">
    <w:abstractNumId w:val="32"/>
  </w:num>
  <w:num w:numId="23">
    <w:abstractNumId w:val="38"/>
  </w:num>
  <w:num w:numId="24">
    <w:abstractNumId w:val="12"/>
  </w:num>
  <w:num w:numId="25">
    <w:abstractNumId w:val="51"/>
  </w:num>
  <w:num w:numId="26">
    <w:abstractNumId w:val="37"/>
  </w:num>
  <w:num w:numId="27">
    <w:abstractNumId w:val="10"/>
  </w:num>
  <w:num w:numId="28">
    <w:abstractNumId w:val="6"/>
  </w:num>
  <w:num w:numId="29">
    <w:abstractNumId w:val="33"/>
  </w:num>
  <w:num w:numId="30">
    <w:abstractNumId w:val="5"/>
  </w:num>
  <w:num w:numId="31">
    <w:abstractNumId w:val="9"/>
  </w:num>
  <w:num w:numId="32">
    <w:abstractNumId w:val="30"/>
  </w:num>
  <w:num w:numId="33">
    <w:abstractNumId w:val="28"/>
  </w:num>
  <w:num w:numId="34">
    <w:abstractNumId w:val="43"/>
  </w:num>
  <w:num w:numId="35">
    <w:abstractNumId w:val="58"/>
  </w:num>
  <w:num w:numId="36">
    <w:abstractNumId w:val="18"/>
  </w:num>
  <w:num w:numId="37">
    <w:abstractNumId w:val="11"/>
  </w:num>
  <w:num w:numId="38">
    <w:abstractNumId w:val="15"/>
  </w:num>
  <w:num w:numId="39">
    <w:abstractNumId w:val="39"/>
  </w:num>
  <w:num w:numId="40">
    <w:abstractNumId w:val="56"/>
  </w:num>
  <w:num w:numId="41">
    <w:abstractNumId w:val="13"/>
  </w:num>
  <w:num w:numId="42">
    <w:abstractNumId w:val="31"/>
  </w:num>
  <w:num w:numId="43">
    <w:abstractNumId w:val="52"/>
  </w:num>
  <w:num w:numId="44">
    <w:abstractNumId w:val="50"/>
  </w:num>
  <w:num w:numId="45">
    <w:abstractNumId w:val="55"/>
  </w:num>
  <w:num w:numId="46">
    <w:abstractNumId w:val="40"/>
  </w:num>
  <w:num w:numId="47">
    <w:abstractNumId w:val="57"/>
  </w:num>
  <w:num w:numId="48">
    <w:abstractNumId w:val="24"/>
  </w:num>
  <w:num w:numId="49">
    <w:abstractNumId w:val="4"/>
  </w:num>
  <w:num w:numId="50">
    <w:abstractNumId w:val="2"/>
  </w:num>
  <w:num w:numId="51">
    <w:abstractNumId w:val="22"/>
  </w:num>
  <w:num w:numId="52">
    <w:abstractNumId w:val="45"/>
  </w:num>
  <w:num w:numId="53">
    <w:abstractNumId w:val="19"/>
  </w:num>
  <w:num w:numId="54">
    <w:abstractNumId w:val="25"/>
  </w:num>
  <w:num w:numId="55">
    <w:abstractNumId w:val="26"/>
  </w:num>
  <w:num w:numId="56">
    <w:abstractNumId w:val="53"/>
  </w:num>
  <w:num w:numId="57">
    <w:abstractNumId w:val="36"/>
  </w:num>
  <w:num w:numId="58">
    <w:abstractNumId w:val="14"/>
  </w:num>
  <w:num w:numId="59">
    <w:abstractNumId w:val="49"/>
  </w:num>
  <w:num w:numId="60">
    <w:abstractNumId w:val="4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drawingGridHorizontalSpacing w:val="13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0FF"/>
    <w:rsid w:val="000000C8"/>
    <w:rsid w:val="00032672"/>
    <w:rsid w:val="000369B5"/>
    <w:rsid w:val="00052DAB"/>
    <w:rsid w:val="000544A3"/>
    <w:rsid w:val="00061DB6"/>
    <w:rsid w:val="00062F2E"/>
    <w:rsid w:val="00064B3F"/>
    <w:rsid w:val="00066B7B"/>
    <w:rsid w:val="000673BF"/>
    <w:rsid w:val="0007040A"/>
    <w:rsid w:val="0007302E"/>
    <w:rsid w:val="00096D26"/>
    <w:rsid w:val="00097C8D"/>
    <w:rsid w:val="000A18DA"/>
    <w:rsid w:val="000A3312"/>
    <w:rsid w:val="000A4F7D"/>
    <w:rsid w:val="000B765E"/>
    <w:rsid w:val="000C48E5"/>
    <w:rsid w:val="000C5836"/>
    <w:rsid w:val="000C6EB2"/>
    <w:rsid w:val="000C7A64"/>
    <w:rsid w:val="000D03B3"/>
    <w:rsid w:val="000D080D"/>
    <w:rsid w:val="000D18F2"/>
    <w:rsid w:val="000D278D"/>
    <w:rsid w:val="000F328E"/>
    <w:rsid w:val="000F5180"/>
    <w:rsid w:val="00101B0B"/>
    <w:rsid w:val="001020A5"/>
    <w:rsid w:val="00102DFE"/>
    <w:rsid w:val="00106C46"/>
    <w:rsid w:val="001079A9"/>
    <w:rsid w:val="00115DB1"/>
    <w:rsid w:val="001438C6"/>
    <w:rsid w:val="00145786"/>
    <w:rsid w:val="00146FB9"/>
    <w:rsid w:val="00147085"/>
    <w:rsid w:val="00160C11"/>
    <w:rsid w:val="00163EFB"/>
    <w:rsid w:val="001723F9"/>
    <w:rsid w:val="0017420C"/>
    <w:rsid w:val="001774F3"/>
    <w:rsid w:val="00177744"/>
    <w:rsid w:val="00181C1D"/>
    <w:rsid w:val="0018342F"/>
    <w:rsid w:val="001844ED"/>
    <w:rsid w:val="00190B2E"/>
    <w:rsid w:val="00195AAB"/>
    <w:rsid w:val="0019612D"/>
    <w:rsid w:val="001A7110"/>
    <w:rsid w:val="001B72A5"/>
    <w:rsid w:val="001C5DE3"/>
    <w:rsid w:val="001D3ABF"/>
    <w:rsid w:val="0020456B"/>
    <w:rsid w:val="00217337"/>
    <w:rsid w:val="00221047"/>
    <w:rsid w:val="00235A50"/>
    <w:rsid w:val="00237F77"/>
    <w:rsid w:val="00244C41"/>
    <w:rsid w:val="00251940"/>
    <w:rsid w:val="00255601"/>
    <w:rsid w:val="00261F01"/>
    <w:rsid w:val="0026697D"/>
    <w:rsid w:val="00270E65"/>
    <w:rsid w:val="002714B9"/>
    <w:rsid w:val="00283D01"/>
    <w:rsid w:val="002847CC"/>
    <w:rsid w:val="0028622F"/>
    <w:rsid w:val="002A4138"/>
    <w:rsid w:val="002B1097"/>
    <w:rsid w:val="002B2166"/>
    <w:rsid w:val="002B33BE"/>
    <w:rsid w:val="002B48B8"/>
    <w:rsid w:val="002B4FD9"/>
    <w:rsid w:val="002B6082"/>
    <w:rsid w:val="002B7CAE"/>
    <w:rsid w:val="002C08BB"/>
    <w:rsid w:val="002C32A3"/>
    <w:rsid w:val="002C5570"/>
    <w:rsid w:val="002C5A5F"/>
    <w:rsid w:val="002D0E77"/>
    <w:rsid w:val="002E1176"/>
    <w:rsid w:val="002F34A7"/>
    <w:rsid w:val="002F5FF4"/>
    <w:rsid w:val="00303D1A"/>
    <w:rsid w:val="00304118"/>
    <w:rsid w:val="00306710"/>
    <w:rsid w:val="0031574B"/>
    <w:rsid w:val="00315F2A"/>
    <w:rsid w:val="00320FC3"/>
    <w:rsid w:val="00322569"/>
    <w:rsid w:val="00322CCF"/>
    <w:rsid w:val="0032365F"/>
    <w:rsid w:val="003270FA"/>
    <w:rsid w:val="00336402"/>
    <w:rsid w:val="0033770D"/>
    <w:rsid w:val="00352A01"/>
    <w:rsid w:val="00353B55"/>
    <w:rsid w:val="00356CE3"/>
    <w:rsid w:val="00363FC3"/>
    <w:rsid w:val="00367843"/>
    <w:rsid w:val="00376F9F"/>
    <w:rsid w:val="00380E87"/>
    <w:rsid w:val="003821EC"/>
    <w:rsid w:val="00387FB7"/>
    <w:rsid w:val="0039106A"/>
    <w:rsid w:val="003941E2"/>
    <w:rsid w:val="003A2229"/>
    <w:rsid w:val="003A44A1"/>
    <w:rsid w:val="003A5D0E"/>
    <w:rsid w:val="003A6737"/>
    <w:rsid w:val="003B091B"/>
    <w:rsid w:val="003B46BC"/>
    <w:rsid w:val="003C12DD"/>
    <w:rsid w:val="003D340E"/>
    <w:rsid w:val="003D4694"/>
    <w:rsid w:val="003D75B2"/>
    <w:rsid w:val="003E570A"/>
    <w:rsid w:val="0040624B"/>
    <w:rsid w:val="0041576E"/>
    <w:rsid w:val="00417073"/>
    <w:rsid w:val="0042529D"/>
    <w:rsid w:val="004266D2"/>
    <w:rsid w:val="00435B24"/>
    <w:rsid w:val="004417AE"/>
    <w:rsid w:val="004431B4"/>
    <w:rsid w:val="00444FDD"/>
    <w:rsid w:val="004549E1"/>
    <w:rsid w:val="00462233"/>
    <w:rsid w:val="00471FA4"/>
    <w:rsid w:val="0047471B"/>
    <w:rsid w:val="00476670"/>
    <w:rsid w:val="004769E1"/>
    <w:rsid w:val="00483B42"/>
    <w:rsid w:val="0048536E"/>
    <w:rsid w:val="00490B18"/>
    <w:rsid w:val="0049484A"/>
    <w:rsid w:val="004A4A68"/>
    <w:rsid w:val="004A68CC"/>
    <w:rsid w:val="004A7510"/>
    <w:rsid w:val="004C1957"/>
    <w:rsid w:val="004C48C9"/>
    <w:rsid w:val="004C666C"/>
    <w:rsid w:val="004C79B4"/>
    <w:rsid w:val="004D6EA9"/>
    <w:rsid w:val="004E3293"/>
    <w:rsid w:val="004E419D"/>
    <w:rsid w:val="004E4E8E"/>
    <w:rsid w:val="004F4E8C"/>
    <w:rsid w:val="004F680B"/>
    <w:rsid w:val="004F7396"/>
    <w:rsid w:val="004F7DDF"/>
    <w:rsid w:val="00500848"/>
    <w:rsid w:val="00501316"/>
    <w:rsid w:val="0050159F"/>
    <w:rsid w:val="00504ECF"/>
    <w:rsid w:val="00506951"/>
    <w:rsid w:val="00525A50"/>
    <w:rsid w:val="00533DE5"/>
    <w:rsid w:val="005404AE"/>
    <w:rsid w:val="0054111F"/>
    <w:rsid w:val="005439DA"/>
    <w:rsid w:val="0054583D"/>
    <w:rsid w:val="00552681"/>
    <w:rsid w:val="005526DF"/>
    <w:rsid w:val="00556CB4"/>
    <w:rsid w:val="00563284"/>
    <w:rsid w:val="00565790"/>
    <w:rsid w:val="0056722B"/>
    <w:rsid w:val="0056767A"/>
    <w:rsid w:val="00572E60"/>
    <w:rsid w:val="005736B3"/>
    <w:rsid w:val="00575256"/>
    <w:rsid w:val="005756B6"/>
    <w:rsid w:val="00575824"/>
    <w:rsid w:val="00582C4A"/>
    <w:rsid w:val="00582EEE"/>
    <w:rsid w:val="0058304A"/>
    <w:rsid w:val="00591390"/>
    <w:rsid w:val="00595164"/>
    <w:rsid w:val="005A2B13"/>
    <w:rsid w:val="005A39ED"/>
    <w:rsid w:val="005B7922"/>
    <w:rsid w:val="005C33DC"/>
    <w:rsid w:val="005C6762"/>
    <w:rsid w:val="005D3061"/>
    <w:rsid w:val="005D43D3"/>
    <w:rsid w:val="00610FEC"/>
    <w:rsid w:val="006168F8"/>
    <w:rsid w:val="00622E1C"/>
    <w:rsid w:val="00624C4D"/>
    <w:rsid w:val="0062630A"/>
    <w:rsid w:val="00636F56"/>
    <w:rsid w:val="006414A7"/>
    <w:rsid w:val="006438FF"/>
    <w:rsid w:val="00646EE5"/>
    <w:rsid w:val="00670BFA"/>
    <w:rsid w:val="00672DBF"/>
    <w:rsid w:val="00684484"/>
    <w:rsid w:val="006955AA"/>
    <w:rsid w:val="006B09AF"/>
    <w:rsid w:val="006B156B"/>
    <w:rsid w:val="006B1CE1"/>
    <w:rsid w:val="006B1FEA"/>
    <w:rsid w:val="006B3C32"/>
    <w:rsid w:val="006B51CF"/>
    <w:rsid w:val="006B5370"/>
    <w:rsid w:val="006B70D8"/>
    <w:rsid w:val="006C30D5"/>
    <w:rsid w:val="006C4751"/>
    <w:rsid w:val="006D18BD"/>
    <w:rsid w:val="006E156B"/>
    <w:rsid w:val="006E346D"/>
    <w:rsid w:val="006E540A"/>
    <w:rsid w:val="006F06B5"/>
    <w:rsid w:val="00700C11"/>
    <w:rsid w:val="0070102B"/>
    <w:rsid w:val="00712E1A"/>
    <w:rsid w:val="00712E86"/>
    <w:rsid w:val="00713368"/>
    <w:rsid w:val="00725FF8"/>
    <w:rsid w:val="0073329E"/>
    <w:rsid w:val="00735E6A"/>
    <w:rsid w:val="00735FD8"/>
    <w:rsid w:val="00741C81"/>
    <w:rsid w:val="007509C4"/>
    <w:rsid w:val="00761270"/>
    <w:rsid w:val="00761D89"/>
    <w:rsid w:val="00763C62"/>
    <w:rsid w:val="0076628D"/>
    <w:rsid w:val="00776041"/>
    <w:rsid w:val="00784000"/>
    <w:rsid w:val="0078468B"/>
    <w:rsid w:val="00793E46"/>
    <w:rsid w:val="00794D2C"/>
    <w:rsid w:val="007A0CB5"/>
    <w:rsid w:val="007A1DAC"/>
    <w:rsid w:val="007A251E"/>
    <w:rsid w:val="007B7BD9"/>
    <w:rsid w:val="007C2C41"/>
    <w:rsid w:val="007C58A3"/>
    <w:rsid w:val="007D0802"/>
    <w:rsid w:val="007E2D48"/>
    <w:rsid w:val="007F3F7E"/>
    <w:rsid w:val="007F404C"/>
    <w:rsid w:val="007F5ED4"/>
    <w:rsid w:val="008040C1"/>
    <w:rsid w:val="00805323"/>
    <w:rsid w:val="00810F23"/>
    <w:rsid w:val="008137BA"/>
    <w:rsid w:val="00820E7F"/>
    <w:rsid w:val="00825549"/>
    <w:rsid w:val="00847B70"/>
    <w:rsid w:val="0085208E"/>
    <w:rsid w:val="0085270B"/>
    <w:rsid w:val="0085528D"/>
    <w:rsid w:val="00856C39"/>
    <w:rsid w:val="00861B61"/>
    <w:rsid w:val="00874B79"/>
    <w:rsid w:val="00881087"/>
    <w:rsid w:val="00881207"/>
    <w:rsid w:val="0088133A"/>
    <w:rsid w:val="008848A3"/>
    <w:rsid w:val="00885D11"/>
    <w:rsid w:val="00886629"/>
    <w:rsid w:val="008904E5"/>
    <w:rsid w:val="008A6AFA"/>
    <w:rsid w:val="008D3D67"/>
    <w:rsid w:val="008E033D"/>
    <w:rsid w:val="009113EC"/>
    <w:rsid w:val="00915738"/>
    <w:rsid w:val="009163C1"/>
    <w:rsid w:val="00933B5D"/>
    <w:rsid w:val="00936590"/>
    <w:rsid w:val="009377AD"/>
    <w:rsid w:val="00945399"/>
    <w:rsid w:val="00950B65"/>
    <w:rsid w:val="00955EE1"/>
    <w:rsid w:val="00957F8B"/>
    <w:rsid w:val="0096250B"/>
    <w:rsid w:val="00962FCD"/>
    <w:rsid w:val="00964047"/>
    <w:rsid w:val="00975FA0"/>
    <w:rsid w:val="00985FD7"/>
    <w:rsid w:val="009860AC"/>
    <w:rsid w:val="009912E7"/>
    <w:rsid w:val="00992ECD"/>
    <w:rsid w:val="00995A58"/>
    <w:rsid w:val="009A111E"/>
    <w:rsid w:val="009A4FA4"/>
    <w:rsid w:val="009A6A63"/>
    <w:rsid w:val="009B6636"/>
    <w:rsid w:val="009B66FD"/>
    <w:rsid w:val="009C7216"/>
    <w:rsid w:val="009D4823"/>
    <w:rsid w:val="009D7196"/>
    <w:rsid w:val="009E2941"/>
    <w:rsid w:val="009E3207"/>
    <w:rsid w:val="00A02A17"/>
    <w:rsid w:val="00A03CCE"/>
    <w:rsid w:val="00A24FC1"/>
    <w:rsid w:val="00A3140F"/>
    <w:rsid w:val="00A41A69"/>
    <w:rsid w:val="00A50065"/>
    <w:rsid w:val="00A50B65"/>
    <w:rsid w:val="00A51557"/>
    <w:rsid w:val="00A51E7E"/>
    <w:rsid w:val="00A72784"/>
    <w:rsid w:val="00A72E25"/>
    <w:rsid w:val="00A740FF"/>
    <w:rsid w:val="00A7567A"/>
    <w:rsid w:val="00A81B18"/>
    <w:rsid w:val="00A844D3"/>
    <w:rsid w:val="00A9144A"/>
    <w:rsid w:val="00A965A7"/>
    <w:rsid w:val="00AA1542"/>
    <w:rsid w:val="00AA33A2"/>
    <w:rsid w:val="00AA41E1"/>
    <w:rsid w:val="00AB383A"/>
    <w:rsid w:val="00AC1EFF"/>
    <w:rsid w:val="00AD058E"/>
    <w:rsid w:val="00AD0728"/>
    <w:rsid w:val="00AD4AF9"/>
    <w:rsid w:val="00AD635A"/>
    <w:rsid w:val="00AE2F28"/>
    <w:rsid w:val="00AF066B"/>
    <w:rsid w:val="00AF5BFF"/>
    <w:rsid w:val="00B30E51"/>
    <w:rsid w:val="00B37F4F"/>
    <w:rsid w:val="00B46380"/>
    <w:rsid w:val="00B4664A"/>
    <w:rsid w:val="00B505D6"/>
    <w:rsid w:val="00B50A4C"/>
    <w:rsid w:val="00B52A2F"/>
    <w:rsid w:val="00B57EE1"/>
    <w:rsid w:val="00B6381A"/>
    <w:rsid w:val="00B638ED"/>
    <w:rsid w:val="00B63C52"/>
    <w:rsid w:val="00B64D06"/>
    <w:rsid w:val="00B6560B"/>
    <w:rsid w:val="00B7270C"/>
    <w:rsid w:val="00B83416"/>
    <w:rsid w:val="00BA5B12"/>
    <w:rsid w:val="00BB0174"/>
    <w:rsid w:val="00BC36C2"/>
    <w:rsid w:val="00BC44F8"/>
    <w:rsid w:val="00BC70BC"/>
    <w:rsid w:val="00BD1E1F"/>
    <w:rsid w:val="00BE6E93"/>
    <w:rsid w:val="00BF1A77"/>
    <w:rsid w:val="00BF1C4F"/>
    <w:rsid w:val="00BF30AA"/>
    <w:rsid w:val="00BF46B7"/>
    <w:rsid w:val="00BF4834"/>
    <w:rsid w:val="00BF54FA"/>
    <w:rsid w:val="00BF57EB"/>
    <w:rsid w:val="00C04959"/>
    <w:rsid w:val="00C05F9F"/>
    <w:rsid w:val="00C07D71"/>
    <w:rsid w:val="00C11B9E"/>
    <w:rsid w:val="00C12474"/>
    <w:rsid w:val="00C20CAF"/>
    <w:rsid w:val="00C234FA"/>
    <w:rsid w:val="00C31AE8"/>
    <w:rsid w:val="00C4439D"/>
    <w:rsid w:val="00C45057"/>
    <w:rsid w:val="00C54347"/>
    <w:rsid w:val="00C6456E"/>
    <w:rsid w:val="00C711F8"/>
    <w:rsid w:val="00C72D09"/>
    <w:rsid w:val="00C73A14"/>
    <w:rsid w:val="00C73BE5"/>
    <w:rsid w:val="00C74A58"/>
    <w:rsid w:val="00C815B4"/>
    <w:rsid w:val="00C817C1"/>
    <w:rsid w:val="00C824B7"/>
    <w:rsid w:val="00C856B1"/>
    <w:rsid w:val="00C86907"/>
    <w:rsid w:val="00CB1386"/>
    <w:rsid w:val="00CB14B7"/>
    <w:rsid w:val="00CB3D06"/>
    <w:rsid w:val="00CC12B3"/>
    <w:rsid w:val="00CC2D53"/>
    <w:rsid w:val="00CC5947"/>
    <w:rsid w:val="00CC6511"/>
    <w:rsid w:val="00CC6AA9"/>
    <w:rsid w:val="00CD2D13"/>
    <w:rsid w:val="00CD3A44"/>
    <w:rsid w:val="00CE19DA"/>
    <w:rsid w:val="00CE777A"/>
    <w:rsid w:val="00CF580E"/>
    <w:rsid w:val="00D114C5"/>
    <w:rsid w:val="00D11819"/>
    <w:rsid w:val="00D20A64"/>
    <w:rsid w:val="00D211D2"/>
    <w:rsid w:val="00D23DED"/>
    <w:rsid w:val="00D25AA5"/>
    <w:rsid w:val="00D31F4F"/>
    <w:rsid w:val="00D5154C"/>
    <w:rsid w:val="00D57FCA"/>
    <w:rsid w:val="00D644F9"/>
    <w:rsid w:val="00D740D7"/>
    <w:rsid w:val="00D83444"/>
    <w:rsid w:val="00DA0B21"/>
    <w:rsid w:val="00DA5F02"/>
    <w:rsid w:val="00DA6599"/>
    <w:rsid w:val="00DB0377"/>
    <w:rsid w:val="00DB7B26"/>
    <w:rsid w:val="00DC1C1B"/>
    <w:rsid w:val="00DC4B67"/>
    <w:rsid w:val="00DC78BD"/>
    <w:rsid w:val="00DC79E3"/>
    <w:rsid w:val="00DD09DA"/>
    <w:rsid w:val="00DE30E7"/>
    <w:rsid w:val="00DE7A53"/>
    <w:rsid w:val="00DF1C65"/>
    <w:rsid w:val="00DF72A1"/>
    <w:rsid w:val="00DF7556"/>
    <w:rsid w:val="00E12F3E"/>
    <w:rsid w:val="00E14CD2"/>
    <w:rsid w:val="00E21006"/>
    <w:rsid w:val="00E21A3A"/>
    <w:rsid w:val="00E25882"/>
    <w:rsid w:val="00E27953"/>
    <w:rsid w:val="00E33905"/>
    <w:rsid w:val="00E35EC4"/>
    <w:rsid w:val="00E43325"/>
    <w:rsid w:val="00E458C3"/>
    <w:rsid w:val="00E46302"/>
    <w:rsid w:val="00E47B78"/>
    <w:rsid w:val="00E5618F"/>
    <w:rsid w:val="00E7060C"/>
    <w:rsid w:val="00E85B96"/>
    <w:rsid w:val="00E91467"/>
    <w:rsid w:val="00E96375"/>
    <w:rsid w:val="00EA08B1"/>
    <w:rsid w:val="00EA29D0"/>
    <w:rsid w:val="00EA3CB5"/>
    <w:rsid w:val="00EA7F13"/>
    <w:rsid w:val="00EC51D9"/>
    <w:rsid w:val="00EC7C3C"/>
    <w:rsid w:val="00ED09EB"/>
    <w:rsid w:val="00ED1E07"/>
    <w:rsid w:val="00ED4FA8"/>
    <w:rsid w:val="00ED6F73"/>
    <w:rsid w:val="00ED740A"/>
    <w:rsid w:val="00EE3026"/>
    <w:rsid w:val="00EE50CD"/>
    <w:rsid w:val="00EF02AD"/>
    <w:rsid w:val="00F00A5A"/>
    <w:rsid w:val="00F017E3"/>
    <w:rsid w:val="00F114BE"/>
    <w:rsid w:val="00F15754"/>
    <w:rsid w:val="00F4757E"/>
    <w:rsid w:val="00F50A5A"/>
    <w:rsid w:val="00F519E5"/>
    <w:rsid w:val="00F5660D"/>
    <w:rsid w:val="00F57C33"/>
    <w:rsid w:val="00F6569E"/>
    <w:rsid w:val="00F667A6"/>
    <w:rsid w:val="00F77E83"/>
    <w:rsid w:val="00F85684"/>
    <w:rsid w:val="00F85D28"/>
    <w:rsid w:val="00F87B3C"/>
    <w:rsid w:val="00F9191D"/>
    <w:rsid w:val="00F93BF0"/>
    <w:rsid w:val="00F93DA2"/>
    <w:rsid w:val="00F9505F"/>
    <w:rsid w:val="00F95097"/>
    <w:rsid w:val="00F95E93"/>
    <w:rsid w:val="00FA14CF"/>
    <w:rsid w:val="00FA60BE"/>
    <w:rsid w:val="00FB2A6E"/>
    <w:rsid w:val="00FB2E42"/>
    <w:rsid w:val="00FB64CB"/>
    <w:rsid w:val="00FC3124"/>
    <w:rsid w:val="00FD68CC"/>
    <w:rsid w:val="00FD7C17"/>
    <w:rsid w:val="00FE198A"/>
    <w:rsid w:val="00FE1FF3"/>
    <w:rsid w:val="00FF0C21"/>
    <w:rsid w:val="00FF3E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5:docId w15:val="{8E428E10-ED38-4050-8306-BCAED15F0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14AF1"/>
    <w:pPr>
      <w:widowControl w:val="0"/>
    </w:pPr>
    <w:rPr>
      <w:rFonts w:ascii="Times New Roman" w:eastAsia="Times New Roman" w:hAnsi="Times New Roman" w:cs="Times New Roman"/>
      <w:lang w:val="pt-PT"/>
    </w:rPr>
  </w:style>
  <w:style w:type="paragraph" w:styleId="Ttulo1">
    <w:name w:val="heading 1"/>
    <w:basedOn w:val="Normal"/>
    <w:link w:val="Ttulo1Char"/>
    <w:uiPriority w:val="9"/>
    <w:qFormat/>
    <w:rsid w:val="00303D1A"/>
    <w:pPr>
      <w:widowControl/>
      <w:suppressAutoHyphens w:val="0"/>
      <w:spacing w:before="100" w:beforeAutospacing="1" w:after="100" w:afterAutospacing="1"/>
      <w:outlineLvl w:val="0"/>
    </w:pPr>
    <w:rPr>
      <w:b/>
      <w:bCs/>
      <w:kern w:val="36"/>
      <w:sz w:val="48"/>
      <w:szCs w:val="48"/>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uiPriority w:val="1"/>
    <w:qFormat/>
    <w:rsid w:val="00F2329D"/>
    <w:pPr>
      <w:spacing w:before="201"/>
      <w:ind w:left="470" w:hanging="236"/>
      <w:outlineLvl w:val="1"/>
    </w:pPr>
    <w:rPr>
      <w:b/>
      <w:bCs/>
      <w:sz w:val="23"/>
      <w:szCs w:val="23"/>
    </w:rPr>
  </w:style>
  <w:style w:type="character" w:customStyle="1" w:styleId="CabealhoChar">
    <w:name w:val="Cabeçalho Char"/>
    <w:basedOn w:val="Fontepargpadro"/>
    <w:link w:val="Cabealho1"/>
    <w:uiPriority w:val="99"/>
    <w:qFormat/>
    <w:rsid w:val="00B77C15"/>
    <w:rPr>
      <w:rFonts w:ascii="Times New Roman" w:eastAsia="Times New Roman" w:hAnsi="Times New Roman" w:cs="Times New Roman"/>
      <w:lang w:val="pt-PT"/>
    </w:rPr>
  </w:style>
  <w:style w:type="character" w:customStyle="1" w:styleId="RodapChar">
    <w:name w:val="Rodapé Char"/>
    <w:basedOn w:val="Fontepargpadro"/>
    <w:link w:val="Rodap1"/>
    <w:uiPriority w:val="99"/>
    <w:qFormat/>
    <w:rsid w:val="00B77C15"/>
    <w:rPr>
      <w:rFonts w:ascii="Times New Roman" w:eastAsia="Times New Roman" w:hAnsi="Times New Roman" w:cs="Times New Roman"/>
      <w:lang w:val="pt-PT"/>
    </w:rPr>
  </w:style>
  <w:style w:type="character" w:customStyle="1" w:styleId="TextodebaloChar">
    <w:name w:val="Texto de balão Char"/>
    <w:basedOn w:val="Fontepargpadro"/>
    <w:link w:val="Textodebalo"/>
    <w:uiPriority w:val="99"/>
    <w:qFormat/>
    <w:rsid w:val="00CE1A35"/>
    <w:rPr>
      <w:rFonts w:ascii="Tahoma" w:eastAsia="Calibri" w:hAnsi="Tahoma" w:cs="Tahoma"/>
      <w:sz w:val="16"/>
      <w:szCs w:val="16"/>
      <w:lang w:val="pt-BR"/>
    </w:rPr>
  </w:style>
  <w:style w:type="character" w:customStyle="1" w:styleId="Nivel1Char">
    <w:name w:val="Nivel1 Char"/>
    <w:basedOn w:val="Fontepargpadro"/>
    <w:link w:val="Nivel1"/>
    <w:qFormat/>
    <w:rsid w:val="00723E9C"/>
    <w:rPr>
      <w:rFonts w:ascii="Arial" w:eastAsiaTheme="majorEastAsia" w:hAnsi="Arial" w:cs="Times New Roman"/>
      <w:b/>
      <w:color w:val="000000"/>
      <w:sz w:val="20"/>
      <w:szCs w:val="20"/>
      <w:lang w:val="pt-BR" w:eastAsia="pt-BR"/>
    </w:rPr>
  </w:style>
  <w:style w:type="character" w:customStyle="1" w:styleId="CitaoChar">
    <w:name w:val="Citação Char"/>
    <w:basedOn w:val="Fontepargpadro"/>
    <w:link w:val="Citao"/>
    <w:uiPriority w:val="29"/>
    <w:qFormat/>
    <w:rsid w:val="00195C6F"/>
    <w:rPr>
      <w:rFonts w:ascii="Arial" w:eastAsia="Calibri" w:hAnsi="Arial" w:cs="Times New Roman"/>
      <w:i/>
      <w:iCs/>
      <w:color w:val="000000"/>
      <w:sz w:val="20"/>
      <w:szCs w:val="24"/>
      <w:shd w:val="clear" w:color="auto" w:fill="FFFFCC"/>
    </w:rPr>
  </w:style>
  <w:style w:type="character" w:customStyle="1" w:styleId="Nivel2Char">
    <w:name w:val="Nivel 2 Char"/>
    <w:basedOn w:val="Fontepargpadro"/>
    <w:link w:val="Nivel2"/>
    <w:qFormat/>
    <w:rsid w:val="0034751D"/>
    <w:rPr>
      <w:rFonts w:ascii="Ecofont_Spranq_eco_Sans" w:eastAsia="Arial Unicode MS" w:hAnsi="Ecofont_Spranq_eco_Sans" w:cs="Times New Roman"/>
      <w:sz w:val="20"/>
      <w:szCs w:val="20"/>
      <w:lang w:val="pt-BR" w:eastAsia="pt-BR"/>
    </w:rPr>
  </w:style>
  <w:style w:type="character" w:customStyle="1" w:styleId="TextodenotaderodapChar">
    <w:name w:val="Texto de nota de rodapé Char"/>
    <w:basedOn w:val="Fontepargpadro"/>
    <w:link w:val="Textodenotaderodap1"/>
    <w:uiPriority w:val="99"/>
    <w:semiHidden/>
    <w:qFormat/>
    <w:rsid w:val="005C5D2F"/>
    <w:rPr>
      <w:rFonts w:ascii="Calibri" w:eastAsia="Calibri" w:hAnsi="Calibri" w:cs="Times New Roman"/>
      <w:sz w:val="20"/>
      <w:szCs w:val="20"/>
      <w:lang w:val="pt-BR"/>
    </w:rPr>
  </w:style>
  <w:style w:type="character" w:customStyle="1" w:styleId="ncoradanotaderodap">
    <w:name w:val="Âncora da nota de rodapé"/>
    <w:rsid w:val="007548A1"/>
    <w:rPr>
      <w:vertAlign w:val="superscript"/>
    </w:rPr>
  </w:style>
  <w:style w:type="character" w:customStyle="1" w:styleId="FootnoteCharacters">
    <w:name w:val="Footnote Characters"/>
    <w:uiPriority w:val="99"/>
    <w:semiHidden/>
    <w:unhideWhenUsed/>
    <w:qFormat/>
    <w:rsid w:val="005C5D2F"/>
    <w:rPr>
      <w:vertAlign w:val="superscript"/>
    </w:rPr>
  </w:style>
  <w:style w:type="character" w:customStyle="1" w:styleId="CorpodetextoChar">
    <w:name w:val="Corpo de texto Char"/>
    <w:basedOn w:val="Fontepargpadro"/>
    <w:link w:val="Corpodetexto"/>
    <w:uiPriority w:val="1"/>
    <w:qFormat/>
    <w:rsid w:val="00EE32C8"/>
    <w:rPr>
      <w:rFonts w:ascii="Times New Roman" w:eastAsia="Times New Roman" w:hAnsi="Times New Roman" w:cs="Times New Roman"/>
      <w:sz w:val="20"/>
      <w:szCs w:val="20"/>
      <w:lang w:val="pt-PT"/>
    </w:rPr>
  </w:style>
  <w:style w:type="character" w:customStyle="1" w:styleId="TtuloChar">
    <w:name w:val="Título Char"/>
    <w:basedOn w:val="Fontepargpadro"/>
    <w:link w:val="Ttulo"/>
    <w:uiPriority w:val="1"/>
    <w:qFormat/>
    <w:rsid w:val="004A662B"/>
    <w:rPr>
      <w:rFonts w:ascii="Times New Roman" w:eastAsia="Times New Roman" w:hAnsi="Times New Roman" w:cs="Times New Roman"/>
      <w:b/>
      <w:bCs/>
      <w:sz w:val="30"/>
      <w:szCs w:val="30"/>
      <w:lang w:val="pt-PT"/>
    </w:rPr>
  </w:style>
  <w:style w:type="character" w:customStyle="1" w:styleId="Caracteresdenotaderodap">
    <w:name w:val="Caracteres de nota de rodapé"/>
    <w:qFormat/>
    <w:rsid w:val="007548A1"/>
  </w:style>
  <w:style w:type="character" w:customStyle="1" w:styleId="ncoradanotadefim">
    <w:name w:val="Âncora da nota de fim"/>
    <w:rsid w:val="007548A1"/>
    <w:rPr>
      <w:vertAlign w:val="superscript"/>
    </w:rPr>
  </w:style>
  <w:style w:type="character" w:customStyle="1" w:styleId="Caracteresdenotadefim">
    <w:name w:val="Caracteres de nota de fim"/>
    <w:qFormat/>
    <w:rsid w:val="007548A1"/>
  </w:style>
  <w:style w:type="paragraph" w:styleId="Ttulo">
    <w:name w:val="Title"/>
    <w:basedOn w:val="Normal"/>
    <w:next w:val="Corpodetexto"/>
    <w:link w:val="TtuloChar"/>
    <w:uiPriority w:val="1"/>
    <w:qFormat/>
    <w:rsid w:val="004A662B"/>
    <w:pPr>
      <w:spacing w:before="69"/>
      <w:ind w:left="2343" w:right="2352"/>
      <w:jc w:val="center"/>
    </w:pPr>
    <w:rPr>
      <w:b/>
      <w:bCs/>
      <w:sz w:val="30"/>
      <w:szCs w:val="30"/>
    </w:rPr>
  </w:style>
  <w:style w:type="paragraph" w:styleId="Corpodetexto">
    <w:name w:val="Body Text"/>
    <w:basedOn w:val="Normal"/>
    <w:link w:val="CorpodetextoChar"/>
    <w:uiPriority w:val="1"/>
    <w:qFormat/>
    <w:rsid w:val="00A14AF1"/>
    <w:pPr>
      <w:spacing w:before="106"/>
      <w:ind w:left="207"/>
      <w:jc w:val="both"/>
    </w:pPr>
    <w:rPr>
      <w:sz w:val="20"/>
      <w:szCs w:val="20"/>
    </w:rPr>
  </w:style>
  <w:style w:type="paragraph" w:styleId="Lista">
    <w:name w:val="List"/>
    <w:basedOn w:val="Corpodetexto"/>
    <w:rsid w:val="007548A1"/>
    <w:rPr>
      <w:rFonts w:cs="Lucida Sans"/>
    </w:rPr>
  </w:style>
  <w:style w:type="paragraph" w:customStyle="1" w:styleId="Legenda1">
    <w:name w:val="Legenda1"/>
    <w:basedOn w:val="Normal"/>
    <w:qFormat/>
    <w:rsid w:val="007548A1"/>
    <w:pPr>
      <w:suppressLineNumbers/>
      <w:spacing w:before="120" w:after="120"/>
    </w:pPr>
    <w:rPr>
      <w:rFonts w:cs="Lucida Sans"/>
      <w:i/>
      <w:iCs/>
      <w:sz w:val="24"/>
      <w:szCs w:val="24"/>
    </w:rPr>
  </w:style>
  <w:style w:type="paragraph" w:customStyle="1" w:styleId="ndice">
    <w:name w:val="Índice"/>
    <w:basedOn w:val="Normal"/>
    <w:qFormat/>
    <w:rsid w:val="007548A1"/>
    <w:pPr>
      <w:suppressLineNumbers/>
    </w:pPr>
    <w:rPr>
      <w:rFonts w:cs="Lucida Sans"/>
    </w:rPr>
  </w:style>
  <w:style w:type="paragraph" w:styleId="PargrafodaLista">
    <w:name w:val="List Paragraph"/>
    <w:basedOn w:val="Normal"/>
    <w:link w:val="PargrafodaListaChar"/>
    <w:uiPriority w:val="34"/>
    <w:qFormat/>
    <w:rsid w:val="00A14AF1"/>
    <w:pPr>
      <w:spacing w:before="107"/>
      <w:ind w:left="207"/>
      <w:jc w:val="both"/>
    </w:pPr>
  </w:style>
  <w:style w:type="paragraph" w:customStyle="1" w:styleId="TableParagraph">
    <w:name w:val="Table Paragraph"/>
    <w:basedOn w:val="Normal"/>
    <w:uiPriority w:val="1"/>
    <w:qFormat/>
    <w:rsid w:val="00A14AF1"/>
  </w:style>
  <w:style w:type="paragraph" w:customStyle="1" w:styleId="CabealhoeRodap">
    <w:name w:val="Cabeçalho e Rodapé"/>
    <w:basedOn w:val="Normal"/>
    <w:qFormat/>
    <w:rsid w:val="007548A1"/>
  </w:style>
  <w:style w:type="paragraph" w:customStyle="1" w:styleId="Cabealho1">
    <w:name w:val="Cabeçalho1"/>
    <w:basedOn w:val="Normal"/>
    <w:link w:val="CabealhoChar"/>
    <w:uiPriority w:val="99"/>
    <w:unhideWhenUsed/>
    <w:rsid w:val="00B77C15"/>
    <w:pPr>
      <w:tabs>
        <w:tab w:val="center" w:pos="4252"/>
        <w:tab w:val="right" w:pos="8504"/>
      </w:tabs>
    </w:pPr>
  </w:style>
  <w:style w:type="paragraph" w:customStyle="1" w:styleId="Rodap1">
    <w:name w:val="Rodapé1"/>
    <w:basedOn w:val="Normal"/>
    <w:link w:val="RodapChar"/>
    <w:uiPriority w:val="99"/>
    <w:unhideWhenUsed/>
    <w:rsid w:val="00B77C15"/>
    <w:pPr>
      <w:tabs>
        <w:tab w:val="center" w:pos="4252"/>
        <w:tab w:val="right" w:pos="8504"/>
      </w:tabs>
    </w:pPr>
  </w:style>
  <w:style w:type="paragraph" w:styleId="Textodebalo">
    <w:name w:val="Balloon Text"/>
    <w:basedOn w:val="Normal"/>
    <w:link w:val="TextodebaloChar"/>
    <w:uiPriority w:val="99"/>
    <w:unhideWhenUsed/>
    <w:qFormat/>
    <w:rsid w:val="00CE1A35"/>
    <w:pPr>
      <w:widowControl/>
    </w:pPr>
    <w:rPr>
      <w:rFonts w:ascii="Tahoma" w:eastAsia="Calibri" w:hAnsi="Tahoma" w:cs="Tahoma"/>
      <w:sz w:val="16"/>
      <w:szCs w:val="16"/>
      <w:lang w:val="pt-BR"/>
    </w:rPr>
  </w:style>
  <w:style w:type="paragraph" w:customStyle="1" w:styleId="Nivel1">
    <w:name w:val="Nivel1"/>
    <w:basedOn w:val="Ttulo11"/>
    <w:link w:val="Nivel1Char"/>
    <w:qFormat/>
    <w:rsid w:val="00723E9C"/>
    <w:pPr>
      <w:keepNext/>
      <w:keepLines/>
      <w:widowControl/>
      <w:spacing w:before="480" w:line="276" w:lineRule="auto"/>
      <w:jc w:val="both"/>
    </w:pPr>
    <w:rPr>
      <w:rFonts w:ascii="Arial" w:eastAsiaTheme="majorEastAsia" w:hAnsi="Arial"/>
      <w:bCs w:val="0"/>
      <w:color w:val="000000"/>
      <w:lang w:val="pt-BR" w:eastAsia="pt-BR"/>
    </w:rPr>
  </w:style>
  <w:style w:type="paragraph" w:styleId="Citao">
    <w:name w:val="Quote"/>
    <w:basedOn w:val="Normal"/>
    <w:next w:val="Normal"/>
    <w:link w:val="CitaoChar"/>
    <w:uiPriority w:val="29"/>
    <w:qFormat/>
    <w:rsid w:val="00195C6F"/>
    <w:pPr>
      <w:widowControl/>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szCs w:val="24"/>
    </w:rPr>
  </w:style>
  <w:style w:type="paragraph" w:customStyle="1" w:styleId="PargrafodaLista1">
    <w:name w:val="Parágrafo da Lista1"/>
    <w:basedOn w:val="Normal"/>
    <w:qFormat/>
    <w:rsid w:val="0034751D"/>
    <w:pPr>
      <w:widowControl/>
      <w:ind w:left="720"/>
    </w:pPr>
    <w:rPr>
      <w:rFonts w:ascii="Ecofont_Spranq_eco_Sans" w:hAnsi="Ecofont_Spranq_eco_Sans" w:cs="Ecofont_Spranq_eco_Sans"/>
      <w:sz w:val="24"/>
      <w:szCs w:val="24"/>
      <w:lang w:val="pt-BR" w:eastAsia="pt-BR"/>
    </w:rPr>
  </w:style>
  <w:style w:type="paragraph" w:customStyle="1" w:styleId="Nivel2">
    <w:name w:val="Nivel 2"/>
    <w:link w:val="Nivel2Char"/>
    <w:qFormat/>
    <w:rsid w:val="0034751D"/>
    <w:pPr>
      <w:tabs>
        <w:tab w:val="left" w:pos="0"/>
      </w:tabs>
      <w:spacing w:before="120" w:after="120" w:line="276" w:lineRule="auto"/>
      <w:ind w:left="502" w:hanging="360"/>
      <w:jc w:val="both"/>
    </w:pPr>
    <w:rPr>
      <w:rFonts w:ascii="Ecofont_Spranq_eco_Sans" w:eastAsia="Arial Unicode MS" w:hAnsi="Ecofont_Spranq_eco_Sans" w:cs="Times New Roman"/>
      <w:sz w:val="20"/>
      <w:szCs w:val="20"/>
      <w:lang w:val="pt-BR" w:eastAsia="pt-BR"/>
    </w:rPr>
  </w:style>
  <w:style w:type="paragraph" w:customStyle="1" w:styleId="Nivel10">
    <w:name w:val="Nivel 1"/>
    <w:basedOn w:val="Nivel2"/>
    <w:next w:val="Nivel2"/>
    <w:qFormat/>
    <w:rsid w:val="0034751D"/>
    <w:pPr>
      <w:tabs>
        <w:tab w:val="left" w:pos="360"/>
      </w:tabs>
      <w:ind w:left="644" w:hanging="432"/>
    </w:pPr>
    <w:rPr>
      <w:rFonts w:cs="Arial"/>
      <w:b/>
    </w:rPr>
  </w:style>
  <w:style w:type="paragraph" w:customStyle="1" w:styleId="Nivel3">
    <w:name w:val="Nivel 3"/>
    <w:basedOn w:val="Nivel2"/>
    <w:qFormat/>
    <w:rsid w:val="0034751D"/>
    <w:pPr>
      <w:tabs>
        <w:tab w:val="left" w:pos="360"/>
      </w:tabs>
      <w:ind w:left="1922" w:hanging="494"/>
    </w:pPr>
    <w:rPr>
      <w:rFonts w:cs="Arial"/>
      <w:color w:val="000000"/>
    </w:rPr>
  </w:style>
  <w:style w:type="paragraph" w:customStyle="1" w:styleId="Nivel4">
    <w:name w:val="Nivel 4"/>
    <w:basedOn w:val="Nivel3"/>
    <w:qFormat/>
    <w:rsid w:val="0034751D"/>
    <w:pPr>
      <w:ind w:left="2491"/>
    </w:pPr>
    <w:rPr>
      <w:color w:val="auto"/>
    </w:rPr>
  </w:style>
  <w:style w:type="paragraph" w:customStyle="1" w:styleId="Nivel5">
    <w:name w:val="Nivel 5"/>
    <w:basedOn w:val="Nivel4"/>
    <w:qFormat/>
    <w:rsid w:val="0034751D"/>
    <w:pPr>
      <w:ind w:left="3485"/>
    </w:pPr>
  </w:style>
  <w:style w:type="paragraph" w:customStyle="1" w:styleId="Textodenotaderodap1">
    <w:name w:val="Texto de nota de rodapé1"/>
    <w:basedOn w:val="Normal"/>
    <w:link w:val="TextodenotaderodapChar"/>
    <w:uiPriority w:val="99"/>
    <w:semiHidden/>
    <w:unhideWhenUsed/>
    <w:rsid w:val="005C5D2F"/>
    <w:pPr>
      <w:widowControl/>
    </w:pPr>
    <w:rPr>
      <w:rFonts w:ascii="Calibri" w:eastAsia="Calibri" w:hAnsi="Calibri"/>
      <w:sz w:val="20"/>
      <w:szCs w:val="20"/>
      <w:lang w:val="pt-BR"/>
    </w:rPr>
  </w:style>
  <w:style w:type="paragraph" w:customStyle="1" w:styleId="Ttulo111">
    <w:name w:val="Título 111"/>
    <w:basedOn w:val="Normal"/>
    <w:uiPriority w:val="1"/>
    <w:qFormat/>
    <w:rsid w:val="0015435B"/>
    <w:pPr>
      <w:spacing w:before="201"/>
      <w:ind w:left="470" w:hanging="236"/>
      <w:outlineLvl w:val="1"/>
    </w:pPr>
    <w:rPr>
      <w:b/>
      <w:bCs/>
      <w:sz w:val="23"/>
      <w:szCs w:val="23"/>
    </w:rPr>
  </w:style>
  <w:style w:type="table" w:customStyle="1" w:styleId="TableNormal">
    <w:name w:val="Table Normal"/>
    <w:uiPriority w:val="2"/>
    <w:semiHidden/>
    <w:unhideWhenUsed/>
    <w:qFormat/>
    <w:rsid w:val="00A14AF1"/>
    <w:tblPr>
      <w:tblCellMar>
        <w:top w:w="0" w:type="dxa"/>
        <w:left w:w="0" w:type="dxa"/>
        <w:bottom w:w="0" w:type="dxa"/>
        <w:right w:w="0" w:type="dxa"/>
      </w:tblCellMar>
    </w:tblPr>
  </w:style>
  <w:style w:type="table" w:styleId="Tabelacomgrade">
    <w:name w:val="Table Grid"/>
    <w:basedOn w:val="Tabelanormal"/>
    <w:uiPriority w:val="59"/>
    <w:rsid w:val="00D65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1"/>
    <w:unhideWhenUsed/>
    <w:rsid w:val="00097C8D"/>
    <w:pPr>
      <w:tabs>
        <w:tab w:val="center" w:pos="4252"/>
        <w:tab w:val="right" w:pos="8504"/>
      </w:tabs>
    </w:pPr>
  </w:style>
  <w:style w:type="character" w:customStyle="1" w:styleId="CabealhoChar1">
    <w:name w:val="Cabeçalho Char1"/>
    <w:basedOn w:val="Fontepargpadro"/>
    <w:link w:val="Cabealho"/>
    <w:uiPriority w:val="99"/>
    <w:rsid w:val="00097C8D"/>
    <w:rPr>
      <w:rFonts w:ascii="Times New Roman" w:eastAsia="Times New Roman" w:hAnsi="Times New Roman" w:cs="Times New Roman"/>
      <w:lang w:val="pt-PT"/>
    </w:rPr>
  </w:style>
  <w:style w:type="paragraph" w:styleId="Rodap">
    <w:name w:val="footer"/>
    <w:basedOn w:val="Normal"/>
    <w:link w:val="RodapChar1"/>
    <w:uiPriority w:val="99"/>
    <w:unhideWhenUsed/>
    <w:rsid w:val="00097C8D"/>
    <w:pPr>
      <w:tabs>
        <w:tab w:val="center" w:pos="4252"/>
        <w:tab w:val="right" w:pos="8504"/>
      </w:tabs>
    </w:pPr>
  </w:style>
  <w:style w:type="character" w:customStyle="1" w:styleId="RodapChar1">
    <w:name w:val="Rodapé Char1"/>
    <w:basedOn w:val="Fontepargpadro"/>
    <w:link w:val="Rodap"/>
    <w:uiPriority w:val="99"/>
    <w:rsid w:val="00097C8D"/>
    <w:rPr>
      <w:rFonts w:ascii="Times New Roman" w:eastAsia="Times New Roman" w:hAnsi="Times New Roman" w:cs="Times New Roman"/>
      <w:lang w:val="pt-PT"/>
    </w:rPr>
  </w:style>
  <w:style w:type="paragraph" w:customStyle="1" w:styleId="Contedodoquadro">
    <w:name w:val="Conteúdo do quadro"/>
    <w:basedOn w:val="Normal"/>
    <w:qFormat/>
    <w:rsid w:val="00CD2D13"/>
  </w:style>
  <w:style w:type="character" w:styleId="Hyperlink">
    <w:name w:val="Hyperlink"/>
    <w:basedOn w:val="Fontepargpadro"/>
    <w:uiPriority w:val="99"/>
    <w:unhideWhenUsed/>
    <w:rsid w:val="002B48B8"/>
    <w:rPr>
      <w:color w:val="0000FF" w:themeColor="hyperlink"/>
      <w:u w:val="single"/>
    </w:rPr>
  </w:style>
  <w:style w:type="paragraph" w:customStyle="1" w:styleId="Default">
    <w:name w:val="Default"/>
    <w:rsid w:val="00763C62"/>
    <w:pPr>
      <w:suppressAutoHyphens w:val="0"/>
      <w:autoSpaceDE w:val="0"/>
      <w:autoSpaceDN w:val="0"/>
      <w:adjustRightInd w:val="0"/>
    </w:pPr>
    <w:rPr>
      <w:rFonts w:ascii="Times New Roman" w:eastAsia="Calibri" w:hAnsi="Times New Roman" w:cs="Times New Roman"/>
      <w:color w:val="000000"/>
      <w:sz w:val="24"/>
      <w:szCs w:val="24"/>
      <w:lang w:val="pt-BR" w:eastAsia="pt-BR"/>
    </w:rPr>
  </w:style>
  <w:style w:type="character" w:customStyle="1" w:styleId="markedcontent">
    <w:name w:val="markedcontent"/>
    <w:basedOn w:val="Fontepargpadro"/>
    <w:rsid w:val="00C815B4"/>
  </w:style>
  <w:style w:type="character" w:customStyle="1" w:styleId="highlight">
    <w:name w:val="highlight"/>
    <w:basedOn w:val="Fontepargpadro"/>
    <w:rsid w:val="007F404C"/>
  </w:style>
  <w:style w:type="character" w:customStyle="1" w:styleId="Fontepargpadro10">
    <w:name w:val="Fonte parág. padrão10"/>
    <w:rsid w:val="002D0E77"/>
  </w:style>
  <w:style w:type="paragraph" w:customStyle="1" w:styleId="CORPODOTEXTO">
    <w:name w:val="CORPO DO TEXTO"/>
    <w:basedOn w:val="Normal"/>
    <w:qFormat/>
    <w:rsid w:val="009E3207"/>
    <w:pPr>
      <w:spacing w:after="240"/>
      <w:jc w:val="both"/>
    </w:pPr>
    <w:rPr>
      <w:sz w:val="24"/>
      <w:szCs w:val="24"/>
      <w:lang w:val="pt-BR" w:eastAsia="pt-BR"/>
    </w:rPr>
  </w:style>
  <w:style w:type="character" w:customStyle="1" w:styleId="PargrafodaListaChar">
    <w:name w:val="Parágrafo da Lista Char"/>
    <w:link w:val="PargrafodaLista"/>
    <w:uiPriority w:val="34"/>
    <w:qFormat/>
    <w:locked/>
    <w:rsid w:val="004F7396"/>
    <w:rPr>
      <w:rFonts w:ascii="Times New Roman" w:eastAsia="Times New Roman" w:hAnsi="Times New Roman" w:cs="Times New Roman"/>
      <w:lang w:val="pt-PT"/>
    </w:rPr>
  </w:style>
  <w:style w:type="paragraph" w:customStyle="1" w:styleId="Standard">
    <w:name w:val="Standard"/>
    <w:rsid w:val="008904E5"/>
    <w:pPr>
      <w:autoSpaceDN w:val="0"/>
      <w:spacing w:after="200" w:line="276" w:lineRule="auto"/>
      <w:textAlignment w:val="baseline"/>
    </w:pPr>
    <w:rPr>
      <w:rFonts w:ascii="Calibri" w:eastAsia="F" w:hAnsi="Calibri" w:cs="F"/>
      <w:lang w:val="pt-BR" w:eastAsia="pt-BR"/>
    </w:rPr>
  </w:style>
  <w:style w:type="character" w:customStyle="1" w:styleId="Ttulo1Char">
    <w:name w:val="Título 1 Char"/>
    <w:basedOn w:val="Fontepargpadro"/>
    <w:link w:val="Ttulo1"/>
    <w:uiPriority w:val="9"/>
    <w:rsid w:val="00303D1A"/>
    <w:rPr>
      <w:rFonts w:ascii="Times New Roman" w:eastAsia="Times New Roman" w:hAnsi="Times New Roman" w:cs="Times New Roman"/>
      <w:b/>
      <w:bCs/>
      <w:kern w:val="36"/>
      <w:sz w:val="48"/>
      <w:szCs w:val="48"/>
      <w:lang w:val="pt-BR" w:eastAsia="pt-BR"/>
    </w:rPr>
  </w:style>
  <w:style w:type="character" w:customStyle="1" w:styleId="UnresolvedMention">
    <w:name w:val="Unresolved Mention"/>
    <w:basedOn w:val="Fontepargpadro"/>
    <w:uiPriority w:val="99"/>
    <w:semiHidden/>
    <w:unhideWhenUsed/>
    <w:rsid w:val="00735FD8"/>
    <w:rPr>
      <w:color w:val="808080"/>
      <w:shd w:val="clear" w:color="auto" w:fill="E6E6E6"/>
    </w:rPr>
  </w:style>
  <w:style w:type="numbering" w:customStyle="1" w:styleId="WWNum10">
    <w:name w:val="WWNum10"/>
    <w:basedOn w:val="Semlista"/>
    <w:rsid w:val="00DF1C65"/>
    <w:pPr>
      <w:numPr>
        <w:numId w:val="59"/>
      </w:numPr>
    </w:pPr>
  </w:style>
  <w:style w:type="numbering" w:customStyle="1" w:styleId="WWNum2">
    <w:name w:val="WWNum2"/>
    <w:basedOn w:val="Semlista"/>
    <w:rsid w:val="0050159F"/>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06746">
      <w:bodyDiv w:val="1"/>
      <w:marLeft w:val="0"/>
      <w:marRight w:val="0"/>
      <w:marTop w:val="0"/>
      <w:marBottom w:val="0"/>
      <w:divBdr>
        <w:top w:val="none" w:sz="0" w:space="0" w:color="auto"/>
        <w:left w:val="none" w:sz="0" w:space="0" w:color="auto"/>
        <w:bottom w:val="none" w:sz="0" w:space="0" w:color="auto"/>
        <w:right w:val="none" w:sz="0" w:space="0" w:color="auto"/>
      </w:divBdr>
    </w:div>
    <w:div w:id="1348945028">
      <w:bodyDiv w:val="1"/>
      <w:marLeft w:val="0"/>
      <w:marRight w:val="0"/>
      <w:marTop w:val="0"/>
      <w:marBottom w:val="0"/>
      <w:divBdr>
        <w:top w:val="none" w:sz="0" w:space="0" w:color="auto"/>
        <w:left w:val="none" w:sz="0" w:space="0" w:color="auto"/>
        <w:bottom w:val="none" w:sz="0" w:space="0" w:color="auto"/>
        <w:right w:val="none" w:sz="0" w:space="0" w:color="auto"/>
      </w:divBdr>
    </w:div>
    <w:div w:id="1878661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3409A-84B8-476B-9180-A2BF53C3E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6360</Words>
  <Characters>34345</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40624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PMI</dc:creator>
  <cp:keywords/>
  <dc:description/>
  <cp:lastModifiedBy>Usuario</cp:lastModifiedBy>
  <cp:revision>4</cp:revision>
  <cp:lastPrinted>2023-04-26T17:45:00Z</cp:lastPrinted>
  <dcterms:created xsi:type="dcterms:W3CDTF">2023-04-26T14:45:00Z</dcterms:created>
  <dcterms:modified xsi:type="dcterms:W3CDTF">2023-05-03T14:07:00Z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2020-10-09T00:00:00Z</vt:filetime>
  </property>
  <property fmtid="{D5CDD505-2E9C-101B-9397-08002B2CF9AE}" pid="4" name="Creator">
    <vt:lpwstr>Mozilla/5.0 (Windows NT 6.1; Win64; x64) AppleWebKit/537.36 (KHTML, like Gecko) Chrome/85.0.4183.121 Safari/537.36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2021-03-22T00:00:00Z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