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8F" w:rsidRDefault="007C33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7C338F" w:rsidRDefault="007C33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7C338F" w:rsidRDefault="007C338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7C338F" w:rsidRDefault="00E55120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III</w:t>
      </w:r>
    </w:p>
    <w:p w:rsidR="007C338F" w:rsidRDefault="00E55120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7C338F" w:rsidRDefault="00E55120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papel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timbrado da licitante)</w:t>
      </w:r>
    </w:p>
    <w:p w:rsidR="007C338F" w:rsidRDefault="007C338F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5C2EA7" w:rsidRDefault="005C2EA7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7C338F" w:rsidRDefault="00E55120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7C338F" w:rsidRDefault="00E55120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  <w:bookmarkStart w:id="0" w:name="_GoBack"/>
      <w:bookmarkEnd w:id="0"/>
    </w:p>
    <w:p w:rsidR="007C338F" w:rsidRDefault="00E55120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7C338F" w:rsidRDefault="00E55120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PREGÃO </w:t>
      </w:r>
      <w:proofErr w:type="gramStart"/>
      <w:r>
        <w:rPr>
          <w:rFonts w:ascii="Cambria" w:eastAsia="Cambria" w:hAnsi="Cambria" w:cs="Cambria"/>
          <w:b/>
          <w:sz w:val="24"/>
        </w:rPr>
        <w:t>ELETRÔNICO  SRP</w:t>
      </w:r>
      <w:proofErr w:type="gramEnd"/>
      <w:r>
        <w:rPr>
          <w:rFonts w:ascii="Cambria" w:eastAsia="Cambria" w:hAnsi="Cambria" w:cs="Cambria"/>
          <w:b/>
          <w:sz w:val="24"/>
        </w:rPr>
        <w:t xml:space="preserve"> nº XXX/2023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7C338F" w:rsidRDefault="007C338F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7C338F" w:rsidRDefault="007C338F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7C338F" w:rsidRDefault="007C338F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7C338F" w:rsidRDefault="007C338F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  do </w:t>
      </w:r>
      <w:r>
        <w:rPr>
          <w:rFonts w:ascii="Cambria" w:eastAsia="Cambria" w:hAnsi="Cambria" w:cs="Cambria"/>
          <w:b/>
          <w:sz w:val="24"/>
        </w:rPr>
        <w:t>contrato.</w:t>
      </w: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7C338F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E55120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ATA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7C338F" w:rsidRDefault="007C338F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7C338F" w:rsidRDefault="007C338F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7C338F" w:rsidRDefault="007C338F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7C338F" w:rsidRDefault="00E55120">
      <w:pPr>
        <w:spacing w:after="0" w:line="278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.............................................................................., ........, ................................... </w:t>
      </w:r>
      <w:proofErr w:type="gramStart"/>
      <w:r>
        <w:rPr>
          <w:rFonts w:ascii="Cambria" w:eastAsia="Cambria" w:hAnsi="Cambria" w:cs="Cambria"/>
          <w:sz w:val="24"/>
        </w:rPr>
        <w:t>de</w:t>
      </w:r>
      <w:proofErr w:type="gramEnd"/>
      <w:r>
        <w:rPr>
          <w:rFonts w:ascii="Cambria" w:eastAsia="Cambria" w:hAnsi="Cambria" w:cs="Cambria"/>
          <w:sz w:val="24"/>
        </w:rPr>
        <w:t xml:space="preserve"> 2023.</w:t>
      </w:r>
    </w:p>
    <w:p w:rsidR="007C338F" w:rsidRDefault="00E55120">
      <w:pPr>
        <w:spacing w:after="0" w:line="278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7C338F" w:rsidRDefault="007C338F">
      <w:pPr>
        <w:spacing w:after="0" w:line="278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7C338F" w:rsidRDefault="007C338F">
      <w:pPr>
        <w:spacing w:after="0" w:line="278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7C338F" w:rsidRDefault="007C338F">
      <w:pPr>
        <w:spacing w:after="0" w:line="278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7C338F" w:rsidRDefault="00E55120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7C338F" w:rsidRDefault="00E55120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7C338F" w:rsidRDefault="007C338F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7C338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F6" w:rsidRDefault="00E55120">
      <w:pPr>
        <w:spacing w:after="0" w:line="240" w:lineRule="auto"/>
      </w:pPr>
      <w:r>
        <w:separator/>
      </w:r>
    </w:p>
  </w:endnote>
  <w:endnote w:type="continuationSeparator" w:id="0">
    <w:p w:rsidR="005D02F6" w:rsidRDefault="00E5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F6" w:rsidRDefault="00E55120">
      <w:pPr>
        <w:spacing w:after="0" w:line="240" w:lineRule="auto"/>
      </w:pPr>
      <w:r>
        <w:separator/>
      </w:r>
    </w:p>
  </w:footnote>
  <w:footnote w:type="continuationSeparator" w:id="0">
    <w:p w:rsidR="005D02F6" w:rsidRDefault="00E5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8F" w:rsidRDefault="00E5512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column">
                <wp:posOffset>3543300</wp:posOffset>
              </wp:positionH>
              <wp:positionV relativeFrom="page">
                <wp:posOffset>161925</wp:posOffset>
              </wp:positionV>
              <wp:extent cx="1839595" cy="79184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595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4472C4"/>
                        </a:solidFill>
                      </a:ln>
                    </wps:spPr>
                    <wps:txbx>
                      <w:txbxContent>
                        <w:p w:rsidR="007C338F" w:rsidRDefault="00E55120">
                          <w:pPr>
                            <w:pStyle w:val="Contedodoquadro"/>
                            <w:spacing w:after="120" w:line="240" w:lineRule="auto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PMI/RJ</w:t>
                          </w:r>
                        </w:p>
                        <w:p w:rsidR="007C338F" w:rsidRDefault="00E55120">
                          <w:pPr>
                            <w:pStyle w:val="Contedodoquadro"/>
                            <w:spacing w:after="120" w:line="240" w:lineRule="auto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Processo nº </w:t>
                          </w:r>
                          <w:r w:rsidR="006931E9">
                            <w:rPr>
                              <w:color w:val="000000"/>
                            </w:rPr>
                            <w:t>19</w:t>
                          </w:r>
                          <w:r w:rsidR="006F5501">
                            <w:rPr>
                              <w:color w:val="000000"/>
                            </w:rPr>
                            <w:t>4</w:t>
                          </w:r>
                          <w:r w:rsidR="006931E9">
                            <w:rPr>
                              <w:color w:val="000000"/>
                            </w:rPr>
                            <w:t>/2023</w:t>
                          </w:r>
                        </w:p>
                        <w:p w:rsidR="007C338F" w:rsidRDefault="00E55120">
                          <w:pPr>
                            <w:pStyle w:val="Contedodoquadro"/>
                            <w:spacing w:after="0" w:line="240" w:lineRule="auto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Rubrica: ______ Fl. ______</w:t>
                          </w:r>
                        </w:p>
                        <w:p w:rsidR="007C338F" w:rsidRDefault="007C338F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279pt;margin-top:12.75pt;width:144.85pt;height:62.3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" o:allowincell="f" strokecolor="#4472c4" strokeweight="1pt">
              <v:textbox>
                <w:txbxContent>
                  <w:p w:rsidR="007C338F" w:rsidRDefault="00E55120">
                    <w:pPr>
                      <w:pStyle w:val="Contedodoquadro"/>
                      <w:spacing w:after="120" w:line="240" w:lineRule="auto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PMI/RJ</w:t>
                    </w:r>
                  </w:p>
                  <w:p w:rsidR="007C338F" w:rsidRDefault="00E55120">
                    <w:pPr>
                      <w:pStyle w:val="Contedodoquadro"/>
                      <w:spacing w:after="120" w:line="240" w:lineRule="auto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Processo nº </w:t>
                    </w:r>
                    <w:r w:rsidR="006931E9">
                      <w:rPr>
                        <w:color w:val="000000"/>
                      </w:rPr>
                      <w:t>19</w:t>
                    </w:r>
                    <w:r w:rsidR="006F5501">
                      <w:rPr>
                        <w:color w:val="000000"/>
                      </w:rPr>
                      <w:t>4</w:t>
                    </w:r>
                    <w:r w:rsidR="006931E9">
                      <w:rPr>
                        <w:color w:val="000000"/>
                      </w:rPr>
                      <w:t>/2023</w:t>
                    </w:r>
                  </w:p>
                  <w:p w:rsidR="007C338F" w:rsidRDefault="00E55120">
                    <w:pPr>
                      <w:pStyle w:val="Contedodoquadro"/>
                      <w:spacing w:after="0" w:line="240" w:lineRule="auto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Rubrica: ______ Fl. ______</w:t>
                    </w:r>
                  </w:p>
                  <w:p w:rsidR="007C338F" w:rsidRDefault="007C338F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A53"/>
    <w:multiLevelType w:val="multilevel"/>
    <w:tmpl w:val="168C3E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4D5B7F"/>
    <w:multiLevelType w:val="multilevel"/>
    <w:tmpl w:val="E3840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B16C7B"/>
    <w:multiLevelType w:val="multilevel"/>
    <w:tmpl w:val="F1CCC0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161659"/>
    <w:multiLevelType w:val="multilevel"/>
    <w:tmpl w:val="F2D688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4F213B"/>
    <w:multiLevelType w:val="multilevel"/>
    <w:tmpl w:val="090A26A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4741AA"/>
    <w:multiLevelType w:val="multilevel"/>
    <w:tmpl w:val="A56CB8D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3192209"/>
    <w:multiLevelType w:val="multilevel"/>
    <w:tmpl w:val="B1DA8A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4749B1"/>
    <w:multiLevelType w:val="multilevel"/>
    <w:tmpl w:val="8D347A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DD5594"/>
    <w:multiLevelType w:val="multilevel"/>
    <w:tmpl w:val="BFD26A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38F"/>
    <w:rsid w:val="005C2EA7"/>
    <w:rsid w:val="005D02F6"/>
    <w:rsid w:val="006931E9"/>
    <w:rsid w:val="006F5501"/>
    <w:rsid w:val="007C338F"/>
    <w:rsid w:val="00E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77D64E4-B44B-4A10-A10D-BB9ECCBD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94B7C"/>
  </w:style>
  <w:style w:type="character" w:customStyle="1" w:styleId="RodapChar">
    <w:name w:val="Rodapé Char"/>
    <w:basedOn w:val="Fontepargpadro"/>
    <w:link w:val="Rodap"/>
    <w:uiPriority w:val="99"/>
    <w:qFormat/>
    <w:rsid w:val="00694B7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94B7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94B7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94B7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  <w:rsid w:val="00694B7C"/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94B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11</cp:revision>
  <cp:lastPrinted>2023-07-04T18:12:00Z</cp:lastPrinted>
  <dcterms:created xsi:type="dcterms:W3CDTF">2023-03-08T13:39:00Z</dcterms:created>
  <dcterms:modified xsi:type="dcterms:W3CDTF">2023-07-04T18:12:00Z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