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2" w:right="142" w:hanging="0"/>
        <w:jc w:val="center"/>
        <w:rPr>
          <w:rFonts w:ascii="Arial" w:hAnsi="Arial" w:cs="Arial"/>
          <w:b/>
          <w:b/>
          <w:w w:val="105"/>
        </w:rPr>
      </w:pPr>
      <w:r>
        <w:rPr>
          <w:rFonts w:cs="Arial" w:ascii="Arial" w:hAnsi="Arial"/>
          <w:b/>
          <w:w w:val="105"/>
        </w:rPr>
      </w:r>
    </w:p>
    <w:p>
      <w:pPr>
        <w:pStyle w:val="Normal"/>
        <w:ind w:left="-142" w:right="142" w:hanging="0"/>
        <w:jc w:val="center"/>
        <w:rPr>
          <w:rFonts w:ascii="Arial" w:hAnsi="Arial" w:cs="Arial"/>
          <w:b/>
          <w:b/>
          <w:w w:val="105"/>
        </w:rPr>
      </w:pPr>
      <w:r>
        <w:rPr>
          <w:rFonts w:cs="Arial" w:ascii="Arial" w:hAnsi="Arial"/>
          <w:b/>
          <w:w w:val="105"/>
        </w:rPr>
      </w:r>
    </w:p>
    <w:p>
      <w:pPr>
        <w:pStyle w:val="Normal"/>
        <w:ind w:left="-142" w:right="142" w:hanging="0"/>
        <w:jc w:val="center"/>
        <w:rPr>
          <w:rFonts w:ascii="Arial" w:hAnsi="Arial" w:cs="Arial"/>
        </w:rPr>
      </w:pPr>
      <w:r>
        <w:rPr>
          <w:rFonts w:cs="Arial" w:ascii="Arial" w:hAnsi="Arial"/>
          <w:b/>
          <w:w w:val="105"/>
        </w:rPr>
        <w:t>ANEXO II - TERMO DE REFERÊNCIA</w:t>
      </w:r>
    </w:p>
    <w:p>
      <w:pPr>
        <w:pStyle w:val="Ttulo111"/>
        <w:numPr>
          <w:ilvl w:val="0"/>
          <w:numId w:val="1"/>
        </w:numPr>
        <w:spacing w:lineRule="auto" w:line="360" w:before="120" w:after="120"/>
        <w:ind w:left="-142" w:right="142" w:hanging="0"/>
        <w:jc w:val="both"/>
        <w:rPr>
          <w:rFonts w:ascii="Arial" w:hAnsi="Arial" w:cs="Arial"/>
          <w:sz w:val="22"/>
          <w:szCs w:val="22"/>
        </w:rPr>
      </w:pPr>
      <w:r>
        <w:rPr>
          <w:rFonts w:cs="Arial" w:ascii="Arial" w:hAnsi="Arial"/>
          <w:w w:val="105"/>
          <w:sz w:val="22"/>
          <w:szCs w:val="22"/>
        </w:rPr>
        <w:t>OBJETO</w:t>
      </w:r>
    </w:p>
    <w:p>
      <w:pPr>
        <w:pStyle w:val="ListParagraph"/>
        <w:numPr>
          <w:ilvl w:val="1"/>
          <w:numId w:val="3"/>
        </w:numPr>
        <w:shd w:val="clear" w:color="auto" w:fill="FFFFFF" w:themeFill="background1"/>
        <w:tabs>
          <w:tab w:val="clear" w:pos="720"/>
          <w:tab w:val="left" w:pos="0" w:leader="none"/>
        </w:tabs>
        <w:spacing w:lineRule="auto" w:line="360" w:before="120" w:after="120"/>
        <w:ind w:left="-142" w:right="142" w:hanging="0"/>
        <w:rPr>
          <w:rFonts w:ascii="Arial" w:hAnsi="Arial" w:cs="Arial"/>
          <w:b/>
          <w:b/>
          <w:strike/>
          <w:color w:val="FF0000"/>
          <w:lang w:eastAsia="pt-BR"/>
        </w:rPr>
      </w:pPr>
      <w:r>
        <w:rPr>
          <w:rFonts w:cs="Arial" w:ascii="Arial" w:hAnsi="Arial"/>
          <w:spacing w:val="1"/>
        </w:rPr>
        <w:t xml:space="preserve"> </w:t>
      </w:r>
      <w:r>
        <w:rPr>
          <w:rFonts w:cs="Arial" w:ascii="Arial" w:hAnsi="Arial"/>
          <w:spacing w:val="1"/>
        </w:rPr>
        <w:t xml:space="preserve">O presente Termo de Referência tem como objeto a indicação das condições e requisitos para a realização de certame licitatório destinado ao Registro Formal de Preços para </w:t>
      </w:r>
      <w:r>
        <w:rPr>
          <w:rFonts w:cs="Arial" w:ascii="Arial" w:hAnsi="Arial"/>
          <w:b/>
          <w:bCs/>
          <w:spacing w:val="1"/>
        </w:rPr>
        <w:t>“Locação de equipamentos de impressão</w:t>
      </w:r>
      <w:r>
        <w:rPr>
          <w:rFonts w:eastAsia="Calibri"/>
          <w:color w:val="00000A"/>
          <w:sz w:val="24"/>
          <w:szCs w:val="24"/>
          <w:lang w:eastAsia="zh-CN"/>
        </w:rPr>
        <w:t xml:space="preserve"> </w:t>
      </w:r>
      <w:r>
        <w:rPr>
          <w:rFonts w:cs="Arial" w:ascii="Arial" w:hAnsi="Arial"/>
          <w:b/>
          <w:spacing w:val="1"/>
        </w:rPr>
        <w:t>incluindo o fornecimento de todos os insumos (exceto papel</w:t>
      </w:r>
      <w:r>
        <w:rPr>
          <w:rFonts w:cs="Arial" w:ascii="Arial" w:hAnsi="Arial"/>
          <w:spacing w:val="1"/>
        </w:rPr>
        <w:t xml:space="preserve">) </w:t>
      </w:r>
      <w:r>
        <w:rPr>
          <w:rFonts w:cs="Arial" w:ascii="Arial" w:hAnsi="Arial"/>
          <w:b/>
          <w:spacing w:val="1"/>
        </w:rPr>
        <w:t>”</w:t>
      </w:r>
    </w:p>
    <w:p>
      <w:pPr>
        <w:pStyle w:val="ListParagraph"/>
        <w:numPr>
          <w:ilvl w:val="1"/>
          <w:numId w:val="3"/>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bCs/>
          <w:iCs/>
          <w:lang w:eastAsia="pt-BR"/>
        </w:rPr>
        <w:t>O critério de julgamento adotará o “MENOR PREÇO GLOBAL”.</w:t>
      </w:r>
    </w:p>
    <w:p>
      <w:pPr>
        <w:pStyle w:val="ListParagraph"/>
        <w:numPr>
          <w:ilvl w:val="1"/>
          <w:numId w:val="3"/>
        </w:numPr>
        <w:tabs>
          <w:tab w:val="clear" w:pos="720"/>
          <w:tab w:val="left" w:pos="0" w:leader="none"/>
        </w:tabs>
        <w:spacing w:lineRule="auto" w:line="360" w:before="120" w:after="120"/>
        <w:ind w:left="-142" w:right="142" w:hanging="0"/>
        <w:rPr>
          <w:rFonts w:ascii="Arial" w:hAnsi="Arial" w:cs="Arial"/>
          <w:color w:val="FF0000"/>
          <w:lang w:eastAsia="pt-BR"/>
        </w:rPr>
      </w:pPr>
      <w:r>
        <w:rPr>
          <w:rFonts w:cs="Arial" w:ascii="Arial" w:hAnsi="Arial"/>
          <w:lang w:eastAsia="pt-BR"/>
        </w:rPr>
        <w:t>O prazo de vigência da ata de registro de preços será de 12 (doze) meses, contados a partir da ordem de entrega dos equipamentos locados, podendo ser prorrogado com base no artigo 57, parágrafo 1º, da Lei 8.666/1993.</w:t>
      </w:r>
    </w:p>
    <w:p>
      <w:pPr>
        <w:pStyle w:val="ListParagraph"/>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r>
    </w:p>
    <w:p>
      <w:pPr>
        <w:pStyle w:val="ListParagraph"/>
        <w:numPr>
          <w:ilvl w:val="0"/>
          <w:numId w:val="2"/>
        </w:numPr>
        <w:spacing w:lineRule="auto" w:line="360" w:before="120" w:after="120"/>
        <w:ind w:left="-142" w:right="142" w:hanging="0"/>
        <w:rPr>
          <w:rFonts w:ascii="Arial" w:hAnsi="Arial" w:cs="Arial"/>
          <w:lang w:eastAsia="pt-BR"/>
        </w:rPr>
      </w:pPr>
      <w:r>
        <w:rPr>
          <w:rFonts w:cs="Arial" w:ascii="Arial" w:hAnsi="Arial"/>
          <w:b/>
          <w:lang w:eastAsia="pt-BR"/>
        </w:rPr>
        <w:t>DESCRIÇÃO E QUANTITATIVO DOS ITENS</w:t>
      </w:r>
    </w:p>
    <w:p>
      <w:pPr>
        <w:pStyle w:val="ListParagraph"/>
        <w:numPr>
          <w:ilvl w:val="1"/>
          <w:numId w:val="2"/>
        </w:numPr>
        <w:spacing w:lineRule="auto" w:line="360" w:before="120" w:after="120"/>
        <w:ind w:left="-142" w:right="142" w:hanging="0"/>
        <w:rPr>
          <w:rFonts w:ascii="Arial" w:hAnsi="Arial" w:cs="Arial"/>
          <w:lang w:eastAsia="pt-BR"/>
        </w:rPr>
      </w:pPr>
      <w:r>
        <w:rPr>
          <w:rFonts w:cs="Arial" w:ascii="Arial" w:hAnsi="Arial"/>
          <w:lang w:eastAsia="pt-BR"/>
        </w:rPr>
        <w:t xml:space="preserve">As respectivas descrições dos equipamentos e quantitativos estão indicados na tabela a seguir: </w:t>
      </w:r>
    </w:p>
    <w:tbl>
      <w:tblPr>
        <w:tblW w:w="9933" w:type="dxa"/>
        <w:jc w:val="left"/>
        <w:tblInd w:w="-147" w:type="dxa"/>
        <w:tblLayout w:type="fixed"/>
        <w:tblCellMar>
          <w:top w:w="55" w:type="dxa"/>
          <w:left w:w="55" w:type="dxa"/>
          <w:bottom w:w="55" w:type="dxa"/>
          <w:right w:w="55" w:type="dxa"/>
        </w:tblCellMar>
        <w:tblLook w:firstRow="0" w:noVBand="0" w:lastRow="0" w:firstColumn="0" w:lastColumn="0" w:noHBand="0" w:val="0000"/>
      </w:tblPr>
      <w:tblGrid>
        <w:gridCol w:w="851"/>
        <w:gridCol w:w="6805"/>
        <w:gridCol w:w="1315"/>
        <w:gridCol w:w="961"/>
      </w:tblGrid>
      <w:tr>
        <w:trPr>
          <w:trHeight w:val="316" w:hRule="atLeast"/>
        </w:trPr>
        <w:tc>
          <w:tcPr>
            <w:tcW w:w="851"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b/>
                <w:b/>
              </w:rPr>
            </w:pPr>
            <w:r>
              <w:rPr>
                <w:rFonts w:cs="Arial" w:ascii="Arial" w:hAnsi="Arial"/>
                <w:b/>
                <w:sz w:val="22"/>
                <w:szCs w:val="22"/>
              </w:rPr>
              <w:t>ITEM</w:t>
            </w:r>
          </w:p>
        </w:tc>
        <w:tc>
          <w:tcPr>
            <w:tcW w:w="6805"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b/>
                <w:b/>
              </w:rPr>
            </w:pPr>
            <w:r>
              <w:rPr>
                <w:rFonts w:cs="Arial" w:ascii="Arial" w:hAnsi="Arial"/>
                <w:b/>
                <w:sz w:val="22"/>
                <w:szCs w:val="22"/>
              </w:rPr>
              <w:t>DESCRIÇÃO</w:t>
            </w:r>
          </w:p>
        </w:tc>
        <w:tc>
          <w:tcPr>
            <w:tcW w:w="1315"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b/>
                <w:b/>
              </w:rPr>
            </w:pPr>
            <w:r>
              <w:rPr>
                <w:rFonts w:cs="Arial" w:ascii="Arial" w:hAnsi="Arial"/>
                <w:b/>
                <w:sz w:val="22"/>
                <w:szCs w:val="22"/>
              </w:rPr>
              <w:t>UNID. DE LOCAÇÃO</w:t>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b/>
                <w:b/>
              </w:rPr>
            </w:pPr>
            <w:r>
              <w:rPr>
                <w:rFonts w:cs="Arial" w:ascii="Arial" w:hAnsi="Arial"/>
                <w:b/>
                <w:sz w:val="22"/>
                <w:szCs w:val="22"/>
              </w:rPr>
              <w:t>QUANT.</w:t>
            </w:r>
          </w:p>
        </w:tc>
      </w:tr>
      <w:tr>
        <w:trPr>
          <w:trHeight w:val="2213" w:hRule="atLeast"/>
        </w:trPr>
        <w:tc>
          <w:tcPr>
            <w:tcW w:w="851"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01</w:t>
            </w:r>
          </w:p>
        </w:tc>
        <w:tc>
          <w:tcPr>
            <w:tcW w:w="6805" w:type="dxa"/>
            <w:tcBorders>
              <w:left w:val="single" w:sz="4" w:space="0" w:color="000000"/>
              <w:bottom w:val="single" w:sz="4" w:space="0" w:color="000000"/>
            </w:tcBorders>
            <w:vAlign w:val="center"/>
          </w:tcPr>
          <w:p>
            <w:pPr>
              <w:pStyle w:val="Standard"/>
              <w:widowControl w:val="false"/>
              <w:jc w:val="both"/>
              <w:rPr>
                <w:rFonts w:ascii="Arial" w:hAnsi="Arial" w:cs="Arial"/>
                <w:lang w:val="pt-BR"/>
              </w:rPr>
            </w:pPr>
            <w:r>
              <w:rPr>
                <w:rFonts w:cs="Arial" w:ascii="Arial" w:hAnsi="Arial"/>
                <w:sz w:val="22"/>
                <w:szCs w:val="22"/>
                <w:lang w:val="pt-BR"/>
              </w:rPr>
              <w:t>Impressora Multifuncional monocromática, com as especificações mínimas a seguir:</w:t>
            </w:r>
          </w:p>
          <w:p>
            <w:pPr>
              <w:pStyle w:val="Standard"/>
              <w:widowControl w:val="false"/>
              <w:jc w:val="both"/>
              <w:rPr>
                <w:rFonts w:ascii="Arial" w:hAnsi="Arial" w:cs="Arial"/>
                <w:b/>
                <w:b/>
                <w:lang w:val="pt-BR"/>
              </w:rPr>
            </w:pPr>
            <w:r>
              <w:rPr>
                <w:rFonts w:cs="Arial" w:ascii="Arial" w:hAnsi="Arial"/>
                <w:sz w:val="22"/>
                <w:szCs w:val="22"/>
                <w:lang w:val="pt-BR"/>
              </w:rPr>
              <w:t>Método de digitalização: Color CIS; Tecnologia de impressão: Digital LED; Painel Operador: Tela touch colorida de 7 polegadas; Capacidade de entrada: Bandeja 1: 530 folhas, Bandeja 2 opcional: 530 folhas, Bandeja Frontal: 100 folhas; Resolução de digitalização: Até 600 x 600 dpi Ótica // 19.200 x 19.200 dpi Interpolada; Resolução de impressão da cópia: Até 600 x 600 dpi; Formatos de Papel para Digitalização/Cópia: Ofício 1, Carta, A4, A5, A6, B5, ADF: Ofício 1, Carta, A4, A5, B5; Redução / Ampliação: 25 ~ 400%; Cópias do mesmo original: Até 99; Velocidade de cópia: A4: 42 com; Tempo máximo para primeira cópia: Aprox. 10 segundos; Alimentação: Monofásica 120v – 60Hz; Memória (Padrão/Máx.): 3GB compartilhada; Ciclo máximo de impressão: Até 150.000 páginas/mês; Velocidade de impressão: A4: 45.5 ppm, Carta: 47 ppm; Tempo mínimo de saída da primeira impressão: Aprox. 5 segundos; Resolução de impressão: Até 1200 x 1200 dpi; Conectividade: 1000BASE-T/100BASE-TX/10BASE-T, Wireless LAN (IEEE802.11b/g/n), USB 2.0; Linguagem da impressora: Emulação Postscript/PDF, PCL 6 (XL), XPS , PCL 5e, IBM PPR, Epson FX; Sistemas Operacionais Suportados: Windows 10, Windows 8.1 x64, Windows 8, Windows 8 x64, Windows 7, Windows 7 x64, Windows Vista, Windows Vista x64, OS X 10.7, Mac OS X 10.6, Linux; Memória (Padrão/Máx.): 3GB compartilhada; Fontes: 87 fontes PCL escaláveis, 4 fontes bitmap; Tipos de Papéis suportados: Simples, Transparência, Etiqueta, Envelope, Pré-impresso e outros compatíveis com impressoras LED/Laser; Formatos de papel: A4, A5, A6, B5, Carta, Ofício1 e 2, Envelopes, Formatos personalizados: 86~216 mm de largura x 140~1321 mm de comprimento; Gramatura do papel: Bandeja 1: 60~120 g/m², Bandeja 2 opcional: 60~120 g/m², Bandeja Frontal: 60~163 g/m²; Capacidade Mínima de papel: Bandeja 1: 530 folhas, Bandeja 2 opcional: 530 folhas, Bandeja Frontal: 100 folhas; Resolução de digitalização: Até 600 x 600 dpi; Velocidade de digitalização: Máx. 2 segundos/página; Protocolos suportados: SMB, FTP/FTPS, TWAIN, WIA2.0, ICA; Formatos de saída de arquivos: PDF Seguro, High compression PDF, JPEG, TIFF, XPS; Driver: TWAIN, WIA2.0(Windows Vista ou superior), ICA (MAC OS X 10.6 ou superior);</w:t>
            </w:r>
            <w:r>
              <w:rPr>
                <w:rFonts w:cs="Arial" w:ascii="Arial" w:hAnsi="Arial"/>
                <w:b/>
                <w:sz w:val="22"/>
                <w:szCs w:val="22"/>
                <w:lang w:val="pt-BR"/>
              </w:rPr>
              <w:t xml:space="preserve"> LOCAÇÃO </w:t>
            </w:r>
            <w:r>
              <w:rPr>
                <w:rFonts w:cs="Arial" w:ascii="Arial" w:hAnsi="Arial"/>
                <w:sz w:val="22"/>
                <w:szCs w:val="22"/>
                <w:lang w:val="pt-BR"/>
              </w:rPr>
              <w:t xml:space="preserve">/ </w:t>
            </w:r>
            <w:r>
              <w:rPr>
                <w:rFonts w:cs="Arial" w:ascii="Arial" w:hAnsi="Arial"/>
                <w:b/>
                <w:sz w:val="22"/>
                <w:szCs w:val="22"/>
                <w:lang w:val="pt-BR"/>
              </w:rPr>
              <w:t>FRANQUIA MÍNIMA DE 3000 PÁGINAS/MÊS, POR EQUIPAMENTO.</w:t>
            </w:r>
          </w:p>
        </w:tc>
        <w:tc>
          <w:tcPr>
            <w:tcW w:w="1315"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UND</w:t>
            </w:r>
          </w:p>
        </w:tc>
        <w:tc>
          <w:tcPr>
            <w:tcW w:w="961"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eastAsia="Segoe UI" w:cs="Arial" w:ascii="Arial" w:hAnsi="Arial"/>
                <w:kern w:val="0"/>
                <w:sz w:val="22"/>
                <w:szCs w:val="22"/>
                <w:lang w:val="pt-BR" w:bidi="ar-SA"/>
              </w:rPr>
              <w:t>30</w:t>
            </w:r>
          </w:p>
        </w:tc>
      </w:tr>
    </w:tbl>
    <w:p>
      <w:pPr>
        <w:pStyle w:val="ListParagraph"/>
        <w:numPr>
          <w:ilvl w:val="1"/>
          <w:numId w:val="2"/>
        </w:numPr>
        <w:spacing w:lineRule="auto" w:line="360" w:before="120" w:after="120"/>
        <w:ind w:left="-142" w:right="142" w:hanging="0"/>
        <w:rPr>
          <w:rFonts w:ascii="Arial" w:hAnsi="Arial" w:cs="Arial"/>
          <w:color w:val="FF0000"/>
          <w:lang w:eastAsia="pt-BR"/>
        </w:rPr>
      </w:pPr>
      <w:r>
        <w:rPr>
          <w:rFonts w:cs="Arial" w:ascii="Arial" w:hAnsi="Arial"/>
          <w:lang w:eastAsia="pt-BR"/>
        </w:rPr>
        <w:t>As especificações foram previamente submetidas à Superintendência de Tecnologia da Secretaria Municipal de Fazenda e Tecnologia, visando à padronização dos equipamentos de informática, nos termos do disposto no Decreto Municipal 71/2021 e obtiveram a devida chancela.</w:t>
      </w:r>
    </w:p>
    <w:p>
      <w:pPr>
        <w:pStyle w:val="ListParagraph"/>
        <w:numPr>
          <w:ilvl w:val="1"/>
          <w:numId w:val="2"/>
        </w:numPr>
        <w:tabs>
          <w:tab w:val="clear" w:pos="720"/>
          <w:tab w:val="left" w:pos="-142" w:leader="none"/>
        </w:tabs>
        <w:spacing w:lineRule="auto" w:line="360" w:before="120" w:after="120"/>
        <w:ind w:left="-142" w:right="142" w:hanging="0"/>
        <w:rPr>
          <w:rFonts w:ascii="Arial" w:hAnsi="Arial" w:cs="Arial"/>
          <w:b/>
          <w:b/>
          <w:lang w:eastAsia="pt-BR"/>
        </w:rPr>
      </w:pPr>
      <w:r>
        <w:rPr>
          <w:rFonts w:cs="Arial" w:ascii="Arial" w:hAnsi="Arial"/>
          <w:lang w:eastAsia="pt-BR"/>
        </w:rPr>
        <w:t>Os itens descritos deverão atender, no que for aplicável, as normas expedidas pela ANATEL – Agência Nacional de Telecomunicações pela ABNT – Associação Brasileira de Normas Técnicas, pelo INMETRO e comprovadamente deverão cumprir as ISO 9001 e 14001 referentes a padrões de qualidade e respeito ao meio ambiente</w:t>
      </w:r>
      <w:r>
        <w:rPr>
          <w:rFonts w:cs="Arial" w:ascii="Arial" w:hAnsi="Arial"/>
          <w:b/>
          <w:lang w:eastAsia="pt-BR"/>
        </w:rPr>
        <w:t>.</w:t>
      </w:r>
    </w:p>
    <w:p>
      <w:pPr>
        <w:pStyle w:val="ListParagraph"/>
        <w:numPr>
          <w:ilvl w:val="1"/>
          <w:numId w:val="2"/>
        </w:numPr>
        <w:spacing w:lineRule="auto" w:line="360" w:before="120" w:after="120"/>
        <w:ind w:left="-142" w:right="142" w:hanging="0"/>
        <w:rPr>
          <w:rFonts w:ascii="Arial" w:hAnsi="Arial" w:cs="Arial"/>
          <w:lang w:eastAsia="pt-BR"/>
        </w:rPr>
      </w:pPr>
      <w:r>
        <w:rPr>
          <w:rFonts w:cs="Arial" w:ascii="Arial" w:hAnsi="Arial"/>
          <w:lang w:eastAsia="pt-BR"/>
        </w:rPr>
        <w:t>Os insumos (exceto papel) deverão ser fornecidos e inclusos no valor da proposta de acordo com a franquia e deverão ser do tipo indicado pelo fabricante dos equipamentos para a garantia da qualidade da impressão.</w:t>
      </w:r>
    </w:p>
    <w:p>
      <w:pPr>
        <w:pStyle w:val="ListParagraph"/>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r>
    </w:p>
    <w:p>
      <w:pPr>
        <w:pStyle w:val="ListParagraph"/>
        <w:numPr>
          <w:ilvl w:val="0"/>
          <w:numId w:val="2"/>
        </w:numPr>
        <w:tabs>
          <w:tab w:val="clear" w:pos="720"/>
          <w:tab w:val="left" w:pos="0" w:leader="none"/>
        </w:tabs>
        <w:spacing w:lineRule="auto" w:line="360" w:before="120" w:after="120"/>
        <w:ind w:left="-142" w:right="142" w:hanging="0"/>
        <w:rPr>
          <w:rFonts w:ascii="Arial" w:hAnsi="Arial" w:cs="Arial"/>
          <w:b/>
          <w:b/>
          <w:lang w:eastAsia="pt-BR"/>
        </w:rPr>
      </w:pPr>
      <w:r>
        <w:rPr>
          <w:rFonts w:cs="Arial" w:ascii="Arial" w:hAnsi="Arial"/>
          <w:b/>
          <w:lang w:eastAsia="pt-BR"/>
        </w:rPr>
        <w:t>DA JUSTIFICATIVA E OBJETIVO DA CONTRATAÇÃO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A presente contratação se justifica,</w:t>
      </w:r>
      <w:r>
        <w:rPr>
          <w:rFonts w:eastAsia="Calibri"/>
          <w:color w:val="00000A"/>
          <w:sz w:val="24"/>
          <w:szCs w:val="24"/>
          <w:lang w:eastAsia="zh-CN"/>
        </w:rPr>
        <w:t xml:space="preserve"> </w:t>
      </w:r>
      <w:r>
        <w:rPr>
          <w:rFonts w:eastAsia="Calibri" w:cs="Arial" w:ascii="Arial" w:hAnsi="Arial"/>
          <w:color w:val="00000A"/>
          <w:sz w:val="24"/>
          <w:szCs w:val="24"/>
          <w:lang w:eastAsia="zh-CN"/>
        </w:rPr>
        <w:t xml:space="preserve">já que </w:t>
      </w:r>
      <w:r>
        <w:rPr>
          <w:rFonts w:cs="Arial" w:ascii="Arial" w:hAnsi="Arial"/>
          <w:lang w:eastAsia="pt-BR"/>
        </w:rPr>
        <w:t xml:space="preserve">visa eliminar custos, desperdícios e transtornos com a gestão de impressões e cópias, além de prover a Secretaria Municipal de Desenvolvimento Social com um modelo operacional eficiente e eficaz em atender a demanda dos equipamentos a ela vinculados, incluindo o fornecimento de suprimentos e serviços de manutenção de forma continuada e gerenciada; </w:t>
      </w:r>
    </w:p>
    <w:p>
      <w:pPr>
        <w:pStyle w:val="ListParagraph"/>
        <w:numPr>
          <w:ilvl w:val="1"/>
          <w:numId w:val="2"/>
        </w:numPr>
        <w:spacing w:lineRule="auto" w:line="360" w:before="120" w:after="120"/>
        <w:ind w:left="-142" w:right="142" w:hanging="0"/>
        <w:rPr>
          <w:rFonts w:ascii="Arial" w:hAnsi="Arial" w:cs="Arial"/>
          <w:lang w:eastAsia="pt-BR"/>
        </w:rPr>
      </w:pPr>
      <w:r>
        <w:rPr>
          <w:rFonts w:cs="Arial" w:ascii="Arial" w:hAnsi="Arial"/>
          <w:lang w:eastAsia="pt-BR"/>
        </w:rPr>
        <w:t xml:space="preserve">Advertimos que está Secretaria possui algumas impressoras, contudo estas não suprem as necessidades diárias, pois não possuem capacidade para impressão em grandes quantidades ocasionando muitos defeitos, além de estarem obsoletas. </w:t>
      </w:r>
    </w:p>
    <w:p>
      <w:pPr>
        <w:pStyle w:val="ListParagraph"/>
        <w:numPr>
          <w:ilvl w:val="1"/>
          <w:numId w:val="2"/>
        </w:numPr>
        <w:spacing w:lineRule="auto" w:line="360" w:before="120" w:after="120"/>
        <w:ind w:left="-142" w:right="142" w:hanging="0"/>
        <w:rPr>
          <w:rFonts w:ascii="Arial" w:hAnsi="Arial" w:cs="Arial"/>
          <w:lang w:eastAsia="pt-BR"/>
        </w:rPr>
      </w:pPr>
      <w:r>
        <w:rPr>
          <w:rFonts w:cs="Arial" w:ascii="Arial" w:hAnsi="Arial"/>
          <w:lang w:eastAsia="pt-BR"/>
        </w:rPr>
        <w:t>Cabe destacar que os novos ativos de TI, aliado as outras tecnologias atuais em operação, são fundamentais para a manutenção e continuidade dos serviços essenciais da SEMDS/FMAS e dos equipamentos citados de modo a garantir a continuidade dos serviços executados pela SEMDS/FMAS e a operacionalidade da Rede </w:t>
      </w:r>
      <w:r>
        <w:rPr>
          <w:rFonts w:cs="Arial" w:ascii="Arial" w:hAnsi="Arial"/>
          <w:bCs/>
          <w:lang w:eastAsia="pt-BR"/>
        </w:rPr>
        <w:t>Socioassistencial</w:t>
      </w:r>
      <w:r>
        <w:rPr>
          <w:rFonts w:cs="Arial" w:ascii="Arial" w:hAnsi="Arial"/>
          <w:lang w:eastAsia="pt-BR"/>
        </w:rPr>
        <w:t>, é necessário realizar a renovação do parque de estações de trabalho de informática de modo a suprir os usuários com equipamentos tecnicamente operacionais e tecnologicamente atualizados, inclusive, cobertos por garantia técnica que permita sua reparabilidade e reduza as frequentes indisponibilidades.</w:t>
      </w:r>
    </w:p>
    <w:p>
      <w:pPr>
        <w:pStyle w:val="ListParagraph"/>
        <w:spacing w:lineRule="auto" w:line="360" w:before="120" w:after="120"/>
        <w:ind w:left="-142" w:right="142" w:hanging="0"/>
        <w:rPr>
          <w:rFonts w:ascii="Arial" w:hAnsi="Arial" w:cs="Arial"/>
          <w:lang w:eastAsia="pt-BR"/>
        </w:rPr>
      </w:pPr>
      <w:r>
        <w:rPr>
          <w:rFonts w:cs="Arial" w:ascii="Arial" w:hAnsi="Arial"/>
          <w:lang w:eastAsia="pt-BR"/>
        </w:rPr>
      </w:r>
    </w:p>
    <w:p>
      <w:pPr>
        <w:pStyle w:val="ListParagraph"/>
        <w:numPr>
          <w:ilvl w:val="0"/>
          <w:numId w:val="2"/>
        </w:numPr>
        <w:tabs>
          <w:tab w:val="clear" w:pos="720"/>
          <w:tab w:val="left" w:pos="-567" w:leader="none"/>
        </w:tabs>
        <w:spacing w:lineRule="auto" w:line="360" w:before="120" w:after="120"/>
        <w:ind w:left="-142" w:right="142" w:hanging="0"/>
        <w:rPr>
          <w:rFonts w:ascii="Arial" w:hAnsi="Arial" w:cs="Arial"/>
          <w:lang w:eastAsia="pt-BR"/>
        </w:rPr>
      </w:pPr>
      <w:r>
        <w:rPr>
          <w:rFonts w:cs="Arial" w:ascii="Arial" w:hAnsi="Arial"/>
          <w:b/>
          <w:bCs/>
          <w:lang w:eastAsia="pt-BR"/>
        </w:rPr>
        <w:t>DA HABILITAÇÃO - QUALIFICAÇÃO TÉCNICA DOS LICITANTES</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lang w:eastAsia="pt-BR"/>
        </w:rPr>
      </w:pPr>
      <w:r>
        <w:rPr>
          <w:rFonts w:cs="Arial" w:ascii="Arial" w:hAnsi="Arial"/>
          <w:bCs/>
          <w:lang w:eastAsia="pt-BR"/>
        </w:rPr>
        <w:t>Além das exigências habituais relacionadas à comprovação da habilitação econômico financeira e jurídica das licitantes,</w:t>
      </w:r>
      <w:r>
        <w:rPr>
          <w:rFonts w:cs="Arial" w:ascii="Arial" w:hAnsi="Arial"/>
          <w:b/>
          <w:bCs/>
          <w:lang w:eastAsia="pt-BR"/>
        </w:rPr>
        <w:t xml:space="preserve"> </w:t>
      </w:r>
      <w:r>
        <w:rPr>
          <w:rFonts w:cs="Arial" w:ascii="Arial" w:hAnsi="Arial"/>
          <w:bCs/>
          <w:lang w:eastAsia="pt-BR"/>
        </w:rPr>
        <w:t>com o intuito de garantir a seleção de fornecedores aptos a efetivamente atender a demanda da Secretaria Municipal de Desenvolvimento Social/Fundo Municipal de Desenvolvimento Social, evitando-se o inadimplemento contratual e atrasos na execução da Ata de Registro de Preço, deverão ser exigidos dos licitantes os seguintes documentos referentes à comprovação de aptidão técnica:</w:t>
      </w:r>
    </w:p>
    <w:p>
      <w:pPr>
        <w:pStyle w:val="ListParagraph"/>
        <w:numPr>
          <w:ilvl w:val="0"/>
          <w:numId w:val="7"/>
        </w:numPr>
        <w:tabs>
          <w:tab w:val="clear" w:pos="720"/>
          <w:tab w:val="left" w:pos="-567" w:leader="none"/>
        </w:tabs>
        <w:spacing w:lineRule="auto" w:line="360" w:before="120" w:after="120"/>
        <w:ind w:left="578" w:right="142" w:hanging="360"/>
        <w:rPr>
          <w:rFonts w:ascii="Arial" w:hAnsi="Arial" w:cs="Arial"/>
          <w:bCs/>
          <w:lang w:eastAsia="pt-BR"/>
        </w:rPr>
      </w:pPr>
      <w:r>
        <w:rPr>
          <w:rFonts w:cs="Arial" w:ascii="Arial" w:hAnsi="Arial"/>
          <w:bCs/>
          <w:lang w:eastAsia="pt-BR"/>
        </w:rPr>
        <w:t>Comprovação de aptidão para o fornecimento de bens em características, quantidades e prazos compatíveis com o objeto desta licitação ou com o item indicado em sua proposta. A comprovação deverá se dar por meio da apresentação de atestado(s) fornecido(s) por pessoa(s) jurídica(s) de direito público ou privado, que demonstrem que o licitante já prestou serviços similar(es) aos descritos neste termo;</w:t>
      </w:r>
      <w:r>
        <w:rPr>
          <w:rFonts w:cs="Arial" w:ascii="Arial" w:hAnsi="Arial"/>
          <w:lang w:eastAsia="pt-BR"/>
        </w:rPr>
        <w:t xml:space="preserve"> (entende-se como serviços similares a locação de impressoras). </w:t>
      </w:r>
    </w:p>
    <w:p>
      <w:pPr>
        <w:pStyle w:val="ListParagraph"/>
        <w:numPr>
          <w:ilvl w:val="0"/>
          <w:numId w:val="7"/>
        </w:numPr>
        <w:tabs>
          <w:tab w:val="clear" w:pos="720"/>
          <w:tab w:val="left" w:pos="-567" w:leader="none"/>
        </w:tabs>
        <w:spacing w:lineRule="auto" w:line="360" w:before="120" w:after="120"/>
        <w:ind w:left="578" w:right="142" w:hanging="360"/>
        <w:rPr>
          <w:rFonts w:ascii="Arial" w:hAnsi="Arial" w:cs="Arial"/>
          <w:lang w:eastAsia="pt-BR"/>
        </w:rPr>
      </w:pPr>
      <w:r>
        <w:rPr>
          <w:rFonts w:cs="Arial" w:ascii="Arial" w:hAnsi="Arial"/>
          <w:lang w:eastAsia="pt-BR"/>
        </w:rPr>
        <w:t>Para fins da comprovação de que trata o item anterior, os atestados deverão dizer respeito a contratos executados e deverão ser emitidos em papel timbrado da pessoa jurídica de direito privado ou público emitente, CNPJ, endereço da pessoa jurídica/órgão gerenciador, objeto fornecido, quantitativo contratado, valor da ata/contrato, número do processo ou procedimento licitatório ou do processo de contratação direta, número do contrato/ata, prazo e local de execução do objeto, prazo de vigência do contrato/ata, devendo ser datado e assinado por pessoa física identificada pelo seu nome completo, cargo ou função, número da matrícula e do CPF, indicando ainda se a execução do objeto ocorreu de forma regular e satisfatória;</w:t>
      </w:r>
    </w:p>
    <w:p>
      <w:pPr>
        <w:pStyle w:val="ListParagraph"/>
        <w:numPr>
          <w:ilvl w:val="0"/>
          <w:numId w:val="7"/>
        </w:numPr>
        <w:tabs>
          <w:tab w:val="clear" w:pos="720"/>
          <w:tab w:val="left" w:pos="-567" w:leader="none"/>
        </w:tabs>
        <w:spacing w:lineRule="auto" w:line="360" w:before="120" w:after="120"/>
        <w:ind w:left="578" w:right="142" w:hanging="360"/>
        <w:rPr>
          <w:rFonts w:ascii="Arial" w:hAnsi="Arial" w:cs="Arial"/>
          <w:lang w:eastAsia="pt-BR"/>
        </w:rPr>
      </w:pPr>
      <w:r>
        <w:rPr>
          <w:rFonts w:cs="Arial" w:ascii="Arial" w:hAnsi="Arial"/>
          <w:lang w:eastAsia="pt-BR"/>
        </w:rPr>
        <w:t xml:space="preserve">Os atestados emitidos por pessoa jurídica de direito privado deverão estar acompanhados de documentos que comprovem a aptidão do signatário para responder pela pessoa jurídica atestante; </w:t>
      </w:r>
    </w:p>
    <w:p>
      <w:pPr>
        <w:pStyle w:val="ListParagraph"/>
        <w:numPr>
          <w:ilvl w:val="0"/>
          <w:numId w:val="7"/>
        </w:numPr>
        <w:tabs>
          <w:tab w:val="clear" w:pos="720"/>
          <w:tab w:val="left" w:pos="-567" w:leader="none"/>
        </w:tabs>
        <w:spacing w:lineRule="auto" w:line="360" w:before="120" w:after="120"/>
        <w:ind w:left="578" w:right="142" w:hanging="360"/>
        <w:rPr>
          <w:rFonts w:ascii="Arial" w:hAnsi="Arial" w:cs="Arial"/>
          <w:lang w:eastAsia="pt-BR"/>
        </w:rPr>
      </w:pPr>
      <w:r>
        <w:rPr>
          <w:rFonts w:cs="Arial" w:ascii="Arial" w:hAnsi="Arial"/>
          <w:lang w:eastAsia="pt-BR"/>
        </w:rPr>
        <w:t>Os licitantes deverão disponibilizar todas as informações necessárias à comprovação da legitimidade dos atestados, caso solicitado pela Comissão de Licitações.</w:t>
      </w:r>
    </w:p>
    <w:p>
      <w:pPr>
        <w:pStyle w:val="ListParagraph"/>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r>
    </w:p>
    <w:p>
      <w:pPr>
        <w:pStyle w:val="ListParagraph"/>
        <w:numPr>
          <w:ilvl w:val="0"/>
          <w:numId w:val="2"/>
        </w:numPr>
        <w:tabs>
          <w:tab w:val="clear" w:pos="720"/>
          <w:tab w:val="left" w:pos="0" w:leader="none"/>
        </w:tabs>
        <w:spacing w:lineRule="auto" w:line="360" w:before="120" w:after="120"/>
        <w:ind w:left="-142" w:right="142" w:hanging="0"/>
        <w:rPr>
          <w:rFonts w:ascii="Arial" w:hAnsi="Arial" w:cs="Arial"/>
          <w:b/>
          <w:b/>
          <w:strike/>
          <w:color w:val="FF0000"/>
          <w:lang w:eastAsia="pt-BR"/>
        </w:rPr>
      </w:pPr>
      <w:r>
        <w:rPr>
          <w:rFonts w:cs="Arial" w:ascii="Arial" w:hAnsi="Arial"/>
          <w:b/>
          <w:lang w:eastAsia="pt-BR"/>
        </w:rPr>
        <w:t>CLASSIFICAÇÃO DOS SERVIÇOS</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Os serviços cuja contratação se pretende são de natureza comum, enquadrando-se na classificação do artigo 1°, parágrafo único, da Lei Federal n.º 10.520, de 17 de julho de 2002, e do artigo 2º, parágrafo único, do Decreto Municipal n.º 22, de 25 de março de 2009.</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A prestação dos serviços não gera vínculo empregatício entre os empregados do fornecedor registrado (Prestadora) e a Administração, vedando-se qualquer relação entre estes que caracterize pessoalidade e subordinação direta.</w:t>
      </w:r>
    </w:p>
    <w:p>
      <w:pPr>
        <w:pStyle w:val="ListParagraph"/>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r>
    </w:p>
    <w:p>
      <w:pPr>
        <w:pStyle w:val="ListParagraph"/>
        <w:numPr>
          <w:ilvl w:val="0"/>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b/>
          <w:lang w:eastAsia="pt-BR"/>
        </w:rPr>
        <w:t>EXECUÇÃO, ENTREGA, PRAZO E CRITÉRIOS DE ACEITAÇÃO DO OBJETO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 xml:space="preserve">Os equipamentos deverão ser novos, apresentados e entregues em embalagens originais, as quais deverão constar a descrição técnica do material, </w:t>
      </w:r>
      <w:r>
        <w:rPr>
          <w:rFonts w:cs="Arial" w:ascii="Arial" w:hAnsi="Arial"/>
          <w:color w:val="000000" w:themeColor="text1"/>
          <w:lang w:eastAsia="pt-BR"/>
        </w:rPr>
        <w:t xml:space="preserve">que deverá atender </w:t>
      </w:r>
      <w:r>
        <w:rPr>
          <w:rFonts w:cs="Arial" w:ascii="Arial" w:hAnsi="Arial"/>
          <w:lang w:eastAsia="pt-BR"/>
        </w:rPr>
        <w:t>estritamente as especificações descritas no item 2.1. deste Termo;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fornecedor registrado (Prestador) deverá instalar os softwares (originais) disponibilizados nos equipamentos (quando for o caso), antes dos mesmos serem apresentados para inspeções de recebimento;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prazo de início da prestação dos serviços deverá ocorrer em até 10 (dez) dias corridos após a emissão da Ordem de Fornecimento dos Serviços e nas condições estabelecidas neste Termo. O Prestador de serviço deverá informar, em tempo hábil, qualquer motivo que o impossibilite de executar as obrigações decorrentes da Ata na forma estabelecida;</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 xml:space="preserve">Os serviços deverão ser prestados e os equipamentos entregues e instalados de segunda-feira a sexta-feira (exceto em feriados nacionais, estaduais e municipais) no horário de 9:00 às 16:00 horas, nos endereços indicados pela </w:t>
      </w:r>
      <w:r>
        <w:rPr>
          <w:rFonts w:cs="Arial" w:ascii="Arial" w:hAnsi="Arial"/>
          <w:bCs/>
          <w:lang w:eastAsia="pt-BR"/>
        </w:rPr>
        <w:t>Secretaria Municipal de Desenvolvimento Social</w:t>
      </w:r>
      <w:r>
        <w:rPr>
          <w:rFonts w:cs="Arial" w:ascii="Arial" w:hAnsi="Arial"/>
          <w:lang w:eastAsia="pt-BR"/>
        </w:rPr>
        <w:t>, a saber:</w:t>
      </w:r>
    </w:p>
    <w:tbl>
      <w:tblPr>
        <w:tblW w:w="9705" w:type="dxa"/>
        <w:jc w:val="left"/>
        <w:tblInd w:w="-147" w:type="dxa"/>
        <w:tblLayout w:type="fixed"/>
        <w:tblCellMar>
          <w:top w:w="0" w:type="dxa"/>
          <w:left w:w="108" w:type="dxa"/>
          <w:bottom w:w="0" w:type="dxa"/>
          <w:right w:w="108" w:type="dxa"/>
        </w:tblCellMar>
        <w:tblLook w:firstRow="0" w:noVBand="0" w:lastRow="0" w:firstColumn="0" w:lastColumn="0" w:noHBand="0" w:val="0000"/>
      </w:tblPr>
      <w:tblGrid>
        <w:gridCol w:w="564"/>
        <w:gridCol w:w="3190"/>
        <w:gridCol w:w="4700"/>
        <w:gridCol w:w="1250"/>
      </w:tblGrid>
      <w:tr>
        <w:trPr/>
        <w:tc>
          <w:tcPr>
            <w:tcW w:w="564" w:type="dxa"/>
            <w:tcBorders>
              <w:top w:val="single" w:sz="4" w:space="0" w:color="000000"/>
              <w:left w:val="single" w:sz="4" w:space="0" w:color="000000"/>
              <w:bottom w:val="single" w:sz="4" w:space="0" w:color="000000"/>
            </w:tcBorders>
            <w:vAlign w:val="center"/>
          </w:tcPr>
          <w:p>
            <w:pPr>
              <w:pStyle w:val="Standard"/>
              <w:widowControl w:val="false"/>
              <w:spacing w:before="114" w:after="114"/>
              <w:jc w:val="center"/>
              <w:rPr>
                <w:rFonts w:ascii="Arial" w:hAnsi="Arial" w:cs="Arial"/>
              </w:rPr>
            </w:pPr>
            <w:r>
              <w:rPr>
                <w:rFonts w:cs="Arial" w:ascii="Arial" w:hAnsi="Arial"/>
              </w:rPr>
            </w:r>
          </w:p>
        </w:tc>
        <w:tc>
          <w:tcPr>
            <w:tcW w:w="3190" w:type="dxa"/>
            <w:tcBorders>
              <w:top w:val="single" w:sz="4" w:space="0" w:color="000000"/>
              <w:left w:val="single" w:sz="4" w:space="0" w:color="000000"/>
              <w:bottom w:val="single" w:sz="4" w:space="0" w:color="000000"/>
            </w:tcBorders>
            <w:vAlign w:val="center"/>
          </w:tcPr>
          <w:p>
            <w:pPr>
              <w:pStyle w:val="Standard"/>
              <w:widowControl w:val="false"/>
              <w:spacing w:before="114" w:after="114"/>
              <w:jc w:val="center"/>
              <w:rPr>
                <w:rFonts w:ascii="Arial" w:hAnsi="Arial" w:cs="Arial"/>
                <w:b/>
                <w:b/>
                <w:bCs/>
              </w:rPr>
            </w:pPr>
            <w:r>
              <w:rPr>
                <w:rFonts w:cs="Arial" w:ascii="Arial" w:hAnsi="Arial"/>
                <w:b/>
                <w:bCs/>
                <w:kern w:val="0"/>
                <w:sz w:val="22"/>
                <w:szCs w:val="22"/>
                <w:lang w:val="pt-BR" w:bidi="ar-SA"/>
              </w:rPr>
              <w:t>LOCAL</w:t>
            </w:r>
          </w:p>
        </w:tc>
        <w:tc>
          <w:tcPr>
            <w:tcW w:w="4700" w:type="dxa"/>
            <w:tcBorders>
              <w:top w:val="single" w:sz="4" w:space="0" w:color="000000"/>
              <w:left w:val="single" w:sz="4" w:space="0" w:color="000000"/>
              <w:bottom w:val="single" w:sz="4" w:space="0" w:color="000000"/>
            </w:tcBorders>
            <w:vAlign w:val="center"/>
          </w:tcPr>
          <w:p>
            <w:pPr>
              <w:pStyle w:val="Standard"/>
              <w:widowControl w:val="false"/>
              <w:spacing w:before="114" w:after="114"/>
              <w:jc w:val="center"/>
              <w:rPr>
                <w:rFonts w:ascii="Arial" w:hAnsi="Arial" w:cs="Arial"/>
                <w:b/>
                <w:b/>
                <w:bCs/>
              </w:rPr>
            </w:pPr>
            <w:r>
              <w:rPr>
                <w:rFonts w:cs="Arial" w:ascii="Arial" w:hAnsi="Arial"/>
                <w:b/>
                <w:bCs/>
                <w:sz w:val="22"/>
                <w:szCs w:val="22"/>
              </w:rPr>
              <w:t>ENDEREÇO</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14" w:after="114"/>
              <w:jc w:val="center"/>
              <w:rPr>
                <w:rFonts w:ascii="Arial" w:hAnsi="Arial" w:cs="Arial"/>
                <w:b/>
                <w:b/>
                <w:bCs/>
              </w:rPr>
            </w:pPr>
            <w:r>
              <w:rPr>
                <w:rFonts w:cs="Arial" w:ascii="Arial" w:hAnsi="Arial"/>
                <w:b/>
                <w:bCs/>
                <w:sz w:val="22"/>
                <w:szCs w:val="22"/>
              </w:rPr>
              <w:t>QUANT.</w:t>
            </w:r>
          </w:p>
        </w:tc>
      </w:tr>
      <w:tr>
        <w:trPr>
          <w:trHeight w:val="410" w:hRule="atLeast"/>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Gabinete do Secretário</w:t>
            </w:r>
          </w:p>
        </w:tc>
        <w:tc>
          <w:tcPr>
            <w:tcW w:w="4700" w:type="dxa"/>
            <w:tcBorders>
              <w:top w:val="single" w:sz="4" w:space="0" w:color="000000"/>
              <w:left w:val="single" w:sz="4" w:space="0" w:color="000000"/>
              <w:bottom w:val="single" w:sz="4" w:space="0" w:color="000000"/>
            </w:tcBorders>
            <w:vAlign w:val="center"/>
          </w:tcPr>
          <w:p>
            <w:pPr>
              <w:pStyle w:val="Standard"/>
              <w:widowControl w:val="false"/>
              <w:jc w:val="both"/>
              <w:rPr>
                <w:rFonts w:ascii="Arial" w:hAnsi="Arial" w:cs="Arial"/>
              </w:rPr>
            </w:pPr>
            <w:r>
              <w:rPr>
                <w:rFonts w:cs="Arial" w:ascii="Arial" w:hAnsi="Arial"/>
                <w:kern w:val="0"/>
                <w:sz w:val="22"/>
                <w:szCs w:val="22"/>
                <w:lang w:val="pt-BR" w:bidi="ar-SA"/>
              </w:rPr>
              <w:t>R</w:t>
            </w:r>
            <w:r>
              <w:rPr>
                <w:rFonts w:cs="Arial" w:ascii="Arial" w:hAnsi="Arial"/>
                <w:sz w:val="22"/>
                <w:szCs w:val="22"/>
              </w:rPr>
              <w:t>ua João Caetano nº 94, Centro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2</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Departamento Suas</w:t>
            </w:r>
          </w:p>
        </w:tc>
        <w:tc>
          <w:tcPr>
            <w:tcW w:w="4700" w:type="dxa"/>
            <w:tcBorders>
              <w:top w:val="single" w:sz="4" w:space="0" w:color="000000"/>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lang w:val="pt-BR" w:bidi="ar-SA"/>
              </w:rPr>
              <w:t>R</w:t>
            </w:r>
            <w:r>
              <w:rPr>
                <w:rFonts w:cs="Arial" w:ascii="Arial" w:hAnsi="Arial"/>
                <w:sz w:val="22"/>
                <w:szCs w:val="22"/>
              </w:rPr>
              <w:t>ua João Caetano nº 94, Centro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eastAsia="Segoe UI" w:cs="Arial" w:ascii="Arial" w:hAnsi="Arial"/>
                <w:kern w:val="0"/>
                <w:sz w:val="22"/>
                <w:szCs w:val="22"/>
                <w:lang w:val="pt-BR" w:bidi="ar-SA"/>
              </w:rPr>
              <w:t>4</w:t>
            </w:r>
          </w:p>
        </w:tc>
      </w:tr>
      <w:tr>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3</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Bolsa Família</w:t>
            </w:r>
          </w:p>
        </w:tc>
        <w:tc>
          <w:tcPr>
            <w:tcW w:w="4700" w:type="dxa"/>
            <w:tcBorders>
              <w:top w:val="single" w:sz="4" w:space="0" w:color="000000"/>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lang w:val="pt-BR" w:bidi="ar-SA"/>
              </w:rPr>
              <w:t>R</w:t>
            </w:r>
            <w:r>
              <w:rPr>
                <w:rFonts w:cs="Arial" w:ascii="Arial" w:hAnsi="Arial"/>
                <w:sz w:val="22"/>
                <w:szCs w:val="22"/>
              </w:rPr>
              <w:t>ua João Caetano nº 94, Centro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2</w:t>
            </w:r>
          </w:p>
        </w:tc>
      </w:tr>
      <w:tr>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4</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Creas</w:t>
            </w:r>
          </w:p>
        </w:tc>
        <w:tc>
          <w:tcPr>
            <w:tcW w:w="4700" w:type="dxa"/>
            <w:tcBorders>
              <w:top w:val="single" w:sz="4" w:space="0" w:color="000000"/>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lang w:val="pt-BR" w:bidi="ar-SA"/>
              </w:rPr>
              <w:t>R</w:t>
            </w:r>
            <w:r>
              <w:rPr>
                <w:rFonts w:cs="Arial" w:ascii="Arial" w:hAnsi="Arial"/>
                <w:sz w:val="22"/>
                <w:szCs w:val="22"/>
              </w:rPr>
              <w:t>ua João Caetano nº 93, Centro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5</w:t>
            </w:r>
          </w:p>
        </w:tc>
      </w:tr>
      <w:tr>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kern w:val="0"/>
                <w:sz w:val="22"/>
                <w:szCs w:val="22"/>
                <w:lang w:val="pt-BR" w:bidi="ar-SA"/>
              </w:rPr>
              <w:t>5</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kern w:val="0"/>
                <w:sz w:val="22"/>
                <w:szCs w:val="22"/>
                <w:lang w:val="pt-BR" w:bidi="ar-SA"/>
              </w:rPr>
              <w:t>Setor Processual</w:t>
            </w:r>
          </w:p>
        </w:tc>
        <w:tc>
          <w:tcPr>
            <w:tcW w:w="4700" w:type="dxa"/>
            <w:tcBorders>
              <w:top w:val="single" w:sz="4" w:space="0" w:color="000000"/>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lang w:val="pt-BR" w:bidi="ar-SA"/>
              </w:rPr>
              <w:t>R</w:t>
            </w:r>
            <w:r>
              <w:rPr>
                <w:rFonts w:cs="Arial" w:ascii="Arial" w:hAnsi="Arial"/>
                <w:sz w:val="22"/>
                <w:szCs w:val="22"/>
              </w:rPr>
              <w:t>ua João Caetano nº 94, Centro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2</w:t>
            </w:r>
          </w:p>
        </w:tc>
      </w:tr>
      <w:tr>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6</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 xml:space="preserve">Departamento </w:t>
            </w:r>
            <w:r>
              <w:rPr>
                <w:rFonts w:cs="Arial" w:ascii="Arial" w:hAnsi="Arial"/>
                <w:kern w:val="0"/>
                <w:sz w:val="22"/>
                <w:szCs w:val="22"/>
                <w:lang w:val="pt-BR" w:bidi="ar-SA"/>
              </w:rPr>
              <w:t>Pessoal – RH</w:t>
            </w:r>
          </w:p>
        </w:tc>
        <w:tc>
          <w:tcPr>
            <w:tcW w:w="4700" w:type="dxa"/>
            <w:tcBorders>
              <w:top w:val="single" w:sz="4" w:space="0" w:color="000000"/>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lang w:val="pt-BR" w:bidi="ar-SA"/>
              </w:rPr>
              <w:t>R</w:t>
            </w:r>
            <w:r>
              <w:rPr>
                <w:rFonts w:cs="Arial" w:ascii="Arial" w:hAnsi="Arial"/>
                <w:sz w:val="22"/>
                <w:szCs w:val="22"/>
              </w:rPr>
              <w:t>ua João Caetano nº 94, Centro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7</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Departamento Jurídico</w:t>
            </w:r>
          </w:p>
        </w:tc>
        <w:tc>
          <w:tcPr>
            <w:tcW w:w="4700" w:type="dxa"/>
            <w:tcBorders>
              <w:top w:val="single" w:sz="4" w:space="0" w:color="000000"/>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shd w:fill="FFFFFF" w:val="clear"/>
                <w:lang w:val="pt-BR" w:bidi="ar-SA"/>
              </w:rPr>
              <w:t>R</w:t>
            </w:r>
            <w:r>
              <w:rPr>
                <w:rFonts w:cs="Arial" w:ascii="Arial" w:hAnsi="Arial"/>
                <w:sz w:val="22"/>
                <w:szCs w:val="22"/>
                <w:shd w:fill="FFFFFF" w:val="clear"/>
              </w:rPr>
              <w:t>ua João Caetano nº 94, Centro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8</w:t>
            </w:r>
          </w:p>
        </w:tc>
        <w:tc>
          <w:tcPr>
            <w:tcW w:w="3190"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CEAM</w:t>
            </w:r>
          </w:p>
        </w:tc>
        <w:tc>
          <w:tcPr>
            <w:tcW w:w="4700" w:type="dxa"/>
            <w:tcBorders>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shd w:fill="FFFFFF" w:val="clear"/>
                <w:lang w:val="pt-BR" w:bidi="ar-SA"/>
              </w:rPr>
              <w:t>R</w:t>
            </w:r>
            <w:r>
              <w:rPr>
                <w:rFonts w:cs="Arial" w:ascii="Arial" w:hAnsi="Arial"/>
                <w:sz w:val="22"/>
                <w:szCs w:val="22"/>
                <w:shd w:fill="FFFFFF" w:val="clear"/>
              </w:rPr>
              <w:t>ua João Caetano nº 94, Centro – Itaboraí.</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3</w:t>
            </w:r>
          </w:p>
        </w:tc>
      </w:tr>
      <w:tr>
        <w:trPr/>
        <w:tc>
          <w:tcPr>
            <w:tcW w:w="564"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9</w:t>
            </w:r>
          </w:p>
        </w:tc>
        <w:tc>
          <w:tcPr>
            <w:tcW w:w="3190"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PETI</w:t>
            </w:r>
          </w:p>
        </w:tc>
        <w:tc>
          <w:tcPr>
            <w:tcW w:w="4700" w:type="dxa"/>
            <w:tcBorders>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shd w:fill="FFFFFF" w:val="clear"/>
                <w:lang w:val="pt-BR" w:bidi="ar-SA"/>
              </w:rPr>
              <w:t>R</w:t>
            </w:r>
            <w:r>
              <w:rPr>
                <w:rFonts w:cs="Arial" w:ascii="Arial" w:hAnsi="Arial"/>
                <w:sz w:val="22"/>
                <w:szCs w:val="22"/>
                <w:shd w:fill="FFFFFF" w:val="clear"/>
              </w:rPr>
              <w:t>ua João Caetano nº 94, Centro – Itaboraí.</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10</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Conselho Tutelar</w:t>
            </w:r>
          </w:p>
        </w:tc>
        <w:tc>
          <w:tcPr>
            <w:tcW w:w="4700" w:type="dxa"/>
            <w:tcBorders>
              <w:top w:val="single" w:sz="4" w:space="0" w:color="000000"/>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color w:val="000000"/>
                <w:sz w:val="22"/>
                <w:szCs w:val="22"/>
                <w:shd w:fill="FFFFFF" w:val="clear"/>
              </w:rPr>
              <w:t>Rua Jonathas Pedrosa, 324 – Manilha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2</w:t>
            </w:r>
          </w:p>
        </w:tc>
      </w:tr>
      <w:tr>
        <w:trPr/>
        <w:tc>
          <w:tcPr>
            <w:tcW w:w="564"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11</w:t>
            </w:r>
          </w:p>
        </w:tc>
        <w:tc>
          <w:tcPr>
            <w:tcW w:w="3190" w:type="dxa"/>
            <w:tcBorders>
              <w:top w:val="single" w:sz="4" w:space="0" w:color="000000"/>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Conselho Tutelar</w:t>
            </w:r>
          </w:p>
        </w:tc>
        <w:tc>
          <w:tcPr>
            <w:tcW w:w="4700" w:type="dxa"/>
            <w:tcBorders>
              <w:top w:val="single" w:sz="4" w:space="0" w:color="000000"/>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color w:val="000000"/>
                <w:sz w:val="22"/>
                <w:szCs w:val="22"/>
                <w:shd w:fill="FFFFFF" w:val="clear"/>
              </w:rPr>
              <w:t>Travessa Agenor de Castor dos Santos, 45 – Centro – Itaboraí.</w:t>
            </w:r>
          </w:p>
        </w:tc>
        <w:tc>
          <w:tcPr>
            <w:tcW w:w="12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2</w:t>
            </w:r>
          </w:p>
        </w:tc>
      </w:tr>
      <w:tr>
        <w:trPr/>
        <w:tc>
          <w:tcPr>
            <w:tcW w:w="564"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12</w:t>
            </w:r>
          </w:p>
        </w:tc>
        <w:tc>
          <w:tcPr>
            <w:tcW w:w="3190"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Setor de Almoxarifado</w:t>
            </w:r>
          </w:p>
        </w:tc>
        <w:tc>
          <w:tcPr>
            <w:tcW w:w="4700" w:type="dxa"/>
            <w:tcBorders>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shd w:fill="FFFFFF" w:val="clear"/>
                <w:lang w:val="pt-BR" w:bidi="ar-SA"/>
              </w:rPr>
              <w:t>R</w:t>
            </w:r>
            <w:r>
              <w:rPr>
                <w:rFonts w:cs="Arial" w:ascii="Arial" w:hAnsi="Arial"/>
                <w:sz w:val="22"/>
                <w:szCs w:val="22"/>
                <w:shd w:fill="FFFFFF" w:val="clear"/>
              </w:rPr>
              <w:t>ua João Caetano nº 94, Centro – Itaboraí.</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13</w:t>
            </w:r>
          </w:p>
        </w:tc>
        <w:tc>
          <w:tcPr>
            <w:tcW w:w="3190"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Conselho da Criança e do Idoso</w:t>
            </w:r>
          </w:p>
        </w:tc>
        <w:tc>
          <w:tcPr>
            <w:tcW w:w="4700" w:type="dxa"/>
            <w:tcBorders>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shd w:fill="FFFFFF" w:val="clear"/>
                <w:lang w:val="pt-BR" w:bidi="ar-SA"/>
              </w:rPr>
              <w:t>R</w:t>
            </w:r>
            <w:r>
              <w:rPr>
                <w:rFonts w:cs="Arial" w:ascii="Arial" w:hAnsi="Arial"/>
                <w:sz w:val="22"/>
                <w:szCs w:val="22"/>
                <w:shd w:fill="FFFFFF" w:val="clear"/>
              </w:rPr>
              <w:t>ua João Caetano nº 94, Centro – Itaboraí.</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14</w:t>
            </w:r>
          </w:p>
        </w:tc>
        <w:tc>
          <w:tcPr>
            <w:tcW w:w="3190"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Abrigo das Crianças</w:t>
            </w:r>
          </w:p>
        </w:tc>
        <w:tc>
          <w:tcPr>
            <w:tcW w:w="4700" w:type="dxa"/>
            <w:tcBorders>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sz w:val="22"/>
                <w:szCs w:val="22"/>
              </w:rPr>
              <w:t>Rua Cesar Xará, 726, Venda das Pedras – Itaboraí.</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15</w:t>
            </w:r>
          </w:p>
        </w:tc>
        <w:tc>
          <w:tcPr>
            <w:tcW w:w="3190"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Abrigo do Idoso</w:t>
            </w:r>
          </w:p>
        </w:tc>
        <w:tc>
          <w:tcPr>
            <w:tcW w:w="4700" w:type="dxa"/>
            <w:tcBorders>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color w:val="000000"/>
                <w:sz w:val="22"/>
                <w:szCs w:val="22"/>
              </w:rPr>
              <w:t>Rua Francisco Gomes, nº 04, Nancilândia, Itaboraí.</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16</w:t>
            </w:r>
          </w:p>
        </w:tc>
        <w:tc>
          <w:tcPr>
            <w:tcW w:w="3190"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Recepção SEMDS</w:t>
            </w:r>
          </w:p>
        </w:tc>
        <w:tc>
          <w:tcPr>
            <w:tcW w:w="4700" w:type="dxa"/>
            <w:tcBorders>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kern w:val="0"/>
                <w:sz w:val="22"/>
                <w:szCs w:val="22"/>
                <w:shd w:fill="FFFFFF" w:val="clear"/>
                <w:lang w:val="pt-BR" w:bidi="ar-SA"/>
              </w:rPr>
              <w:t>R</w:t>
            </w:r>
            <w:r>
              <w:rPr>
                <w:rFonts w:cs="Arial" w:ascii="Arial" w:hAnsi="Arial"/>
                <w:sz w:val="22"/>
                <w:szCs w:val="22"/>
                <w:shd w:fill="FFFFFF" w:val="clear"/>
              </w:rPr>
              <w:t>ua João Caetano nº 94, Centro – Itaboraí.</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564"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17</w:t>
            </w:r>
          </w:p>
        </w:tc>
        <w:tc>
          <w:tcPr>
            <w:tcW w:w="3190" w:type="dxa"/>
            <w:tcBorders>
              <w:left w:val="single" w:sz="4" w:space="0" w:color="000000"/>
              <w:bottom w:val="single" w:sz="4" w:space="0" w:color="000000"/>
            </w:tcBorders>
            <w:vAlign w:val="center"/>
          </w:tcPr>
          <w:p>
            <w:pPr>
              <w:pStyle w:val="Standard"/>
              <w:widowControl w:val="false"/>
              <w:jc w:val="center"/>
              <w:rPr>
                <w:rFonts w:ascii="Arial" w:hAnsi="Arial" w:cs="Arial"/>
              </w:rPr>
            </w:pPr>
            <w:r>
              <w:rPr>
                <w:rFonts w:cs="Arial" w:ascii="Arial" w:hAnsi="Arial"/>
                <w:sz w:val="22"/>
                <w:szCs w:val="22"/>
              </w:rPr>
              <w:t>Centro POP</w:t>
            </w:r>
          </w:p>
        </w:tc>
        <w:tc>
          <w:tcPr>
            <w:tcW w:w="4700" w:type="dxa"/>
            <w:tcBorders>
              <w:left w:val="single" w:sz="4" w:space="0" w:color="000000"/>
              <w:bottom w:val="single" w:sz="4" w:space="0" w:color="000000"/>
            </w:tcBorders>
            <w:vAlign w:val="center"/>
          </w:tcPr>
          <w:p>
            <w:pPr>
              <w:pStyle w:val="Standard"/>
              <w:widowControl w:val="false"/>
              <w:rPr>
                <w:rFonts w:ascii="Arial" w:hAnsi="Arial" w:cs="Arial"/>
              </w:rPr>
            </w:pPr>
            <w:r>
              <w:rPr>
                <w:rFonts w:cs="Arial" w:ascii="Arial" w:hAnsi="Arial"/>
                <w:color w:val="000000"/>
                <w:sz w:val="22"/>
                <w:szCs w:val="22"/>
              </w:rPr>
              <w:t>Rua Augusto Moreira, Lote 53, Jardim Imperial, Itaboraí.</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cs="Arial" w:ascii="Arial" w:hAnsi="Arial"/>
                <w:sz w:val="22"/>
                <w:szCs w:val="22"/>
              </w:rPr>
              <w:t>1</w:t>
            </w:r>
          </w:p>
        </w:tc>
      </w:tr>
      <w:tr>
        <w:trPr/>
        <w:tc>
          <w:tcPr>
            <w:tcW w:w="8454" w:type="dxa"/>
            <w:gridSpan w:val="3"/>
            <w:tcBorders>
              <w:left w:val="single" w:sz="4" w:space="0" w:color="000000"/>
              <w:bottom w:val="single" w:sz="4" w:space="0" w:color="000000"/>
            </w:tcBorders>
            <w:vAlign w:val="center"/>
          </w:tcPr>
          <w:p>
            <w:pPr>
              <w:pStyle w:val="Standard"/>
              <w:widowControl w:val="false"/>
              <w:jc w:val="center"/>
              <w:rPr>
                <w:rFonts w:ascii="Arial" w:hAnsi="Arial" w:cs="Arial"/>
                <w:b/>
                <w:b/>
                <w:bCs/>
              </w:rPr>
            </w:pPr>
            <w:r>
              <w:rPr>
                <w:rFonts w:cs="Arial" w:ascii="Arial" w:hAnsi="Arial"/>
                <w:b/>
                <w:bCs/>
                <w:sz w:val="22"/>
                <w:szCs w:val="22"/>
              </w:rPr>
              <w:t>TOTAL</w:t>
            </w:r>
          </w:p>
        </w:tc>
        <w:tc>
          <w:tcPr>
            <w:tcW w:w="1250"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cs="Arial"/>
              </w:rPr>
            </w:pPr>
            <w:r>
              <w:rPr>
                <w:rFonts w:eastAsia="Segoe UI" w:cs="Arial" w:ascii="Arial" w:hAnsi="Arial"/>
                <w:kern w:val="0"/>
                <w:sz w:val="22"/>
                <w:szCs w:val="22"/>
                <w:lang w:val="pt-BR" w:bidi="ar-SA"/>
              </w:rPr>
              <w:t>30</w:t>
            </w:r>
          </w:p>
        </w:tc>
      </w:tr>
    </w:tbl>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Os serviços prestados serão recebidos provisoriamente no prazo de 0</w:t>
      </w:r>
      <w:r>
        <w:rPr>
          <w:rFonts w:cs="Arial" w:ascii="Arial" w:hAnsi="Arial"/>
          <w:iCs/>
          <w:lang w:eastAsia="pt-BR"/>
        </w:rPr>
        <w:t>5 (cinco)</w:t>
      </w:r>
      <w:r>
        <w:rPr>
          <w:rFonts w:cs="Arial" w:ascii="Arial" w:hAnsi="Arial"/>
          <w:lang w:eastAsia="pt-BR"/>
        </w:rPr>
        <w:t xml:space="preserve"> dias, pelo (a) </w:t>
      </w:r>
      <w:r>
        <w:rPr>
          <w:rFonts w:cs="Arial" w:ascii="Arial" w:hAnsi="Arial"/>
          <w:iCs/>
          <w:lang w:eastAsia="pt-BR"/>
        </w:rPr>
        <w:t>responsável</w:t>
      </w:r>
      <w:r>
        <w:rPr>
          <w:rFonts w:cs="Arial" w:ascii="Arial" w:hAnsi="Arial"/>
          <w:lang w:eastAsia="pt-BR"/>
        </w:rPr>
        <w:t xml:space="preserve"> pelo acompanhamento e fiscalização da ata/contrato, a ser designado por meio de Portaria, para efeito de posterior verificação </w:t>
      </w:r>
      <w:r>
        <w:rPr>
          <w:rFonts w:cs="Arial" w:ascii="Arial" w:hAnsi="Arial"/>
          <w:color w:val="000000" w:themeColor="text1"/>
          <w:lang w:eastAsia="pt-BR"/>
        </w:rPr>
        <w:t>da</w:t>
      </w:r>
      <w:r>
        <w:rPr>
          <w:rFonts w:cs="Arial" w:ascii="Arial" w:hAnsi="Arial"/>
          <w:color w:val="FF0000"/>
          <w:lang w:eastAsia="pt-BR"/>
        </w:rPr>
        <w:t xml:space="preserve"> </w:t>
      </w:r>
      <w:r>
        <w:rPr>
          <w:rFonts w:cs="Arial" w:ascii="Arial" w:hAnsi="Arial"/>
          <w:lang w:eastAsia="pt-BR"/>
        </w:rPr>
        <w:t>conformidade com as especificações constantes neste Termo de Referência e na proposta;</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 xml:space="preserve">O recebimento definitivo dos serviços estará condicionado à </w:t>
      </w:r>
      <w:r>
        <w:rPr>
          <w:rFonts w:cs="Arial" w:ascii="Arial" w:hAnsi="Arial"/>
          <w:color w:val="000000" w:themeColor="text1"/>
          <w:shd w:fill="FFFFFF" w:val="clear"/>
          <w:lang w:eastAsia="pt-BR"/>
        </w:rPr>
        <w:t>atestação</w:t>
      </w:r>
      <w:r>
        <w:rPr>
          <w:rFonts w:cs="Arial" w:ascii="Arial" w:hAnsi="Arial"/>
          <w:lang w:eastAsia="pt-BR"/>
        </w:rPr>
        <w:t xml:space="preserve"> da conformidade dos serviços com as especificações constantes neste Termo de Referência e na proposta, e deverá ocorrer em até 05 (cinco) dias contados do recebimento provisório;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Órgão Gerenciador/Contratante, por meio da fiscalização da execução das obrigações contratuais reserva-se ao direito de rejeitar, integralmente ou em parte, os equipamentos que não atendam às especificações do objeto licitado-  o que irá refletir na qualidade dos serviços a serem prestados - devendo os mesmos serem substituídos no prazo de 07 (sete) dias, a contar da notificação do Fornecedor Registrado (Prestador). As despesas decorrentes da substituição dos equipamentos desconformes correrão por conta do</w:t>
      </w:r>
      <w:r>
        <w:rPr>
          <w:rFonts w:cs="Arial" w:ascii="Arial" w:hAnsi="Arial"/>
          <w:color w:val="FF0000"/>
          <w:lang w:eastAsia="pt-BR"/>
        </w:rPr>
        <w:t xml:space="preserve"> </w:t>
      </w:r>
      <w:r>
        <w:rPr>
          <w:rFonts w:cs="Arial" w:ascii="Arial" w:hAnsi="Arial"/>
          <w:lang w:eastAsia="pt-BR"/>
        </w:rPr>
        <w:t>Fornecedor Registrado (Prestador), sem qualquer ônus para a Administração e sem prejuízo da aplicação das sanções incidentes às hipóteses de descumprimento da Ata;</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Fornecedor Registrado (Prestador) deverá executar a manutenção preventiva e corretiva necessária nos equipamentos locados, a fim de mantê-los em perfeitas condições de uso e funcionamento ininterruptos, o que deverá abranger cobertura total, inclusive substituição de peças e/ou componentes por desgaste natural, limpeza geral do equipamento, remoção dos resíduos de toner, fragmentos de papel e pó, sempre que solicitado pelo Contratante</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Caso seja necessária a substituição de algum equipamento fornecido, por motivos expostos pela fiscalização, os novos itens deverão apresentar padrões de qualidade e desempenho iguais ou superiores aos constantes na proposta original;</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Fornecedor Registrado (Prestador) deverá se responsabilizar pelas despesas de transporte, retirada e devolução dos itens substituídos, sem ônus adicional para o Órgão Gerenciador;</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A solicitação para substituição de unidades defeituosas deverá ser recebida e identificada pelo Fornecedor Registrado (Prestador), cabendo à Fiscalização promover o acompanhamento dos prazos para a substituição;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fornecedor registrado deverá manter equipe de manutenção apta ao pronto atendimento aos pedidos de manutenção dos equipamentos locados. Os chamados para a manutenção/ substituição dos itens serão realizados por telefone, e-mail ou outro meio hábil de comunicação, o qual deverá ser disponibilizado ao órgão Gerenciador;</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Quaisquer exigências da fiscalização inerentes ao objeto da Ata deverão ser prontamente atendidas pelo Fornecedor Registrado (Prestador), sem ônus para o Órgão Gerenciador;</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bCs/>
          <w:lang w:eastAsia="pt-BR"/>
        </w:rPr>
        <w:t>Toda prorrogação de prazo de entrega dos equipamentos e instalação para o início dos serviços deverá ser justificada por escrito e previamente autorizada pela SEMDS, devendo a solicitação ser encaminhada à Secretaria pelo endereço eletrônico:</w:t>
      </w:r>
      <w:r>
        <w:rPr>
          <w:rFonts w:cs="Arial" w:ascii="Arial" w:hAnsi="Arial"/>
          <w:lang w:eastAsia="pt-BR"/>
        </w:rPr>
        <w:t xml:space="preserve"> </w:t>
      </w:r>
      <w:hyperlink r:id="rId2">
        <w:r>
          <w:rPr>
            <w:rStyle w:val="LinkdaInternet"/>
            <w:rFonts w:cs="Arial" w:ascii="Arial" w:hAnsi="Arial"/>
          </w:rPr>
          <w:t>semds@itaborai.rj.gov.br</w:t>
        </w:r>
      </w:hyperlink>
      <w:r>
        <w:rPr/>
        <w:t xml:space="preserve"> </w:t>
      </w:r>
      <w:r>
        <w:rPr>
          <w:rFonts w:cs="Arial" w:ascii="Arial" w:hAnsi="Arial"/>
          <w:bCs/>
          <w:lang w:eastAsia="pt-BR"/>
        </w:rPr>
        <w:t xml:space="preserve">  ou pelo telefone: (21) 2635-3417, até 02 (dois) dias úteis antes do vencimento do prazo de entrega estipulado</w:t>
      </w:r>
      <w:r>
        <w:rPr>
          <w:rFonts w:cs="Arial" w:ascii="Arial" w:hAnsi="Arial"/>
          <w:lang w:eastAsia="pt-BR"/>
        </w:rPr>
        <w:t>;</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strike/>
          <w:color w:val="FF0000"/>
          <w:lang w:eastAsia="pt-BR"/>
        </w:rPr>
      </w:pPr>
      <w:r>
        <w:rPr>
          <w:rFonts w:cs="Arial" w:ascii="Arial" w:hAnsi="Arial"/>
          <w:lang w:eastAsia="pt-BR"/>
        </w:rPr>
        <w:t>O Fornecedor Registrado (Prestador) deverá anexar à nota fiscal uma cópia da solicitação de fornecimento/execução, especificando o modelo do equipamento locado, além da nota de empenho;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A fiscalização da execução das entregas dos bens e execução dos serviços, caberá aos servidores(as) designados(as) pelo ordenador de despesas através de Portaria.</w:t>
      </w:r>
    </w:p>
    <w:p>
      <w:pPr>
        <w:pStyle w:val="ListParagraph"/>
        <w:numPr>
          <w:ilvl w:val="0"/>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b/>
          <w:lang w:eastAsia="pt-BR"/>
        </w:rPr>
        <w:t>REQUISITOS DA ASSISTÊNCIA TÉCNICA - ACORDOS DE NÍVEIS DE SERVIÇOS</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color w:val="FF0000"/>
          <w:lang w:eastAsia="pt-BR"/>
        </w:rPr>
      </w:pPr>
      <w:r>
        <w:rPr>
          <w:rFonts w:cs="Arial" w:ascii="Arial" w:hAnsi="Arial"/>
          <w:lang w:eastAsia="pt-BR"/>
        </w:rPr>
        <w:t>O Fornecedor Registrado (Prestador) deverá prestar, na modalidade on-site, por meio das assistências técnicas credenciadas e autorizadas, serviço contínuo de manutenção corretiva e preventiva, reinstalação de equipamentos e/ou substituição após detecção e comunicação de problema por parte do órgão ou preventivamente pelo técnico do Município não pode avaliar equipamento de terceiros; quem pode detectar superficialmente problemas no funcionamento do equipamento é a fiscalização, a qual compete a abertura de chamados para manutenção.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Fornecedor Registrado (Prestador) deverá disponibilizar canais de comunicação para abertura de Chamado Técnico, durante a vigência da ata/Contrato, por meio de indicação de número de telefone local, endereço de e-mail, website ou chat da empresa autorizada, com atendimento de segunda a sexta-feira (dias úteis) das 08h:00 às 17h00, horário de Brasília. Os chamados abertos após as 17h00 terão seus prazos contabilizados a partir das 08h00 do próximo dia útil;</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Para chamados realizados pelo Órgão Gerenciador para atendimento remoto, retorno ou atendimento telefônico de 1º contato do problema, o Fornecedor Registrado (Prestador) deverá prestar o devido atendimento pelo prazo máximo de até 30 (trinta) minutos após sua abertura;</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Para chamados realizados pelo Órgão Gerenciador para atendimento presencial após não resolução do problema via atendimento remoto ou telefônico, o Fornecedor Registrado (Prestador) deverá prestar o devido atendimento pelo prazo máximo de até 24 (vinte e quatro) horas úteis após o chamado para atendimento técnico e/ou chamadas para substituição de consumíveis;</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não atendimento em 24 horas ensejará a abertura de um novo chamado, para efeito de nova contagem de tempo, sendo posteriormente, aplicada multa correspondente, por atraso de atendimento, a cada evento não cumprido</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Para efeito desta contagem, a hora corrida tem início às 8h00 e término às 17h00;</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O prazo máximo para resolução do problema será de até 48 horas após atendimento presencial;</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A interface de Help Desk deverá possuir e disponibilizar os seguintes recursos:</w:t>
      </w:r>
    </w:p>
    <w:p>
      <w:pPr>
        <w:pStyle w:val="ListParagraph"/>
        <w:numPr>
          <w:ilvl w:val="2"/>
          <w:numId w:val="2"/>
        </w:numPr>
        <w:tabs>
          <w:tab w:val="clear" w:pos="720"/>
          <w:tab w:val="left" w:pos="0" w:leader="none"/>
        </w:tabs>
        <w:spacing w:lineRule="auto" w:line="360" w:before="120" w:after="120"/>
        <w:ind w:left="284" w:right="142" w:hanging="0"/>
        <w:rPr>
          <w:rFonts w:ascii="Arial" w:hAnsi="Arial" w:cs="Arial"/>
          <w:lang w:eastAsia="pt-BR"/>
        </w:rPr>
      </w:pPr>
      <w:r>
        <w:rPr>
          <w:rFonts w:cs="Arial" w:ascii="Arial" w:hAnsi="Arial"/>
          <w:lang w:eastAsia="pt-BR"/>
        </w:rPr>
        <w:t>Possibilidade de realizar abertura de chamados para solicitações de serviços de assistência técnica;</w:t>
      </w:r>
    </w:p>
    <w:p>
      <w:pPr>
        <w:pStyle w:val="ListParagraph"/>
        <w:numPr>
          <w:ilvl w:val="2"/>
          <w:numId w:val="2"/>
        </w:numPr>
        <w:tabs>
          <w:tab w:val="clear" w:pos="720"/>
          <w:tab w:val="left" w:pos="0" w:leader="none"/>
        </w:tabs>
        <w:spacing w:lineRule="auto" w:line="360" w:before="120" w:after="120"/>
        <w:ind w:left="284" w:right="142" w:hanging="0"/>
        <w:rPr>
          <w:rFonts w:ascii="Arial" w:hAnsi="Arial" w:cs="Arial"/>
          <w:lang w:eastAsia="pt-BR"/>
        </w:rPr>
      </w:pPr>
      <w:r>
        <w:rPr>
          <w:rFonts w:cs="Arial" w:ascii="Arial" w:hAnsi="Arial"/>
          <w:lang w:eastAsia="pt-BR"/>
        </w:rPr>
        <w:t>Possibilidade de realizar abertura de chamados para solicitações de suprimentos;</w:t>
      </w:r>
    </w:p>
    <w:p>
      <w:pPr>
        <w:pStyle w:val="ListParagraph"/>
        <w:numPr>
          <w:ilvl w:val="2"/>
          <w:numId w:val="2"/>
        </w:numPr>
        <w:tabs>
          <w:tab w:val="clear" w:pos="720"/>
          <w:tab w:val="left" w:pos="0" w:leader="none"/>
        </w:tabs>
        <w:spacing w:lineRule="auto" w:line="360" w:before="120" w:after="120"/>
        <w:ind w:left="284" w:right="142" w:hanging="0"/>
        <w:rPr>
          <w:rFonts w:ascii="Arial" w:hAnsi="Arial" w:cs="Arial"/>
          <w:strike/>
          <w:color w:val="FF0000"/>
          <w:lang w:eastAsia="pt-BR"/>
        </w:rPr>
      </w:pPr>
      <w:r>
        <w:rPr>
          <w:rFonts w:cs="Arial" w:ascii="Arial" w:hAnsi="Arial"/>
          <w:lang w:eastAsia="pt-BR"/>
        </w:rPr>
        <w:t>Gerenciamento/Acompanhamento de Incidentes de pedidos de serviço de quebra/reparo (assistência técnica), suprimentos;</w:t>
      </w:r>
    </w:p>
    <w:p>
      <w:pPr>
        <w:pStyle w:val="ListParagraph"/>
        <w:numPr>
          <w:ilvl w:val="2"/>
          <w:numId w:val="2"/>
        </w:numPr>
        <w:tabs>
          <w:tab w:val="clear" w:pos="720"/>
          <w:tab w:val="left" w:pos="0" w:leader="none"/>
        </w:tabs>
        <w:spacing w:lineRule="auto" w:line="360" w:before="120" w:after="120"/>
        <w:ind w:left="284" w:right="142" w:hanging="0"/>
        <w:rPr>
          <w:rFonts w:ascii="Arial" w:hAnsi="Arial" w:cs="Arial"/>
          <w:lang w:eastAsia="pt-BR"/>
        </w:rPr>
      </w:pPr>
      <w:r>
        <w:rPr>
          <w:rFonts w:cs="Arial" w:ascii="Arial" w:hAnsi="Arial"/>
          <w:lang w:eastAsia="pt-BR"/>
        </w:rPr>
        <w:t>O sistema deverá ser capaz de gerenciar regras de SLA (Service Level Agreement) - Acordos de Nível de Serviços, alertando quando chamados abertos estiverem prestes a ter o prazo de atendimento ultrapassado;</w:t>
      </w:r>
    </w:p>
    <w:p>
      <w:pPr>
        <w:pStyle w:val="ListParagraph"/>
        <w:numPr>
          <w:ilvl w:val="2"/>
          <w:numId w:val="2"/>
        </w:numPr>
        <w:tabs>
          <w:tab w:val="clear" w:pos="720"/>
          <w:tab w:val="left" w:pos="0" w:leader="none"/>
        </w:tabs>
        <w:spacing w:lineRule="auto" w:line="360" w:before="120" w:after="120"/>
        <w:ind w:left="284" w:right="142" w:hanging="0"/>
        <w:rPr>
          <w:rFonts w:ascii="Arial" w:hAnsi="Arial" w:cs="Arial"/>
          <w:lang w:eastAsia="pt-BR"/>
        </w:rPr>
      </w:pPr>
      <w:r>
        <w:rPr>
          <w:rFonts w:cs="Arial" w:ascii="Arial" w:hAnsi="Arial"/>
          <w:lang w:eastAsia="pt-BR"/>
        </w:rPr>
        <w:t>O sistema deverá permitir a extração de relatórios, informando os equipamentos com alto índice de reparos ou excesso de utilização de suprimentos;</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bCs/>
          <w:lang w:eastAsia="pt-BR"/>
        </w:rPr>
        <w:t>O Fornecedor Registrado (Prestador) deverá emitir um Relatório de Atendimento Técnico, para cada chamado de suporte para assistência técnica atendido e concluído, no qual constem os horários do chamado, de início de atendimento e de conclusão dos serviços, o número da Ordem de Serviço, bem como a identificação dos equipamentos que apresentarem defeito, incluindo o patrimônio, número de série, serviços executados, responsável pelo serviço e quaisquer outras anotações pertinentes;</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Será de responsabilidade do Fornecedor Registrado (Prestador) o custeio de avarias ou danos causados aos equipamentos por mau uso ou por condições inadequadas da instalação/estrutura predial;</w:t>
      </w:r>
    </w:p>
    <w:p>
      <w:pPr>
        <w:pStyle w:val="ListParagraph"/>
        <w:numPr>
          <w:ilvl w:val="1"/>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t xml:space="preserve"> </w:t>
      </w:r>
      <w:r>
        <w:rPr>
          <w:rFonts w:cs="Arial" w:ascii="Arial" w:hAnsi="Arial"/>
          <w:lang w:eastAsia="pt-BR"/>
        </w:rPr>
        <w:t>O Fornecedor Registrado (Prestador) deverá entregar os equipamentos acompanhados de manuais, folhetos explicativos e termos de assistência técnica;</w:t>
      </w:r>
    </w:p>
    <w:p>
      <w:pPr>
        <w:pStyle w:val="ListParagraph"/>
        <w:tabs>
          <w:tab w:val="clear" w:pos="720"/>
          <w:tab w:val="left" w:pos="0" w:leader="none"/>
        </w:tabs>
        <w:spacing w:lineRule="auto" w:line="360" w:before="120" w:after="120"/>
        <w:ind w:left="-142" w:right="142" w:hanging="0"/>
        <w:rPr>
          <w:rFonts w:ascii="Arial" w:hAnsi="Arial" w:cs="Arial"/>
          <w:color w:val="000000" w:themeColor="text1"/>
          <w:lang w:eastAsia="pt-BR"/>
        </w:rPr>
      </w:pPr>
      <w:r>
        <w:rPr>
          <w:rFonts w:cs="Arial" w:ascii="Arial" w:hAnsi="Arial"/>
          <w:color w:val="000000" w:themeColor="text1"/>
          <w:lang w:eastAsia="pt-BR"/>
        </w:rPr>
      </w:r>
    </w:p>
    <w:p>
      <w:pPr>
        <w:pStyle w:val="ListParagraph"/>
        <w:numPr>
          <w:ilvl w:val="0"/>
          <w:numId w:val="2"/>
        </w:numPr>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b/>
          <w:lang w:eastAsia="pt-BR"/>
        </w:rPr>
        <w:t>DA CONTINUIDADE DO SERVIÇO</w:t>
      </w:r>
    </w:p>
    <w:p>
      <w:pPr>
        <w:pStyle w:val="ListParagraph"/>
        <w:numPr>
          <w:ilvl w:val="1"/>
          <w:numId w:val="2"/>
        </w:numPr>
        <w:tabs>
          <w:tab w:val="clear" w:pos="720"/>
          <w:tab w:val="left" w:pos="-142" w:leader="none"/>
        </w:tabs>
        <w:spacing w:lineRule="auto" w:line="360" w:before="120" w:after="120"/>
        <w:ind w:left="-142" w:right="142" w:hanging="0"/>
        <w:rPr>
          <w:rFonts w:ascii="Arial" w:hAnsi="Arial" w:cs="Arial"/>
          <w:lang w:eastAsia="pt-BR"/>
        </w:rPr>
      </w:pPr>
      <w:r>
        <w:rPr>
          <w:rFonts w:cs="Arial" w:ascii="Arial" w:hAnsi="Arial"/>
          <w:lang w:eastAsia="pt-BR"/>
        </w:rPr>
        <w:t>O Fornecedor Registrado (Prestador) deverá disponibilizar sem ônus ao Órgão Gerenciador 5% (cinco por cento) do total de equipamentos a título de Backup, que serão utilizados de forma temporária em caso de não cumprimento dos prazos estabelecidos para reparo;</w:t>
      </w:r>
    </w:p>
    <w:p>
      <w:pPr>
        <w:pStyle w:val="ListParagraph"/>
        <w:numPr>
          <w:ilvl w:val="1"/>
          <w:numId w:val="2"/>
        </w:numPr>
        <w:tabs>
          <w:tab w:val="clear" w:pos="720"/>
          <w:tab w:val="left" w:pos="-142" w:leader="none"/>
        </w:tabs>
        <w:spacing w:lineRule="auto" w:line="360" w:before="120" w:after="120"/>
        <w:ind w:left="-142" w:right="142" w:hanging="0"/>
        <w:rPr>
          <w:rFonts w:ascii="Arial" w:hAnsi="Arial" w:cs="Arial"/>
          <w:lang w:eastAsia="pt-BR"/>
        </w:rPr>
      </w:pPr>
      <w:r>
        <w:rPr>
          <w:rFonts w:cs="Arial" w:ascii="Arial" w:hAnsi="Arial"/>
          <w:lang w:eastAsia="pt-BR"/>
        </w:rPr>
        <w:t>O Fornecedor Registrado (Prestador) deverá disponibilizar e manter abastecido nas dependências da contratante um estoque mínimo de consumíveis, conforme quantitativo a seguir, para que não aconteça a paralisação dos trabalhos da Secretaria Municipal de Desenvolvimento Social por desabastecimento e sejam cumpridos os prazos de trocas:</w:t>
      </w:r>
    </w:p>
    <w:p>
      <w:pPr>
        <w:pStyle w:val="ListParagraph"/>
        <w:numPr>
          <w:ilvl w:val="0"/>
          <w:numId w:val="8"/>
        </w:numPr>
        <w:tabs>
          <w:tab w:val="clear" w:pos="720"/>
          <w:tab w:val="left" w:pos="-142" w:leader="none"/>
        </w:tabs>
        <w:spacing w:lineRule="auto" w:line="360" w:before="120" w:after="120"/>
        <w:ind w:left="578" w:right="142" w:hanging="360"/>
        <w:rPr>
          <w:rFonts w:ascii="Arial" w:hAnsi="Arial" w:cs="Arial"/>
          <w:lang w:eastAsia="pt-BR"/>
        </w:rPr>
      </w:pPr>
      <w:r>
        <w:rPr>
          <w:rFonts w:cs="Arial" w:ascii="Arial" w:hAnsi="Arial"/>
          <w:lang w:eastAsia="pt-BR"/>
        </w:rPr>
        <w:t>Tonners: 50% do total de equipamentos;</w:t>
      </w:r>
    </w:p>
    <w:p>
      <w:pPr>
        <w:pStyle w:val="ListParagraph"/>
        <w:numPr>
          <w:ilvl w:val="0"/>
          <w:numId w:val="8"/>
        </w:numPr>
        <w:tabs>
          <w:tab w:val="clear" w:pos="720"/>
          <w:tab w:val="left" w:pos="-142" w:leader="none"/>
        </w:tabs>
        <w:spacing w:lineRule="auto" w:line="360" w:before="120" w:after="120"/>
        <w:ind w:left="578" w:right="142" w:hanging="360"/>
        <w:rPr>
          <w:rFonts w:ascii="Arial" w:hAnsi="Arial" w:cs="Arial"/>
          <w:lang w:eastAsia="pt-BR"/>
        </w:rPr>
      </w:pPr>
      <w:r>
        <w:rPr>
          <w:rFonts w:cs="Arial" w:ascii="Arial" w:hAnsi="Arial"/>
          <w:lang w:eastAsia="pt-BR"/>
        </w:rPr>
        <w:t>Cilindro de Imagem: 20% do total de equipamentos;</w:t>
      </w:r>
    </w:p>
    <w:p>
      <w:pPr>
        <w:pStyle w:val="ListParagraph"/>
        <w:numPr>
          <w:ilvl w:val="0"/>
          <w:numId w:val="8"/>
        </w:numPr>
        <w:tabs>
          <w:tab w:val="clear" w:pos="720"/>
          <w:tab w:val="left" w:pos="-142" w:leader="none"/>
        </w:tabs>
        <w:spacing w:lineRule="auto" w:line="360" w:before="120" w:after="120"/>
        <w:ind w:left="578" w:right="142" w:hanging="360"/>
        <w:rPr>
          <w:rFonts w:ascii="Arial" w:hAnsi="Arial" w:cs="Arial"/>
          <w:lang w:eastAsia="pt-BR"/>
        </w:rPr>
      </w:pPr>
      <w:r>
        <w:rPr>
          <w:rFonts w:cs="Arial" w:ascii="Arial" w:hAnsi="Arial"/>
          <w:lang w:eastAsia="pt-BR"/>
        </w:rPr>
        <w:t>Cartuchos de Tinta: 50% do total de equipamentos.</w:t>
      </w:r>
    </w:p>
    <w:p>
      <w:pPr>
        <w:pStyle w:val="ListParagraph"/>
        <w:tabs>
          <w:tab w:val="clear" w:pos="720"/>
          <w:tab w:val="left" w:pos="0" w:leader="none"/>
        </w:tabs>
        <w:spacing w:lineRule="auto" w:line="360" w:before="120" w:after="120"/>
        <w:ind w:left="-142" w:right="142" w:hanging="0"/>
        <w:rPr>
          <w:rFonts w:ascii="Arial" w:hAnsi="Arial" w:cs="Arial"/>
          <w:lang w:eastAsia="pt-BR"/>
        </w:rPr>
      </w:pPr>
      <w:r>
        <w:rPr>
          <w:rFonts w:cs="Arial" w:ascii="Arial" w:hAnsi="Arial"/>
          <w:lang w:eastAsia="pt-BR"/>
        </w:rPr>
      </w:r>
    </w:p>
    <w:p>
      <w:pPr>
        <w:pStyle w:val="Corpodotexto"/>
        <w:numPr>
          <w:ilvl w:val="0"/>
          <w:numId w:val="2"/>
        </w:numPr>
        <w:tabs>
          <w:tab w:val="clear" w:pos="720"/>
          <w:tab w:val="left" w:pos="-567" w:leader="none"/>
        </w:tabs>
        <w:spacing w:lineRule="auto" w:line="360" w:before="120" w:after="120"/>
        <w:ind w:left="-142" w:right="142" w:hanging="0"/>
        <w:rPr>
          <w:rFonts w:ascii="Arial" w:hAnsi="Arial" w:cs="Arial"/>
          <w:sz w:val="22"/>
          <w:szCs w:val="22"/>
        </w:rPr>
      </w:pPr>
      <w:r>
        <w:rPr>
          <w:rFonts w:cs="Arial" w:ascii="Arial" w:hAnsi="Arial"/>
          <w:b/>
          <w:bCs/>
          <w:sz w:val="22"/>
          <w:szCs w:val="22"/>
        </w:rPr>
        <w:t>DAS OBRIGAÇÕES DO ÓRGÃO GERENCIADOR</w:t>
      </w:r>
    </w:p>
    <w:p>
      <w:pPr>
        <w:pStyle w:val="Corpodotexto"/>
        <w:numPr>
          <w:ilvl w:val="1"/>
          <w:numId w:val="2"/>
        </w:numPr>
        <w:tabs>
          <w:tab w:val="clear" w:pos="720"/>
          <w:tab w:val="left" w:pos="-567" w:leader="none"/>
          <w:tab w:val="left" w:pos="-426" w:leader="none"/>
        </w:tabs>
        <w:spacing w:lineRule="auto" w:line="360" w:before="120" w:after="120"/>
        <w:ind w:left="-142" w:right="142" w:hanging="0"/>
        <w:rPr>
          <w:rFonts w:ascii="Arial" w:hAnsi="Arial" w:cs="Arial"/>
          <w:sz w:val="22"/>
          <w:szCs w:val="22"/>
        </w:rPr>
      </w:pPr>
      <w:r>
        <w:rPr>
          <w:rFonts w:cs="Arial" w:ascii="Arial" w:hAnsi="Arial"/>
          <w:sz w:val="22"/>
          <w:szCs w:val="22"/>
        </w:rPr>
        <w:t xml:space="preserve">São obrigações do </w:t>
      </w:r>
      <w:r>
        <w:rPr>
          <w:rFonts w:cs="Arial" w:ascii="Arial" w:hAnsi="Arial"/>
          <w:sz w:val="22"/>
          <w:szCs w:val="22"/>
          <w:u w:val="single"/>
        </w:rPr>
        <w:t>Órgão Gerenciador</w:t>
      </w:r>
      <w:r>
        <w:rPr>
          <w:rFonts w:cs="Arial" w:ascii="Arial" w:hAnsi="Arial"/>
          <w:sz w:val="22"/>
          <w:szCs w:val="22"/>
        </w:rPr>
        <w:t>:</w:t>
      </w:r>
    </w:p>
    <w:p>
      <w:pPr>
        <w:pStyle w:val="Corpodotexto"/>
        <w:numPr>
          <w:ilvl w:val="2"/>
          <w:numId w:val="2"/>
        </w:numPr>
        <w:tabs>
          <w:tab w:val="clear" w:pos="720"/>
          <w:tab w:val="left" w:pos="-567" w:leader="none"/>
        </w:tabs>
        <w:spacing w:lineRule="auto" w:line="360" w:before="120" w:after="120"/>
        <w:ind w:left="-142" w:right="142" w:hanging="0"/>
        <w:rPr>
          <w:rFonts w:ascii="Arial" w:hAnsi="Arial" w:cs="Arial"/>
          <w:sz w:val="22"/>
          <w:szCs w:val="22"/>
        </w:rPr>
      </w:pPr>
      <w:r>
        <w:rPr>
          <w:rFonts w:cs="Arial" w:ascii="Arial" w:hAnsi="Arial"/>
          <w:sz w:val="22"/>
          <w:szCs w:val="22"/>
        </w:rPr>
        <w:t>Receber os equipamentos locados no prazo e condições estabelecidas neste Termo de Referência e seus anexos;</w:t>
      </w:r>
    </w:p>
    <w:p>
      <w:pPr>
        <w:pStyle w:val="Corpodotexto"/>
        <w:numPr>
          <w:ilvl w:val="2"/>
          <w:numId w:val="2"/>
        </w:numPr>
        <w:tabs>
          <w:tab w:val="clear" w:pos="720"/>
          <w:tab w:val="left" w:pos="-567" w:leader="none"/>
        </w:tabs>
        <w:spacing w:lineRule="auto" w:line="360" w:before="120" w:after="120"/>
        <w:ind w:left="-142" w:right="142" w:hanging="0"/>
        <w:rPr>
          <w:rFonts w:ascii="Arial" w:hAnsi="Arial" w:cs="Arial"/>
          <w:sz w:val="22"/>
          <w:szCs w:val="22"/>
        </w:rPr>
      </w:pPr>
      <w:r>
        <w:rPr>
          <w:rFonts w:cs="Arial" w:ascii="Arial" w:hAnsi="Arial"/>
          <w:sz w:val="22"/>
          <w:szCs w:val="22"/>
        </w:rPr>
        <w:t>Verificar minuciosamente, no prazo fixado, a conformidade dos itens e serviços recebidos e executados provisoriamente com as especificações constantes neste Termo de Referência e na proposta apresentada pela licitante no momento do certame, para fins de aceitação e recebimento definitivo;</w:t>
      </w:r>
    </w:p>
    <w:p>
      <w:pPr>
        <w:pStyle w:val="Corpodotexto"/>
        <w:numPr>
          <w:ilvl w:val="2"/>
          <w:numId w:val="2"/>
        </w:numPr>
        <w:tabs>
          <w:tab w:val="clear" w:pos="720"/>
          <w:tab w:val="left" w:pos="-567" w:leader="none"/>
        </w:tabs>
        <w:spacing w:lineRule="auto" w:line="360" w:before="120" w:after="120"/>
        <w:ind w:left="-142" w:right="142" w:hanging="0"/>
        <w:rPr>
          <w:rFonts w:ascii="Arial" w:hAnsi="Arial" w:cs="Arial"/>
          <w:sz w:val="22"/>
          <w:szCs w:val="22"/>
        </w:rPr>
      </w:pPr>
      <w:r>
        <w:rPr>
          <w:rFonts w:cs="Arial" w:ascii="Arial" w:hAnsi="Arial"/>
          <w:sz w:val="22"/>
          <w:szCs w:val="22"/>
        </w:rPr>
        <w:t>Comunicar o Fornecedor Registrado (Prestador), por escrito, sobre imperfeições, falhas ou irregularidades verificadas nos itens e serviço, entregues e executados, para que sejam substituídos, reparados ou corrigidos;</w:t>
      </w:r>
    </w:p>
    <w:p>
      <w:pPr>
        <w:pStyle w:val="Corpodotexto"/>
        <w:numPr>
          <w:ilvl w:val="2"/>
          <w:numId w:val="2"/>
        </w:numPr>
        <w:tabs>
          <w:tab w:val="clear" w:pos="720"/>
          <w:tab w:val="left" w:pos="-567" w:leader="none"/>
        </w:tabs>
        <w:spacing w:lineRule="auto" w:line="360" w:before="120" w:after="120"/>
        <w:ind w:left="-142" w:right="142" w:hanging="0"/>
        <w:rPr>
          <w:rFonts w:ascii="Arial" w:hAnsi="Arial" w:cs="Arial"/>
          <w:color w:val="FF0000"/>
          <w:sz w:val="22"/>
          <w:szCs w:val="22"/>
        </w:rPr>
      </w:pPr>
      <w:r>
        <w:rPr>
          <w:rFonts w:cs="Arial" w:ascii="Arial" w:hAnsi="Arial"/>
          <w:sz w:val="22"/>
          <w:szCs w:val="22"/>
        </w:rPr>
        <w:t>Acompanhar e fiscalizar o cumprimento das obrigações pelo Fornecedor Registrado (Prestador), por intermédio de comissão/servidor especialmente designado;</w:t>
      </w:r>
    </w:p>
    <w:p>
      <w:pPr>
        <w:pStyle w:val="Corpodotexto"/>
        <w:numPr>
          <w:ilvl w:val="2"/>
          <w:numId w:val="2"/>
        </w:numPr>
        <w:tabs>
          <w:tab w:val="clear" w:pos="720"/>
          <w:tab w:val="left" w:pos="-567" w:leader="none"/>
        </w:tabs>
        <w:spacing w:lineRule="auto" w:line="360" w:before="120" w:after="120"/>
        <w:ind w:left="-142" w:right="142" w:hanging="0"/>
        <w:rPr>
          <w:rFonts w:ascii="Arial" w:hAnsi="Arial" w:cs="Arial"/>
          <w:sz w:val="22"/>
          <w:szCs w:val="22"/>
        </w:rPr>
      </w:pPr>
      <w:r>
        <w:rPr>
          <w:rFonts w:cs="Arial" w:ascii="Arial" w:hAnsi="Arial"/>
          <w:sz w:val="22"/>
          <w:szCs w:val="22"/>
        </w:rPr>
        <w:t>Efetuar o pagamento ao Fornecedor Registrado (Prestador) no valor correspondente aos equipamentos efetivamente entregues e em funcionamento, no prazo e forma estabelecidos neste Termo de Referência e na ata;</w:t>
      </w:r>
    </w:p>
    <w:p>
      <w:pPr>
        <w:pStyle w:val="Corpodotexto"/>
        <w:numPr>
          <w:ilvl w:val="1"/>
          <w:numId w:val="2"/>
        </w:numPr>
        <w:tabs>
          <w:tab w:val="clear" w:pos="720"/>
          <w:tab w:val="left" w:pos="-567" w:leader="none"/>
        </w:tabs>
        <w:spacing w:lineRule="auto" w:line="360" w:before="120" w:after="120"/>
        <w:ind w:left="-142" w:right="142" w:hanging="0"/>
        <w:rPr>
          <w:rFonts w:ascii="Arial" w:hAnsi="Arial" w:cs="Arial"/>
          <w:color w:val="FF0000"/>
          <w:sz w:val="22"/>
          <w:szCs w:val="22"/>
        </w:rPr>
      </w:pPr>
      <w:r>
        <w:rPr>
          <w:rFonts w:cs="Arial" w:ascii="Arial" w:hAnsi="Arial"/>
          <w:sz w:val="22"/>
          <w:szCs w:val="22"/>
        </w:rPr>
        <w:t>O Órgão Gerenciador não responderá por quaisquer compromissos assumidos pelo Fornecedor Registrado (Prestador) com terceiros, ainda que vinculados à execução da Ata, bem como por qualquer dano causado a terceiros em decorrência de ato do próprio, de seus empregados, prepostos ou subordinados</w:t>
      </w:r>
      <w:r>
        <w:rPr>
          <w:rFonts w:cs="Arial" w:ascii="Arial" w:hAnsi="Arial"/>
          <w:color w:val="FF0000"/>
          <w:sz w:val="22"/>
          <w:szCs w:val="22"/>
        </w:rPr>
        <w:t>.</w:t>
      </w:r>
    </w:p>
    <w:p>
      <w:pPr>
        <w:pStyle w:val="Corpodotexto"/>
        <w:numPr>
          <w:ilvl w:val="1"/>
          <w:numId w:val="2"/>
        </w:numPr>
        <w:tabs>
          <w:tab w:val="clear" w:pos="720"/>
          <w:tab w:val="left" w:pos="-567" w:leader="none"/>
        </w:tabs>
        <w:spacing w:lineRule="auto" w:line="360" w:before="120" w:after="120"/>
        <w:ind w:left="-142" w:right="142" w:hanging="0"/>
        <w:rPr>
          <w:rFonts w:ascii="Arial" w:hAnsi="Arial" w:cs="Arial"/>
          <w:sz w:val="22"/>
          <w:szCs w:val="22"/>
        </w:rPr>
      </w:pPr>
      <w:r>
        <w:rPr>
          <w:rFonts w:cs="Arial" w:ascii="Arial" w:hAnsi="Arial"/>
          <w:sz w:val="22"/>
          <w:szCs w:val="22"/>
        </w:rPr>
        <w:t>O Município reserva-se ao direito de não atestar as faturas referentes aos produtos entregues caso os mesmos estejam em desacordo com as especificações constantes neste termo, podendo aplicar as penalidades e sanções previstas ou rescindir a Ata.</w:t>
      </w:r>
    </w:p>
    <w:p>
      <w:pPr>
        <w:pStyle w:val="Corpodotexto"/>
        <w:tabs>
          <w:tab w:val="clear" w:pos="720"/>
          <w:tab w:val="left" w:pos="-567" w:leader="none"/>
        </w:tabs>
        <w:spacing w:lineRule="auto" w:line="360" w:before="120" w:after="120"/>
        <w:ind w:left="-142" w:right="142" w:hanging="0"/>
        <w:rPr>
          <w:rFonts w:ascii="Arial" w:hAnsi="Arial" w:cs="Arial"/>
          <w:sz w:val="22"/>
          <w:szCs w:val="22"/>
        </w:rPr>
      </w:pPr>
      <w:r>
        <w:rPr>
          <w:rFonts w:cs="Arial" w:ascii="Arial" w:hAnsi="Arial"/>
          <w:sz w:val="22"/>
          <w:szCs w:val="22"/>
        </w:rPr>
      </w:r>
    </w:p>
    <w:p>
      <w:pPr>
        <w:pStyle w:val="Corpodotexto"/>
        <w:numPr>
          <w:ilvl w:val="0"/>
          <w:numId w:val="2"/>
        </w:numPr>
        <w:tabs>
          <w:tab w:val="clear" w:pos="720"/>
          <w:tab w:val="left" w:pos="-284" w:leader="none"/>
        </w:tabs>
        <w:spacing w:lineRule="auto" w:line="360" w:before="120" w:after="120"/>
        <w:ind w:left="-142" w:right="142" w:hanging="0"/>
        <w:rPr>
          <w:rFonts w:ascii="Arial" w:hAnsi="Arial" w:cs="Arial"/>
          <w:sz w:val="22"/>
          <w:szCs w:val="22"/>
        </w:rPr>
      </w:pPr>
      <w:r>
        <w:rPr>
          <w:rFonts w:cs="Arial" w:ascii="Arial" w:hAnsi="Arial"/>
          <w:b/>
          <w:bCs/>
          <w:sz w:val="22"/>
          <w:szCs w:val="22"/>
        </w:rPr>
        <w:t>DAS OBRIGAÇÕES DO FORNECEDOR REGISTRADO (PRESTADOR)</w:t>
      </w:r>
    </w:p>
    <w:p>
      <w:pPr>
        <w:pStyle w:val="Corpodotexto"/>
        <w:numPr>
          <w:ilvl w:val="1"/>
          <w:numId w:val="2"/>
        </w:numPr>
        <w:spacing w:lineRule="auto" w:line="360" w:before="120" w:after="120"/>
        <w:ind w:left="-142" w:right="142" w:hanging="0"/>
        <w:rPr>
          <w:rFonts w:ascii="Arial" w:hAnsi="Arial" w:cs="Arial"/>
          <w:sz w:val="22"/>
          <w:szCs w:val="22"/>
        </w:rPr>
      </w:pPr>
      <w:r>
        <w:rPr>
          <w:rFonts w:cs="Arial" w:ascii="Arial" w:hAnsi="Arial"/>
          <w:sz w:val="22"/>
          <w:szCs w:val="22"/>
        </w:rPr>
        <w:t>O Fornecedor Registrado (Prestador) deve cumprir todas as obrigações constantes neste Termo de Referência, na Ata e em sua proposta, assumindo como exclusivamente seus os riscos e as despesas decorrentes da boa e perfeita execução do objeto e, ainda:</w:t>
      </w:r>
    </w:p>
    <w:p>
      <w:pPr>
        <w:pStyle w:val="Corpodotexto"/>
        <w:numPr>
          <w:ilvl w:val="2"/>
          <w:numId w:val="2"/>
        </w:numPr>
        <w:spacing w:lineRule="auto" w:line="360" w:before="120" w:after="120"/>
        <w:ind w:left="-142" w:right="142" w:hanging="0"/>
        <w:rPr>
          <w:rFonts w:ascii="Arial" w:hAnsi="Arial" w:cs="Arial"/>
          <w:strike/>
          <w:color w:val="FF0000"/>
          <w:sz w:val="22"/>
          <w:szCs w:val="22"/>
        </w:rPr>
      </w:pPr>
      <w:r>
        <w:rPr>
          <w:rFonts w:cs="Arial" w:ascii="Arial" w:hAnsi="Arial"/>
          <w:sz w:val="22"/>
          <w:szCs w:val="22"/>
        </w:rPr>
        <w:t>Efetuar a entrega dos equipamentos locados de acordo com as solicitações encaminhadas pela Secretaria, devidamente embalados, íntegros e em  perfeitas condições de uso, respeitando as instruções contidas neste Termo, adequados às especificações, no prazo e local indicados;</w:t>
      </w:r>
    </w:p>
    <w:p>
      <w:pPr>
        <w:pStyle w:val="Corpodotexto"/>
        <w:numPr>
          <w:ilvl w:val="2"/>
          <w:numId w:val="2"/>
        </w:numPr>
        <w:spacing w:lineRule="auto" w:line="360" w:before="120" w:after="120"/>
        <w:ind w:left="-142" w:right="142" w:hanging="0"/>
        <w:rPr>
          <w:rFonts w:ascii="Arial" w:hAnsi="Arial" w:cs="Arial"/>
          <w:color w:val="FF0000"/>
          <w:sz w:val="22"/>
          <w:szCs w:val="22"/>
        </w:rPr>
      </w:pPr>
      <w:r>
        <w:rPr>
          <w:rFonts w:cs="Arial" w:ascii="Arial" w:hAnsi="Arial"/>
          <w:sz w:val="22"/>
          <w:szCs w:val="22"/>
        </w:rPr>
        <w:t>Responsabilizar-se pelos vícios e danos decorrentes do objeto, de acordo com os artigos 13 e 17 a 27, da Lei Federal n.º 8.078, de 11 de setembro de 1990;</w:t>
      </w:r>
    </w:p>
    <w:p>
      <w:pPr>
        <w:pStyle w:val="Corpodotexto"/>
        <w:numPr>
          <w:ilvl w:val="2"/>
          <w:numId w:val="2"/>
        </w:numPr>
        <w:spacing w:lineRule="auto" w:line="360" w:before="120" w:after="120"/>
        <w:ind w:left="-142" w:right="142" w:hanging="0"/>
        <w:rPr>
          <w:rFonts w:ascii="Arial" w:hAnsi="Arial" w:cs="Arial"/>
          <w:sz w:val="22"/>
          <w:szCs w:val="22"/>
        </w:rPr>
      </w:pPr>
      <w:r>
        <w:rPr>
          <w:rFonts w:cs="Arial" w:ascii="Arial" w:hAnsi="Arial"/>
          <w:sz w:val="22"/>
          <w:szCs w:val="22"/>
        </w:rPr>
        <w:t>Substituir ou reparar, no prazo de 07 (sete) dias contados da notificação, e às suas expensas, o objeto entregue que comprovadamente apresente defeito de fabricação ou esteja em desconformidade com as especificações e padrões de qualidade exigidos, neste termo ou em sua  proposta, ou quando se verificarem vícios, defeitos ou irregularidades, ainda que constatadas após o recebimento definitivo, mas que inviabilizem o uso do equipamento, arcando com todas as despesas decorrentes destas providências;</w:t>
      </w:r>
    </w:p>
    <w:p>
      <w:pPr>
        <w:pStyle w:val="Corpodotexto"/>
        <w:numPr>
          <w:ilvl w:val="2"/>
          <w:numId w:val="2"/>
        </w:numPr>
        <w:spacing w:lineRule="auto" w:line="360" w:before="120" w:after="120"/>
        <w:ind w:left="-142" w:right="142" w:hanging="0"/>
        <w:rPr>
          <w:rFonts w:ascii="Arial" w:hAnsi="Arial" w:cs="Arial"/>
          <w:sz w:val="22"/>
          <w:szCs w:val="22"/>
        </w:rPr>
      </w:pPr>
      <w:r>
        <w:rPr>
          <w:rFonts w:cs="Arial" w:ascii="Arial" w:hAnsi="Arial"/>
          <w:sz w:val="22"/>
          <w:szCs w:val="22"/>
        </w:rPr>
        <w:t>Comunicar ao Órgão Gerenciador, no prazo máximo 2 (</w:t>
      </w:r>
      <w:r>
        <w:rPr>
          <w:rFonts w:cs="Arial" w:ascii="Arial" w:hAnsi="Arial"/>
          <w:color w:val="000000" w:themeColor="text1"/>
          <w:sz w:val="22"/>
          <w:szCs w:val="22"/>
        </w:rPr>
        <w:t xml:space="preserve">dois) dias úteis </w:t>
      </w:r>
      <w:r>
        <w:rPr>
          <w:rFonts w:cs="Arial" w:ascii="Arial" w:hAnsi="Arial"/>
          <w:sz w:val="22"/>
          <w:szCs w:val="22"/>
        </w:rPr>
        <w:t>que antecedem a data da execução/entrega, os motivos que impossibilitem o cumprimento do prazo previsto, com a devida comprovação;</w:t>
      </w:r>
    </w:p>
    <w:p>
      <w:pPr>
        <w:pStyle w:val="Corpodotexto"/>
        <w:numPr>
          <w:ilvl w:val="2"/>
          <w:numId w:val="2"/>
        </w:numPr>
        <w:spacing w:lineRule="auto" w:line="360" w:before="120" w:after="120"/>
        <w:ind w:left="-142" w:right="142" w:hanging="0"/>
        <w:rPr>
          <w:rFonts w:ascii="Arial" w:hAnsi="Arial" w:cs="Arial"/>
          <w:sz w:val="22"/>
          <w:szCs w:val="22"/>
        </w:rPr>
      </w:pPr>
      <w:r>
        <w:rPr>
          <w:rFonts w:cs="Arial" w:ascii="Arial" w:hAnsi="Arial"/>
          <w:sz w:val="22"/>
          <w:szCs w:val="22"/>
        </w:rPr>
        <w:t>Manter, durante toda a vigência da Ata, em compatibilidade com as obrigações assumidas, todas as condições de habilitação e qualificação exigidas neste Termo de Referência;</w:t>
      </w:r>
    </w:p>
    <w:p>
      <w:pPr>
        <w:pStyle w:val="Corpodotexto"/>
        <w:numPr>
          <w:ilvl w:val="2"/>
          <w:numId w:val="2"/>
        </w:numPr>
        <w:spacing w:lineRule="auto" w:line="360" w:before="120" w:after="120"/>
        <w:ind w:left="-142" w:right="142" w:hanging="0"/>
        <w:rPr>
          <w:rFonts w:ascii="Arial" w:hAnsi="Arial" w:cs="Arial"/>
          <w:sz w:val="22"/>
          <w:szCs w:val="22"/>
        </w:rPr>
      </w:pPr>
      <w:r>
        <w:rPr>
          <w:rFonts w:cs="Arial" w:ascii="Arial" w:hAnsi="Arial"/>
          <w:sz w:val="22"/>
          <w:szCs w:val="22"/>
        </w:rPr>
        <w:t>Responder por todas as despesas diretas e indiretas que incidam ou venham a incidir sobre a execução da Ata/Contrato, tais como taxas, fretes, tributos, inclusive as obrigações relativas a salários, pagamentos de recursos humanos, Previdência Social, impostos, encargos sociais, transporte, indenizações, recolhimento de valores para órgãos de classe e outras providências, respondendo obrigatoriamente pelo fiel cumprimento das leis trabalhistas e específicas de acidente de trabalho e legislação correlata, aplicáveis ao pessoal empregado na execução contratual, ficando o Contratante isento de qualquer vínculo empregatício com os mesmos;</w:t>
      </w:r>
    </w:p>
    <w:p>
      <w:pPr>
        <w:pStyle w:val="Corpodotexto"/>
        <w:numPr>
          <w:ilvl w:val="2"/>
          <w:numId w:val="2"/>
        </w:numPr>
        <w:spacing w:lineRule="auto" w:line="360" w:before="120" w:after="120"/>
        <w:ind w:left="-142" w:right="142" w:hanging="0"/>
        <w:rPr>
          <w:rFonts w:ascii="Arial" w:hAnsi="Arial" w:cs="Arial"/>
          <w:sz w:val="22"/>
          <w:szCs w:val="22"/>
        </w:rPr>
      </w:pPr>
      <w:r>
        <w:rPr>
          <w:rFonts w:cs="Arial" w:ascii="Arial" w:hAnsi="Arial"/>
          <w:sz w:val="22"/>
          <w:szCs w:val="22"/>
        </w:rPr>
        <w:t>Responsabilizar-se pelos danos causados diretamente ao Órgão Gerenciador ou a terceiros, decorrentes da sua culpa ou dolo quando da execução do objeto, independente dos procedimentos de fiscalização e acompanhamento da execução contratual, e independente de outras cominações contratuais ou legais as quais estiver sujeita;</w:t>
      </w:r>
    </w:p>
    <w:p>
      <w:pPr>
        <w:pStyle w:val="Corpodotexto"/>
        <w:numPr>
          <w:ilvl w:val="2"/>
          <w:numId w:val="2"/>
        </w:numPr>
        <w:spacing w:lineRule="auto" w:line="360" w:before="120" w:after="120"/>
        <w:ind w:left="-142" w:right="142" w:hanging="0"/>
        <w:rPr>
          <w:rFonts w:ascii="Arial" w:hAnsi="Arial" w:cs="Arial"/>
          <w:sz w:val="22"/>
          <w:szCs w:val="22"/>
        </w:rPr>
      </w:pPr>
      <w:r>
        <w:rPr>
          <w:rFonts w:cs="Arial" w:ascii="Arial" w:hAnsi="Arial"/>
          <w:sz w:val="22"/>
          <w:szCs w:val="22"/>
        </w:rPr>
        <w:t>Indicar preposto para representá-la durante a execução da Ata.</w:t>
      </w:r>
    </w:p>
    <w:p>
      <w:pPr>
        <w:pStyle w:val="Corpodotexto"/>
        <w:spacing w:lineRule="auto" w:line="360" w:before="120" w:after="120"/>
        <w:ind w:left="-142" w:right="142" w:hanging="0"/>
        <w:rPr>
          <w:rFonts w:ascii="Arial" w:hAnsi="Arial" w:cs="Arial"/>
          <w:sz w:val="22"/>
          <w:szCs w:val="22"/>
        </w:rPr>
      </w:pPr>
      <w:r>
        <w:rPr>
          <w:rFonts w:cs="Arial" w:ascii="Arial" w:hAnsi="Arial"/>
          <w:sz w:val="22"/>
          <w:szCs w:val="22"/>
        </w:rPr>
      </w:r>
    </w:p>
    <w:p>
      <w:pPr>
        <w:pStyle w:val="Ttulo1111"/>
        <w:numPr>
          <w:ilvl w:val="0"/>
          <w:numId w:val="2"/>
        </w:numPr>
        <w:tabs>
          <w:tab w:val="clear" w:pos="720"/>
          <w:tab w:val="left" w:pos="-567" w:leader="none"/>
        </w:tabs>
        <w:spacing w:lineRule="auto" w:line="360" w:before="120" w:after="120"/>
        <w:ind w:left="-142" w:right="142" w:hanging="0"/>
        <w:jc w:val="both"/>
        <w:rPr>
          <w:rFonts w:ascii="Arial" w:hAnsi="Arial" w:cs="Arial"/>
          <w:sz w:val="22"/>
          <w:szCs w:val="22"/>
        </w:rPr>
      </w:pPr>
      <w:r>
        <w:rPr>
          <w:rFonts w:cs="Arial" w:ascii="Arial" w:hAnsi="Arial"/>
          <w:sz w:val="22"/>
          <w:szCs w:val="22"/>
        </w:rPr>
        <w:t>DA SUBCONTRATAÇÃO</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Não será admitida a subcontratação.</w:t>
      </w:r>
    </w:p>
    <w:p>
      <w:pPr>
        <w:pStyle w:val="ListParagraph"/>
        <w:tabs>
          <w:tab w:val="clear" w:pos="720"/>
          <w:tab w:val="left" w:pos="-567" w:leader="none"/>
        </w:tabs>
        <w:spacing w:lineRule="auto" w:line="360" w:before="120" w:after="120"/>
        <w:ind w:left="-142" w:right="142" w:hanging="0"/>
        <w:rPr>
          <w:rFonts w:ascii="Arial" w:hAnsi="Arial" w:cs="Arial"/>
        </w:rPr>
      </w:pPr>
      <w:r>
        <w:rPr>
          <w:rFonts w:cs="Arial" w:ascii="Arial" w:hAnsi="Arial"/>
        </w:rPr>
      </w:r>
    </w:p>
    <w:p>
      <w:pPr>
        <w:pStyle w:val="Ttulo1111"/>
        <w:numPr>
          <w:ilvl w:val="0"/>
          <w:numId w:val="2"/>
        </w:numPr>
        <w:tabs>
          <w:tab w:val="clear" w:pos="720"/>
          <w:tab w:val="left" w:pos="-567" w:leader="none"/>
        </w:tabs>
        <w:spacing w:lineRule="auto" w:line="360" w:before="120" w:after="120"/>
        <w:ind w:left="-142" w:right="142" w:hanging="0"/>
        <w:jc w:val="both"/>
        <w:rPr>
          <w:rFonts w:ascii="Arial" w:hAnsi="Arial" w:cs="Arial"/>
          <w:sz w:val="22"/>
          <w:szCs w:val="22"/>
        </w:rPr>
      </w:pPr>
      <w:r>
        <w:rPr>
          <w:rFonts w:cs="Arial" w:ascii="Arial" w:hAnsi="Arial"/>
          <w:sz w:val="22"/>
          <w:szCs w:val="22"/>
        </w:rPr>
        <w:t>DA ALTERAÇÃO SUBJETIVA</w:t>
      </w:r>
    </w:p>
    <w:p>
      <w:pPr>
        <w:pStyle w:val="ListParagraph"/>
        <w:numPr>
          <w:ilvl w:val="1"/>
          <w:numId w:val="2"/>
        </w:numPr>
        <w:tabs>
          <w:tab w:val="clear" w:pos="720"/>
          <w:tab w:val="left" w:pos="0" w:leader="none"/>
          <w:tab w:val="left" w:pos="426" w:leader="none"/>
          <w:tab w:val="left" w:pos="9781" w:leader="none"/>
        </w:tabs>
        <w:spacing w:lineRule="auto" w:line="360" w:before="120" w:after="120"/>
        <w:ind w:left="-142" w:right="142" w:hanging="0"/>
        <w:rPr>
          <w:rFonts w:ascii="Arial" w:hAnsi="Arial" w:cs="Arial"/>
        </w:rPr>
      </w:pPr>
      <w:r>
        <w:rPr>
          <w:rFonts w:cs="Arial" w:ascii="Arial" w:hAnsi="Arial"/>
        </w:rPr>
        <w:t>É admissível a fusão, cisão ou incorporação do Fornecedor Registrado (Prestador)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quanto a continuidade da Ata.</w:t>
      </w:r>
    </w:p>
    <w:p>
      <w:pPr>
        <w:pStyle w:val="ListParagraph"/>
        <w:tabs>
          <w:tab w:val="clear" w:pos="720"/>
          <w:tab w:val="left" w:pos="0" w:leader="none"/>
          <w:tab w:val="left" w:pos="426" w:leader="none"/>
          <w:tab w:val="left" w:pos="9781" w:leader="none"/>
        </w:tabs>
        <w:spacing w:lineRule="auto" w:line="360" w:before="120" w:after="120"/>
        <w:ind w:left="-142" w:right="142" w:hanging="0"/>
        <w:rPr>
          <w:rFonts w:ascii="Arial" w:hAnsi="Arial" w:cs="Arial"/>
        </w:rPr>
      </w:pPr>
      <w:r>
        <w:rPr>
          <w:rFonts w:cs="Arial" w:ascii="Arial" w:hAnsi="Arial"/>
        </w:rPr>
      </w:r>
    </w:p>
    <w:p>
      <w:pPr>
        <w:pStyle w:val="Ttulo1111"/>
        <w:numPr>
          <w:ilvl w:val="0"/>
          <w:numId w:val="2"/>
        </w:numPr>
        <w:tabs>
          <w:tab w:val="clear" w:pos="720"/>
          <w:tab w:val="left" w:pos="0" w:leader="none"/>
        </w:tabs>
        <w:spacing w:lineRule="auto" w:line="360" w:before="120" w:after="120"/>
        <w:ind w:left="-142" w:right="142" w:hanging="0"/>
        <w:jc w:val="both"/>
        <w:rPr>
          <w:rFonts w:ascii="Arial" w:hAnsi="Arial" w:cs="Arial"/>
          <w:sz w:val="22"/>
          <w:szCs w:val="22"/>
        </w:rPr>
      </w:pPr>
      <w:r>
        <w:rPr>
          <w:rFonts w:cs="Arial" w:ascii="Arial" w:hAnsi="Arial"/>
          <w:sz w:val="22"/>
          <w:szCs w:val="22"/>
        </w:rPr>
        <w:t>DO CONTROLE E FISCALIZAÇÃO DA EXECUÇÃO</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 xml:space="preserve">Nos termos do artigo 67 da Lei Federal n.º 8.666, de 21 de janeiro de 1993, serão designados: a Comissão de Fiscalização do cumprimento das obrigações decorrentes da Ata; com a indicação de um servidor para acompanhar e fiscalizar a entrega dos equipamentos locados e o regular funcionamento dos mesmos,  </w:t>
      </w:r>
      <w:r>
        <w:rPr>
          <w:rFonts w:cs="Arial" w:ascii="Arial" w:hAnsi="Arial"/>
          <w:color w:val="000000" w:themeColor="text1"/>
        </w:rPr>
        <w:t>ao qual caberá anotar</w:t>
      </w:r>
      <w:r>
        <w:rPr>
          <w:rFonts w:cs="Arial" w:ascii="Arial" w:hAnsi="Arial"/>
        </w:rPr>
        <w:t xml:space="preserve"> em registro próprio todas as ocorrências relacionadas com a execução e</w:t>
      </w:r>
      <w:r>
        <w:rPr>
          <w:rFonts w:cs="Arial" w:ascii="Arial" w:hAnsi="Arial"/>
          <w:color w:val="000000" w:themeColor="text1"/>
        </w:rPr>
        <w:t xml:space="preserve"> determinar  </w:t>
      </w:r>
      <w:r>
        <w:rPr>
          <w:rFonts w:cs="Arial" w:ascii="Arial" w:hAnsi="Arial"/>
        </w:rPr>
        <w:t>o que for necessário à regularização de falhas ou defeitos observados;</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A fiscalização de que trata este item não exclui nem reduz a responsabilidade do Fornecedor Registrado (Prestador)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ListParagraph"/>
        <w:tabs>
          <w:tab w:val="clear" w:pos="720"/>
          <w:tab w:val="left" w:pos="-567" w:leader="none"/>
        </w:tabs>
        <w:spacing w:lineRule="auto" w:line="360" w:before="120" w:after="120"/>
        <w:ind w:left="-142" w:right="142" w:hanging="0"/>
        <w:rPr>
          <w:rFonts w:ascii="Arial" w:hAnsi="Arial" w:cs="Arial"/>
        </w:rPr>
      </w:pPr>
      <w:r>
        <w:rPr>
          <w:rFonts w:cs="Arial" w:ascii="Arial" w:hAnsi="Arial"/>
        </w:rPr>
      </w:r>
    </w:p>
    <w:p>
      <w:pPr>
        <w:pStyle w:val="ListParagraph"/>
        <w:numPr>
          <w:ilvl w:val="0"/>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b/>
        </w:rPr>
        <w:t>DOS CRITÉRIOS E PRÁTICAS DE SUSTENTABILIDADE</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O Fornecedor Registrado (Prestador) deve colaborar, quando couber, à promoção do desenvolvimento nacional sustentável no cumprimento de diretrizes e critérios de sustentabilidade ambiental, de acordo com art. 255 da Constituição Federal/88, e em conformidade com art.</w:t>
      </w:r>
      <w:r>
        <w:rPr>
          <w:rFonts w:cs="Arial" w:ascii="Arial" w:hAnsi="Arial"/>
          <w:color w:val="FF0000"/>
        </w:rPr>
        <w:t>(?)</w:t>
      </w:r>
      <w:r>
        <w:rPr>
          <w:rFonts w:cs="Arial" w:ascii="Arial" w:hAnsi="Arial"/>
        </w:rPr>
        <w:t xml:space="preserve"> da lei 8.666/93 e conforme orientações do Cap. III - DOS BENS E SERVIÇOS - art. 5° da IN n°01/2010 (Compras Sustentáveis).</w:t>
      </w:r>
    </w:p>
    <w:p>
      <w:pPr>
        <w:pStyle w:val="ListParagraph"/>
        <w:tabs>
          <w:tab w:val="clear" w:pos="720"/>
          <w:tab w:val="left" w:pos="-567" w:leader="none"/>
        </w:tabs>
        <w:spacing w:lineRule="auto" w:line="360" w:before="120" w:after="120"/>
        <w:ind w:left="-142" w:right="142" w:hanging="0"/>
        <w:rPr>
          <w:rFonts w:ascii="Arial" w:hAnsi="Arial" w:cs="Arial"/>
        </w:rPr>
      </w:pPr>
      <w:r>
        <w:rPr>
          <w:rFonts w:cs="Arial" w:ascii="Arial" w:hAnsi="Arial"/>
        </w:rPr>
      </w:r>
    </w:p>
    <w:p>
      <w:pPr>
        <w:pStyle w:val="ListParagraph"/>
        <w:numPr>
          <w:ilvl w:val="0"/>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b/>
          <w:bCs/>
        </w:rPr>
        <w:t>DO PAGAMENTO</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color w:val="FF0000"/>
        </w:rPr>
      </w:pPr>
      <w:r>
        <w:rPr>
          <w:rFonts w:cs="Arial" w:ascii="Arial" w:hAnsi="Arial"/>
        </w:rPr>
        <w:t>O pagamento será realizado no prazo máximo de até 30 (trinta) dias corridos, após o adimplemento da obrigação, mediante a apresentação de requerimento perante o protocolo da Administração Municipal, instruído com a cópia da nota fiscal devidamente atestada, além das certidões de regularidade fiscal, tributária, trabalhista e previdenciária do Fornecedor Registrado (Prestador).</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Considera-se ocorrido o recebimento da nota fiscal ou fatura no momento em que a fiscalização manifestar seu atesto.</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Registrado (Prestador) providencie as medidas saneadoras. Nesta hipótese, o prazo para pagamento iniciar-se-á após a comprovação da regularização da situação, não acarretando qualquer ônus para o Órgão Gerenciador.</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color w:val="FF0000"/>
        </w:rPr>
      </w:pPr>
      <w:r>
        <w:rPr>
          <w:rFonts w:cs="Arial" w:ascii="Arial" w:hAnsi="Arial"/>
        </w:rPr>
        <w:t>Será considerada data do pagamento o dia em que constar como emitida a ordem bancária em favor do Fornecedor Registrado (Prestador).</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Quando do pagamento, será efetuada a retenção tributária prevista na legislação aplicável.</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O Fornecedor Registrado (Prestador)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diferenciado previsto na referida Lei Complementar.</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Nos casos de eventuais atrasos de pagamento, desde que o Fornecedor Registrado (Prestador) não tenha concorrido, de alguma forma, para tanto, fica convencionado que a taxa de compensação financeira devida pelo órgão gerenciador, entre a data do vencimento e o efetivo adimplemento da parcela, é calculada mediante a aplicação da seguinte fórmula:</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EM = I x N x VP, sendo:</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EM = Encargos moratórios;</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N = Número de dias entre a data prevista para o pagamento e a do efetivo pagamento;</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VP = Valor da parcela a ser paga.</w:t>
      </w:r>
    </w:p>
    <w:p>
      <w:pPr>
        <w:pStyle w:val="Normal"/>
        <w:tabs>
          <w:tab w:val="clear" w:pos="720"/>
          <w:tab w:val="left" w:pos="1701" w:leader="none"/>
        </w:tabs>
        <w:spacing w:lineRule="auto" w:line="360" w:before="120" w:after="120"/>
        <w:ind w:left="-142" w:right="142" w:hanging="0"/>
        <w:jc w:val="both"/>
        <w:rPr>
          <w:rFonts w:ascii="Arial" w:hAnsi="Arial" w:cs="Arial"/>
        </w:rPr>
      </w:pPr>
      <w:r>
        <w:rPr>
          <w:rFonts w:cs="Arial" w:ascii="Arial" w:hAnsi="Arial"/>
        </w:rPr>
        <w:t>I = Índice de compensação financeira = 0,00016438, assim apurado:</w:t>
      </w:r>
    </w:p>
    <w:tbl>
      <w:tblPr>
        <w:tblStyle w:val="Tabelacomgrade"/>
        <w:tblW w:w="9333"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2320"/>
        <w:gridCol w:w="621"/>
        <w:gridCol w:w="1878"/>
        <w:gridCol w:w="4513"/>
      </w:tblGrid>
      <w:tr>
        <w:trPr>
          <w:trHeight w:val="972" w:hRule="atLeast"/>
        </w:trPr>
        <w:tc>
          <w:tcPr>
            <w:tcW w:w="2320" w:type="dxa"/>
            <w:tcBorders>
              <w:top w:val="nil"/>
              <w:left w:val="nil"/>
              <w:bottom w:val="nil"/>
              <w:right w:val="nil"/>
            </w:tcBorders>
            <w:vAlign w:val="center"/>
          </w:tcPr>
          <w:p>
            <w:pPr>
              <w:pStyle w:val="Normal"/>
              <w:widowControl w:val="false"/>
              <w:tabs>
                <w:tab w:val="clear" w:pos="720"/>
                <w:tab w:val="left" w:pos="1701" w:leader="none"/>
              </w:tabs>
              <w:suppressAutoHyphens w:val="true"/>
              <w:spacing w:lineRule="auto" w:line="360" w:before="120" w:after="120"/>
              <w:ind w:left="-142" w:right="142" w:hanging="0"/>
              <w:jc w:val="center"/>
              <w:rPr>
                <w:rFonts w:ascii="Arial" w:hAnsi="Arial" w:cs="Arial"/>
              </w:rPr>
            </w:pPr>
            <w:r>
              <w:rPr>
                <w:rFonts w:eastAsia="MS Mincho" w:cs="Arial" w:ascii="Arial" w:hAnsi="Arial"/>
                <w:kern w:val="0"/>
                <w:sz w:val="22"/>
                <w:szCs w:val="22"/>
                <w:lang w:eastAsia="en-US" w:bidi="ar-SA"/>
              </w:rPr>
              <w:t>I = (TX)</w:t>
            </w:r>
          </w:p>
        </w:tc>
        <w:tc>
          <w:tcPr>
            <w:tcW w:w="621" w:type="dxa"/>
            <w:tcBorders>
              <w:top w:val="nil"/>
              <w:left w:val="nil"/>
              <w:bottom w:val="nil"/>
              <w:right w:val="nil"/>
            </w:tcBorders>
            <w:vAlign w:val="center"/>
          </w:tcPr>
          <w:p>
            <w:pPr>
              <w:pStyle w:val="Normal"/>
              <w:widowControl w:val="false"/>
              <w:tabs>
                <w:tab w:val="clear" w:pos="720"/>
                <w:tab w:val="left" w:pos="1701" w:leader="none"/>
              </w:tabs>
              <w:suppressAutoHyphens w:val="true"/>
              <w:spacing w:lineRule="auto" w:line="360" w:before="120" w:after="120"/>
              <w:ind w:left="-142" w:right="142" w:hanging="0"/>
              <w:jc w:val="left"/>
              <w:rPr>
                <w:rFonts w:ascii="Arial" w:hAnsi="Arial" w:cs="Arial"/>
              </w:rPr>
            </w:pPr>
            <w:r>
              <w:rPr>
                <w:rFonts w:eastAsia="MS Mincho" w:cs="Arial" w:ascii="Arial" w:hAnsi="Arial"/>
                <w:kern w:val="0"/>
                <w:sz w:val="22"/>
                <w:szCs w:val="22"/>
                <w:lang w:eastAsia="en-US" w:bidi="ar-SA"/>
              </w:rPr>
              <w:t>I =</w:t>
            </w:r>
          </w:p>
        </w:tc>
        <w:tc>
          <w:tcPr>
            <w:tcW w:w="1878" w:type="dxa"/>
            <w:tcBorders>
              <w:top w:val="nil"/>
              <w:left w:val="nil"/>
              <w:right w:val="nil"/>
            </w:tcBorders>
          </w:tcPr>
          <w:p>
            <w:pPr>
              <w:pStyle w:val="Normal"/>
              <w:widowControl w:val="false"/>
              <w:tabs>
                <w:tab w:val="clear" w:pos="720"/>
                <w:tab w:val="left" w:pos="1701" w:leader="none"/>
              </w:tabs>
              <w:suppressAutoHyphens w:val="true"/>
              <w:spacing w:lineRule="auto" w:line="360" w:before="120" w:after="120"/>
              <w:ind w:left="-142" w:right="142" w:hanging="0"/>
              <w:jc w:val="center"/>
              <w:rPr>
                <w:rFonts w:ascii="Arial" w:hAnsi="Arial" w:cs="Arial"/>
              </w:rPr>
            </w:pPr>
            <w:r>
              <w:rPr>
                <w:rFonts w:eastAsia="MS Mincho" w:cs="Arial" w:ascii="Arial" w:hAnsi="Arial"/>
                <w:kern w:val="0"/>
                <w:sz w:val="22"/>
                <w:szCs w:val="22"/>
                <w:lang w:eastAsia="en-US" w:bidi="ar-SA"/>
              </w:rPr>
              <w:t xml:space="preserve">( 6 / 100 )/365          </w:t>
            </w:r>
          </w:p>
        </w:tc>
        <w:tc>
          <w:tcPr>
            <w:tcW w:w="4513" w:type="dxa"/>
            <w:tcBorders>
              <w:top w:val="nil"/>
              <w:left w:val="nil"/>
              <w:bottom w:val="nil"/>
              <w:right w:val="nil"/>
            </w:tcBorders>
            <w:vAlign w:val="center"/>
          </w:tcPr>
          <w:p>
            <w:pPr>
              <w:pStyle w:val="Normal"/>
              <w:widowControl w:val="false"/>
              <w:tabs>
                <w:tab w:val="clear" w:pos="720"/>
                <w:tab w:val="left" w:pos="1701" w:leader="none"/>
              </w:tabs>
              <w:suppressAutoHyphens w:val="true"/>
              <w:spacing w:lineRule="auto" w:line="360" w:before="120" w:after="120"/>
              <w:ind w:left="28" w:right="142" w:hanging="0"/>
              <w:jc w:val="left"/>
              <w:rPr>
                <w:rFonts w:ascii="Arial" w:hAnsi="Arial" w:eastAsia="MS Mincho" w:cs="Arial"/>
              </w:rPr>
            </w:pPr>
            <w:r>
              <w:rPr>
                <w:rFonts w:eastAsia="MS Mincho" w:cs="Arial" w:ascii="Arial" w:hAnsi="Arial"/>
                <w:kern w:val="0"/>
                <w:sz w:val="22"/>
                <w:szCs w:val="22"/>
                <w:lang w:eastAsia="en-US" w:bidi="ar-SA"/>
              </w:rPr>
              <w:t>I = 0,00016438</w:t>
            </w:r>
          </w:p>
          <w:p>
            <w:pPr>
              <w:pStyle w:val="Normal"/>
              <w:widowControl w:val="false"/>
              <w:tabs>
                <w:tab w:val="clear" w:pos="720"/>
                <w:tab w:val="left" w:pos="1701" w:leader="none"/>
              </w:tabs>
              <w:suppressAutoHyphens w:val="true"/>
              <w:spacing w:lineRule="auto" w:line="360" w:before="120" w:after="120"/>
              <w:ind w:left="-114" w:right="142" w:hanging="0"/>
              <w:jc w:val="left"/>
              <w:rPr>
                <w:rFonts w:ascii="Arial" w:hAnsi="Arial" w:cs="Arial"/>
              </w:rPr>
            </w:pPr>
            <w:r>
              <w:rPr>
                <w:rFonts w:eastAsia="MS Mincho" w:cs="Arial" w:ascii="Arial" w:hAnsi="Arial"/>
                <w:kern w:val="0"/>
                <w:sz w:val="22"/>
                <w:szCs w:val="22"/>
                <w:lang w:eastAsia="en-US" w:bidi="ar-SA"/>
              </w:rPr>
              <w:t>TX = Percentual da taxa anual = 6%</w:t>
            </w:r>
          </w:p>
        </w:tc>
      </w:tr>
    </w:tbl>
    <w:p>
      <w:pPr>
        <w:pStyle w:val="Normal"/>
        <w:tabs>
          <w:tab w:val="clear" w:pos="720"/>
          <w:tab w:val="left" w:pos="-567" w:leader="none"/>
        </w:tabs>
        <w:spacing w:lineRule="auto" w:line="360" w:before="120" w:after="120"/>
        <w:ind w:left="-142" w:right="142" w:hanging="0"/>
        <w:rPr>
          <w:rFonts w:ascii="Arial" w:hAnsi="Arial" w:cs="Arial"/>
        </w:rPr>
      </w:pPr>
      <w:r>
        <w:rPr>
          <w:rFonts w:cs="Arial" w:ascii="Arial" w:hAnsi="Arial"/>
        </w:rPr>
      </w:r>
    </w:p>
    <w:p>
      <w:pPr>
        <w:pStyle w:val="ListParagraph"/>
        <w:tabs>
          <w:tab w:val="clear" w:pos="720"/>
          <w:tab w:val="left" w:pos="-567" w:leader="none"/>
        </w:tabs>
        <w:spacing w:lineRule="auto" w:line="360" w:before="120" w:after="120"/>
        <w:ind w:left="-142" w:right="142" w:hanging="0"/>
        <w:rPr>
          <w:rFonts w:ascii="Arial" w:hAnsi="Arial" w:cs="Arial"/>
          <w:color w:val="FF0000"/>
        </w:rPr>
      </w:pPr>
      <w:r>
        <w:rPr>
          <w:rFonts w:cs="Arial" w:ascii="Arial" w:hAnsi="Arial"/>
          <w:color w:val="FF0000"/>
        </w:rPr>
      </w:r>
    </w:p>
    <w:p>
      <w:pPr>
        <w:pStyle w:val="ListParagraph"/>
        <w:numPr>
          <w:ilvl w:val="0"/>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b/>
          <w:bCs/>
        </w:rPr>
        <w:t>DO REAJUSTE</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Os preços são fixos e irreajustáveis durante a vigência da Ata (12 meses).</w:t>
      </w:r>
    </w:p>
    <w:p>
      <w:pPr>
        <w:pStyle w:val="ListParagraph"/>
        <w:tabs>
          <w:tab w:val="clear" w:pos="720"/>
          <w:tab w:val="left" w:pos="-567" w:leader="none"/>
        </w:tabs>
        <w:spacing w:lineRule="auto" w:line="360" w:before="120" w:after="120"/>
        <w:ind w:left="-142" w:right="142" w:hanging="0"/>
        <w:rPr>
          <w:rFonts w:ascii="Arial" w:hAnsi="Arial" w:cs="Arial"/>
        </w:rPr>
      </w:pPr>
      <w:r>
        <w:rPr>
          <w:rFonts w:cs="Arial" w:ascii="Arial" w:hAnsi="Arial"/>
        </w:rPr>
      </w:r>
    </w:p>
    <w:p>
      <w:pPr>
        <w:pStyle w:val="ListParagraph"/>
        <w:numPr>
          <w:ilvl w:val="0"/>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b/>
          <w:bCs/>
        </w:rPr>
        <w:t>DAS SANÇÕES ADMINISTRATIVAS</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color w:val="FF0000"/>
        </w:rPr>
      </w:pPr>
      <w:r>
        <w:rPr>
          <w:rFonts w:cs="Arial" w:ascii="Arial" w:hAnsi="Arial"/>
        </w:rPr>
        <w:t>Comete infração administrativa, o Fornecedor Registrado (Prestador) que:</w:t>
      </w:r>
    </w:p>
    <w:p>
      <w:pPr>
        <w:pStyle w:val="ListParagraph"/>
        <w:numPr>
          <w:ilvl w:val="2"/>
          <w:numId w:val="2"/>
        </w:numPr>
        <w:tabs>
          <w:tab w:val="clear" w:pos="720"/>
          <w:tab w:val="left" w:pos="567" w:leader="none"/>
        </w:tabs>
        <w:spacing w:lineRule="auto" w:line="360" w:before="120" w:after="120"/>
        <w:ind w:left="-142" w:right="142" w:hanging="0"/>
        <w:jc w:val="left"/>
        <w:rPr>
          <w:rFonts w:ascii="Arial" w:hAnsi="Arial" w:cs="Arial"/>
        </w:rPr>
      </w:pPr>
      <w:r>
        <w:rPr>
          <w:rFonts w:cs="Arial" w:ascii="Arial" w:hAnsi="Arial"/>
        </w:rPr>
        <w:t>Inexecutar total ou parcialmente quaisquer das obrigações assumidas em decorrência da contratação;</w:t>
      </w:r>
    </w:p>
    <w:p>
      <w:pPr>
        <w:pStyle w:val="ListParagraph"/>
        <w:numPr>
          <w:ilvl w:val="2"/>
          <w:numId w:val="2"/>
        </w:numPr>
        <w:tabs>
          <w:tab w:val="clear" w:pos="720"/>
          <w:tab w:val="left" w:pos="567" w:leader="none"/>
        </w:tabs>
        <w:spacing w:lineRule="auto" w:line="360" w:before="120" w:after="120"/>
        <w:ind w:left="-142" w:right="142" w:hanging="0"/>
        <w:jc w:val="left"/>
        <w:rPr>
          <w:rFonts w:ascii="Arial" w:hAnsi="Arial" w:cs="Arial"/>
        </w:rPr>
      </w:pPr>
      <w:r>
        <w:rPr>
          <w:rFonts w:cs="Arial" w:ascii="Arial" w:hAnsi="Arial"/>
        </w:rPr>
        <w:t>Ensejar o retardamento da execução do objeto;</w:t>
      </w:r>
    </w:p>
    <w:p>
      <w:pPr>
        <w:pStyle w:val="ListParagraph"/>
        <w:numPr>
          <w:ilvl w:val="2"/>
          <w:numId w:val="2"/>
        </w:numPr>
        <w:tabs>
          <w:tab w:val="clear" w:pos="720"/>
          <w:tab w:val="left" w:pos="567" w:leader="none"/>
        </w:tabs>
        <w:spacing w:lineRule="auto" w:line="360" w:before="120" w:after="120"/>
        <w:ind w:left="-142" w:right="142" w:hanging="0"/>
        <w:jc w:val="left"/>
        <w:rPr>
          <w:rFonts w:ascii="Arial" w:hAnsi="Arial" w:cs="Arial"/>
        </w:rPr>
      </w:pPr>
      <w:r>
        <w:rPr>
          <w:rFonts w:cs="Arial" w:ascii="Arial" w:hAnsi="Arial"/>
        </w:rPr>
        <w:t>Falhar ou fraudar na execução do Ata;</w:t>
      </w:r>
    </w:p>
    <w:p>
      <w:pPr>
        <w:pStyle w:val="ListParagraph"/>
        <w:numPr>
          <w:ilvl w:val="2"/>
          <w:numId w:val="2"/>
        </w:numPr>
        <w:tabs>
          <w:tab w:val="clear" w:pos="720"/>
          <w:tab w:val="left" w:pos="567" w:leader="none"/>
        </w:tabs>
        <w:spacing w:lineRule="auto" w:line="360" w:before="120" w:after="120"/>
        <w:ind w:left="-142" w:right="142" w:hanging="0"/>
        <w:jc w:val="left"/>
        <w:rPr>
          <w:rFonts w:ascii="Arial" w:hAnsi="Arial" w:cs="Arial"/>
        </w:rPr>
      </w:pPr>
      <w:r>
        <w:rPr>
          <w:rFonts w:cs="Arial" w:ascii="Arial" w:hAnsi="Arial"/>
        </w:rPr>
        <w:t>Comportar-se de modo inidôneo;</w:t>
      </w:r>
    </w:p>
    <w:p>
      <w:pPr>
        <w:pStyle w:val="ListParagraph"/>
        <w:numPr>
          <w:ilvl w:val="2"/>
          <w:numId w:val="2"/>
        </w:numPr>
        <w:tabs>
          <w:tab w:val="clear" w:pos="720"/>
          <w:tab w:val="left" w:pos="567" w:leader="none"/>
        </w:tabs>
        <w:spacing w:lineRule="auto" w:line="360" w:before="120" w:after="120"/>
        <w:ind w:left="-142" w:right="142" w:hanging="0"/>
        <w:jc w:val="left"/>
        <w:rPr>
          <w:rFonts w:ascii="Arial" w:hAnsi="Arial" w:cs="Arial"/>
        </w:rPr>
      </w:pPr>
      <w:r>
        <w:rPr>
          <w:rFonts w:cs="Arial" w:ascii="Arial" w:hAnsi="Arial"/>
        </w:rPr>
        <w:t>Cometer fraude fiscal.</w:t>
      </w:r>
    </w:p>
    <w:p>
      <w:pPr>
        <w:pStyle w:val="ListParagraph"/>
        <w:numPr>
          <w:ilvl w:val="1"/>
          <w:numId w:val="2"/>
        </w:numPr>
        <w:tabs>
          <w:tab w:val="clear" w:pos="720"/>
          <w:tab w:val="left" w:pos="-567" w:leader="none"/>
        </w:tabs>
        <w:spacing w:lineRule="auto" w:line="360" w:before="120" w:after="120"/>
        <w:ind w:left="-142" w:right="142" w:hanging="0"/>
        <w:jc w:val="left"/>
        <w:rPr>
          <w:rFonts w:ascii="Arial" w:hAnsi="Arial" w:cs="Arial"/>
        </w:rPr>
      </w:pPr>
      <w:r>
        <w:rPr>
          <w:rFonts w:cs="Arial" w:ascii="Arial" w:hAnsi="Arial"/>
        </w:rPr>
        <w:t xml:space="preserve">Pela inexecução </w:t>
      </w:r>
      <w:r>
        <w:rPr>
          <w:rFonts w:cs="Arial" w:ascii="Arial" w:hAnsi="Arial"/>
          <w:u w:val="single"/>
        </w:rPr>
        <w:t xml:space="preserve">total ou </w:t>
      </w:r>
      <w:r>
        <w:rPr>
          <w:rFonts w:cs="Arial" w:ascii="Arial" w:hAnsi="Arial"/>
        </w:rPr>
        <w:t>p</w:t>
      </w:r>
      <w:r>
        <w:rPr>
          <w:rFonts w:cs="Arial" w:ascii="Arial" w:hAnsi="Arial"/>
          <w:u w:val="single"/>
        </w:rPr>
        <w:t xml:space="preserve">arcial </w:t>
      </w:r>
      <w:r>
        <w:rPr>
          <w:rFonts w:cs="Arial" w:ascii="Arial" w:hAnsi="Arial"/>
        </w:rPr>
        <w:t>do objeto da Ata, a Administração poderá aplicar ao Fornecedor Registrado (Prestador) as seguintes sanções:</w:t>
      </w:r>
    </w:p>
    <w:p>
      <w:pPr>
        <w:pStyle w:val="ListParagraph"/>
        <w:numPr>
          <w:ilvl w:val="2"/>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b/>
        </w:rPr>
        <w:t>Advertência</w:t>
      </w:r>
      <w:r>
        <w:rPr>
          <w:rFonts w:cs="Arial" w:ascii="Arial" w:hAnsi="Arial"/>
        </w:rPr>
        <w:t>, por faltas leves, assim entendidas aquelas que não acarretem prejuízos significativos para o Órgão Gerenciador;</w:t>
      </w:r>
    </w:p>
    <w:p>
      <w:pPr>
        <w:pStyle w:val="ListParagraph"/>
        <w:numPr>
          <w:ilvl w:val="2"/>
          <w:numId w:val="2"/>
        </w:numPr>
        <w:tabs>
          <w:tab w:val="clear" w:pos="720"/>
          <w:tab w:val="left" w:pos="567" w:leader="none"/>
        </w:tabs>
        <w:spacing w:lineRule="auto" w:line="360" w:before="120" w:after="120"/>
        <w:ind w:left="-142" w:right="142" w:hanging="0"/>
        <w:rPr>
          <w:rFonts w:ascii="Arial" w:hAnsi="Arial" w:cs="Arial"/>
          <w:b/>
          <w:b/>
          <w:color w:val="FF0000"/>
        </w:rPr>
      </w:pPr>
      <w:r>
        <w:rPr>
          <w:rFonts w:cs="Arial" w:ascii="Arial" w:hAnsi="Arial"/>
          <w:b/>
        </w:rPr>
        <w:t>Multa moratória</w:t>
      </w:r>
      <w:r>
        <w:rPr>
          <w:rFonts w:cs="Arial" w:ascii="Arial" w:hAnsi="Arial"/>
        </w:rPr>
        <w:t xml:space="preserve"> de 0,2% (zero vírgula dois por cento) por dia de atraso injustificado </w:t>
      </w:r>
      <w:r>
        <w:rPr>
          <w:rFonts w:cs="Arial" w:ascii="Arial" w:hAnsi="Arial"/>
          <w:u w:val="single"/>
        </w:rPr>
        <w:t>sobre o</w:t>
      </w:r>
      <w:r>
        <w:rPr>
          <w:rFonts w:cs="Arial" w:ascii="Arial" w:hAnsi="Arial"/>
        </w:rPr>
        <w:t xml:space="preserve"> </w:t>
      </w:r>
      <w:r>
        <w:rPr>
          <w:rFonts w:cs="Arial" w:ascii="Arial" w:hAnsi="Arial"/>
          <w:u w:val="single"/>
        </w:rPr>
        <w:t>valor do pedido inadimplido</w:t>
      </w:r>
      <w:r>
        <w:rPr>
          <w:rFonts w:cs="Arial" w:ascii="Arial" w:hAnsi="Arial"/>
        </w:rPr>
        <w:t xml:space="preserve">,;  até o limite de 30 (trinta) dias de atraso; Multa moratória de 0,4% (zero vírgula quatro por cento) por dia de atraso injustificado </w:t>
      </w:r>
      <w:r>
        <w:rPr>
          <w:rFonts w:cs="Arial" w:ascii="Arial" w:hAnsi="Arial"/>
          <w:u w:val="single"/>
        </w:rPr>
        <w:t>sobre o valor do pedido inadimplido</w:t>
      </w:r>
      <w:r>
        <w:rPr>
          <w:rFonts w:cs="Arial" w:ascii="Arial" w:hAnsi="Arial"/>
        </w:rPr>
        <w:t xml:space="preserve">, do 31º (trigésimo primeiro) ao 60º (sexagésimo) dia de atraso. Multa moratória de 0,6% (zero vírgula seis por cento) por dia de atraso injustificado </w:t>
      </w:r>
      <w:r>
        <w:rPr>
          <w:rFonts w:cs="Arial" w:ascii="Arial" w:hAnsi="Arial"/>
          <w:u w:val="single"/>
        </w:rPr>
        <w:t>sobre o valor do pedido inadimplido</w:t>
      </w:r>
      <w:r>
        <w:rPr>
          <w:rFonts w:cs="Arial" w:ascii="Arial" w:hAnsi="Arial"/>
        </w:rPr>
        <w:t xml:space="preserve">, do 61º (sexagésimo primeiro) dia em diante, até o limite máximo de 150 dias, sem prejuízo das demais penalidades. </w:t>
      </w:r>
      <w:r>
        <w:rPr>
          <w:rFonts w:cs="Arial" w:ascii="Arial" w:hAnsi="Arial"/>
          <w:b/>
        </w:rPr>
        <w:t>OBS:. Considera-se inadimplemento o atraso na entrega dos equipamentos locados e/ou o atraso no fornecimento de insumos e/ou manutenção ou substituição dos equipamentos fora de serviço</w:t>
      </w:r>
    </w:p>
    <w:p>
      <w:pPr>
        <w:pStyle w:val="ListParagraph"/>
        <w:numPr>
          <w:ilvl w:val="2"/>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b/>
        </w:rPr>
        <w:t>Multa compensatória</w:t>
      </w:r>
      <w:r>
        <w:rPr>
          <w:rFonts w:cs="Arial" w:ascii="Arial" w:hAnsi="Arial"/>
        </w:rPr>
        <w:t xml:space="preserve"> de 5% (cinco por cento) </w:t>
      </w:r>
      <w:r>
        <w:rPr>
          <w:rFonts w:cs="Arial" w:ascii="Arial" w:hAnsi="Arial"/>
          <w:u w:val="single"/>
        </w:rPr>
        <w:t>sobre o valor total da Ata</w:t>
      </w:r>
      <w:r>
        <w:rPr>
          <w:rFonts w:cs="Arial" w:ascii="Arial" w:hAnsi="Arial"/>
        </w:rPr>
        <w:t>, no caso de inexecução total do objeto;</w:t>
      </w:r>
    </w:p>
    <w:p>
      <w:pPr>
        <w:pStyle w:val="ListParagraph"/>
        <w:tabs>
          <w:tab w:val="clear" w:pos="720"/>
          <w:tab w:val="left" w:pos="567" w:leader="none"/>
          <w:tab w:val="left" w:pos="895" w:leader="none"/>
        </w:tabs>
        <w:spacing w:lineRule="auto" w:line="360" w:before="120" w:after="120"/>
        <w:ind w:left="0" w:right="142" w:hanging="0"/>
        <w:rPr>
          <w:rFonts w:ascii="Arial" w:hAnsi="Arial" w:cs="Arial"/>
        </w:rPr>
      </w:pPr>
      <w:r>
        <w:rPr>
          <w:rFonts w:cs="Arial" w:ascii="Arial" w:hAnsi="Arial"/>
          <w:b/>
        </w:rPr>
        <w:t>17.2.3.1.</w:t>
      </w:r>
      <w:r>
        <w:rPr>
          <w:rFonts w:cs="Arial" w:ascii="Arial" w:hAnsi="Arial"/>
        </w:rPr>
        <w:t xml:space="preserve"> Em caso de inexecução parcial, a multa compensatória, no mesmo percentual do subitem acima, será aplicada de forma proporcional à obrigação inadimplida;</w:t>
      </w:r>
    </w:p>
    <w:p>
      <w:pPr>
        <w:pStyle w:val="ListParagraph"/>
        <w:numPr>
          <w:ilvl w:val="2"/>
          <w:numId w:val="2"/>
        </w:numPr>
        <w:tabs>
          <w:tab w:val="clear" w:pos="720"/>
          <w:tab w:val="left" w:pos="567" w:leader="none"/>
          <w:tab w:val="left" w:pos="709" w:leader="none"/>
          <w:tab w:val="left" w:pos="895" w:leader="none"/>
        </w:tabs>
        <w:spacing w:lineRule="auto" w:line="360" w:before="120" w:after="120"/>
        <w:ind w:left="-142" w:right="142" w:hanging="0"/>
        <w:rPr>
          <w:rFonts w:ascii="Arial" w:hAnsi="Arial" w:cs="Arial"/>
        </w:rPr>
      </w:pPr>
      <w:r>
        <w:rPr>
          <w:rFonts w:cs="Arial" w:ascii="Arial" w:hAnsi="Arial"/>
          <w:b/>
        </w:rPr>
        <w:t>Suspensão de licitar e impedimento de contratar</w:t>
      </w:r>
      <w:r>
        <w:rPr>
          <w:rFonts w:cs="Arial" w:ascii="Arial" w:hAnsi="Arial"/>
        </w:rPr>
        <w:t xml:space="preserve"> com o órgão, entidade ou unidade administrativa pela qual a Administração Pública opera e atua concretamente, pelo prazo de até dois anos;</w:t>
      </w:r>
    </w:p>
    <w:p>
      <w:pPr>
        <w:pStyle w:val="ListParagraph"/>
        <w:numPr>
          <w:ilvl w:val="2"/>
          <w:numId w:val="2"/>
        </w:numPr>
        <w:tabs>
          <w:tab w:val="clear" w:pos="720"/>
          <w:tab w:val="left" w:pos="567" w:leader="none"/>
          <w:tab w:val="left" w:pos="895" w:leader="none"/>
        </w:tabs>
        <w:spacing w:lineRule="auto" w:line="360" w:before="120" w:after="120"/>
        <w:ind w:left="-142" w:right="142" w:hanging="0"/>
        <w:rPr>
          <w:rFonts w:ascii="Arial" w:hAnsi="Arial" w:cs="Arial"/>
          <w:color w:val="FF0000"/>
        </w:rPr>
      </w:pPr>
      <w:r>
        <w:rPr>
          <w:rFonts w:cs="Arial" w:ascii="Arial" w:hAnsi="Arial"/>
          <w:b/>
        </w:rPr>
        <w:t>Declaração de inidoneidade para licitar ou contratar</w:t>
      </w:r>
      <w:r>
        <w:rPr>
          <w:rFonts w:cs="Arial" w:ascii="Arial" w:hAnsi="Arial"/>
        </w:rPr>
        <w:t xml:space="preserve"> enquanto perdurarem os motivos determinantes da punição ou até que seja promovida a reabilitação perante a própria autoridade que aplicou a penalidade, que será concedida sempre que o Fornecedor Registrado (Prestador) ressarcir o Órgão Gerenciador pelos prejuízos causados;</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As sanções previstas nos subitens 17.2.1., 17.2.4., 17.2.5.,</w:t>
      </w:r>
      <w:r>
        <w:rPr>
          <w:rFonts w:cs="Arial" w:ascii="Arial" w:hAnsi="Arial"/>
          <w:color w:val="FF0000"/>
        </w:rPr>
        <w:t xml:space="preserve"> </w:t>
      </w:r>
      <w:r>
        <w:rPr>
          <w:rFonts w:cs="Arial" w:ascii="Arial" w:hAnsi="Arial"/>
        </w:rPr>
        <w:t>poderão ser aplicadas ao Fornecedor Registrado juntamente com as de multa, descontando-a dos pagamentos a serem efetuados.</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Também ficam sujeitas às penalidades do art. 87, III e IV da Lei nº 8.666, de 1993, as empresas ou profissionais que:</w:t>
      </w:r>
    </w:p>
    <w:p>
      <w:pPr>
        <w:pStyle w:val="ListParagraph"/>
        <w:numPr>
          <w:ilvl w:val="2"/>
          <w:numId w:val="2"/>
        </w:numPr>
        <w:spacing w:lineRule="auto" w:line="360" w:before="120" w:after="120"/>
        <w:ind w:left="-142" w:right="142" w:hanging="0"/>
        <w:rPr>
          <w:rFonts w:ascii="Arial" w:hAnsi="Arial" w:cs="Arial"/>
        </w:rPr>
      </w:pPr>
      <w:r>
        <w:rPr>
          <w:rFonts w:cs="Arial" w:ascii="Arial" w:hAnsi="Arial"/>
        </w:rPr>
        <w:t>Tenham sofrido condenação definitiva por praticar, por meio dolosos, fraude fiscal no recolhimento de quaisquer tributos;</w:t>
      </w:r>
    </w:p>
    <w:p>
      <w:pPr>
        <w:pStyle w:val="ListParagraph"/>
        <w:numPr>
          <w:ilvl w:val="2"/>
          <w:numId w:val="2"/>
        </w:numPr>
        <w:spacing w:lineRule="auto" w:line="360" w:before="120" w:after="120"/>
        <w:ind w:left="-142" w:right="142" w:hanging="0"/>
        <w:rPr>
          <w:rFonts w:ascii="Arial" w:hAnsi="Arial" w:cs="Arial"/>
        </w:rPr>
      </w:pPr>
      <w:r>
        <w:rPr>
          <w:rFonts w:cs="Arial" w:ascii="Arial" w:hAnsi="Arial"/>
        </w:rPr>
        <w:t>Tenham praticado atos ilícitos visando a frustrar os objetivos da licitação;</w:t>
      </w:r>
    </w:p>
    <w:p>
      <w:pPr>
        <w:pStyle w:val="ListParagraph"/>
        <w:numPr>
          <w:ilvl w:val="2"/>
          <w:numId w:val="2"/>
        </w:numPr>
        <w:spacing w:lineRule="auto" w:line="360" w:before="120" w:after="120"/>
        <w:ind w:left="-142" w:right="142" w:hanging="0"/>
        <w:rPr>
          <w:rFonts w:ascii="Arial" w:hAnsi="Arial" w:cs="Arial"/>
        </w:rPr>
      </w:pPr>
      <w:r>
        <w:rPr>
          <w:rFonts w:cs="Arial" w:ascii="Arial" w:hAnsi="Arial"/>
        </w:rPr>
        <w:t>Demonstrem não possuir idoneidade para contratar com a Administração em virtude de atos ilícitos praticados.</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A aplicação de qualquer das penalidades previstas realizar-se-á em processo administrativo que assegurará o contraditório e a ampla defesa ao Fornecedor Registrado (Prestador), observando-se o procedimento previsto na Lei n 8.666/93.</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 xml:space="preserve">Caso o Órgão Gerenciador determine, a multa deverá ser recolhida no prazo máximo de </w:t>
      </w:r>
      <w:r>
        <w:rPr>
          <w:rFonts w:cs="Arial" w:ascii="Arial" w:hAnsi="Arial"/>
          <w:b/>
        </w:rPr>
        <w:t>30 (trinta) dias corridos</w:t>
      </w:r>
      <w:r>
        <w:rPr>
          <w:rFonts w:cs="Arial" w:ascii="Arial" w:hAnsi="Arial"/>
        </w:rPr>
        <w:t>, a contar da data do recebimento da comunicação enviada pela autoridade competente.</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As penalidades serão obrigatoriamente registradas no Tribunal de Contas do Estado do Rio de Janeiro.</w:t>
      </w:r>
    </w:p>
    <w:p>
      <w:pPr>
        <w:pStyle w:val="ListParagraph"/>
        <w:tabs>
          <w:tab w:val="clear" w:pos="720"/>
          <w:tab w:val="left" w:pos="-567" w:leader="none"/>
        </w:tabs>
        <w:spacing w:lineRule="auto" w:line="360" w:before="120" w:after="120"/>
        <w:ind w:left="-142" w:right="142" w:hanging="0"/>
        <w:rPr>
          <w:rFonts w:ascii="Arial" w:hAnsi="Arial" w:cs="Arial"/>
        </w:rPr>
      </w:pPr>
      <w:r>
        <w:rPr>
          <w:rFonts w:cs="Arial" w:ascii="Arial" w:hAnsi="Arial"/>
        </w:rPr>
      </w:r>
    </w:p>
    <w:p>
      <w:pPr>
        <w:pStyle w:val="ListParagraph"/>
        <w:numPr>
          <w:ilvl w:val="0"/>
          <w:numId w:val="2"/>
        </w:numPr>
        <w:tabs>
          <w:tab w:val="clear" w:pos="720"/>
          <w:tab w:val="left" w:pos="-567" w:leader="none"/>
        </w:tabs>
        <w:spacing w:lineRule="auto" w:line="360" w:before="118" w:after="0"/>
        <w:ind w:left="-142" w:right="142" w:hanging="0"/>
        <w:rPr>
          <w:rFonts w:ascii="Arial" w:hAnsi="Arial" w:cs="Arial"/>
        </w:rPr>
      </w:pPr>
      <w:r>
        <w:rPr>
          <w:rFonts w:cs="Arial" w:ascii="Arial" w:hAnsi="Arial"/>
          <w:b/>
        </w:rPr>
        <w:t>DA RESCISÃO DA ATA DE REGISTRO DE PREÇO</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A Ata de registro de preços poderá ser rescindida, a critério do Órgão Gerenciador, decorridos 10 (dez) dias após o prazo previsto para a entrega dos equipamentos aptos ao funcionamento, caso o Fornecedor Registrado (Prestador) não comprove já ter enviado as impressoras via transportadora ou correios, e/ou não apresente justificativas aceitáveis para a demora no cumprimento da ordem de fornecimento.</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rPr>
      </w:pPr>
      <w:r>
        <w:rPr>
          <w:rFonts w:cs="Arial" w:ascii="Arial" w:hAnsi="Arial"/>
        </w:rPr>
        <w:t>A decisão de rescindir a Ata caberá ao Órgão Gerenciador, e desde que se vislumbrem possibilidades de prejuízos à Administração Municipal.</w:t>
      </w:r>
    </w:p>
    <w:p>
      <w:pPr>
        <w:pStyle w:val="ListParagraph"/>
        <w:numPr>
          <w:ilvl w:val="1"/>
          <w:numId w:val="2"/>
        </w:numPr>
        <w:tabs>
          <w:tab w:val="clear" w:pos="720"/>
          <w:tab w:val="left" w:pos="-567" w:leader="none"/>
        </w:tabs>
        <w:spacing w:lineRule="auto" w:line="360" w:before="120" w:after="120"/>
        <w:ind w:left="-142" w:right="142" w:hanging="0"/>
        <w:rPr>
          <w:rFonts w:ascii="Arial" w:hAnsi="Arial" w:cs="Arial"/>
          <w:color w:val="FF0000"/>
        </w:rPr>
      </w:pPr>
      <w:r>
        <w:rPr>
          <w:rFonts w:cs="Arial" w:ascii="Arial" w:hAnsi="Arial"/>
        </w:rPr>
        <w:t>Nos casos em que se justifique a rescisão o Fornecedor Registrado (Prestador) ficará sujeito às penalidades previstas no item 17 deste Termo de Referência e na Ata de Registro de preços/Contrato.</w:t>
      </w:r>
    </w:p>
    <w:p>
      <w:pPr>
        <w:pStyle w:val="ListParagraph"/>
        <w:tabs>
          <w:tab w:val="clear" w:pos="720"/>
          <w:tab w:val="left" w:pos="-567" w:leader="none"/>
        </w:tabs>
        <w:spacing w:lineRule="auto" w:line="360" w:before="120" w:after="120"/>
        <w:ind w:left="-142" w:right="142" w:hanging="0"/>
        <w:rPr>
          <w:rFonts w:ascii="Arial" w:hAnsi="Arial" w:cs="Arial"/>
          <w:color w:val="FF0000"/>
        </w:rPr>
      </w:pPr>
      <w:r>
        <w:rPr>
          <w:rFonts w:cs="Arial" w:ascii="Arial" w:hAnsi="Arial"/>
          <w:color w:val="FF0000"/>
        </w:rPr>
      </w:r>
    </w:p>
    <w:p>
      <w:pPr>
        <w:pStyle w:val="Ttulo111"/>
        <w:numPr>
          <w:ilvl w:val="0"/>
          <w:numId w:val="2"/>
        </w:numPr>
        <w:tabs>
          <w:tab w:val="clear" w:pos="720"/>
          <w:tab w:val="left" w:pos="-567" w:leader="none"/>
        </w:tabs>
        <w:spacing w:lineRule="auto" w:line="360" w:before="120" w:after="120"/>
        <w:ind w:left="-142" w:right="142" w:hanging="0"/>
        <w:jc w:val="both"/>
        <w:rPr>
          <w:rFonts w:ascii="Arial" w:hAnsi="Arial" w:cs="Arial"/>
          <w:b w:val="false"/>
          <w:b w:val="false"/>
          <w:sz w:val="22"/>
          <w:szCs w:val="22"/>
        </w:rPr>
      </w:pPr>
      <w:r>
        <w:rPr>
          <w:rFonts w:cs="Arial" w:ascii="Arial" w:hAnsi="Arial"/>
          <w:sz w:val="22"/>
          <w:szCs w:val="22"/>
        </w:rPr>
        <w:t>DOS RECURSOS ORÇAMENTÁRIOS</w:t>
      </w:r>
    </w:p>
    <w:p>
      <w:pPr>
        <w:pStyle w:val="Ttulo111"/>
        <w:numPr>
          <w:ilvl w:val="1"/>
          <w:numId w:val="2"/>
        </w:numPr>
        <w:tabs>
          <w:tab w:val="clear" w:pos="720"/>
          <w:tab w:val="left" w:pos="-567" w:leader="none"/>
        </w:tabs>
        <w:spacing w:lineRule="auto" w:line="360" w:before="120" w:after="120"/>
        <w:ind w:left="-142" w:right="142" w:hanging="0"/>
        <w:jc w:val="both"/>
        <w:rPr>
          <w:rFonts w:ascii="Arial" w:hAnsi="Arial" w:cs="Arial"/>
          <w:sz w:val="22"/>
          <w:szCs w:val="22"/>
        </w:rPr>
      </w:pPr>
      <w:r>
        <w:rPr>
          <w:rFonts w:cs="Arial" w:ascii="Arial" w:hAnsi="Arial"/>
          <w:b w:val="false"/>
          <w:bCs w:val="false"/>
          <w:sz w:val="22"/>
          <w:szCs w:val="22"/>
        </w:rPr>
        <w:t>As despesas decorrentes da contratação estão programadas em dotação orçamentária própria, prevista no orçamento do Município para o exercício de 2022/2023</w:t>
      </w:r>
      <w:r>
        <w:rPr>
          <w:rFonts w:cs="Arial" w:ascii="Arial" w:hAnsi="Arial"/>
          <w:b w:val="false"/>
          <w:bCs w:val="false"/>
          <w:color w:val="FF0000"/>
          <w:sz w:val="22"/>
          <w:szCs w:val="22"/>
        </w:rPr>
        <w:t xml:space="preserve"> </w:t>
      </w:r>
      <w:r>
        <w:rPr>
          <w:rFonts w:cs="Arial" w:ascii="Arial" w:hAnsi="Arial"/>
          <w:b w:val="false"/>
          <w:bCs w:val="false"/>
          <w:sz w:val="22"/>
          <w:szCs w:val="22"/>
        </w:rPr>
        <w:t>na classificação abaixo:</w:t>
      </w:r>
    </w:p>
    <w:p>
      <w:pPr>
        <w:pStyle w:val="Ttulo111"/>
        <w:tabs>
          <w:tab w:val="clear" w:pos="720"/>
          <w:tab w:val="left" w:pos="-567" w:leader="none"/>
        </w:tabs>
        <w:spacing w:lineRule="auto" w:line="360" w:before="120" w:after="120"/>
        <w:ind w:left="-142" w:right="142" w:hanging="0"/>
        <w:jc w:val="both"/>
        <w:rPr>
          <w:rFonts w:ascii="Arial" w:hAnsi="Arial" w:cs="Arial"/>
          <w:sz w:val="22"/>
          <w:szCs w:val="22"/>
        </w:rPr>
      </w:pPr>
      <w:r>
        <w:rPr>
          <w:rFonts w:cs="Arial" w:ascii="Arial" w:hAnsi="Arial"/>
          <w:sz w:val="22"/>
          <w:szCs w:val="22"/>
        </w:rPr>
        <w:t xml:space="preserve">Órgão: </w:t>
      </w:r>
      <w:r>
        <w:rPr>
          <w:rFonts w:cs="Arial" w:ascii="Arial" w:hAnsi="Arial"/>
          <w:b w:val="false"/>
          <w:sz w:val="22"/>
          <w:szCs w:val="22"/>
        </w:rPr>
        <w:t>16</w:t>
      </w:r>
    </w:p>
    <w:p>
      <w:pPr>
        <w:pStyle w:val="Ttulo111"/>
        <w:tabs>
          <w:tab w:val="clear" w:pos="720"/>
          <w:tab w:val="left" w:pos="-567" w:leader="none"/>
        </w:tabs>
        <w:spacing w:lineRule="auto" w:line="360" w:before="120" w:after="120"/>
        <w:ind w:left="-142" w:right="142" w:hanging="0"/>
        <w:jc w:val="both"/>
        <w:rPr>
          <w:rFonts w:ascii="Arial" w:hAnsi="Arial" w:cs="Arial"/>
          <w:b w:val="false"/>
          <w:b w:val="false"/>
          <w:sz w:val="22"/>
          <w:szCs w:val="22"/>
        </w:rPr>
      </w:pPr>
      <w:r>
        <w:rPr>
          <w:rFonts w:cs="Arial" w:ascii="Arial" w:hAnsi="Arial"/>
          <w:sz w:val="22"/>
          <w:szCs w:val="22"/>
        </w:rPr>
        <w:t xml:space="preserve">Unidade: </w:t>
      </w:r>
      <w:r>
        <w:rPr>
          <w:rFonts w:cs="Arial" w:ascii="Arial" w:hAnsi="Arial"/>
          <w:b w:val="false"/>
          <w:sz w:val="22"/>
          <w:szCs w:val="22"/>
        </w:rPr>
        <w:t>002</w:t>
      </w:r>
    </w:p>
    <w:p>
      <w:pPr>
        <w:pStyle w:val="Ttulo111"/>
        <w:tabs>
          <w:tab w:val="clear" w:pos="720"/>
          <w:tab w:val="left" w:pos="-567" w:leader="none"/>
        </w:tabs>
        <w:spacing w:lineRule="auto" w:line="360" w:before="120" w:after="120"/>
        <w:ind w:left="-142" w:right="142" w:hanging="0"/>
        <w:jc w:val="both"/>
        <w:rPr>
          <w:rFonts w:ascii="Arial" w:hAnsi="Arial" w:cs="Arial"/>
          <w:b w:val="false"/>
          <w:b w:val="false"/>
          <w:sz w:val="22"/>
          <w:szCs w:val="22"/>
        </w:rPr>
      </w:pPr>
      <w:r>
        <w:rPr>
          <w:rFonts w:cs="Arial" w:ascii="Arial" w:hAnsi="Arial"/>
          <w:sz w:val="22"/>
          <w:szCs w:val="22"/>
        </w:rPr>
        <w:t xml:space="preserve">Fonte: </w:t>
      </w:r>
      <w:r>
        <w:rPr>
          <w:rFonts w:cs="Arial" w:ascii="Arial" w:hAnsi="Arial"/>
          <w:b w:val="false"/>
          <w:sz w:val="22"/>
          <w:szCs w:val="22"/>
        </w:rPr>
        <w:t>01 e 19</w:t>
      </w:r>
    </w:p>
    <w:p>
      <w:pPr>
        <w:pStyle w:val="Ttulo111"/>
        <w:tabs>
          <w:tab w:val="clear" w:pos="720"/>
          <w:tab w:val="left" w:pos="-567" w:leader="none"/>
        </w:tabs>
        <w:spacing w:lineRule="auto" w:line="360" w:before="120" w:after="120"/>
        <w:ind w:left="-142" w:right="142" w:hanging="0"/>
        <w:jc w:val="both"/>
        <w:rPr>
          <w:rFonts w:ascii="Arial" w:hAnsi="Arial" w:cs="Arial"/>
          <w:sz w:val="22"/>
          <w:szCs w:val="22"/>
        </w:rPr>
      </w:pPr>
      <w:r>
        <w:rPr>
          <w:rFonts w:cs="Arial" w:ascii="Arial" w:hAnsi="Arial"/>
          <w:sz w:val="22"/>
          <w:szCs w:val="22"/>
        </w:rPr>
        <w:t xml:space="preserve">Programa de Trabalho: </w:t>
      </w:r>
      <w:r>
        <w:rPr>
          <w:rFonts w:cs="Arial" w:ascii="Arial" w:hAnsi="Arial"/>
          <w:b w:val="false"/>
          <w:sz w:val="22"/>
          <w:szCs w:val="22"/>
        </w:rPr>
        <w:t>08.244.0094.1.296; 08.244.0094.2.291</w:t>
      </w:r>
    </w:p>
    <w:p>
      <w:pPr>
        <w:pStyle w:val="Ttulo111"/>
        <w:tabs>
          <w:tab w:val="clear" w:pos="720"/>
          <w:tab w:val="left" w:pos="-567" w:leader="none"/>
        </w:tabs>
        <w:spacing w:lineRule="auto" w:line="360" w:before="120" w:after="120"/>
        <w:ind w:left="-142" w:right="142" w:hanging="0"/>
        <w:jc w:val="both"/>
        <w:rPr>
          <w:rFonts w:ascii="Arial" w:hAnsi="Arial" w:cs="Arial"/>
          <w:b w:val="false"/>
          <w:b w:val="false"/>
          <w:sz w:val="22"/>
          <w:szCs w:val="22"/>
        </w:rPr>
      </w:pPr>
      <w:r>
        <w:rPr>
          <w:rFonts w:cs="Arial" w:ascii="Arial" w:hAnsi="Arial"/>
          <w:sz w:val="22"/>
          <w:szCs w:val="22"/>
        </w:rPr>
        <w:t xml:space="preserve">Natureza da despesa: </w:t>
      </w:r>
      <w:r>
        <w:rPr>
          <w:rFonts w:cs="Arial" w:ascii="Arial" w:hAnsi="Arial"/>
          <w:b w:val="false"/>
          <w:sz w:val="22"/>
          <w:szCs w:val="22"/>
        </w:rPr>
        <w:t xml:space="preserve">33.90.39.42 </w:t>
      </w:r>
    </w:p>
    <w:p>
      <w:pPr>
        <w:pStyle w:val="Ttulo111"/>
        <w:tabs>
          <w:tab w:val="clear" w:pos="720"/>
          <w:tab w:val="left" w:pos="-567" w:leader="none"/>
        </w:tabs>
        <w:spacing w:lineRule="auto" w:line="360" w:before="120" w:after="120"/>
        <w:ind w:left="-142" w:right="142" w:hanging="0"/>
        <w:jc w:val="both"/>
        <w:rPr>
          <w:rFonts w:ascii="Arial" w:hAnsi="Arial" w:cs="Arial"/>
          <w:sz w:val="22"/>
          <w:szCs w:val="22"/>
        </w:rPr>
      </w:pPr>
      <w:r>
        <w:rPr>
          <w:rFonts w:cs="Arial" w:ascii="Arial" w:hAnsi="Arial"/>
          <w:sz w:val="22"/>
          <w:szCs w:val="22"/>
        </w:rPr>
      </w:r>
    </w:p>
    <w:p>
      <w:pPr>
        <w:pStyle w:val="ListParagraph"/>
        <w:widowControl/>
        <w:numPr>
          <w:ilvl w:val="0"/>
          <w:numId w:val="2"/>
        </w:numPr>
        <w:spacing w:lineRule="auto" w:line="360" w:before="120" w:after="120"/>
        <w:ind w:left="-142" w:right="142" w:hanging="0"/>
        <w:rPr>
          <w:rFonts w:ascii="Arial" w:hAnsi="Arial" w:cs="Arial"/>
        </w:rPr>
      </w:pPr>
      <w:r>
        <w:rPr>
          <w:rFonts w:eastAsia="Calibri" w:cs="Arial" w:ascii="Arial" w:hAnsi="Arial" w:eastAsiaTheme="minorHAnsi"/>
          <w:b/>
        </w:rPr>
        <w:t>DAS DISPOSIÇÕES GERAIS</w:t>
      </w:r>
    </w:p>
    <w:p>
      <w:pPr>
        <w:pStyle w:val="ListParagraph"/>
        <w:widowControl/>
        <w:numPr>
          <w:ilvl w:val="1"/>
          <w:numId w:val="2"/>
        </w:numPr>
        <w:spacing w:lineRule="auto" w:line="360" w:before="120" w:after="120"/>
        <w:ind w:left="-142" w:right="142" w:hanging="0"/>
        <w:rPr>
          <w:rFonts w:ascii="Arial" w:hAnsi="Arial" w:cs="Arial"/>
        </w:rPr>
      </w:pPr>
      <w:r>
        <w:rPr>
          <w:rFonts w:cs="Arial" w:ascii="Arial" w:hAnsi="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ListParagraph"/>
        <w:widowControl/>
        <w:numPr>
          <w:ilvl w:val="1"/>
          <w:numId w:val="2"/>
        </w:numPr>
        <w:spacing w:lineRule="auto" w:line="360" w:before="120" w:after="120"/>
        <w:ind w:left="-142" w:right="142" w:hanging="0"/>
        <w:rPr>
          <w:rFonts w:ascii="Arial" w:hAnsi="Arial" w:cs="Arial"/>
        </w:rPr>
      </w:pPr>
      <w:r>
        <w:rPr>
          <w:rFonts w:cs="Arial" w:ascii="Arial" w:hAnsi="Arial"/>
        </w:rPr>
        <w:t>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 A contratação com os fornecedores registrados será formalizada pelo órgão interessado por intermédio de instrumento contratual, emissão de nota de empenho de despesa, autorização de compra ou outro instrumento hábil, conforme o art. 62 da Lei nº 8.666, de 1993;</w:t>
      </w:r>
    </w:p>
    <w:p>
      <w:pPr>
        <w:pStyle w:val="ListParagraph"/>
        <w:widowControl/>
        <w:numPr>
          <w:ilvl w:val="1"/>
          <w:numId w:val="2"/>
        </w:numPr>
        <w:spacing w:lineRule="auto" w:line="360" w:before="120" w:after="120"/>
        <w:ind w:left="-142" w:right="142" w:hanging="0"/>
        <w:rPr>
          <w:rFonts w:ascii="Arial" w:hAnsi="Arial" w:cs="Arial"/>
        </w:rPr>
      </w:pPr>
      <w:r>
        <w:rPr>
          <w:rFonts w:cs="Arial" w:ascii="Arial" w:hAnsi="Arial"/>
        </w:rPr>
        <w:t>Ao órgão não participante que aderir à ata competem os atos relativos à cobrança do cumprimento, pelo prestador, das obrigações assumidas e a aplicação, observada a ampla defesa e o contraditório, de eventuais penalidades decorrentes do descumprimento de cláusulas estabelecidas na Ata de Registro de Preços, informando as ocorrências ao órgão gerenciador;</w:t>
      </w:r>
    </w:p>
    <w:p>
      <w:pPr>
        <w:pStyle w:val="ListParagraph"/>
        <w:widowControl/>
        <w:numPr>
          <w:ilvl w:val="1"/>
          <w:numId w:val="2"/>
        </w:numPr>
        <w:spacing w:lineRule="auto" w:line="360" w:before="120" w:after="120"/>
        <w:ind w:left="-142" w:right="142" w:hanging="0"/>
        <w:rPr>
          <w:rFonts w:ascii="Arial" w:hAnsi="Arial" w:cs="Arial"/>
        </w:rPr>
      </w:pPr>
      <w:r>
        <w:rPr>
          <w:rFonts w:eastAsia="Calibri" w:cs="Arial" w:ascii="Arial" w:hAnsi="Arial" w:eastAsiaTheme="minorHAnsi"/>
        </w:rPr>
        <w:t>O presente Termo de Referência (TR) segue devidamente aprovado pela autoridade competente (ordenador de despesas), nos termos da Resolução Conjunta CGM/PGM/SMGOV/SEMPLA de 12 de abril de 2021.</w:t>
      </w:r>
    </w:p>
    <w:p>
      <w:pPr>
        <w:pStyle w:val="Normal"/>
        <w:spacing w:lineRule="auto" w:line="360" w:before="120" w:after="120"/>
        <w:ind w:left="-142" w:right="142" w:hanging="0"/>
        <w:jc w:val="right"/>
        <w:rPr>
          <w:rFonts w:ascii="Arial" w:hAnsi="Arial" w:cs="Arial"/>
        </w:rPr>
      </w:pPr>
      <w:r>
        <w:rPr>
          <w:rFonts w:cs="Arial" w:ascii="Arial" w:hAnsi="Arial"/>
        </w:rPr>
      </w:r>
    </w:p>
    <w:p>
      <w:pPr>
        <w:pStyle w:val="Normal"/>
        <w:spacing w:lineRule="auto" w:line="360" w:before="120" w:after="120"/>
        <w:ind w:left="-142" w:right="142" w:hanging="0"/>
        <w:jc w:val="right"/>
        <w:rPr>
          <w:rFonts w:ascii="Arial" w:hAnsi="Arial" w:cs="Arial"/>
        </w:rPr>
      </w:pPr>
      <w:r>
        <w:rPr/>
      </w:r>
    </w:p>
    <w:sectPr>
      <w:headerReference w:type="default" r:id="rId3"/>
      <w:footerReference w:type="default" r:id="rId4"/>
      <w:type w:val="nextPage"/>
      <w:pgSz w:w="11906" w:h="16838"/>
      <w:pgMar w:left="1276" w:right="849" w:header="272" w:top="329" w:footer="284" w:bottom="1276" w:gutter="0"/>
      <w:pgNumType w:fmt="decimal"/>
      <w:formProt w:val="false"/>
      <w:textDirection w:val="lrTb"/>
      <w:docGrid w:type="default" w:linePitch="10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Ecofont_Spranq_eco_Sans">
    <w:charset w:val="00"/>
    <w:family w:val="roman"/>
    <w:pitch w:val="variable"/>
  </w:font>
  <w:font w:name="Georgia">
    <w:charset w:val="00"/>
    <w:family w:val="roman"/>
    <w:pitch w:val="variable"/>
  </w:font>
  <w:font w:name="Century">
    <w:charset w:val="00"/>
    <w:family w:val="roman"/>
    <w:pitch w:val="variable"/>
  </w:font>
  <w:font w:name="Courier New">
    <w:charset w:val="00"/>
    <w:family w:val="roman"/>
    <w:pitch w:val="variable"/>
  </w:font>
  <w:font w:name="Symbol">
    <w:charset w:val="00"/>
    <w:family w:val="roman"/>
    <w:pitch w:val="variable"/>
  </w:font>
  <w:font w:name="Wingdings">
    <w:charset w:val="00"/>
    <w:family w:val="roman"/>
    <w:pitch w:val="variable"/>
  </w:font>
  <w:font w:name="Verdan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ndara">
    <w:charset w:val="00"/>
    <w:family w:val="roman"/>
    <w:pitch w:val="variable"/>
  </w:font>
  <w:font w:name="Calibri Light">
    <w:charset w:val="00"/>
    <w:family w:val="roman"/>
    <w:pitch w:val="variable"/>
  </w:font>
  <w:font w:name="Arial Unicode MS">
    <w:charset w:val="00"/>
    <w:family w:val="roman"/>
    <w:pitch w:val="variable"/>
  </w:font>
  <w:font w:name="Helvetica Neue">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before="0" w:after="0"/>
      <w:ind w:lef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before="0" w:after="0"/>
      <w:ind w:left="0" w:hanging="0"/>
      <w:jc w:val="left"/>
      <w:rPr/>
    </w:pPr>
    <w:r>
      <w:rPr/>
      <mc:AlternateContent>
        <mc:Choice Requires="wps">
          <w:drawing>
            <wp:anchor behindDoc="1" distT="0" distB="0" distL="114300" distR="114300" simplePos="0" locked="0" layoutInCell="0" allowOverlap="1" relativeHeight="17" wp14:anchorId="493104FC">
              <wp:simplePos x="0" y="0"/>
              <wp:positionH relativeFrom="column">
                <wp:posOffset>4599940</wp:posOffset>
              </wp:positionH>
              <wp:positionV relativeFrom="paragraph">
                <wp:posOffset>132080</wp:posOffset>
              </wp:positionV>
              <wp:extent cx="1717675" cy="584200"/>
              <wp:effectExtent l="0" t="0" r="19050" b="28575"/>
              <wp:wrapSquare wrapText="bothSides"/>
              <wp:docPr id="1" name="Caixa de Texto 2"/>
              <a:graphic xmlns:a="http://schemas.openxmlformats.org/drawingml/2006/main">
                <a:graphicData uri="http://schemas.microsoft.com/office/word/2010/wordprocessingShape">
                  <wps:wsp>
                    <wps:cNvSpPr/>
                    <wps:spPr>
                      <a:xfrm>
                        <a:off x="0" y="0"/>
                        <a:ext cx="1717200" cy="583560"/>
                      </a:xfrm>
                      <a:prstGeom prst="rect">
                        <a:avLst/>
                      </a:prstGeom>
                      <a:solidFill>
                        <a:srgbClr val="ffffff"/>
                      </a:solidFill>
                      <a:ln w="635">
                        <a:noFill/>
                      </a:ln>
                    </wps:spPr>
                    <wps:style>
                      <a:lnRef idx="0"/>
                      <a:fillRef idx="0"/>
                      <a:effectRef idx="0"/>
                      <a:fontRef idx="minor"/>
                    </wps:style>
                    <wps:txbx>
                      <w:txbxContent>
                        <w:p>
                          <w:pPr>
                            <w:pStyle w:val="Contedodoquadro"/>
                            <w:spacing w:lineRule="auto" w:line="360"/>
                            <w:rPr>
                              <w:sz w:val="16"/>
                              <w:szCs w:val="16"/>
                            </w:rPr>
                          </w:pPr>
                          <w:r>
                            <w:rPr>
                              <w:color w:val="000000"/>
                              <w:sz w:val="16"/>
                              <w:szCs w:val="16"/>
                            </w:rPr>
                            <w:t>PMI/RJ</w:t>
                          </w:r>
                        </w:p>
                        <w:p>
                          <w:pPr>
                            <w:pStyle w:val="Contedodoquadro"/>
                            <w:spacing w:lineRule="auto" w:line="360"/>
                            <w:rPr>
                              <w:sz w:val="16"/>
                              <w:szCs w:val="16"/>
                            </w:rPr>
                          </w:pPr>
                          <w:r>
                            <w:rPr>
                              <w:color w:val="000000"/>
                              <w:sz w:val="16"/>
                              <w:szCs w:val="16"/>
                            </w:rPr>
                            <w:t>Processo nº 642/2022</w:t>
                            <w:br/>
                            <w:t>Rubrica_________ Fls.________</w:t>
                          </w:r>
                        </w:p>
                      </w:txbxContent>
                    </wps:txbx>
                    <wps:bodyPr>
                      <a:noAutofit/>
                    </wps:bodyPr>
                  </wps:wsp>
                </a:graphicData>
              </a:graphic>
            </wp:anchor>
          </w:drawing>
        </mc:Choice>
        <mc:Fallback>
          <w:pict>
            <v:rect id="shape_0" ID="Caixa de Texto 2" fillcolor="white" stroked="f" style="position:absolute;margin-left:362.2pt;margin-top:10.4pt;width:135.15pt;height:45.9pt" wp14:anchorId="493104FC">
              <w10:wrap type="square"/>
              <v:fill o:detectmouseclick="t" type="solid" color2="black"/>
              <v:stroke color="#3465a4" weight="720" joinstyle="round" endcap="flat"/>
              <v:textbox>
                <w:txbxContent>
                  <w:p>
                    <w:pPr>
                      <w:pStyle w:val="Contedodoquadro"/>
                      <w:spacing w:lineRule="auto" w:line="360"/>
                      <w:rPr>
                        <w:sz w:val="16"/>
                        <w:szCs w:val="16"/>
                      </w:rPr>
                    </w:pPr>
                    <w:r>
                      <w:rPr>
                        <w:color w:val="000000"/>
                        <w:sz w:val="16"/>
                        <w:szCs w:val="16"/>
                      </w:rPr>
                      <w:t>PMI/RJ</w:t>
                    </w:r>
                  </w:p>
                  <w:p>
                    <w:pPr>
                      <w:pStyle w:val="Contedodoquadro"/>
                      <w:spacing w:lineRule="auto" w:line="360"/>
                      <w:rPr>
                        <w:sz w:val="16"/>
                        <w:szCs w:val="16"/>
                      </w:rPr>
                    </w:pPr>
                    <w:r>
                      <w:rPr>
                        <w:color w:val="000000"/>
                        <w:sz w:val="16"/>
                        <w:szCs w:val="16"/>
                      </w:rPr>
                      <w:t>Processo nº 642/2022</w:t>
                      <w:br/>
                      <w:t>Rubrica_________ Fls.________</w:t>
                    </w:r>
                  </w:p>
                </w:txbxContent>
              </v:textbox>
            </v:rect>
          </w:pict>
        </mc:Fallback>
      </mc:AlternateContent>
    </w:r>
  </w:p>
  <w:p>
    <w:pPr>
      <w:pStyle w:val="Corpodotexto"/>
      <w:spacing w:lineRule="atLeast" w:line="0" w:before="0" w:after="0"/>
      <w:ind w:left="0" w:hanging="0"/>
      <w:jc w:val="left"/>
      <w:rPr/>
    </w:pPr>
    <w:r>
      <w:rPr/>
    </w:r>
  </w:p>
  <w:p>
    <w:pPr>
      <w:pStyle w:val="Corpodotexto"/>
      <w:spacing w:lineRule="atLeast" w:line="0" w:before="0" w:after="0"/>
      <w:ind w:left="0" w:hanging="0"/>
      <w:jc w:val="left"/>
      <w:rPr/>
    </w:pPr>
    <w:r>
      <w:rPr/>
    </w:r>
  </w:p>
  <w:p>
    <w:pPr>
      <w:pStyle w:val="Corpodotexto"/>
      <w:spacing w:lineRule="atLeast" w:line="0" w:before="0" w:after="0"/>
      <w:ind w:left="0" w:hanging="0"/>
      <w:jc w:val="left"/>
      <w:rPr/>
    </w:pPr>
    <w:r>
      <w:rPr/>
      <w:drawing>
        <wp:anchor behindDoc="1" distT="0" distB="0" distL="0" distR="0" simplePos="0" locked="0" layoutInCell="0" allowOverlap="1" relativeHeight="33">
          <wp:simplePos x="0" y="0"/>
          <wp:positionH relativeFrom="column">
            <wp:posOffset>0</wp:posOffset>
          </wp:positionH>
          <wp:positionV relativeFrom="paragraph">
            <wp:posOffset>-635</wp:posOffset>
          </wp:positionV>
          <wp:extent cx="933450" cy="828675"/>
          <wp:effectExtent l="0" t="0" r="0" b="0"/>
          <wp:wrapNone/>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pPr>
      <w:pStyle w:val="Cabealho1"/>
      <w:tabs>
        <w:tab w:val="clear" w:pos="4252"/>
        <w:tab w:val="right" w:pos="8504" w:leader="none"/>
      </w:tabs>
      <w:ind w:left="1701" w:hanging="0"/>
      <w:rPr>
        <w:rFonts w:ascii="Arial" w:hAnsi="Arial" w:cs="Arial"/>
        <w:b/>
        <w:b/>
      </w:rPr>
    </w:pPr>
    <w:r>
      <w:rPr>
        <w:rFonts w:cs="Arial" w:ascii="Arial" w:hAnsi="Arial"/>
        <w:b/>
      </w:rPr>
      <w:t>PREFEITURA MUNICIPAL DE ITABORAÍ</w:t>
    </w:r>
  </w:p>
  <w:p>
    <w:pPr>
      <w:pStyle w:val="Cabealho1"/>
      <w:tabs>
        <w:tab w:val="clear" w:pos="4252"/>
        <w:tab w:val="right" w:pos="8504" w:leader="none"/>
      </w:tabs>
      <w:ind w:left="1701" w:hanging="0"/>
      <w:rPr>
        <w:rFonts w:ascii="Arial" w:hAnsi="Arial" w:cs="Arial"/>
        <w:b/>
        <w:b/>
      </w:rPr>
    </w:pPr>
    <w:r>
      <w:rPr>
        <w:rFonts w:cs="Arial" w:ascii="Arial" w:hAnsi="Arial"/>
        <w:b/>
      </w:rPr>
      <w:t>ESTADO DO RIO DE JANEIRO</w:t>
    </w:r>
  </w:p>
  <w:p>
    <w:pPr>
      <w:pStyle w:val="Cabealho1"/>
      <w:ind w:left="1701" w:hanging="0"/>
      <w:rPr>
        <w:rFonts w:ascii="Arial" w:hAnsi="Arial" w:cs="Arial"/>
        <w:b/>
        <w:b/>
      </w:rPr>
    </w:pPr>
    <w:r>
      <w:rPr>
        <w:rFonts w:cs="Arial" w:ascii="Arial" w:hAnsi="Arial"/>
        <w:b/>
      </w:rPr>
      <w:t>Secretaria Municipal de Desenvolvimento Social</w:t>
    </w:r>
  </w:p>
  <w:p>
    <w:pPr>
      <w:pStyle w:val="Corpodotexto"/>
      <w:spacing w:lineRule="atLeast" w:line="0" w:before="0" w:after="0"/>
      <w:ind w:left="0" w:hanging="0"/>
      <w:jc w:val="left"/>
      <w:rPr/>
    </w:pPr>
    <w:r>
      <w:rPr/>
    </w:r>
  </w:p>
  <w:p>
    <w:pPr>
      <w:pStyle w:val="Corpodotexto"/>
      <w:spacing w:lineRule="atLeast" w:line="0" w:before="0" w:after="0"/>
      <w:ind w:lef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lvl w:ilvl="0">
      <w:start w:val="2"/>
      <w:numFmt w:val="decimal"/>
      <w:lvlText w:val="%1."/>
      <w:lvlJc w:val="left"/>
      <w:pPr>
        <w:tabs>
          <w:tab w:val="num" w:pos="0"/>
        </w:tabs>
        <w:ind w:left="360" w:hanging="360"/>
      </w:pPr>
      <w:rPr>
        <w:sz w:val="22"/>
        <w:b/>
        <w:szCs w:val="22"/>
        <w:rFonts w:ascii="Arial" w:hAnsi="Arial" w:cs="Arial"/>
        <w:color w:val="auto"/>
      </w:rPr>
    </w:lvl>
    <w:lvl w:ilvl="1">
      <w:start w:val="1"/>
      <w:numFmt w:val="decimal"/>
      <w:lvlText w:val="%1.%2."/>
      <w:lvlJc w:val="left"/>
      <w:pPr>
        <w:tabs>
          <w:tab w:val="num" w:pos="0"/>
        </w:tabs>
        <w:ind w:left="0" w:firstLine="3261"/>
      </w:pPr>
      <w:rPr>
        <w:dstrike w:val="false"/>
        <w:strike w:val="false"/>
        <w:sz w:val="22"/>
        <w:b/>
        <w:szCs w:val="22"/>
        <w:rFonts w:ascii="Arial" w:hAnsi="Arial" w:cs="Arial"/>
        <w:color w:val="auto"/>
      </w:rPr>
    </w:lvl>
    <w:lvl w:ilvl="2">
      <w:start w:val="1"/>
      <w:numFmt w:val="decimal"/>
      <w:lvlText w:val="%1.%2.%3."/>
      <w:lvlJc w:val="left"/>
      <w:pPr>
        <w:tabs>
          <w:tab w:val="num" w:pos="0"/>
        </w:tabs>
        <w:ind w:left="862" w:hanging="720"/>
      </w:pPr>
      <w:rPr>
        <w:dstrike w:val="false"/>
        <w:strike w:val="false"/>
        <w:b/>
        <w:color w:val="auto"/>
      </w:rPr>
    </w:lvl>
    <w:lvl w:ilvl="3">
      <w:start w:val="1"/>
      <w:numFmt w:val="decimal"/>
      <w:lvlText w:val="%1.%2.%3.%4."/>
      <w:lvlJc w:val="left"/>
      <w:pPr>
        <w:tabs>
          <w:tab w:val="num" w:pos="0"/>
        </w:tabs>
        <w:ind w:left="-621" w:hanging="1080"/>
      </w:pPr>
      <w:rPr>
        <w:b/>
      </w:rPr>
    </w:lvl>
    <w:lvl w:ilvl="4">
      <w:start w:val="1"/>
      <w:numFmt w:val="decimal"/>
      <w:lvlText w:val="%1.%2.%3.%4.%5."/>
      <w:lvlJc w:val="left"/>
      <w:pPr>
        <w:tabs>
          <w:tab w:val="num" w:pos="0"/>
        </w:tabs>
        <w:ind w:left="-1188" w:hanging="1080"/>
      </w:pPr>
      <w:rPr>
        <w:b/>
      </w:rPr>
    </w:lvl>
    <w:lvl w:ilvl="5">
      <w:start w:val="1"/>
      <w:numFmt w:val="decimal"/>
      <w:lvlText w:val="%1.%2.%3.%4.%5.%6."/>
      <w:lvlJc w:val="left"/>
      <w:pPr>
        <w:tabs>
          <w:tab w:val="num" w:pos="0"/>
        </w:tabs>
        <w:ind w:left="-1395" w:hanging="1440"/>
      </w:pPr>
      <w:rPr>
        <w:b/>
      </w:rPr>
    </w:lvl>
    <w:lvl w:ilvl="6">
      <w:start w:val="1"/>
      <w:numFmt w:val="decimal"/>
      <w:lvlText w:val="%1.%2.%3.%4.%5.%6.%7."/>
      <w:lvlJc w:val="left"/>
      <w:pPr>
        <w:tabs>
          <w:tab w:val="num" w:pos="0"/>
        </w:tabs>
        <w:ind w:left="-1962" w:hanging="1440"/>
      </w:pPr>
      <w:rPr>
        <w:b/>
      </w:rPr>
    </w:lvl>
    <w:lvl w:ilvl="7">
      <w:start w:val="1"/>
      <w:numFmt w:val="decimal"/>
      <w:lvlText w:val="%1.%2.%3.%4.%5.%6.%7.%8."/>
      <w:lvlJc w:val="left"/>
      <w:pPr>
        <w:tabs>
          <w:tab w:val="num" w:pos="0"/>
        </w:tabs>
        <w:ind w:left="-2169" w:hanging="1800"/>
      </w:pPr>
      <w:rPr>
        <w:b/>
      </w:rPr>
    </w:lvl>
    <w:lvl w:ilvl="8">
      <w:start w:val="1"/>
      <w:numFmt w:val="decimal"/>
      <w:lvlText w:val="%1.%2.%3.%4.%5.%6.%7.%8.%9."/>
      <w:lvlJc w:val="left"/>
      <w:pPr>
        <w:tabs>
          <w:tab w:val="num" w:pos="0"/>
        </w:tabs>
        <w:ind w:left="-2736" w:hanging="1800"/>
      </w:pPr>
      <w:rPr>
        <w:b/>
      </w:rPr>
    </w:lvl>
  </w:abstractNum>
  <w:abstractNum w:abstractNumId="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53" w:hanging="720"/>
      </w:pPr>
      <w:rPr>
        <w:dstrike w:val="false"/>
        <w:strike w:val="false"/>
        <w:b/>
        <w:color w:val="000000"/>
      </w:rPr>
    </w:lvl>
    <w:lvl w:ilvl="2">
      <w:start w:val="1"/>
      <w:numFmt w:val="decimal"/>
      <w:lvlText w:val="%1.%2.%3."/>
      <w:lvlJc w:val="left"/>
      <w:pPr>
        <w:tabs>
          <w:tab w:val="num" w:pos="0"/>
        </w:tabs>
        <w:ind w:left="-414" w:hanging="720"/>
      </w:pPr>
    </w:lvl>
    <w:lvl w:ilvl="3">
      <w:start w:val="1"/>
      <w:numFmt w:val="decimal"/>
      <w:lvlText w:val="%1.%2.%3.%4."/>
      <w:lvlJc w:val="left"/>
      <w:pPr>
        <w:tabs>
          <w:tab w:val="num" w:pos="0"/>
        </w:tabs>
        <w:ind w:left="-621" w:hanging="1080"/>
      </w:pPr>
    </w:lvl>
    <w:lvl w:ilvl="4">
      <w:start w:val="1"/>
      <w:numFmt w:val="decimal"/>
      <w:lvlText w:val="%1.%2.%3.%4.%5."/>
      <w:lvlJc w:val="left"/>
      <w:pPr>
        <w:tabs>
          <w:tab w:val="num" w:pos="0"/>
        </w:tabs>
        <w:ind w:left="-1188" w:hanging="1080"/>
      </w:pPr>
    </w:lvl>
    <w:lvl w:ilvl="5">
      <w:start w:val="1"/>
      <w:numFmt w:val="decimal"/>
      <w:lvlText w:val="%1.%2.%3.%4.%5.%6."/>
      <w:lvlJc w:val="left"/>
      <w:pPr>
        <w:tabs>
          <w:tab w:val="num" w:pos="0"/>
        </w:tabs>
        <w:ind w:left="-1395" w:hanging="1440"/>
      </w:pPr>
    </w:lvl>
    <w:lvl w:ilvl="6">
      <w:start w:val="1"/>
      <w:numFmt w:val="decimal"/>
      <w:lvlText w:val="%1.%2.%3.%4.%5.%6.%7."/>
      <w:lvlJc w:val="left"/>
      <w:pPr>
        <w:tabs>
          <w:tab w:val="num" w:pos="0"/>
        </w:tabs>
        <w:ind w:left="-1962" w:hanging="1440"/>
      </w:pPr>
    </w:lvl>
    <w:lvl w:ilvl="7">
      <w:start w:val="1"/>
      <w:numFmt w:val="decimal"/>
      <w:lvlText w:val="%1.%2.%3.%4.%5.%6.%7.%8."/>
      <w:lvlJc w:val="left"/>
      <w:pPr>
        <w:tabs>
          <w:tab w:val="num" w:pos="0"/>
        </w:tabs>
        <w:ind w:left="-2169" w:hanging="1800"/>
      </w:pPr>
    </w:lvl>
    <w:lvl w:ilvl="8">
      <w:start w:val="1"/>
      <w:numFmt w:val="decimal"/>
      <w:lvlText w:val="%1.%2.%3.%4.%5.%6.%7.%8.%9."/>
      <w:lvlJc w:val="left"/>
      <w:pPr>
        <w:tabs>
          <w:tab w:val="num" w:pos="0"/>
        </w:tabs>
        <w:ind w:left="-2736" w:hanging="1800"/>
      </w:pPr>
    </w:lvl>
  </w:abstractNum>
  <w:abstractNum w:abstractNumId="4">
    <w:lvl w:ilvl="0">
      <w:numFmt w:val="bullet"/>
      <w:lvlText w:val="•"/>
      <w:lvlJc w:val="left"/>
      <w:pPr>
        <w:tabs>
          <w:tab w:val="num" w:pos="0"/>
        </w:tabs>
        <w:ind w:left="0" w:firstLine="1488"/>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lvl w:ilvl="0">
      <w:start w:val="1"/>
      <w:numFmt w:val="decimal"/>
      <w:lvlText w:val="%1."/>
      <w:lvlJc w:val="left"/>
      <w:pPr>
        <w:tabs>
          <w:tab w:val="num" w:pos="786"/>
        </w:tabs>
        <w:ind w:left="426" w:hanging="0"/>
      </w:pPr>
      <w:rPr>
        <w:i w:val="false"/>
        <w:u w:val="none"/>
        <w:b w:val="false"/>
      </w:rPr>
    </w:lvl>
    <w:lvl w:ilvl="1">
      <w:start w:val="1"/>
      <w:numFmt w:val="decimal"/>
      <w:lvlText w:val="%1.%2"/>
      <w:lvlJc w:val="left"/>
      <w:pPr>
        <w:tabs>
          <w:tab w:val="num" w:pos="360"/>
        </w:tabs>
        <w:ind w:left="0" w:hanging="0"/>
      </w:pPr>
      <w:rPr>
        <w:sz w:val="24"/>
        <w:i w:val="false"/>
        <w:u w:val="none"/>
        <w:b w:val="false"/>
        <w:rFonts w:ascii="Calibri" w:hAnsi="Calibri"/>
      </w:rPr>
    </w:lvl>
    <w:lvl w:ilvl="2">
      <w:start w:val="1"/>
      <w:numFmt w:val="decimal"/>
      <w:lvlText w:val="%1.%2.%3"/>
      <w:lvlJc w:val="left"/>
      <w:pPr>
        <w:tabs>
          <w:tab w:val="num" w:pos="720"/>
        </w:tabs>
        <w:ind w:left="0" w:hanging="0"/>
      </w:pPr>
      <w:rPr>
        <w:sz w:val="24"/>
        <w:i w:val="false"/>
        <w:u w:val="none"/>
        <w:b w:val="false"/>
        <w:rFonts w:ascii="Times New Roman" w:hAnsi="Times New Roman"/>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7">
    <w:lvl w:ilvl="0">
      <w:start w:val="1"/>
      <w:numFmt w:val="lowerRoman"/>
      <w:lvlText w:val="%1."/>
      <w:lvlJc w:val="right"/>
      <w:pPr>
        <w:tabs>
          <w:tab w:val="num" w:pos="0"/>
        </w:tabs>
        <w:ind w:left="578"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8">
    <w:lvl w:ilvl="0">
      <w:start w:val="1"/>
      <w:numFmt w:val="bullet"/>
      <w:lvlText w:val=""/>
      <w:lvlJc w:val="left"/>
      <w:pPr>
        <w:tabs>
          <w:tab w:val="num" w:pos="0"/>
        </w:tabs>
        <w:ind w:left="578" w:hanging="360"/>
      </w:pPr>
      <w:rPr>
        <w:rFonts w:ascii="Symbol" w:hAnsi="Symbol" w:cs="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1"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a14af1"/>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BR" w:eastAsia="en-US" w:bidi="ar-SA"/>
    </w:rPr>
  </w:style>
  <w:style w:type="paragraph" w:styleId="Ttulo1">
    <w:name w:val="Heading 1"/>
    <w:basedOn w:val="Normal"/>
    <w:next w:val="Normal"/>
    <w:link w:val="Ttulo1Char"/>
    <w:qFormat/>
    <w:rsid w:val="003b1c6a"/>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uiPriority w:val="9"/>
    <w:unhideWhenUsed/>
    <w:qFormat/>
    <w:rsid w:val="001641a6"/>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tulo3">
    <w:name w:val="Heading 3"/>
    <w:basedOn w:val="Normal"/>
    <w:next w:val="Normal"/>
    <w:link w:val="Ttulo3Char"/>
    <w:uiPriority w:val="1"/>
    <w:qFormat/>
    <w:rsid w:val="003b1c6a"/>
    <w:pPr>
      <w:keepNext w:val="true"/>
      <w:keepLines/>
      <w:widowControl/>
      <w:suppressAutoHyphens w:val="false"/>
      <w:spacing w:lineRule="auto" w:line="259" w:before="280" w:after="80"/>
      <w:outlineLvl w:val="2"/>
    </w:pPr>
    <w:rPr>
      <w:rFonts w:ascii="Calibri" w:hAnsi="Calibri" w:eastAsia="Calibri" w:cs="Calibri"/>
      <w:b/>
      <w:sz w:val="28"/>
      <w:szCs w:val="28"/>
      <w:lang w:eastAsia="pt-BR"/>
    </w:rPr>
  </w:style>
  <w:style w:type="paragraph" w:styleId="Ttulo4">
    <w:name w:val="Heading 4"/>
    <w:basedOn w:val="Normal"/>
    <w:next w:val="Normal"/>
    <w:link w:val="Ttulo4Char"/>
    <w:uiPriority w:val="9"/>
    <w:qFormat/>
    <w:rsid w:val="003b1c6a"/>
    <w:pPr>
      <w:keepNext w:val="true"/>
      <w:keepLines/>
      <w:widowControl/>
      <w:suppressAutoHyphens w:val="false"/>
      <w:spacing w:lineRule="auto" w:line="259" w:before="240" w:after="40"/>
      <w:outlineLvl w:val="3"/>
    </w:pPr>
    <w:rPr>
      <w:rFonts w:ascii="Calibri" w:hAnsi="Calibri" w:eastAsia="Calibri" w:cs="Calibri"/>
      <w:b/>
      <w:sz w:val="24"/>
      <w:szCs w:val="24"/>
      <w:lang w:eastAsia="pt-BR"/>
    </w:rPr>
  </w:style>
  <w:style w:type="paragraph" w:styleId="Ttulo5">
    <w:name w:val="Heading 5"/>
    <w:basedOn w:val="Normal"/>
    <w:link w:val="Ttulo5Char"/>
    <w:uiPriority w:val="1"/>
    <w:qFormat/>
    <w:rsid w:val="003b1c6a"/>
    <w:pPr>
      <w:widowControl/>
      <w:suppressAutoHyphens w:val="false"/>
      <w:spacing w:beforeAutospacing="1" w:afterAutospacing="1"/>
      <w:outlineLvl w:val="4"/>
    </w:pPr>
    <w:rPr>
      <w:b/>
      <w:bCs/>
      <w:sz w:val="20"/>
      <w:szCs w:val="20"/>
      <w:lang w:eastAsia="pt-BR"/>
    </w:rPr>
  </w:style>
  <w:style w:type="paragraph" w:styleId="Ttulo6">
    <w:name w:val="Heading 6"/>
    <w:basedOn w:val="Normal"/>
    <w:next w:val="Normal"/>
    <w:link w:val="Ttulo6Char"/>
    <w:qFormat/>
    <w:rsid w:val="003b1c6a"/>
    <w:pPr>
      <w:keepNext w:val="true"/>
      <w:keepLines/>
      <w:widowControl/>
      <w:suppressAutoHyphens w:val="false"/>
      <w:spacing w:lineRule="auto" w:line="259" w:before="200" w:after="40"/>
      <w:outlineLvl w:val="5"/>
    </w:pPr>
    <w:rPr>
      <w:rFonts w:ascii="Calibri" w:hAnsi="Calibri" w:eastAsia="Calibri" w:cs="Calibri"/>
      <w:b/>
      <w:sz w:val="20"/>
      <w:szCs w:val="20"/>
      <w:lang w:eastAsia="pt-BR"/>
    </w:rPr>
  </w:style>
  <w:style w:type="paragraph" w:styleId="Ttulo7">
    <w:name w:val="Heading 7"/>
    <w:basedOn w:val="Normal"/>
    <w:next w:val="Normal"/>
    <w:link w:val="Ttulo7Char"/>
    <w:uiPriority w:val="99"/>
    <w:qFormat/>
    <w:rsid w:val="003b1c6a"/>
    <w:pPr>
      <w:keepNext w:val="true"/>
      <w:widowControl/>
      <w:tabs>
        <w:tab w:val="clear" w:pos="720"/>
        <w:tab w:val="left" w:pos="1296" w:leader="none"/>
      </w:tabs>
      <w:suppressAutoHyphens w:val="false"/>
      <w:ind w:left="1296" w:hanging="1296"/>
      <w:outlineLvl w:val="6"/>
    </w:pPr>
    <w:rPr>
      <w:b/>
      <w:bCs/>
      <w:sz w:val="40"/>
      <w:szCs w:val="24"/>
      <w:lang w:eastAsia="pt-BR"/>
    </w:rPr>
  </w:style>
  <w:style w:type="paragraph" w:styleId="Ttulo8">
    <w:name w:val="Heading 8"/>
    <w:basedOn w:val="Normal"/>
    <w:next w:val="Normal"/>
    <w:link w:val="Ttulo8Char"/>
    <w:uiPriority w:val="99"/>
    <w:qFormat/>
    <w:rsid w:val="003b1c6a"/>
    <w:pPr>
      <w:keepNext w:val="true"/>
      <w:widowControl/>
      <w:tabs>
        <w:tab w:val="clear" w:pos="720"/>
        <w:tab w:val="left" w:pos="1440" w:leader="none"/>
      </w:tabs>
      <w:suppressAutoHyphens w:val="false"/>
      <w:ind w:left="1440" w:hanging="1440"/>
      <w:jc w:val="center"/>
      <w:outlineLvl w:val="7"/>
    </w:pPr>
    <w:rPr>
      <w:rFonts w:ascii="Arial" w:hAnsi="Arial"/>
      <w:b/>
      <w:bCs/>
      <w:sz w:val="36"/>
      <w:szCs w:val="24"/>
      <w:lang w:eastAsia="pt-BR"/>
    </w:rPr>
  </w:style>
  <w:style w:type="paragraph" w:styleId="Ttulo9">
    <w:name w:val="Heading 9"/>
    <w:basedOn w:val="Normal"/>
    <w:next w:val="Normal"/>
    <w:link w:val="Ttulo9Char"/>
    <w:uiPriority w:val="99"/>
    <w:qFormat/>
    <w:rsid w:val="003b1c6a"/>
    <w:pPr>
      <w:keepNext w:val="true"/>
      <w:widowControl/>
      <w:tabs>
        <w:tab w:val="clear" w:pos="720"/>
        <w:tab w:val="left" w:pos="1584" w:leader="none"/>
      </w:tabs>
      <w:suppressAutoHyphens w:val="false"/>
      <w:spacing w:lineRule="auto" w:line="360"/>
      <w:ind w:left="1584" w:hanging="1584"/>
      <w:jc w:val="center"/>
      <w:outlineLvl w:val="8"/>
    </w:pPr>
    <w:rPr>
      <w:rFonts w:ascii="Tahoma" w:hAnsi="Tahoma"/>
      <w:b/>
      <w:sz w:val="36"/>
      <w:szCs w:val="20"/>
      <w:u w:val="single"/>
      <w:lang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1"/>
    <w:uiPriority w:val="99"/>
    <w:qFormat/>
    <w:rsid w:val="00b77c15"/>
    <w:rPr>
      <w:rFonts w:ascii="Times New Roman" w:hAnsi="Times New Roman" w:eastAsia="Times New Roman" w:cs="Times New Roman"/>
      <w:lang w:val="pt-PT"/>
    </w:rPr>
  </w:style>
  <w:style w:type="character" w:styleId="RodapChar" w:customStyle="1">
    <w:name w:val="Rodapé Char"/>
    <w:basedOn w:val="DefaultParagraphFont"/>
    <w:link w:val="Rodap1"/>
    <w:uiPriority w:val="99"/>
    <w:qFormat/>
    <w:rsid w:val="00b77c15"/>
    <w:rPr>
      <w:rFonts w:ascii="Times New Roman" w:hAnsi="Times New Roman" w:eastAsia="Times New Roman" w:cs="Times New Roman"/>
      <w:lang w:val="pt-PT"/>
    </w:rPr>
  </w:style>
  <w:style w:type="character" w:styleId="TextodebaloChar" w:customStyle="1">
    <w:name w:val="Texto de balão Char"/>
    <w:basedOn w:val="DefaultParagraphFont"/>
    <w:link w:val="Textodebalo"/>
    <w:uiPriority w:val="99"/>
    <w:qFormat/>
    <w:rsid w:val="00ce1a35"/>
    <w:rPr>
      <w:rFonts w:ascii="Tahoma" w:hAnsi="Tahoma" w:eastAsia="Calibri" w:cs="Tahoma"/>
      <w:sz w:val="16"/>
      <w:szCs w:val="16"/>
      <w:lang w:val="pt-BR"/>
    </w:rPr>
  </w:style>
  <w:style w:type="character" w:styleId="Nivel1Char" w:customStyle="1">
    <w:name w:val="Nivel1 Char"/>
    <w:basedOn w:val="DefaultParagraphFont"/>
    <w:link w:val="Nivel1"/>
    <w:qFormat/>
    <w:rsid w:val="00723e9c"/>
    <w:rPr>
      <w:rFonts w:ascii="Arial" w:hAnsi="Arial" w:eastAsia="" w:cs="Times New Roman" w:eastAsiaTheme="majorEastAsia"/>
      <w:b/>
      <w:color w:val="000000"/>
      <w:sz w:val="20"/>
      <w:szCs w:val="20"/>
      <w:lang w:val="pt-BR" w:eastAsia="pt-BR"/>
    </w:rPr>
  </w:style>
  <w:style w:type="character" w:styleId="CitaoChar" w:customStyle="1">
    <w:name w:val="Citação Char"/>
    <w:basedOn w:val="DefaultParagraphFont"/>
    <w:link w:val="Citao"/>
    <w:uiPriority w:val="29"/>
    <w:qFormat/>
    <w:rsid w:val="00195c6f"/>
    <w:rPr>
      <w:rFonts w:ascii="Arial" w:hAnsi="Arial" w:eastAsia="Calibri" w:cs="Times New Roman"/>
      <w:i/>
      <w:iCs/>
      <w:color w:val="000000"/>
      <w:sz w:val="20"/>
      <w:szCs w:val="24"/>
      <w:shd w:fill="FFFFCC" w:val="clear"/>
    </w:rPr>
  </w:style>
  <w:style w:type="character" w:styleId="Nivel2Char" w:customStyle="1">
    <w:name w:val="Nivel 2 Char"/>
    <w:basedOn w:val="DefaultParagraphFont"/>
    <w:link w:val="Nivel2"/>
    <w:qFormat/>
    <w:rsid w:val="0034751d"/>
    <w:rPr>
      <w:rFonts w:ascii="Ecofont_Spranq_eco_Sans" w:hAnsi="Ecofont_Spranq_eco_Sans" w:eastAsia="Arial Unicode MS" w:cs="Times New Roman"/>
      <w:sz w:val="20"/>
      <w:szCs w:val="20"/>
      <w:lang w:val="pt-BR" w:eastAsia="pt-BR"/>
    </w:rPr>
  </w:style>
  <w:style w:type="character" w:styleId="TextodenotaderodapChar" w:customStyle="1">
    <w:name w:val="Texto de nota de rodapé Char"/>
    <w:basedOn w:val="DefaultParagraphFont"/>
    <w:link w:val="Textodenotaderodap1"/>
    <w:uiPriority w:val="99"/>
    <w:semiHidden/>
    <w:qFormat/>
    <w:rsid w:val="005c5d2f"/>
    <w:rPr>
      <w:rFonts w:ascii="Calibri" w:hAnsi="Calibri" w:eastAsia="Calibri" w:cs="Times New Roman"/>
      <w:sz w:val="20"/>
      <w:szCs w:val="20"/>
      <w:lang w:val="pt-BR"/>
    </w:rPr>
  </w:style>
  <w:style w:type="character" w:styleId="Ncoradanotaderodap" w:customStyle="1">
    <w:name w:val="Âncora da nota de rodapé"/>
    <w:rsid w:val="007548a1"/>
    <w:rPr>
      <w:vertAlign w:val="superscript"/>
    </w:rPr>
  </w:style>
  <w:style w:type="character" w:styleId="FootnoteCharacters" w:customStyle="1">
    <w:name w:val="Footnote Characters"/>
    <w:uiPriority w:val="99"/>
    <w:semiHidden/>
    <w:unhideWhenUsed/>
    <w:qFormat/>
    <w:rsid w:val="005c5d2f"/>
    <w:rPr>
      <w:vertAlign w:val="superscript"/>
    </w:rPr>
  </w:style>
  <w:style w:type="character" w:styleId="CorpodetextoChar" w:customStyle="1">
    <w:name w:val="Corpo de texto Char"/>
    <w:basedOn w:val="DefaultParagraphFont"/>
    <w:link w:val="Corpodetexto"/>
    <w:uiPriority w:val="1"/>
    <w:qFormat/>
    <w:rsid w:val="00ee32c8"/>
    <w:rPr>
      <w:rFonts w:ascii="Times New Roman" w:hAnsi="Times New Roman" w:eastAsia="Times New Roman" w:cs="Times New Roman"/>
      <w:sz w:val="20"/>
      <w:szCs w:val="20"/>
      <w:lang w:val="pt-PT"/>
    </w:rPr>
  </w:style>
  <w:style w:type="character" w:styleId="TtuloChar" w:customStyle="1">
    <w:name w:val="Título Char"/>
    <w:basedOn w:val="DefaultParagraphFont"/>
    <w:link w:val="Ttulo10"/>
    <w:qFormat/>
    <w:rsid w:val="004a662b"/>
    <w:rPr>
      <w:rFonts w:ascii="Times New Roman" w:hAnsi="Times New Roman" w:eastAsia="Times New Roman" w:cs="Times New Roman"/>
      <w:b/>
      <w:bCs/>
      <w:sz w:val="30"/>
      <w:szCs w:val="30"/>
      <w:lang w:val="pt-PT"/>
    </w:rPr>
  </w:style>
  <w:style w:type="character" w:styleId="Caracteresdenotaderodap" w:customStyle="1">
    <w:name w:val="Caracteres de nota de rodapé"/>
    <w:qFormat/>
    <w:rsid w:val="007548a1"/>
    <w:rPr/>
  </w:style>
  <w:style w:type="character" w:styleId="Ncoradanotadefim" w:customStyle="1">
    <w:name w:val="Âncora da nota de fim"/>
    <w:rsid w:val="007548a1"/>
    <w:rPr>
      <w:vertAlign w:val="superscript"/>
    </w:rPr>
  </w:style>
  <w:style w:type="character" w:styleId="Caracteresdenotadefim" w:customStyle="1">
    <w:name w:val="Caracteres de nota de fim"/>
    <w:qFormat/>
    <w:rsid w:val="007548a1"/>
    <w:rPr/>
  </w:style>
  <w:style w:type="character" w:styleId="Smbolosdenumerao" w:customStyle="1">
    <w:name w:val="Símbolos de numeração"/>
    <w:qFormat/>
    <w:rsid w:val="003b1c6a"/>
    <w:rPr>
      <w:b/>
      <w:bCs/>
    </w:rPr>
  </w:style>
  <w:style w:type="character" w:styleId="CabealhoChar1" w:customStyle="1">
    <w:name w:val="Cabeçalho Char1"/>
    <w:basedOn w:val="DefaultParagraphFont"/>
    <w:link w:val="Cabealho"/>
    <w:qFormat/>
    <w:rsid w:val="00684cba"/>
    <w:rPr>
      <w:rFonts w:ascii="Times New Roman" w:hAnsi="Times New Roman" w:eastAsia="Times New Roman" w:cs="Times New Roman"/>
      <w:lang w:val="pt-PT"/>
    </w:rPr>
  </w:style>
  <w:style w:type="character" w:styleId="RodapChar1" w:customStyle="1">
    <w:name w:val="Rodapé Char1"/>
    <w:basedOn w:val="DefaultParagraphFont"/>
    <w:link w:val="Rodap"/>
    <w:qFormat/>
    <w:rsid w:val="00684cba"/>
    <w:rPr>
      <w:rFonts w:ascii="Times New Roman" w:hAnsi="Times New Roman" w:eastAsia="Times New Roman" w:cs="Times New Roman"/>
      <w:lang w:val="pt-PT"/>
    </w:rPr>
  </w:style>
  <w:style w:type="character" w:styleId="Ttulo2Char" w:customStyle="1">
    <w:name w:val="Título 2 Char"/>
    <w:basedOn w:val="DefaultParagraphFont"/>
    <w:link w:val="Ttulo2"/>
    <w:uiPriority w:val="9"/>
    <w:qFormat/>
    <w:rsid w:val="001641a6"/>
    <w:rPr>
      <w:rFonts w:ascii="Cambria" w:hAnsi="Cambria" w:eastAsia="" w:cs="" w:asciiTheme="majorHAnsi" w:cstheme="majorBidi" w:eastAsiaTheme="majorEastAsia" w:hAnsiTheme="majorHAnsi"/>
      <w:color w:val="365F91" w:themeColor="accent1" w:themeShade="bf"/>
      <w:sz w:val="26"/>
      <w:szCs w:val="26"/>
      <w:lang w:val="pt-PT"/>
    </w:rPr>
  </w:style>
  <w:style w:type="character" w:styleId="LinkdaInternet" w:customStyle="1">
    <w:name w:val="Link da Internet"/>
    <w:basedOn w:val="DefaultParagraphFont"/>
    <w:uiPriority w:val="99"/>
    <w:unhideWhenUsed/>
    <w:rsid w:val="00067269"/>
    <w:rPr>
      <w:color w:val="0000FF" w:themeColor="hyperlink"/>
      <w:u w:val="single"/>
    </w:rPr>
  </w:style>
  <w:style w:type="character" w:styleId="Ttulo1Char" w:customStyle="1">
    <w:name w:val="Título 1 Char"/>
    <w:basedOn w:val="DefaultParagraphFont"/>
    <w:link w:val="Ttulo1"/>
    <w:qFormat/>
    <w:rsid w:val="003b1c6a"/>
    <w:rPr>
      <w:rFonts w:ascii="Cambria" w:hAnsi="Cambria" w:eastAsia="" w:cs="" w:asciiTheme="majorHAnsi" w:cstheme="majorBidi" w:eastAsiaTheme="majorEastAsia" w:hAnsiTheme="majorHAnsi"/>
      <w:color w:val="365F91" w:themeColor="accent1" w:themeShade="bf"/>
      <w:sz w:val="32"/>
      <w:szCs w:val="32"/>
      <w:lang w:val="pt-PT"/>
    </w:rPr>
  </w:style>
  <w:style w:type="character" w:styleId="Ttulo3Char" w:customStyle="1">
    <w:name w:val="Título 3 Char"/>
    <w:basedOn w:val="DefaultParagraphFont"/>
    <w:link w:val="Ttulo3"/>
    <w:uiPriority w:val="1"/>
    <w:qFormat/>
    <w:rsid w:val="003b1c6a"/>
    <w:rPr>
      <w:rFonts w:ascii="Calibri" w:hAnsi="Calibri" w:eastAsia="Calibri" w:cs="Calibri"/>
      <w:b/>
      <w:sz w:val="28"/>
      <w:szCs w:val="28"/>
      <w:lang w:val="pt-BR" w:eastAsia="pt-BR"/>
    </w:rPr>
  </w:style>
  <w:style w:type="character" w:styleId="Ttulo4Char" w:customStyle="1">
    <w:name w:val="Título 4 Char"/>
    <w:basedOn w:val="DefaultParagraphFont"/>
    <w:link w:val="Ttulo4"/>
    <w:uiPriority w:val="9"/>
    <w:qFormat/>
    <w:rsid w:val="003b1c6a"/>
    <w:rPr>
      <w:rFonts w:ascii="Calibri" w:hAnsi="Calibri" w:eastAsia="Calibri" w:cs="Calibri"/>
      <w:b/>
      <w:sz w:val="24"/>
      <w:szCs w:val="24"/>
      <w:lang w:val="pt-BR" w:eastAsia="pt-BR"/>
    </w:rPr>
  </w:style>
  <w:style w:type="character" w:styleId="Ttulo5Char" w:customStyle="1">
    <w:name w:val="Título 5 Char"/>
    <w:basedOn w:val="DefaultParagraphFont"/>
    <w:link w:val="Ttulo5"/>
    <w:uiPriority w:val="1"/>
    <w:qFormat/>
    <w:rsid w:val="003b1c6a"/>
    <w:rPr>
      <w:rFonts w:ascii="Times New Roman" w:hAnsi="Times New Roman" w:eastAsia="Times New Roman" w:cs="Times New Roman"/>
      <w:b/>
      <w:bCs/>
      <w:sz w:val="20"/>
      <w:szCs w:val="20"/>
      <w:lang w:val="pt-BR" w:eastAsia="pt-BR"/>
    </w:rPr>
  </w:style>
  <w:style w:type="character" w:styleId="Ttulo6Char" w:customStyle="1">
    <w:name w:val="Título 6 Char"/>
    <w:basedOn w:val="DefaultParagraphFont"/>
    <w:link w:val="Ttulo6"/>
    <w:qFormat/>
    <w:rsid w:val="003b1c6a"/>
    <w:rPr>
      <w:rFonts w:ascii="Calibri" w:hAnsi="Calibri" w:eastAsia="Calibri" w:cs="Calibri"/>
      <w:b/>
      <w:sz w:val="20"/>
      <w:szCs w:val="20"/>
      <w:lang w:val="pt-BR" w:eastAsia="pt-BR"/>
    </w:rPr>
  </w:style>
  <w:style w:type="character" w:styleId="Ttulo7Char" w:customStyle="1">
    <w:name w:val="Título 7 Char"/>
    <w:basedOn w:val="DefaultParagraphFont"/>
    <w:link w:val="Ttulo7"/>
    <w:uiPriority w:val="99"/>
    <w:qFormat/>
    <w:rsid w:val="003b1c6a"/>
    <w:rPr>
      <w:rFonts w:ascii="Times New Roman" w:hAnsi="Times New Roman" w:eastAsia="Times New Roman" w:cs="Times New Roman"/>
      <w:b/>
      <w:bCs/>
      <w:sz w:val="40"/>
      <w:szCs w:val="24"/>
      <w:lang w:val="pt-BR" w:eastAsia="pt-BR"/>
    </w:rPr>
  </w:style>
  <w:style w:type="character" w:styleId="Ttulo8Char" w:customStyle="1">
    <w:name w:val="Título 8 Char"/>
    <w:basedOn w:val="DefaultParagraphFont"/>
    <w:link w:val="Ttulo8"/>
    <w:uiPriority w:val="99"/>
    <w:qFormat/>
    <w:rsid w:val="003b1c6a"/>
    <w:rPr>
      <w:rFonts w:ascii="Arial" w:hAnsi="Arial" w:eastAsia="Times New Roman" w:cs="Times New Roman"/>
      <w:b/>
      <w:bCs/>
      <w:sz w:val="36"/>
      <w:szCs w:val="24"/>
      <w:lang w:val="pt-BR" w:eastAsia="pt-BR"/>
    </w:rPr>
  </w:style>
  <w:style w:type="character" w:styleId="Ttulo9Char" w:customStyle="1">
    <w:name w:val="Título 9 Char"/>
    <w:basedOn w:val="DefaultParagraphFont"/>
    <w:link w:val="Ttulo9"/>
    <w:uiPriority w:val="99"/>
    <w:qFormat/>
    <w:rsid w:val="003b1c6a"/>
    <w:rPr>
      <w:rFonts w:ascii="Tahoma" w:hAnsi="Tahoma" w:eastAsia="Times New Roman" w:cs="Times New Roman"/>
      <w:b/>
      <w:sz w:val="36"/>
      <w:szCs w:val="20"/>
      <w:u w:val="single"/>
      <w:lang w:val="pt-BR" w:eastAsia="pt-BR"/>
    </w:rPr>
  </w:style>
  <w:style w:type="character" w:styleId="Strong">
    <w:name w:val="Strong"/>
    <w:uiPriority w:val="22"/>
    <w:qFormat/>
    <w:rsid w:val="003b1c6a"/>
    <w:rPr>
      <w:b/>
      <w:bCs/>
    </w:rPr>
  </w:style>
  <w:style w:type="character" w:styleId="Nfase">
    <w:name w:val="Ênfase"/>
    <w:qFormat/>
    <w:rsid w:val="003b1c6a"/>
    <w:rPr>
      <w:i/>
      <w:iCs/>
    </w:rPr>
  </w:style>
  <w:style w:type="character" w:styleId="St" w:customStyle="1">
    <w:name w:val="st"/>
    <w:qFormat/>
    <w:rsid w:val="003b1c6a"/>
    <w:rPr/>
  </w:style>
  <w:style w:type="character" w:styleId="SubttuloChar" w:customStyle="1">
    <w:name w:val="Subtítulo Char"/>
    <w:basedOn w:val="DefaultParagraphFont"/>
    <w:link w:val="Subttulo"/>
    <w:qFormat/>
    <w:rsid w:val="003b1c6a"/>
    <w:rPr>
      <w:rFonts w:ascii="Georgia" w:hAnsi="Georgia" w:eastAsia="Georgia" w:cs="Georgia"/>
      <w:i/>
      <w:color w:val="666666"/>
      <w:sz w:val="48"/>
      <w:szCs w:val="48"/>
      <w:lang w:val="pt-BR" w:eastAsia="pt-BR"/>
    </w:rPr>
  </w:style>
  <w:style w:type="character" w:styleId="Label" w:customStyle="1">
    <w:name w:val="label"/>
    <w:basedOn w:val="DefaultParagraphFont"/>
    <w:qFormat/>
    <w:rsid w:val="003b1c6a"/>
    <w:rPr/>
  </w:style>
  <w:style w:type="character" w:styleId="Destaque" w:customStyle="1">
    <w:name w:val="destaque"/>
    <w:basedOn w:val="DefaultParagraphFont"/>
    <w:qFormat/>
    <w:rsid w:val="003b1c6a"/>
    <w:rPr/>
  </w:style>
  <w:style w:type="character" w:styleId="PargrafodaListaChar" w:customStyle="1">
    <w:name w:val="Parágrafo da Lista Char"/>
    <w:link w:val="PargrafodaLista"/>
    <w:uiPriority w:val="1"/>
    <w:qFormat/>
    <w:locked/>
    <w:rsid w:val="003b1c6a"/>
    <w:rPr>
      <w:rFonts w:ascii="Times New Roman" w:hAnsi="Times New Roman" w:eastAsia="Times New Roman" w:cs="Times New Roman"/>
      <w:lang w:val="pt-PT"/>
    </w:rPr>
  </w:style>
  <w:style w:type="character" w:styleId="RecuodecorpodetextoChar" w:customStyle="1">
    <w:name w:val="Recuo de corpo de texto Char"/>
    <w:basedOn w:val="DefaultParagraphFont"/>
    <w:link w:val="Recuodecorpodetexto"/>
    <w:qFormat/>
    <w:rsid w:val="003b1c6a"/>
    <w:rPr>
      <w:rFonts w:ascii="Century" w:hAnsi="Century" w:eastAsia="Times New Roman" w:cs="Times New Roman"/>
      <w:sz w:val="24"/>
      <w:lang w:val="pt-BR" w:eastAsia="pt-BR"/>
    </w:rPr>
  </w:style>
  <w:style w:type="character" w:styleId="Recuodecorpodetexto2Char" w:customStyle="1">
    <w:name w:val="Recuo de corpo de texto 2 Char"/>
    <w:basedOn w:val="DefaultParagraphFont"/>
    <w:link w:val="Recuodecorpodetexto2"/>
    <w:qFormat/>
    <w:rsid w:val="003b1c6a"/>
    <w:rPr>
      <w:rFonts w:ascii="Times New Roman" w:hAnsi="Times New Roman" w:eastAsia="Times New Roman" w:cs="Times New Roman"/>
      <w:sz w:val="24"/>
      <w:szCs w:val="24"/>
      <w:lang w:val="pt-BR" w:eastAsia="pt-BR"/>
    </w:rPr>
  </w:style>
  <w:style w:type="character" w:styleId="Corpodetexto2Char" w:customStyle="1">
    <w:name w:val="Corpo de texto 2 Char"/>
    <w:basedOn w:val="DefaultParagraphFont"/>
    <w:link w:val="Corpodetexto2"/>
    <w:qFormat/>
    <w:rsid w:val="003b1c6a"/>
    <w:rPr>
      <w:rFonts w:ascii="Century" w:hAnsi="Century" w:eastAsia="Times New Roman" w:cs="Times New Roman"/>
      <w:sz w:val="19"/>
      <w:lang w:val="pt-BR" w:eastAsia="pt-BR"/>
    </w:rPr>
  </w:style>
  <w:style w:type="character" w:styleId="Recuodecorpodetexto3Char" w:customStyle="1">
    <w:name w:val="Recuo de corpo de texto 3 Char"/>
    <w:basedOn w:val="DefaultParagraphFont"/>
    <w:link w:val="Recuodecorpodetexto3"/>
    <w:qFormat/>
    <w:rsid w:val="003b1c6a"/>
    <w:rPr>
      <w:rFonts w:ascii="Arial" w:hAnsi="Arial" w:eastAsia="Times New Roman" w:cs="Times New Roman"/>
      <w:sz w:val="20"/>
      <w:szCs w:val="24"/>
      <w:lang w:val="pt-BR" w:eastAsia="pt-BR"/>
    </w:rPr>
  </w:style>
  <w:style w:type="character" w:styleId="Corpodetexto3Char" w:customStyle="1">
    <w:name w:val="Corpo de texto 3 Char"/>
    <w:basedOn w:val="DefaultParagraphFont"/>
    <w:link w:val="Corpodetexto3"/>
    <w:uiPriority w:val="99"/>
    <w:qFormat/>
    <w:rsid w:val="003b1c6a"/>
    <w:rPr>
      <w:rFonts w:ascii="Century" w:hAnsi="Century" w:eastAsia="Times New Roman" w:cs="Times New Roman"/>
      <w:sz w:val="23"/>
      <w:lang w:val="pt-BR" w:eastAsia="pt-BR"/>
    </w:rPr>
  </w:style>
  <w:style w:type="character" w:styleId="Pagenumber">
    <w:name w:val="page number"/>
    <w:basedOn w:val="DefaultParagraphFont"/>
    <w:qFormat/>
    <w:rsid w:val="003b1c6a"/>
    <w:rPr/>
  </w:style>
  <w:style w:type="character" w:styleId="Linkdainternetvisitado" w:customStyle="1">
    <w:name w:val="Link da internet visitado"/>
    <w:uiPriority w:val="99"/>
    <w:rsid w:val="003b1c6a"/>
    <w:rPr>
      <w:color w:val="800080"/>
      <w:u w:val="single"/>
    </w:rPr>
  </w:style>
  <w:style w:type="character" w:styleId="MapadoDocumentoChar" w:customStyle="1">
    <w:name w:val="Mapa do Documento Char"/>
    <w:basedOn w:val="DefaultParagraphFont"/>
    <w:link w:val="MapadoDocumento"/>
    <w:semiHidden/>
    <w:qFormat/>
    <w:rsid w:val="003b1c6a"/>
    <w:rPr>
      <w:rFonts w:ascii="Tahoma" w:hAnsi="Tahoma" w:eastAsia="Times New Roman" w:cs="Tahoma"/>
      <w:sz w:val="20"/>
      <w:szCs w:val="20"/>
      <w:shd w:fill="000080" w:val="clear"/>
      <w:lang w:val="pt-BR" w:eastAsia="pt-BR"/>
    </w:rPr>
  </w:style>
  <w:style w:type="character" w:styleId="PrformataoHTMLChar" w:customStyle="1">
    <w:name w:val="Pré-formatação HTML Char"/>
    <w:basedOn w:val="DefaultParagraphFont"/>
    <w:qFormat/>
    <w:rsid w:val="003b1c6a"/>
    <w:rPr>
      <w:rFonts w:ascii="Courier New" w:hAnsi="Courier New" w:eastAsia="Times New Roman" w:cs="Times New Roman"/>
      <w:sz w:val="20"/>
      <w:szCs w:val="20"/>
      <w:lang w:val="pt-BR" w:eastAsia="pt-BR"/>
    </w:rPr>
  </w:style>
  <w:style w:type="character" w:styleId="Hiperlink" w:customStyle="1">
    <w:name w:val="hiperlink"/>
    <w:basedOn w:val="DefaultParagraphFont"/>
    <w:qFormat/>
    <w:rsid w:val="003b1c6a"/>
    <w:rPr/>
  </w:style>
  <w:style w:type="character" w:styleId="HTMLCite">
    <w:name w:val="HTML Cite"/>
    <w:uiPriority w:val="99"/>
    <w:semiHidden/>
    <w:unhideWhenUsed/>
    <w:qFormat/>
    <w:rsid w:val="003b1c6a"/>
    <w:rPr>
      <w:i/>
      <w:iCs/>
    </w:rPr>
  </w:style>
  <w:style w:type="character" w:styleId="Appleconvertedspace" w:customStyle="1">
    <w:name w:val="apple-converted-space"/>
    <w:basedOn w:val="DefaultParagraphFont"/>
    <w:qFormat/>
    <w:rsid w:val="003b1c6a"/>
    <w:rPr/>
  </w:style>
  <w:style w:type="character" w:styleId="AssinaturaChar" w:customStyle="1">
    <w:name w:val="Assinatura Char"/>
    <w:basedOn w:val="DefaultParagraphFont"/>
    <w:link w:val="Assinatura"/>
    <w:qFormat/>
    <w:rsid w:val="003b1c6a"/>
    <w:rPr>
      <w:rFonts w:ascii="Arial" w:hAnsi="Arial" w:eastAsia="Times New Roman" w:cs="Times New Roman"/>
      <w:spacing w:val="-5"/>
      <w:sz w:val="20"/>
      <w:szCs w:val="20"/>
      <w:lang w:val="pt-BR" w:eastAsia="ar-SA"/>
    </w:rPr>
  </w:style>
  <w:style w:type="character" w:styleId="Annotationreference">
    <w:name w:val="annotation reference"/>
    <w:uiPriority w:val="99"/>
    <w:semiHidden/>
    <w:qFormat/>
    <w:rsid w:val="003b1c6a"/>
    <w:rPr>
      <w:sz w:val="16"/>
      <w:szCs w:val="16"/>
    </w:rPr>
  </w:style>
  <w:style w:type="character" w:styleId="TextodecomentrioChar" w:customStyle="1">
    <w:name w:val="Texto de comentário Char"/>
    <w:basedOn w:val="DefaultParagraphFont"/>
    <w:link w:val="Textodecomentrio"/>
    <w:uiPriority w:val="99"/>
    <w:qFormat/>
    <w:rsid w:val="003b1c6a"/>
    <w:rPr>
      <w:rFonts w:ascii="Times New Roman" w:hAnsi="Times New Roman" w:eastAsia="Times New Roman" w:cs="Times New Roman"/>
      <w:sz w:val="20"/>
      <w:szCs w:val="20"/>
      <w:lang w:val="pt-BR" w:eastAsia="pt-BR"/>
    </w:rPr>
  </w:style>
  <w:style w:type="character" w:styleId="AssuntodocomentrioChar" w:customStyle="1">
    <w:name w:val="Assunto do comentário Char"/>
    <w:basedOn w:val="TextodecomentrioChar"/>
    <w:link w:val="Assuntodocomentrio"/>
    <w:uiPriority w:val="99"/>
    <w:semiHidden/>
    <w:qFormat/>
    <w:rsid w:val="003b1c6a"/>
    <w:rPr>
      <w:rFonts w:ascii="Times New Roman" w:hAnsi="Times New Roman" w:eastAsia="Times New Roman" w:cs="Times New Roman"/>
      <w:b/>
      <w:bCs/>
      <w:sz w:val="20"/>
      <w:szCs w:val="20"/>
      <w:lang w:val="pt-BR" w:eastAsia="pt-BR"/>
    </w:rPr>
  </w:style>
  <w:style w:type="character" w:styleId="TextosemFormataoChar" w:customStyle="1">
    <w:name w:val="Texto sem Formatação Char"/>
    <w:basedOn w:val="DefaultParagraphFont"/>
    <w:link w:val="TextosemFormatao"/>
    <w:qFormat/>
    <w:rsid w:val="003b1c6a"/>
    <w:rPr>
      <w:rFonts w:ascii="Courier New" w:hAnsi="Courier New" w:eastAsia="Times New Roman" w:cs="Times New Roman"/>
      <w:sz w:val="20"/>
      <w:szCs w:val="20"/>
      <w:lang w:val="pt-BR" w:eastAsia="pt-BR"/>
    </w:rPr>
  </w:style>
  <w:style w:type="character" w:styleId="SemEspaamentoChar" w:customStyle="1">
    <w:name w:val="Sem Espaçamento Char"/>
    <w:link w:val="SemEspaamento"/>
    <w:uiPriority w:val="1"/>
    <w:qFormat/>
    <w:locked/>
    <w:rsid w:val="003b1c6a"/>
    <w:rPr>
      <w:rFonts w:ascii="Times New Roman" w:hAnsi="Times New Roman" w:eastAsia="Times New Roman" w:cs="Times New Roman"/>
      <w:sz w:val="24"/>
      <w:szCs w:val="24"/>
      <w:vertAlign w:val="subscript"/>
    </w:rPr>
  </w:style>
  <w:style w:type="character" w:styleId="Uipdpcolorblack" w:customStyle="1">
    <w:name w:val="ui-pdp-color--black"/>
    <w:basedOn w:val="DefaultParagraphFont"/>
    <w:qFormat/>
    <w:rsid w:val="003b1c6a"/>
    <w:rPr/>
  </w:style>
  <w:style w:type="character" w:styleId="Fontepargpadro5" w:customStyle="1">
    <w:name w:val="Fonte parág. padrão5"/>
    <w:qFormat/>
    <w:rsid w:val="003b1c6a"/>
    <w:rPr/>
  </w:style>
  <w:style w:type="character" w:styleId="CharChar2" w:customStyle="1">
    <w:name w:val="Char Char2"/>
    <w:basedOn w:val="DefaultParagraphFont"/>
    <w:uiPriority w:val="99"/>
    <w:qFormat/>
    <w:rsid w:val="003b1c6a"/>
    <w:rPr>
      <w:rFonts w:cs="Times New Roman"/>
      <w:sz w:val="24"/>
      <w:szCs w:val="24"/>
      <w:lang w:val="pt-BR" w:eastAsia="pt-BR" w:bidi="ar-SA"/>
    </w:rPr>
  </w:style>
  <w:style w:type="character" w:styleId="N" w:customStyle="1">
    <w:name w:val="N"/>
    <w:uiPriority w:val="99"/>
    <w:qFormat/>
    <w:rsid w:val="003b1c6a"/>
    <w:rPr>
      <w:b/>
    </w:rPr>
  </w:style>
  <w:style w:type="character" w:styleId="TextodenotaderodapChar1" w:customStyle="1">
    <w:name w:val="Texto de nota de rodapé Char1"/>
    <w:basedOn w:val="DefaultParagraphFont"/>
    <w:uiPriority w:val="99"/>
    <w:semiHidden/>
    <w:qFormat/>
    <w:rsid w:val="003b1c6a"/>
    <w:rPr>
      <w:rFonts w:ascii="Times New Roman" w:hAnsi="Times New Roman" w:eastAsia="Times New Roman" w:cs="Times New Roman"/>
      <w:sz w:val="20"/>
      <w:szCs w:val="20"/>
      <w:lang w:val="pt-PT"/>
    </w:rPr>
  </w:style>
  <w:style w:type="character" w:styleId="Fontepargpadro1" w:customStyle="1">
    <w:name w:val="Fonte parág. padrão1"/>
    <w:qFormat/>
    <w:rsid w:val="003b1c6a"/>
    <w:rPr/>
  </w:style>
  <w:style w:type="character" w:styleId="Ttulo1Char2" w:customStyle="1">
    <w:name w:val="Título 1 Char2"/>
    <w:qFormat/>
    <w:rsid w:val="003b1c6a"/>
    <w:rPr>
      <w:rFonts w:ascii="Times New Roman" w:hAnsi="Times New Roman" w:eastAsia="Times New Roman" w:cs="Times New Roman"/>
      <w:sz w:val="24"/>
      <w:szCs w:val="20"/>
      <w:lang w:val="x-none" w:eastAsia="x-none"/>
    </w:rPr>
  </w:style>
  <w:style w:type="character" w:styleId="Ttulo3Char1" w:customStyle="1">
    <w:name w:val="Título 3 Char1"/>
    <w:qFormat/>
    <w:rsid w:val="003b1c6a"/>
    <w:rPr>
      <w:rFonts w:ascii="Times New Roman" w:hAnsi="Times New Roman" w:eastAsia="Times New Roman" w:cs="Times New Roman"/>
      <w:b/>
      <w:sz w:val="24"/>
      <w:szCs w:val="20"/>
      <w:u w:val="single"/>
      <w:lang w:val="x-none" w:eastAsia="x-none"/>
    </w:rPr>
  </w:style>
  <w:style w:type="character" w:styleId="Ttulo4Char1" w:customStyle="1">
    <w:name w:val="Título 4 Char1"/>
    <w:qFormat/>
    <w:rsid w:val="003b1c6a"/>
    <w:rPr>
      <w:rFonts w:ascii="Times New Roman" w:hAnsi="Times New Roman" w:eastAsia="Arial Unicode MS" w:cs="Times New Roman"/>
      <w:sz w:val="28"/>
      <w:szCs w:val="20"/>
      <w:lang w:val="x-none" w:eastAsia="x-none"/>
    </w:rPr>
  </w:style>
  <w:style w:type="character" w:styleId="RodapChar2" w:customStyle="1">
    <w:name w:val="Rodapé Char2"/>
    <w:uiPriority w:val="99"/>
    <w:qFormat/>
    <w:rsid w:val="003b1c6a"/>
    <w:rPr>
      <w:rFonts w:ascii="Times New Roman" w:hAnsi="Times New Roman" w:eastAsia="Times New Roman" w:cs="Times New Roman"/>
      <w:sz w:val="20"/>
      <w:szCs w:val="20"/>
      <w:lang w:eastAsia="pt-BR"/>
    </w:rPr>
  </w:style>
  <w:style w:type="character" w:styleId="RecuodecorpodetextoChar1" w:customStyle="1">
    <w:name w:val="Recuo de corpo de texto Char1"/>
    <w:basedOn w:val="CorpodetextoChar"/>
    <w:link w:val="Recuodecorpodetexto"/>
    <w:qFormat/>
    <w:rsid w:val="003b1c6a"/>
    <w:rPr>
      <w:rFonts w:ascii="Times New Roman" w:hAnsi="Times New Roman" w:eastAsia="Times New Roman" w:cs="Times New Roman"/>
      <w:sz w:val="24"/>
      <w:szCs w:val="24"/>
      <w:lang w:val="pt-BR" w:eastAsia="pt-BR"/>
    </w:rPr>
  </w:style>
  <w:style w:type="character" w:styleId="Primeirorecuodecorpodetexto2Char" w:customStyle="1">
    <w:name w:val="Primeiro recuo de corpo de texto 2 Char"/>
    <w:basedOn w:val="RecuodecorpodetextoChar"/>
    <w:link w:val="Primeirorecuodecorpodetexto2"/>
    <w:qFormat/>
    <w:rsid w:val="003b1c6a"/>
    <w:rPr>
      <w:rFonts w:ascii="Times New Roman" w:hAnsi="Times New Roman" w:eastAsia="Times New Roman" w:cs="Times New Roman"/>
      <w:sz w:val="24"/>
      <w:szCs w:val="24"/>
      <w:lang w:val="pt-BR" w:eastAsia="pt-BR"/>
    </w:rPr>
  </w:style>
  <w:style w:type="character" w:styleId="WW8Num3z0" w:customStyle="1">
    <w:name w:val="WW8Num3z0"/>
    <w:qFormat/>
    <w:rsid w:val="003b1c6a"/>
    <w:rPr>
      <w:rFonts w:ascii="Symbol" w:hAnsi="Symbol" w:cs="Symbol"/>
    </w:rPr>
  </w:style>
  <w:style w:type="character" w:styleId="WW8Num11z0" w:customStyle="1">
    <w:name w:val="WW8Num11z0"/>
    <w:qFormat/>
    <w:rsid w:val="003b1c6a"/>
    <w:rPr>
      <w:rFonts w:ascii="Wingdings" w:hAnsi="Wingdings" w:cs="StarSymbol"/>
      <w:sz w:val="18"/>
      <w:szCs w:val="18"/>
    </w:rPr>
  </w:style>
  <w:style w:type="character" w:styleId="WW8Num12z0" w:customStyle="1">
    <w:name w:val="WW8Num12z0"/>
    <w:qFormat/>
    <w:rsid w:val="003b1c6a"/>
    <w:rPr>
      <w:rFonts w:ascii="Symbol" w:hAnsi="Symbol" w:cs="Symbol"/>
    </w:rPr>
  </w:style>
  <w:style w:type="character" w:styleId="WW8Num13z0" w:customStyle="1">
    <w:name w:val="WW8Num13z0"/>
    <w:qFormat/>
    <w:rsid w:val="003b1c6a"/>
    <w:rPr>
      <w:rFonts w:ascii="Symbol" w:hAnsi="Symbol" w:cs="Symbol"/>
    </w:rPr>
  </w:style>
  <w:style w:type="character" w:styleId="WW8Num13z1" w:customStyle="1">
    <w:name w:val="WW8Num13z1"/>
    <w:qFormat/>
    <w:rsid w:val="003b1c6a"/>
    <w:rPr>
      <w:rFonts w:ascii="Courier New" w:hAnsi="Courier New" w:cs="Courier New"/>
      <w:sz w:val="20"/>
    </w:rPr>
  </w:style>
  <w:style w:type="character" w:styleId="WW8Num13z2" w:customStyle="1">
    <w:name w:val="WW8Num13z2"/>
    <w:qFormat/>
    <w:rsid w:val="003b1c6a"/>
    <w:rPr>
      <w:rFonts w:ascii="Wingdings" w:hAnsi="Wingdings" w:cs="Wingdings"/>
      <w:sz w:val="20"/>
    </w:rPr>
  </w:style>
  <w:style w:type="character" w:styleId="WW8Num14z0" w:customStyle="1">
    <w:name w:val="WW8Num14z0"/>
    <w:qFormat/>
    <w:rsid w:val="003b1c6a"/>
    <w:rPr>
      <w:rFonts w:ascii="Symbol" w:hAnsi="Symbol" w:cs="Symbol"/>
    </w:rPr>
  </w:style>
  <w:style w:type="character" w:styleId="WW8Num16z0" w:customStyle="1">
    <w:name w:val="WW8Num16z0"/>
    <w:qFormat/>
    <w:rsid w:val="003b1c6a"/>
    <w:rPr>
      <w:rFonts w:ascii="Symbol" w:hAnsi="Symbol" w:cs="Symbol"/>
    </w:rPr>
  </w:style>
  <w:style w:type="character" w:styleId="WW8Num21z0" w:customStyle="1">
    <w:name w:val="WW8Num21z0"/>
    <w:qFormat/>
    <w:rsid w:val="003b1c6a"/>
    <w:rPr>
      <w:rFonts w:ascii="Symbol" w:hAnsi="Symbol" w:cs="Symbol"/>
    </w:rPr>
  </w:style>
  <w:style w:type="character" w:styleId="WW8Num23z0" w:customStyle="1">
    <w:name w:val="WW8Num23z0"/>
    <w:qFormat/>
    <w:rsid w:val="003b1c6a"/>
    <w:rPr>
      <w:rFonts w:ascii="Symbol" w:hAnsi="Symbol" w:eastAsia="Symbol" w:cs="Symbol"/>
    </w:rPr>
  </w:style>
  <w:style w:type="character" w:styleId="WW8Num25z0" w:customStyle="1">
    <w:name w:val="WW8Num25z0"/>
    <w:qFormat/>
    <w:rsid w:val="003b1c6a"/>
    <w:rPr>
      <w:rFonts w:ascii="Symbol" w:hAnsi="Symbol" w:cs="StarSymbol"/>
      <w:sz w:val="18"/>
      <w:szCs w:val="18"/>
    </w:rPr>
  </w:style>
  <w:style w:type="character" w:styleId="WW8Num27z0" w:customStyle="1">
    <w:name w:val="WW8Num27z0"/>
    <w:qFormat/>
    <w:rsid w:val="003b1c6a"/>
    <w:rPr>
      <w:rFonts w:ascii="Symbol" w:hAnsi="Symbol" w:cs="Symbol"/>
    </w:rPr>
  </w:style>
  <w:style w:type="character" w:styleId="WW8Num28z0" w:customStyle="1">
    <w:name w:val="WW8Num28z0"/>
    <w:qFormat/>
    <w:rsid w:val="003b1c6a"/>
    <w:rPr>
      <w:rFonts w:ascii="Symbol" w:hAnsi="Symbol" w:cs="Symbol"/>
    </w:rPr>
  </w:style>
  <w:style w:type="character" w:styleId="WW8Num31z0" w:customStyle="1">
    <w:name w:val="WW8Num31z0"/>
    <w:qFormat/>
    <w:rsid w:val="003b1c6a"/>
    <w:rPr>
      <w:rFonts w:ascii="Symbol" w:hAnsi="Symbol" w:cs="Symbol"/>
    </w:rPr>
  </w:style>
  <w:style w:type="character" w:styleId="Fontepargpadro2" w:customStyle="1">
    <w:name w:val="Fonte parág. padrão2"/>
    <w:qFormat/>
    <w:rsid w:val="003b1c6a"/>
    <w:rPr/>
  </w:style>
  <w:style w:type="character" w:styleId="AbsatzStandardschriftart" w:customStyle="1">
    <w:name w:val="Absatz-Standardschriftart"/>
    <w:qFormat/>
    <w:rsid w:val="003b1c6a"/>
    <w:rPr/>
  </w:style>
  <w:style w:type="character" w:styleId="WWAbsatzStandardschriftart" w:customStyle="1">
    <w:name w:val="WW-Absatz-Standardschriftart"/>
    <w:qFormat/>
    <w:rsid w:val="003b1c6a"/>
    <w:rPr/>
  </w:style>
  <w:style w:type="character" w:styleId="WWAbsatzStandardschriftart1" w:customStyle="1">
    <w:name w:val="WW-Absatz-Standardschriftart1"/>
    <w:qFormat/>
    <w:rsid w:val="003b1c6a"/>
    <w:rPr/>
  </w:style>
  <w:style w:type="character" w:styleId="WWAbsatzStandardschriftart11" w:customStyle="1">
    <w:name w:val="WW-Absatz-Standardschriftart11"/>
    <w:qFormat/>
    <w:rsid w:val="003b1c6a"/>
    <w:rPr/>
  </w:style>
  <w:style w:type="character" w:styleId="WW8Num1z0" w:customStyle="1">
    <w:name w:val="WW8Num1z0"/>
    <w:qFormat/>
    <w:rsid w:val="003b1c6a"/>
    <w:rPr>
      <w:rFonts w:ascii="Symbol" w:hAnsi="Symbol" w:cs="Symbol"/>
      <w:sz w:val="20"/>
    </w:rPr>
  </w:style>
  <w:style w:type="character" w:styleId="WW8Num1z1" w:customStyle="1">
    <w:name w:val="WW8Num1z1"/>
    <w:qFormat/>
    <w:rsid w:val="003b1c6a"/>
    <w:rPr>
      <w:rFonts w:ascii="Courier New" w:hAnsi="Courier New" w:cs="Courier New"/>
      <w:sz w:val="20"/>
    </w:rPr>
  </w:style>
  <w:style w:type="character" w:styleId="WW8Num1z2" w:customStyle="1">
    <w:name w:val="WW8Num1z2"/>
    <w:qFormat/>
    <w:rsid w:val="003b1c6a"/>
    <w:rPr>
      <w:rFonts w:ascii="Wingdings" w:hAnsi="Wingdings" w:cs="Wingdings"/>
      <w:sz w:val="20"/>
    </w:rPr>
  </w:style>
  <w:style w:type="character" w:styleId="Nfaseforte" w:customStyle="1">
    <w:name w:val="Ênfase forte"/>
    <w:qFormat/>
    <w:rsid w:val="003b1c6a"/>
    <w:rPr>
      <w:b/>
      <w:bCs/>
    </w:rPr>
  </w:style>
  <w:style w:type="character" w:styleId="Linkpreto1" w:customStyle="1">
    <w:name w:val="linkpreto1"/>
    <w:qFormat/>
    <w:rsid w:val="003b1c6a"/>
    <w:rPr>
      <w:rFonts w:ascii="Verdana" w:hAnsi="Verdana" w:cs="Verdana"/>
      <w:strike w:val="false"/>
      <w:dstrike w:val="false"/>
      <w:color w:val="000000"/>
      <w:sz w:val="14"/>
      <w:szCs w:val="14"/>
      <w:u w:val="none"/>
    </w:rPr>
  </w:style>
  <w:style w:type="character" w:styleId="Hyperlink1" w:customStyle="1">
    <w:name w:val="Hyperlink1"/>
    <w:qFormat/>
    <w:rsid w:val="003b1c6a"/>
    <w:rPr>
      <w:color w:val="000000"/>
      <w:u w:val="single"/>
    </w:rPr>
  </w:style>
  <w:style w:type="character" w:styleId="Pretobold1" w:customStyle="1">
    <w:name w:val="pretobold1"/>
    <w:qFormat/>
    <w:rsid w:val="003b1c6a"/>
    <w:rPr/>
  </w:style>
  <w:style w:type="character" w:styleId="WW8Num4z0" w:customStyle="1">
    <w:name w:val="WW8Num4z0"/>
    <w:qFormat/>
    <w:rsid w:val="003b1c6a"/>
    <w:rPr>
      <w:rFonts w:ascii="Symbol" w:hAnsi="Symbol" w:cs="Symbol"/>
    </w:rPr>
  </w:style>
  <w:style w:type="character" w:styleId="WW8Num15z0" w:customStyle="1">
    <w:name w:val="WW8Num15z0"/>
    <w:qFormat/>
    <w:rsid w:val="003b1c6a"/>
    <w:rPr>
      <w:rFonts w:ascii="Symbol" w:hAnsi="Symbol" w:cs="Symbol"/>
    </w:rPr>
  </w:style>
  <w:style w:type="character" w:styleId="WW8Num9z0" w:customStyle="1">
    <w:name w:val="WW8Num9z0"/>
    <w:qFormat/>
    <w:rsid w:val="003b1c6a"/>
    <w:rPr>
      <w:rFonts w:ascii="Symbol" w:hAnsi="Symbol" w:eastAsia="Symbol" w:cs="Symbol"/>
    </w:rPr>
  </w:style>
  <w:style w:type="character" w:styleId="WW8Num6z0" w:customStyle="1">
    <w:name w:val="WW8Num6z0"/>
    <w:qFormat/>
    <w:rsid w:val="003b1c6a"/>
    <w:rPr>
      <w:rFonts w:ascii="Symbol" w:hAnsi="Symbol" w:cs="Symbol"/>
    </w:rPr>
  </w:style>
  <w:style w:type="character" w:styleId="WW8Num7z0" w:customStyle="1">
    <w:name w:val="WW8Num7z0"/>
    <w:qFormat/>
    <w:rsid w:val="003b1c6a"/>
    <w:rPr>
      <w:rFonts w:ascii="Symbol" w:hAnsi="Symbol" w:cs="Symbol"/>
    </w:rPr>
  </w:style>
  <w:style w:type="character" w:styleId="Ttulo1Char1" w:customStyle="1">
    <w:name w:val="Título 1 Char1"/>
    <w:qFormat/>
    <w:rsid w:val="003b1c6a"/>
    <w:rPr>
      <w:rFonts w:ascii="Cambria" w:hAnsi="Cambria" w:eastAsia="Times New Roman" w:cs="Cambria"/>
      <w:b/>
      <w:bCs/>
      <w:kern w:val="2"/>
      <w:sz w:val="32"/>
      <w:szCs w:val="29"/>
      <w:lang w:eastAsia="zh-CN" w:bidi="hi-IN"/>
    </w:rPr>
  </w:style>
  <w:style w:type="character" w:styleId="WW8Num8z0" w:customStyle="1">
    <w:name w:val="WW8Num8z0"/>
    <w:qFormat/>
    <w:rsid w:val="003b1c6a"/>
    <w:rPr>
      <w:rFonts w:ascii="Wingdings" w:hAnsi="Wingdings" w:cs="Wingdings"/>
      <w:sz w:val="16"/>
    </w:rPr>
  </w:style>
  <w:style w:type="character" w:styleId="CorpodetextoChar1" w:customStyle="1">
    <w:name w:val="Corpo de texto Char1"/>
    <w:qFormat/>
    <w:rsid w:val="003b1c6a"/>
    <w:rPr>
      <w:kern w:val="2"/>
      <w:sz w:val="24"/>
      <w:szCs w:val="21"/>
      <w:lang w:eastAsia="zh-CN" w:bidi="hi-IN"/>
    </w:rPr>
  </w:style>
  <w:style w:type="character" w:styleId="WW8Num2z0" w:customStyle="1">
    <w:name w:val="WW8Num2z0"/>
    <w:qFormat/>
    <w:rsid w:val="003b1c6a"/>
    <w:rPr>
      <w:rFonts w:ascii="Wingdings" w:hAnsi="Wingdings" w:cs="Wingdings"/>
    </w:rPr>
  </w:style>
  <w:style w:type="character" w:styleId="Marcas" w:customStyle="1">
    <w:name w:val="Marcas"/>
    <w:qFormat/>
    <w:rsid w:val="003b1c6a"/>
    <w:rPr>
      <w:rFonts w:ascii="OpenSymbol" w:hAnsi="OpenSymbol" w:eastAsia="OpenSymbol" w:cs="OpenSymbol"/>
    </w:rPr>
  </w:style>
  <w:style w:type="character" w:styleId="WW8Num2z1" w:customStyle="1">
    <w:name w:val="WW8Num2z1"/>
    <w:qFormat/>
    <w:rsid w:val="003b1c6a"/>
    <w:rPr>
      <w:rFonts w:ascii="Courier New" w:hAnsi="Courier New" w:cs="Courier New"/>
    </w:rPr>
  </w:style>
  <w:style w:type="character" w:styleId="WW8Num2z3" w:customStyle="1">
    <w:name w:val="WW8Num2z3"/>
    <w:qFormat/>
    <w:rsid w:val="003b1c6a"/>
    <w:rPr>
      <w:rFonts w:ascii="Symbol" w:hAnsi="Symbol" w:cs="Symbol"/>
    </w:rPr>
  </w:style>
  <w:style w:type="character" w:styleId="WW8Num3z1" w:customStyle="1">
    <w:name w:val="WW8Num3z1"/>
    <w:qFormat/>
    <w:rsid w:val="003b1c6a"/>
    <w:rPr>
      <w:rFonts w:ascii="Courier New" w:hAnsi="Courier New" w:cs="Courier New"/>
      <w:sz w:val="20"/>
    </w:rPr>
  </w:style>
  <w:style w:type="character" w:styleId="WW8Num3z2" w:customStyle="1">
    <w:name w:val="WW8Num3z2"/>
    <w:qFormat/>
    <w:rsid w:val="003b1c6a"/>
    <w:rPr>
      <w:rFonts w:ascii="Wingdings" w:hAnsi="Wingdings" w:cs="Wingdings"/>
      <w:sz w:val="20"/>
    </w:rPr>
  </w:style>
  <w:style w:type="character" w:styleId="WW8Num4z1" w:customStyle="1">
    <w:name w:val="WW8Num4z1"/>
    <w:qFormat/>
    <w:rsid w:val="003b1c6a"/>
    <w:rPr>
      <w:rFonts w:ascii="Courier New" w:hAnsi="Courier New" w:cs="Courier New"/>
    </w:rPr>
  </w:style>
  <w:style w:type="character" w:styleId="WW8Num4z2" w:customStyle="1">
    <w:name w:val="WW8Num4z2"/>
    <w:qFormat/>
    <w:rsid w:val="003b1c6a"/>
    <w:rPr>
      <w:rFonts w:ascii="Wingdings" w:hAnsi="Wingdings" w:cs="Wingdings"/>
    </w:rPr>
  </w:style>
  <w:style w:type="character" w:styleId="WW8Num5z0" w:customStyle="1">
    <w:name w:val="WW8Num5z0"/>
    <w:qFormat/>
    <w:rsid w:val="003b1c6a"/>
    <w:rPr>
      <w:rFonts w:ascii="Wingdings" w:hAnsi="Wingdings" w:cs="Wingdings"/>
    </w:rPr>
  </w:style>
  <w:style w:type="character" w:styleId="WW8Num5z1" w:customStyle="1">
    <w:name w:val="WW8Num5z1"/>
    <w:qFormat/>
    <w:rsid w:val="003b1c6a"/>
    <w:rPr>
      <w:rFonts w:ascii="Courier New" w:hAnsi="Courier New" w:cs="Courier New"/>
    </w:rPr>
  </w:style>
  <w:style w:type="character" w:styleId="WW8Num5z3" w:customStyle="1">
    <w:name w:val="WW8Num5z3"/>
    <w:qFormat/>
    <w:rsid w:val="003b1c6a"/>
    <w:rPr>
      <w:rFonts w:ascii="Symbol" w:hAnsi="Symbol" w:cs="Symbol"/>
    </w:rPr>
  </w:style>
  <w:style w:type="character" w:styleId="WW8Num6z1" w:customStyle="1">
    <w:name w:val="WW8Num6z1"/>
    <w:qFormat/>
    <w:rsid w:val="003b1c6a"/>
    <w:rPr>
      <w:rFonts w:ascii="Courier New" w:hAnsi="Courier New" w:cs="Courier New"/>
    </w:rPr>
  </w:style>
  <w:style w:type="character" w:styleId="WW8Num6z3" w:customStyle="1">
    <w:name w:val="WW8Num6z3"/>
    <w:qFormat/>
    <w:rsid w:val="003b1c6a"/>
    <w:rPr>
      <w:rFonts w:ascii="Symbol" w:hAnsi="Symbol" w:cs="Symbol"/>
    </w:rPr>
  </w:style>
  <w:style w:type="character" w:styleId="WW8Num8z1" w:customStyle="1">
    <w:name w:val="WW8Num8z1"/>
    <w:qFormat/>
    <w:rsid w:val="003b1c6a"/>
    <w:rPr>
      <w:rFonts w:ascii="Courier New" w:hAnsi="Courier New" w:cs="Courier New"/>
    </w:rPr>
  </w:style>
  <w:style w:type="character" w:styleId="WW8Num8z3" w:customStyle="1">
    <w:name w:val="WW8Num8z3"/>
    <w:qFormat/>
    <w:rsid w:val="003b1c6a"/>
    <w:rPr>
      <w:rFonts w:ascii="Symbol" w:hAnsi="Symbol" w:cs="Symbol"/>
    </w:rPr>
  </w:style>
  <w:style w:type="character" w:styleId="WW8Num9z1" w:customStyle="1">
    <w:name w:val="WW8Num9z1"/>
    <w:qFormat/>
    <w:rsid w:val="003b1c6a"/>
    <w:rPr>
      <w:rFonts w:ascii="Courier New" w:hAnsi="Courier New" w:cs="Courier New"/>
    </w:rPr>
  </w:style>
  <w:style w:type="character" w:styleId="WW8Num9z3" w:customStyle="1">
    <w:name w:val="WW8Num9z3"/>
    <w:qFormat/>
    <w:rsid w:val="003b1c6a"/>
    <w:rPr>
      <w:rFonts w:ascii="Symbol" w:hAnsi="Symbol" w:cs="Symbol"/>
    </w:rPr>
  </w:style>
  <w:style w:type="character" w:styleId="WW8Num10z0" w:customStyle="1">
    <w:name w:val="WW8Num10z0"/>
    <w:qFormat/>
    <w:rsid w:val="003b1c6a"/>
    <w:rPr>
      <w:rFonts w:ascii="Symbol" w:hAnsi="Symbol" w:cs="Symbol"/>
    </w:rPr>
  </w:style>
  <w:style w:type="character" w:styleId="WW8Num10z1" w:customStyle="1">
    <w:name w:val="WW8Num10z1"/>
    <w:qFormat/>
    <w:rsid w:val="003b1c6a"/>
    <w:rPr>
      <w:rFonts w:ascii="Courier New" w:hAnsi="Courier New" w:cs="Courier New"/>
    </w:rPr>
  </w:style>
  <w:style w:type="character" w:styleId="WW8Num10z2" w:customStyle="1">
    <w:name w:val="WW8Num10z2"/>
    <w:qFormat/>
    <w:rsid w:val="003b1c6a"/>
    <w:rPr>
      <w:rFonts w:ascii="Wingdings" w:hAnsi="Wingdings" w:cs="Wingdings"/>
    </w:rPr>
  </w:style>
  <w:style w:type="character" w:styleId="WW8Num11z1" w:customStyle="1">
    <w:name w:val="WW8Num11z1"/>
    <w:qFormat/>
    <w:rsid w:val="003b1c6a"/>
    <w:rPr>
      <w:rFonts w:ascii="Courier New" w:hAnsi="Courier New" w:cs="Courier New"/>
    </w:rPr>
  </w:style>
  <w:style w:type="character" w:styleId="WW8Num11z3" w:customStyle="1">
    <w:name w:val="WW8Num11z3"/>
    <w:qFormat/>
    <w:rsid w:val="003b1c6a"/>
    <w:rPr>
      <w:rFonts w:ascii="Symbol" w:hAnsi="Symbol" w:cs="Symbol"/>
    </w:rPr>
  </w:style>
  <w:style w:type="character" w:styleId="WW8Num12z1" w:customStyle="1">
    <w:name w:val="WW8Num12z1"/>
    <w:qFormat/>
    <w:rsid w:val="003b1c6a"/>
    <w:rPr>
      <w:rFonts w:ascii="Courier New" w:hAnsi="Courier New" w:cs="Courier New"/>
    </w:rPr>
  </w:style>
  <w:style w:type="character" w:styleId="WW8Num12z3" w:customStyle="1">
    <w:name w:val="WW8Num12z3"/>
    <w:qFormat/>
    <w:rsid w:val="003b1c6a"/>
    <w:rPr>
      <w:rFonts w:ascii="Symbol" w:hAnsi="Symbol" w:cs="Symbol"/>
    </w:rPr>
  </w:style>
  <w:style w:type="character" w:styleId="WW8Num14z1" w:customStyle="1">
    <w:name w:val="WW8Num14z1"/>
    <w:qFormat/>
    <w:rsid w:val="003b1c6a"/>
    <w:rPr>
      <w:rFonts w:ascii="Courier New" w:hAnsi="Courier New" w:cs="Courier New"/>
    </w:rPr>
  </w:style>
  <w:style w:type="character" w:styleId="WW8Num14z2" w:customStyle="1">
    <w:name w:val="WW8Num14z2"/>
    <w:qFormat/>
    <w:rsid w:val="003b1c6a"/>
    <w:rPr>
      <w:rFonts w:ascii="Wingdings" w:hAnsi="Wingdings" w:cs="Wingdings"/>
    </w:rPr>
  </w:style>
  <w:style w:type="character" w:styleId="Textomenor" w:customStyle="1">
    <w:name w:val="texto_menor"/>
    <w:basedOn w:val="Fontepargpadro1"/>
    <w:qFormat/>
    <w:rsid w:val="003b1c6a"/>
    <w:rPr/>
  </w:style>
  <w:style w:type="character" w:styleId="WW8Num67z1" w:customStyle="1">
    <w:name w:val="WW8Num67z1"/>
    <w:qFormat/>
    <w:rsid w:val="003b1c6a"/>
    <w:rPr>
      <w:rFonts w:ascii="Times New Roman" w:hAnsi="Times New Roman" w:eastAsia="Times New Roman" w:cs="Times New Roman"/>
    </w:rPr>
  </w:style>
  <w:style w:type="character" w:styleId="SubttuloChar1" w:customStyle="1">
    <w:name w:val="Subtítulo Char1"/>
    <w:basedOn w:val="DefaultParagraphFont"/>
    <w:qFormat/>
    <w:rsid w:val="003b1c6a"/>
    <w:rPr>
      <w:rFonts w:ascii="Arial" w:hAnsi="Arial" w:eastAsia="Microsoft YaHei" w:cs="Mangal"/>
      <w:i/>
      <w:iCs/>
      <w:kern w:val="2"/>
      <w:sz w:val="28"/>
      <w:szCs w:val="28"/>
      <w:lang w:eastAsia="zh-CN"/>
    </w:rPr>
  </w:style>
  <w:style w:type="character" w:styleId="TextodebaloChar1" w:customStyle="1">
    <w:name w:val="Texto de balão Char1"/>
    <w:basedOn w:val="DefaultParagraphFont"/>
    <w:qFormat/>
    <w:rsid w:val="003b1c6a"/>
    <w:rPr>
      <w:rFonts w:ascii="Tahoma" w:hAnsi="Tahoma" w:eastAsia="Times New Roman" w:cs="Tahoma"/>
      <w:kern w:val="2"/>
      <w:sz w:val="16"/>
      <w:szCs w:val="16"/>
      <w:lang w:eastAsia="zh-CN"/>
    </w:rPr>
  </w:style>
  <w:style w:type="character" w:styleId="SubtleEmphasis">
    <w:name w:val="Subtle Emphasis"/>
    <w:uiPriority w:val="19"/>
    <w:qFormat/>
    <w:rsid w:val="003b1c6a"/>
    <w:rPr>
      <w:i/>
      <w:iCs/>
      <w:color w:val="808080"/>
    </w:rPr>
  </w:style>
  <w:style w:type="character" w:styleId="Fontstyle01" w:customStyle="1">
    <w:name w:val="fontstyle01"/>
    <w:basedOn w:val="DefaultParagraphFont"/>
    <w:qFormat/>
    <w:rsid w:val="003b1c6a"/>
    <w:rPr>
      <w:rFonts w:ascii="Times New Roman" w:hAnsi="Times New Roman" w:cs="Times New Roman"/>
      <w:b w:val="false"/>
      <w:bCs w:val="false"/>
      <w:i w:val="false"/>
      <w:iCs w:val="false"/>
      <w:color w:val="000000"/>
      <w:sz w:val="22"/>
      <w:szCs w:val="22"/>
    </w:rPr>
  </w:style>
  <w:style w:type="character" w:styleId="Fontstyle21" w:customStyle="1">
    <w:name w:val="fontstyle21"/>
    <w:basedOn w:val="DefaultParagraphFont"/>
    <w:qFormat/>
    <w:rsid w:val="003b1c6a"/>
    <w:rPr>
      <w:rFonts w:ascii="Times New Roman" w:hAnsi="Times New Roman" w:cs="Times New Roman"/>
      <w:b/>
      <w:bCs/>
      <w:i w:val="false"/>
      <w:iCs w:val="false"/>
      <w:color w:val="000000"/>
      <w:sz w:val="22"/>
      <w:szCs w:val="22"/>
    </w:rPr>
  </w:style>
  <w:style w:type="character" w:styleId="MenoPendente1" w:customStyle="1">
    <w:name w:val="Menção Pendente1"/>
    <w:basedOn w:val="DefaultParagraphFont"/>
    <w:uiPriority w:val="99"/>
    <w:semiHidden/>
    <w:unhideWhenUsed/>
    <w:qFormat/>
    <w:rsid w:val="003b1c6a"/>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a14af1"/>
    <w:pPr>
      <w:spacing w:before="106" w:after="0"/>
      <w:ind w:left="207" w:hanging="0"/>
      <w:jc w:val="both"/>
    </w:pPr>
    <w:rPr>
      <w:sz w:val="20"/>
      <w:szCs w:val="20"/>
    </w:rPr>
  </w:style>
  <w:style w:type="paragraph" w:styleId="Lista">
    <w:name w:val="List"/>
    <w:basedOn w:val="Corpodotexto"/>
    <w:rsid w:val="007548a1"/>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Standard"/>
    <w:qFormat/>
    <w:rsid w:val="003b1c6a"/>
    <w:pPr>
      <w:widowControl/>
      <w:suppressLineNumbers/>
      <w:textAlignment w:val="baseline"/>
    </w:pPr>
    <w:rPr>
      <w:rFonts w:eastAsia="Times New Roman" w:cs="Mangal"/>
      <w:lang w:val="pt-BR" w:eastAsia="zh-CN" w:bidi="ar-SA"/>
    </w:rPr>
  </w:style>
  <w:style w:type="paragraph" w:styleId="Ttulo11" w:customStyle="1">
    <w:name w:val="Título1"/>
    <w:basedOn w:val="Standard"/>
    <w:next w:val="Corpodotexto"/>
    <w:qFormat/>
    <w:rsid w:val="003b1c6a"/>
    <w:pPr>
      <w:keepNext w:val="true"/>
      <w:widowControl/>
      <w:spacing w:lineRule="auto" w:line="276" w:before="240" w:after="120"/>
    </w:pPr>
    <w:rPr>
      <w:rFonts w:ascii="Arial" w:hAnsi="Arial" w:eastAsia="SimSun" w:cs="Tahoma"/>
      <w:kern w:val="2"/>
      <w:sz w:val="28"/>
      <w:szCs w:val="28"/>
      <w:lang w:eastAsia="zh-CN"/>
    </w:rPr>
  </w:style>
  <w:style w:type="paragraph" w:styleId="Caption">
    <w:name w:val="caption"/>
    <w:basedOn w:val="Normal"/>
    <w:next w:val="Normal"/>
    <w:uiPriority w:val="35"/>
    <w:qFormat/>
    <w:rsid w:val="003b1c6a"/>
    <w:pPr>
      <w:widowControl/>
      <w:suppressAutoHyphens w:val="false"/>
      <w:jc w:val="center"/>
    </w:pPr>
    <w:rPr>
      <w:rFonts w:ascii="Georgia" w:hAnsi="Georgia" w:eastAsia="Arial Unicode MS" w:cs="Arial Unicode MS"/>
      <w:b/>
      <w:bCs/>
      <w:sz w:val="24"/>
      <w:szCs w:val="24"/>
      <w:lang w:eastAsia="pt-BR"/>
    </w:rPr>
  </w:style>
  <w:style w:type="paragraph" w:styleId="Ttulo111" w:customStyle="1">
    <w:name w:val="Título 11"/>
    <w:basedOn w:val="Normal"/>
    <w:qFormat/>
    <w:rsid w:val="00f2329d"/>
    <w:pPr>
      <w:spacing w:before="201" w:after="0"/>
      <w:ind w:left="470" w:hanging="236"/>
      <w:outlineLvl w:val="1"/>
    </w:pPr>
    <w:rPr>
      <w:b/>
      <w:bCs/>
      <w:sz w:val="23"/>
      <w:szCs w:val="23"/>
    </w:rPr>
  </w:style>
  <w:style w:type="paragraph" w:styleId="Ttulododocumento">
    <w:name w:val="Title"/>
    <w:basedOn w:val="Normal"/>
    <w:next w:val="Corpodotexto"/>
    <w:qFormat/>
    <w:rsid w:val="004a662b"/>
    <w:pPr>
      <w:spacing w:before="69" w:after="0"/>
      <w:ind w:left="2343" w:right="2352" w:hanging="0"/>
      <w:jc w:val="center"/>
    </w:pPr>
    <w:rPr>
      <w:b/>
      <w:bCs/>
      <w:sz w:val="30"/>
      <w:szCs w:val="30"/>
    </w:rPr>
  </w:style>
  <w:style w:type="paragraph" w:styleId="Legenda1" w:customStyle="1">
    <w:name w:val="Legenda1"/>
    <w:basedOn w:val="Normal"/>
    <w:qFormat/>
    <w:rsid w:val="007548a1"/>
    <w:pPr>
      <w:suppressLineNumbers/>
      <w:spacing w:before="120" w:after="120"/>
    </w:pPr>
    <w:rPr>
      <w:rFonts w:cs="Lucida Sans"/>
      <w:i/>
      <w:iCs/>
      <w:sz w:val="24"/>
      <w:szCs w:val="24"/>
    </w:rPr>
  </w:style>
  <w:style w:type="paragraph" w:styleId="ListParagraph">
    <w:name w:val="List Paragraph"/>
    <w:basedOn w:val="Normal"/>
    <w:link w:val="PargrafodaListaChar"/>
    <w:uiPriority w:val="1"/>
    <w:qFormat/>
    <w:rsid w:val="00a14af1"/>
    <w:pPr>
      <w:spacing w:before="107" w:after="0"/>
      <w:ind w:left="207" w:hanging="0"/>
      <w:jc w:val="both"/>
    </w:pPr>
    <w:rPr/>
  </w:style>
  <w:style w:type="paragraph" w:styleId="TableParagraph" w:customStyle="1">
    <w:name w:val="Table Paragraph"/>
    <w:basedOn w:val="Normal"/>
    <w:uiPriority w:val="1"/>
    <w:qFormat/>
    <w:rsid w:val="00a14af1"/>
    <w:pPr/>
    <w:rPr/>
  </w:style>
  <w:style w:type="paragraph" w:styleId="CabealhoeRodap" w:customStyle="1">
    <w:name w:val="Cabeçalho e Rodapé"/>
    <w:basedOn w:val="Normal"/>
    <w:qFormat/>
    <w:rsid w:val="007548a1"/>
    <w:pPr/>
    <w:rPr/>
  </w:style>
  <w:style w:type="paragraph" w:styleId="Cabealho1" w:customStyle="1">
    <w:name w:val="Cabeçalho1"/>
    <w:basedOn w:val="Normal"/>
    <w:link w:val="CabealhoChar"/>
    <w:unhideWhenUsed/>
    <w:qFormat/>
    <w:rsid w:val="00b77c15"/>
    <w:pPr>
      <w:tabs>
        <w:tab w:val="clear" w:pos="720"/>
        <w:tab w:val="center" w:pos="4252" w:leader="none"/>
        <w:tab w:val="right" w:pos="8504" w:leader="none"/>
      </w:tabs>
    </w:pPr>
    <w:rPr/>
  </w:style>
  <w:style w:type="paragraph" w:styleId="Rodap1" w:customStyle="1">
    <w:name w:val="Rodapé1"/>
    <w:basedOn w:val="Normal"/>
    <w:link w:val="RodapChar"/>
    <w:unhideWhenUsed/>
    <w:qFormat/>
    <w:rsid w:val="00b77c15"/>
    <w:pPr>
      <w:tabs>
        <w:tab w:val="clear" w:pos="720"/>
        <w:tab w:val="center" w:pos="4252" w:leader="none"/>
        <w:tab w:val="right" w:pos="8504" w:leader="none"/>
      </w:tabs>
    </w:pPr>
    <w:rPr/>
  </w:style>
  <w:style w:type="paragraph" w:styleId="BalloonText">
    <w:name w:val="Balloon Text"/>
    <w:basedOn w:val="Normal"/>
    <w:link w:val="TextodebaloChar"/>
    <w:uiPriority w:val="99"/>
    <w:unhideWhenUsed/>
    <w:qFormat/>
    <w:rsid w:val="00ce1a35"/>
    <w:pPr>
      <w:widowControl/>
    </w:pPr>
    <w:rPr>
      <w:rFonts w:ascii="Tahoma" w:hAnsi="Tahoma" w:eastAsia="Calibri" w:cs="Tahoma"/>
      <w:sz w:val="16"/>
      <w:szCs w:val="16"/>
    </w:rPr>
  </w:style>
  <w:style w:type="paragraph" w:styleId="Nivel1" w:customStyle="1">
    <w:name w:val="Nivel1"/>
    <w:basedOn w:val="Ttulo111"/>
    <w:link w:val="Nivel1Char"/>
    <w:qFormat/>
    <w:rsid w:val="00723e9c"/>
    <w:pPr>
      <w:keepNext w:val="true"/>
      <w:keepLines/>
      <w:widowControl/>
      <w:spacing w:lineRule="auto" w:line="276" w:before="480" w:after="0"/>
      <w:jc w:val="both"/>
    </w:pPr>
    <w:rPr>
      <w:rFonts w:ascii="Arial" w:hAnsi="Arial" w:eastAsia="" w:eastAsiaTheme="majorEastAsia"/>
      <w:bCs w:val="false"/>
      <w:color w:val="000000"/>
      <w:lang w:eastAsia="pt-BR"/>
    </w:rPr>
  </w:style>
  <w:style w:type="paragraph" w:styleId="Quote">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szCs w:val="24"/>
    </w:rPr>
  </w:style>
  <w:style w:type="paragraph" w:styleId="PargrafodaLista1" w:customStyle="1">
    <w:name w:val="Parágrafo da Lista1"/>
    <w:basedOn w:val="Normal"/>
    <w:qFormat/>
    <w:rsid w:val="0034751d"/>
    <w:pPr>
      <w:widowControl/>
      <w:ind w:left="720" w:hanging="0"/>
    </w:pPr>
    <w:rPr>
      <w:rFonts w:ascii="Ecofont_Spranq_eco_Sans" w:hAnsi="Ecofont_Spranq_eco_Sans" w:cs="Ecofont_Spranq_eco_Sans"/>
      <w:sz w:val="24"/>
      <w:szCs w:val="24"/>
      <w:lang w:eastAsia="pt-BR"/>
    </w:rPr>
  </w:style>
  <w:style w:type="paragraph" w:styleId="Nivel2" w:customStyle="1">
    <w:name w:val="Nivel 2"/>
    <w:link w:val="Nivel2Char"/>
    <w:qFormat/>
    <w:rsid w:val="0034751d"/>
    <w:pPr>
      <w:widowControl/>
      <w:tabs>
        <w:tab w:val="clear" w:pos="720"/>
        <w:tab w:val="left" w:pos="0" w:leader="none"/>
      </w:tabs>
      <w:suppressAutoHyphens w:val="true"/>
      <w:bidi w:val="0"/>
      <w:spacing w:lineRule="auto" w:line="276" w:before="120" w:after="120"/>
      <w:ind w:left="502" w:hanging="36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4751d"/>
    <w:pPr>
      <w:tabs>
        <w:tab w:val="left" w:pos="0" w:leader="none"/>
        <w:tab w:val="left" w:pos="360" w:leader="none"/>
      </w:tabs>
      <w:ind w:left="644" w:hanging="432"/>
    </w:pPr>
    <w:rPr>
      <w:rFonts w:cs="Arial"/>
      <w:b/>
    </w:rPr>
  </w:style>
  <w:style w:type="paragraph" w:styleId="Nivel3" w:customStyle="1">
    <w:name w:val="Nivel 3"/>
    <w:basedOn w:val="Nivel2"/>
    <w:qFormat/>
    <w:rsid w:val="0034751d"/>
    <w:pPr>
      <w:tabs>
        <w:tab w:val="left" w:pos="0" w:leader="none"/>
        <w:tab w:val="left" w:pos="360" w:leader="none"/>
      </w:tabs>
      <w:ind w:left="1922" w:hanging="494"/>
    </w:pPr>
    <w:rPr>
      <w:rFonts w:cs="Arial"/>
      <w:color w:val="000000"/>
    </w:rPr>
  </w:style>
  <w:style w:type="paragraph" w:styleId="Nivel4" w:customStyle="1">
    <w:name w:val="Nivel 4"/>
    <w:basedOn w:val="Nivel3"/>
    <w:qFormat/>
    <w:rsid w:val="0034751d"/>
    <w:pPr>
      <w:ind w:left="2491" w:hanging="494"/>
    </w:pPr>
    <w:rPr>
      <w:color w:val="auto"/>
    </w:rPr>
  </w:style>
  <w:style w:type="paragraph" w:styleId="Nivel5" w:customStyle="1">
    <w:name w:val="Nivel 5"/>
    <w:basedOn w:val="Nivel4"/>
    <w:qFormat/>
    <w:rsid w:val="0034751d"/>
    <w:pPr>
      <w:ind w:left="3485" w:hanging="494"/>
    </w:pPr>
    <w:rPr/>
  </w:style>
  <w:style w:type="paragraph" w:styleId="Textodenotaderodap1" w:customStyle="1">
    <w:name w:val="Texto de nota de rodapé1"/>
    <w:basedOn w:val="Normal"/>
    <w:link w:val="TextodenotaderodapChar"/>
    <w:uiPriority w:val="99"/>
    <w:semiHidden/>
    <w:unhideWhenUsed/>
    <w:qFormat/>
    <w:rsid w:val="005c5d2f"/>
    <w:pPr>
      <w:widowControl/>
    </w:pPr>
    <w:rPr>
      <w:rFonts w:ascii="Calibri" w:hAnsi="Calibri" w:eastAsia="Calibri"/>
      <w:sz w:val="20"/>
      <w:szCs w:val="20"/>
    </w:rPr>
  </w:style>
  <w:style w:type="paragraph" w:styleId="Ttulo1111" w:customStyle="1">
    <w:name w:val="Título 111"/>
    <w:basedOn w:val="Normal"/>
    <w:uiPriority w:val="1"/>
    <w:qFormat/>
    <w:rsid w:val="0015435b"/>
    <w:pPr>
      <w:spacing w:before="201" w:after="0"/>
      <w:ind w:left="470" w:hanging="236"/>
      <w:outlineLvl w:val="1"/>
    </w:pPr>
    <w:rPr>
      <w:b/>
      <w:bCs/>
      <w:sz w:val="23"/>
      <w:szCs w:val="23"/>
    </w:rPr>
  </w:style>
  <w:style w:type="paragraph" w:styleId="Contedodoquadro" w:customStyle="1">
    <w:name w:val="Conteúdo do quadro"/>
    <w:basedOn w:val="Normal"/>
    <w:qFormat/>
    <w:rsid w:val="00177095"/>
    <w:pPr/>
    <w:rPr/>
  </w:style>
  <w:style w:type="paragraph" w:styleId="Contedodatabela" w:customStyle="1">
    <w:name w:val="Conteúdo da tabela"/>
    <w:basedOn w:val="Standard"/>
    <w:qFormat/>
    <w:rsid w:val="003b1c6a"/>
    <w:pPr>
      <w:widowControl/>
      <w:suppressLineNumbers/>
      <w:textAlignment w:val="baseline"/>
    </w:pPr>
    <w:rPr>
      <w:rFonts w:eastAsia="Times New Roman" w:cs="Times New Roman"/>
      <w:lang w:val="pt-BR" w:eastAsia="zh-CN" w:bidi="ar-SA"/>
    </w:rPr>
  </w:style>
  <w:style w:type="paragraph" w:styleId="Cabealho">
    <w:name w:val="Header"/>
    <w:basedOn w:val="Normal"/>
    <w:link w:val="CabealhoChar1"/>
    <w:uiPriority w:val="99"/>
    <w:unhideWhenUsed/>
    <w:rsid w:val="00684cba"/>
    <w:pPr>
      <w:tabs>
        <w:tab w:val="clear" w:pos="720"/>
        <w:tab w:val="center" w:pos="4252" w:leader="none"/>
        <w:tab w:val="right" w:pos="8504" w:leader="none"/>
      </w:tabs>
    </w:pPr>
    <w:rPr/>
  </w:style>
  <w:style w:type="paragraph" w:styleId="Rodap">
    <w:name w:val="Footer"/>
    <w:basedOn w:val="Normal"/>
    <w:link w:val="RodapChar1"/>
    <w:uiPriority w:val="99"/>
    <w:unhideWhenUsed/>
    <w:rsid w:val="00684cba"/>
    <w:pPr>
      <w:tabs>
        <w:tab w:val="clear" w:pos="720"/>
        <w:tab w:val="center" w:pos="4252" w:leader="none"/>
        <w:tab w:val="right" w:pos="8504" w:leader="none"/>
      </w:tabs>
    </w:pPr>
    <w:rPr/>
  </w:style>
  <w:style w:type="paragraph" w:styleId="NoSpacing">
    <w:name w:val="No Spacing"/>
    <w:link w:val="SemEspaamentoChar"/>
    <w:uiPriority w:val="1"/>
    <w:qFormat/>
    <w:rsid w:val="004c2f19"/>
    <w:pPr>
      <w:widowControl/>
      <w:suppressAutoHyphens w:val="true"/>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4"/>
      <w:szCs w:val="24"/>
      <w:vertAlign w:val="subscript"/>
      <w:lang w:val="en-US" w:eastAsia="en-US" w:bidi="ar-SA"/>
    </w:rPr>
  </w:style>
  <w:style w:type="paragraph" w:styleId="NormalWeb">
    <w:name w:val="Normal (Web)"/>
    <w:basedOn w:val="Normal"/>
    <w:uiPriority w:val="99"/>
    <w:unhideWhenUsed/>
    <w:qFormat/>
    <w:rsid w:val="005c32db"/>
    <w:pPr>
      <w:widowControl/>
      <w:suppressAutoHyphens w:val="false"/>
      <w:spacing w:beforeAutospacing="1" w:afterAutospacing="1"/>
    </w:pPr>
    <w:rPr>
      <w:sz w:val="24"/>
      <w:szCs w:val="24"/>
      <w:lang w:eastAsia="pt-BR"/>
    </w:rPr>
  </w:style>
  <w:style w:type="paragraph" w:styleId="Standard" w:customStyle="1">
    <w:name w:val="Standard"/>
    <w:qFormat/>
    <w:rsid w:val="003b1c6a"/>
    <w:pPr>
      <w:widowControl w:val="false"/>
      <w:suppressAutoHyphens w:val="true"/>
      <w:bidi w:val="0"/>
      <w:spacing w:before="0" w:after="0"/>
      <w:jc w:val="left"/>
    </w:pPr>
    <w:rPr>
      <w:rFonts w:ascii="Times New Roman" w:hAnsi="Times New Roman" w:eastAsia="Andale Sans UI" w:cs="Tahoma"/>
      <w:color w:val="auto"/>
      <w:kern w:val="2"/>
      <w:sz w:val="24"/>
      <w:szCs w:val="24"/>
      <w:lang w:val="en-US" w:eastAsia="pt-BR" w:bidi="en-US"/>
    </w:rPr>
  </w:style>
  <w:style w:type="paragraph" w:styleId="Msonormal" w:customStyle="1">
    <w:name w:val="msonormal"/>
    <w:basedOn w:val="Normal"/>
    <w:qFormat/>
    <w:rsid w:val="003b1c6a"/>
    <w:pPr>
      <w:widowControl/>
      <w:suppressAutoHyphens w:val="false"/>
      <w:spacing w:beforeAutospacing="1" w:afterAutospacing="1"/>
    </w:pPr>
    <w:rPr>
      <w:sz w:val="24"/>
      <w:szCs w:val="24"/>
      <w:lang w:eastAsia="pt-BR"/>
    </w:rPr>
  </w:style>
  <w:style w:type="paragraph" w:styleId="Default" w:customStyle="1">
    <w:name w:val="Default"/>
    <w:qFormat/>
    <w:rsid w:val="003b1c6a"/>
    <w:pPr>
      <w:widowControl/>
      <w:suppressAutoHyphens w:val="false"/>
      <w:bidi w:val="0"/>
      <w:spacing w:before="0" w:after="0"/>
      <w:jc w:val="left"/>
    </w:pPr>
    <w:rPr>
      <w:rFonts w:ascii="Candara" w:hAnsi="Candara" w:eastAsia="Times New Roman" w:cs="Candara"/>
      <w:color w:val="000000"/>
      <w:kern w:val="0"/>
      <w:sz w:val="24"/>
      <w:szCs w:val="24"/>
      <w:lang w:val="pt-BR" w:eastAsia="pt-BR" w:bidi="ar-SA"/>
    </w:rPr>
  </w:style>
  <w:style w:type="paragraph" w:styleId="TOCHeading">
    <w:name w:val="TOC Heading"/>
    <w:basedOn w:val="Ttulo1"/>
    <w:next w:val="Normal"/>
    <w:qFormat/>
    <w:rsid w:val="003b1c6a"/>
    <w:pPr>
      <w:widowControl/>
      <w:suppressAutoHyphens w:val="false"/>
      <w:ind w:left="2137" w:hanging="360"/>
    </w:pPr>
    <w:rPr>
      <w:rFonts w:ascii="Calibri Light" w:hAnsi="Calibri Light" w:eastAsia="Times New Roman" w:cs="Times New Roman"/>
      <w:color w:val="2E74B5"/>
      <w:lang w:eastAsia="pt-BR"/>
    </w:rPr>
  </w:style>
  <w:style w:type="paragraph" w:styleId="Sumrio1">
    <w:name w:val="TOC 1"/>
    <w:basedOn w:val="Normal"/>
    <w:next w:val="Normal"/>
    <w:autoRedefine/>
    <w:uiPriority w:val="39"/>
    <w:unhideWhenUsed/>
    <w:qFormat/>
    <w:rsid w:val="003b1c6a"/>
    <w:pPr>
      <w:widowControl/>
      <w:tabs>
        <w:tab w:val="clear" w:pos="720"/>
        <w:tab w:val="left" w:pos="660" w:leader="none"/>
        <w:tab w:val="right" w:pos="8636" w:leader="none"/>
      </w:tabs>
      <w:suppressAutoHyphens w:val="false"/>
      <w:spacing w:lineRule="auto" w:line="259" w:before="0" w:after="100"/>
    </w:pPr>
    <w:rPr>
      <w:rFonts w:ascii="Arial" w:hAnsi="Arial" w:eastAsia="Calibri" w:cs="Arial"/>
      <w:lang w:eastAsia="pt-BR"/>
    </w:rPr>
  </w:style>
  <w:style w:type="paragraph" w:styleId="Padro" w:customStyle="1">
    <w:name w:val="Padrão"/>
    <w:uiPriority w:val="99"/>
    <w:qFormat/>
    <w:rsid w:val="003b1c6a"/>
    <w:pPr>
      <w:widowControl/>
      <w:tabs>
        <w:tab w:val="clear" w:pos="720"/>
        <w:tab w:val="left" w:pos="708" w:leader="none"/>
      </w:tabs>
      <w:suppressAutoHyphens w:val="true"/>
      <w:bidi w:val="0"/>
      <w:spacing w:lineRule="auto" w:line="276" w:before="0" w:after="200"/>
      <w:jc w:val="left"/>
    </w:pPr>
    <w:rPr>
      <w:rFonts w:ascii="Verdana" w:hAnsi="Verdana" w:eastAsia="Times New Roman" w:cs="Verdana"/>
      <w:color w:val="000000"/>
      <w:kern w:val="0"/>
      <w:sz w:val="24"/>
      <w:szCs w:val="24"/>
      <w:lang w:val="en-US" w:eastAsia="pt-BR" w:bidi="ar-SA"/>
    </w:rPr>
  </w:style>
  <w:style w:type="paragraph" w:styleId="Textbody" w:customStyle="1">
    <w:name w:val="Text body"/>
    <w:basedOn w:val="Standard"/>
    <w:qFormat/>
    <w:rsid w:val="003b1c6a"/>
    <w:pPr>
      <w:widowControl/>
      <w:spacing w:before="0" w:after="120"/>
      <w:textAlignment w:val="baseline"/>
    </w:pPr>
    <w:rPr>
      <w:rFonts w:eastAsia="Lucida Sans Unicode" w:cs="Mangal"/>
      <w:szCs w:val="21"/>
      <w:lang w:val="pt-BR" w:eastAsia="zh-CN" w:bidi="hi-IN"/>
    </w:rPr>
  </w:style>
  <w:style w:type="paragraph" w:styleId="Yiv5149080657padronumerado" w:customStyle="1">
    <w:name w:val="yiv5149080657padronumerado"/>
    <w:basedOn w:val="Normal"/>
    <w:qFormat/>
    <w:rsid w:val="003b1c6a"/>
    <w:pPr>
      <w:widowControl/>
      <w:suppressAutoHyphens w:val="false"/>
      <w:spacing w:beforeAutospacing="1" w:afterAutospacing="1"/>
    </w:pPr>
    <w:rPr>
      <w:sz w:val="24"/>
      <w:szCs w:val="24"/>
      <w:lang w:eastAsia="pt-BR"/>
    </w:rPr>
  </w:style>
  <w:style w:type="paragraph" w:styleId="Subttulo">
    <w:name w:val="Subtitle"/>
    <w:basedOn w:val="Normal"/>
    <w:next w:val="Normal"/>
    <w:link w:val="SubttuloChar"/>
    <w:qFormat/>
    <w:rsid w:val="003b1c6a"/>
    <w:pPr>
      <w:keepNext w:val="true"/>
      <w:keepLines/>
      <w:widowControl/>
      <w:suppressAutoHyphens w:val="false"/>
      <w:spacing w:lineRule="auto" w:line="259" w:before="360" w:after="80"/>
    </w:pPr>
    <w:rPr>
      <w:rFonts w:ascii="Georgia" w:hAnsi="Georgia" w:eastAsia="Georgia" w:cs="Georgia"/>
      <w:i/>
      <w:color w:val="666666"/>
      <w:sz w:val="48"/>
      <w:szCs w:val="48"/>
      <w:lang w:eastAsia="pt-BR"/>
    </w:rPr>
  </w:style>
  <w:style w:type="paragraph" w:styleId="Titulo2memorial" w:customStyle="1">
    <w:name w:val="Titulo 2 memorial"/>
    <w:basedOn w:val="Normal"/>
    <w:qFormat/>
    <w:rsid w:val="003b1c6a"/>
    <w:pPr>
      <w:widowControl/>
      <w:numPr>
        <w:ilvl w:val="0"/>
        <w:numId w:val="4"/>
      </w:numPr>
      <w:suppressAutoHyphens w:val="false"/>
      <w:spacing w:lineRule="auto" w:line="360"/>
      <w:jc w:val="both"/>
    </w:pPr>
    <w:rPr>
      <w:rFonts w:ascii="Arial" w:hAnsi="Arial" w:eastAsia="Calibri"/>
      <w:b/>
      <w:sz w:val="20"/>
      <w:szCs w:val="20"/>
      <w:lang w:eastAsia="pt-BR"/>
    </w:rPr>
  </w:style>
  <w:style w:type="paragraph" w:styleId="Wpcaptiontext" w:customStyle="1">
    <w:name w:val="wp-caption-text"/>
    <w:basedOn w:val="Normal"/>
    <w:qFormat/>
    <w:rsid w:val="003b1c6a"/>
    <w:pPr>
      <w:widowControl/>
      <w:suppressAutoHyphens w:val="false"/>
      <w:spacing w:beforeAutospacing="1" w:afterAutospacing="1"/>
    </w:pPr>
    <w:rPr>
      <w:sz w:val="24"/>
      <w:szCs w:val="24"/>
      <w:lang w:eastAsia="pt-BR"/>
    </w:rPr>
  </w:style>
  <w:style w:type="paragraph" w:styleId="Corpodotextorecuado">
    <w:name w:val="Body Text Indent"/>
    <w:basedOn w:val="Corpodotexto"/>
    <w:link w:val="RecuodecorpodetextoChar1"/>
    <w:qFormat/>
    <w:rsid w:val="003b1c6a"/>
    <w:pPr>
      <w:widowControl/>
      <w:suppressAutoHyphens w:val="false"/>
      <w:spacing w:before="0" w:after="120"/>
      <w:ind w:left="0" w:firstLine="210"/>
      <w:jc w:val="left"/>
    </w:pPr>
    <w:rPr>
      <w:sz w:val="24"/>
      <w:szCs w:val="24"/>
      <w:lang w:eastAsia="pt-BR"/>
    </w:rPr>
  </w:style>
  <w:style w:type="paragraph" w:styleId="BodyTextIndent2">
    <w:name w:val="Body Text Indent 2"/>
    <w:basedOn w:val="Normal"/>
    <w:link w:val="Recuodecorpodetexto2Char"/>
    <w:qFormat/>
    <w:rsid w:val="003b1c6a"/>
    <w:pPr>
      <w:widowControl/>
      <w:suppressAutoHyphens w:val="false"/>
      <w:ind w:left="4956" w:firstLine="708"/>
      <w:jc w:val="right"/>
    </w:pPr>
    <w:rPr>
      <w:sz w:val="24"/>
      <w:szCs w:val="24"/>
      <w:lang w:eastAsia="pt-BR"/>
    </w:rPr>
  </w:style>
  <w:style w:type="paragraph" w:styleId="BodyText2">
    <w:name w:val="Body Text 2"/>
    <w:basedOn w:val="Normal"/>
    <w:link w:val="Corpodetexto2Char"/>
    <w:qFormat/>
    <w:rsid w:val="003b1c6a"/>
    <w:pPr>
      <w:widowControl/>
      <w:suppressAutoHyphens w:val="false"/>
    </w:pPr>
    <w:rPr>
      <w:rFonts w:ascii="Century" w:hAnsi="Century"/>
      <w:sz w:val="19"/>
      <w:lang w:eastAsia="pt-BR"/>
    </w:rPr>
  </w:style>
  <w:style w:type="paragraph" w:styleId="BodyTextIndent3">
    <w:name w:val="Body Text Indent 3"/>
    <w:basedOn w:val="Normal"/>
    <w:link w:val="Recuodecorpodetexto3Char"/>
    <w:qFormat/>
    <w:rsid w:val="003b1c6a"/>
    <w:pPr>
      <w:widowControl/>
      <w:tabs>
        <w:tab w:val="clear" w:pos="720"/>
        <w:tab w:val="left" w:pos="180" w:leader="none"/>
        <w:tab w:val="left" w:pos="540" w:leader="none"/>
      </w:tabs>
      <w:suppressAutoHyphens w:val="false"/>
      <w:ind w:left="2160" w:hanging="1440"/>
      <w:jc w:val="both"/>
    </w:pPr>
    <w:rPr>
      <w:rFonts w:ascii="Arial" w:hAnsi="Arial"/>
      <w:sz w:val="20"/>
      <w:szCs w:val="24"/>
      <w:lang w:eastAsia="pt-BR"/>
    </w:rPr>
  </w:style>
  <w:style w:type="paragraph" w:styleId="BodyText3">
    <w:name w:val="Body Text 3"/>
    <w:basedOn w:val="Normal"/>
    <w:link w:val="Corpodetexto3Char"/>
    <w:uiPriority w:val="99"/>
    <w:qFormat/>
    <w:rsid w:val="003b1c6a"/>
    <w:pPr>
      <w:widowControl/>
      <w:suppressAutoHyphens w:val="false"/>
    </w:pPr>
    <w:rPr>
      <w:rFonts w:ascii="Century" w:hAnsi="Century"/>
      <w:sz w:val="23"/>
      <w:lang w:eastAsia="pt-BR"/>
    </w:rPr>
  </w:style>
  <w:style w:type="paragraph" w:styleId="Titulolaranja" w:customStyle="1">
    <w:name w:val="titulolaranja"/>
    <w:basedOn w:val="Normal"/>
    <w:qFormat/>
    <w:rsid w:val="003b1c6a"/>
    <w:pPr>
      <w:widowControl/>
      <w:suppressAutoHyphens w:val="false"/>
      <w:spacing w:beforeAutospacing="1" w:afterAutospacing="1"/>
    </w:pPr>
    <w:rPr>
      <w:rFonts w:ascii="Arial" w:hAnsi="Arial" w:cs="Arial"/>
      <w:b/>
      <w:bCs/>
      <w:color w:val="0000CC"/>
      <w:sz w:val="18"/>
      <w:szCs w:val="18"/>
      <w:lang w:eastAsia="pt-BR"/>
    </w:rPr>
  </w:style>
  <w:style w:type="paragraph" w:styleId="DocumentMap">
    <w:name w:val="Document Map"/>
    <w:basedOn w:val="Normal"/>
    <w:link w:val="MapadoDocumentoChar"/>
    <w:semiHidden/>
    <w:qFormat/>
    <w:rsid w:val="003b1c6a"/>
    <w:pPr>
      <w:widowControl/>
      <w:shd w:val="clear" w:color="auto" w:fill="000080"/>
      <w:suppressAutoHyphens w:val="false"/>
    </w:pPr>
    <w:rPr>
      <w:rFonts w:ascii="Tahoma" w:hAnsi="Tahoma" w:cs="Tahoma"/>
      <w:sz w:val="20"/>
      <w:szCs w:val="20"/>
      <w:lang w:eastAsia="pt-BR"/>
    </w:rPr>
  </w:style>
  <w:style w:type="paragraph" w:styleId="HTMLPreformatted">
    <w:name w:val="HTML Preformatted"/>
    <w:basedOn w:val="Normal"/>
    <w:unhideWhenUsed/>
    <w:qFormat/>
    <w:rsid w:val="003b1c6a"/>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sz w:val="20"/>
      <w:szCs w:val="20"/>
      <w:lang w:eastAsia="pt-BR"/>
    </w:rPr>
  </w:style>
  <w:style w:type="paragraph" w:styleId="Texto1" w:customStyle="1">
    <w:name w:val="texto1"/>
    <w:basedOn w:val="Normal"/>
    <w:qFormat/>
    <w:rsid w:val="003b1c6a"/>
    <w:pPr>
      <w:widowControl/>
      <w:suppressAutoHyphens w:val="false"/>
      <w:spacing w:beforeAutospacing="1" w:afterAutospacing="1"/>
    </w:pPr>
    <w:rPr>
      <w:sz w:val="24"/>
      <w:szCs w:val="24"/>
      <w:lang w:eastAsia="pt-BR"/>
    </w:rPr>
  </w:style>
  <w:style w:type="paragraph" w:styleId="GradeMdia1nfase21" w:customStyle="1">
    <w:name w:val="Grade Média 1 - Ênfase 21"/>
    <w:basedOn w:val="Normal"/>
    <w:uiPriority w:val="34"/>
    <w:qFormat/>
    <w:rsid w:val="003b1c6a"/>
    <w:pPr>
      <w:widowControl/>
      <w:suppressAutoHyphens w:val="false"/>
      <w:ind w:left="708" w:hanging="0"/>
    </w:pPr>
    <w:rPr>
      <w:sz w:val="24"/>
      <w:szCs w:val="24"/>
      <w:lang w:eastAsia="pt-BR"/>
    </w:rPr>
  </w:style>
  <w:style w:type="paragraph" w:styleId="T1" w:customStyle="1">
    <w:name w:val="t1"/>
    <w:basedOn w:val="Normal"/>
    <w:qFormat/>
    <w:rsid w:val="003b1c6a"/>
    <w:pPr>
      <w:suppressAutoHyphens w:val="false"/>
      <w:spacing w:lineRule="atLeast" w:line="240"/>
    </w:pPr>
    <w:rPr>
      <w:sz w:val="24"/>
      <w:szCs w:val="24"/>
      <w:lang w:val="en-US" w:eastAsia="pt-BR"/>
    </w:rPr>
  </w:style>
  <w:style w:type="paragraph" w:styleId="C3" w:customStyle="1">
    <w:name w:val="c3"/>
    <w:basedOn w:val="Normal"/>
    <w:qFormat/>
    <w:rsid w:val="003b1c6a"/>
    <w:pPr>
      <w:suppressAutoHyphens w:val="false"/>
      <w:spacing w:lineRule="atLeast" w:line="240"/>
      <w:jc w:val="center"/>
    </w:pPr>
    <w:rPr>
      <w:sz w:val="24"/>
      <w:szCs w:val="24"/>
      <w:lang w:val="en-US" w:eastAsia="pt-BR"/>
    </w:rPr>
  </w:style>
  <w:style w:type="paragraph" w:styleId="C4" w:customStyle="1">
    <w:name w:val="c4"/>
    <w:basedOn w:val="Normal"/>
    <w:qFormat/>
    <w:rsid w:val="003b1c6a"/>
    <w:pPr>
      <w:suppressAutoHyphens w:val="false"/>
      <w:spacing w:lineRule="atLeast" w:line="240"/>
      <w:jc w:val="center"/>
    </w:pPr>
    <w:rPr>
      <w:sz w:val="24"/>
      <w:szCs w:val="24"/>
      <w:lang w:val="en-US" w:eastAsia="pt-BR"/>
    </w:rPr>
  </w:style>
  <w:style w:type="paragraph" w:styleId="C5" w:customStyle="1">
    <w:name w:val="c5"/>
    <w:basedOn w:val="Normal"/>
    <w:qFormat/>
    <w:rsid w:val="003b1c6a"/>
    <w:pPr>
      <w:suppressAutoHyphens w:val="false"/>
      <w:spacing w:lineRule="atLeast" w:line="240"/>
      <w:jc w:val="center"/>
    </w:pPr>
    <w:rPr>
      <w:sz w:val="24"/>
      <w:szCs w:val="24"/>
      <w:lang w:val="en-US" w:eastAsia="pt-BR"/>
    </w:rPr>
  </w:style>
  <w:style w:type="paragraph" w:styleId="P6" w:customStyle="1">
    <w:name w:val="p6"/>
    <w:basedOn w:val="Normal"/>
    <w:qFormat/>
    <w:rsid w:val="003b1c6a"/>
    <w:pPr>
      <w:tabs>
        <w:tab w:val="clear" w:pos="720"/>
        <w:tab w:val="left" w:pos="8861" w:leader="none"/>
      </w:tabs>
      <w:suppressAutoHyphens w:val="false"/>
      <w:spacing w:lineRule="atLeast" w:line="240"/>
      <w:ind w:left="8499" w:hanging="0"/>
      <w:jc w:val="both"/>
    </w:pPr>
    <w:rPr>
      <w:sz w:val="24"/>
      <w:szCs w:val="24"/>
      <w:lang w:val="en-US" w:eastAsia="pt-BR"/>
    </w:rPr>
  </w:style>
  <w:style w:type="paragraph" w:styleId="P7" w:customStyle="1">
    <w:name w:val="p7"/>
    <w:basedOn w:val="Normal"/>
    <w:qFormat/>
    <w:rsid w:val="003b1c6a"/>
    <w:pPr>
      <w:tabs>
        <w:tab w:val="clear" w:pos="720"/>
        <w:tab w:val="left" w:pos="941" w:leader="none"/>
        <w:tab w:val="left" w:pos="1627" w:leader="none"/>
      </w:tabs>
      <w:suppressAutoHyphens w:val="false"/>
      <w:spacing w:lineRule="atLeast" w:line="232"/>
      <w:ind w:left="941" w:firstLine="686"/>
      <w:jc w:val="both"/>
    </w:pPr>
    <w:rPr>
      <w:sz w:val="24"/>
      <w:szCs w:val="24"/>
      <w:lang w:val="en-US" w:eastAsia="pt-BR"/>
    </w:rPr>
  </w:style>
  <w:style w:type="paragraph" w:styleId="P8" w:customStyle="1">
    <w:name w:val="p8"/>
    <w:basedOn w:val="Normal"/>
    <w:qFormat/>
    <w:rsid w:val="003b1c6a"/>
    <w:pPr>
      <w:tabs>
        <w:tab w:val="clear" w:pos="720"/>
        <w:tab w:val="left" w:pos="941" w:leader="none"/>
        <w:tab w:val="left" w:pos="1627" w:leader="none"/>
        <w:tab w:val="left" w:pos="1859" w:leader="none"/>
      </w:tabs>
      <w:suppressAutoHyphens w:val="false"/>
      <w:spacing w:lineRule="atLeast" w:line="232"/>
      <w:ind w:left="941" w:firstLine="686"/>
      <w:jc w:val="both"/>
    </w:pPr>
    <w:rPr>
      <w:sz w:val="24"/>
      <w:szCs w:val="24"/>
      <w:lang w:val="en-US" w:eastAsia="pt-BR"/>
    </w:rPr>
  </w:style>
  <w:style w:type="paragraph" w:styleId="P12" w:customStyle="1">
    <w:name w:val="p12"/>
    <w:basedOn w:val="Normal"/>
    <w:qFormat/>
    <w:rsid w:val="003b1c6a"/>
    <w:pPr>
      <w:tabs>
        <w:tab w:val="clear" w:pos="720"/>
        <w:tab w:val="left" w:pos="204" w:leader="none"/>
      </w:tabs>
      <w:suppressAutoHyphens w:val="false"/>
      <w:spacing w:lineRule="atLeast" w:line="226"/>
    </w:pPr>
    <w:rPr>
      <w:sz w:val="24"/>
      <w:szCs w:val="24"/>
      <w:lang w:val="en-US" w:eastAsia="pt-BR"/>
    </w:rPr>
  </w:style>
  <w:style w:type="paragraph" w:styleId="P13" w:customStyle="1">
    <w:name w:val="p13"/>
    <w:basedOn w:val="Normal"/>
    <w:qFormat/>
    <w:rsid w:val="003b1c6a"/>
    <w:pPr>
      <w:tabs>
        <w:tab w:val="clear" w:pos="720"/>
        <w:tab w:val="left" w:pos="204" w:leader="none"/>
      </w:tabs>
      <w:suppressAutoHyphens w:val="false"/>
      <w:spacing w:lineRule="atLeast" w:line="240"/>
    </w:pPr>
    <w:rPr>
      <w:sz w:val="24"/>
      <w:szCs w:val="24"/>
      <w:lang w:val="en-US" w:eastAsia="pt-BR"/>
    </w:rPr>
  </w:style>
  <w:style w:type="paragraph" w:styleId="P4" w:customStyle="1">
    <w:name w:val="p4"/>
    <w:basedOn w:val="Normal"/>
    <w:qFormat/>
    <w:rsid w:val="003b1c6a"/>
    <w:pPr>
      <w:tabs>
        <w:tab w:val="clear" w:pos="720"/>
        <w:tab w:val="left" w:pos="810" w:leader="none"/>
      </w:tabs>
      <w:suppressAutoHyphens w:val="false"/>
      <w:spacing w:lineRule="atLeast" w:line="240"/>
      <w:ind w:left="1038" w:hanging="0"/>
    </w:pPr>
    <w:rPr>
      <w:sz w:val="24"/>
      <w:szCs w:val="24"/>
      <w:lang w:val="en-US" w:eastAsia="pt-BR"/>
    </w:rPr>
  </w:style>
  <w:style w:type="paragraph" w:styleId="P5" w:customStyle="1">
    <w:name w:val="p5"/>
    <w:basedOn w:val="Normal"/>
    <w:qFormat/>
    <w:rsid w:val="003b1c6a"/>
    <w:pPr>
      <w:tabs>
        <w:tab w:val="clear" w:pos="720"/>
        <w:tab w:val="left" w:pos="725" w:leader="none"/>
      </w:tabs>
      <w:suppressAutoHyphens w:val="false"/>
      <w:spacing w:lineRule="atLeast" w:line="226"/>
      <w:ind w:firstLine="725"/>
    </w:pPr>
    <w:rPr>
      <w:sz w:val="24"/>
      <w:szCs w:val="24"/>
      <w:lang w:val="en-US" w:eastAsia="pt-BR"/>
    </w:rPr>
  </w:style>
  <w:style w:type="paragraph" w:styleId="C16" w:customStyle="1">
    <w:name w:val="c16"/>
    <w:basedOn w:val="Normal"/>
    <w:qFormat/>
    <w:rsid w:val="003b1c6a"/>
    <w:pPr>
      <w:suppressAutoHyphens w:val="false"/>
      <w:spacing w:lineRule="atLeast" w:line="240"/>
      <w:jc w:val="center"/>
    </w:pPr>
    <w:rPr>
      <w:sz w:val="24"/>
      <w:szCs w:val="24"/>
      <w:lang w:val="en-US" w:eastAsia="pt-BR"/>
    </w:rPr>
  </w:style>
  <w:style w:type="paragraph" w:styleId="P17" w:customStyle="1">
    <w:name w:val="p17"/>
    <w:basedOn w:val="Normal"/>
    <w:qFormat/>
    <w:rsid w:val="003b1c6a"/>
    <w:pPr>
      <w:tabs>
        <w:tab w:val="clear" w:pos="720"/>
        <w:tab w:val="left" w:pos="204" w:leader="none"/>
      </w:tabs>
      <w:suppressAutoHyphens w:val="false"/>
      <w:spacing w:lineRule="atLeast" w:line="226"/>
    </w:pPr>
    <w:rPr>
      <w:sz w:val="24"/>
      <w:szCs w:val="24"/>
      <w:lang w:val="en-US" w:eastAsia="pt-BR"/>
    </w:rPr>
  </w:style>
  <w:style w:type="paragraph" w:styleId="C12" w:customStyle="1">
    <w:name w:val="c12"/>
    <w:basedOn w:val="Normal"/>
    <w:qFormat/>
    <w:rsid w:val="003b1c6a"/>
    <w:pPr>
      <w:suppressAutoHyphens w:val="false"/>
      <w:spacing w:lineRule="atLeast" w:line="240"/>
      <w:jc w:val="center"/>
    </w:pPr>
    <w:rPr>
      <w:sz w:val="24"/>
      <w:szCs w:val="24"/>
      <w:lang w:val="en-US" w:eastAsia="pt-BR"/>
    </w:rPr>
  </w:style>
  <w:style w:type="paragraph" w:styleId="P2" w:customStyle="1">
    <w:name w:val="p2"/>
    <w:basedOn w:val="Normal"/>
    <w:qFormat/>
    <w:rsid w:val="003b1c6a"/>
    <w:pPr>
      <w:tabs>
        <w:tab w:val="clear" w:pos="720"/>
        <w:tab w:val="left" w:pos="1048" w:leader="none"/>
        <w:tab w:val="left" w:pos="1700" w:leader="none"/>
      </w:tabs>
      <w:suppressAutoHyphens w:val="false"/>
      <w:spacing w:lineRule="atLeast" w:line="226"/>
      <w:ind w:left="1049" w:firstLine="652"/>
    </w:pPr>
    <w:rPr>
      <w:sz w:val="24"/>
      <w:szCs w:val="24"/>
      <w:lang w:val="en-US" w:eastAsia="pt-BR"/>
    </w:rPr>
  </w:style>
  <w:style w:type="paragraph" w:styleId="P3" w:customStyle="1">
    <w:name w:val="p3"/>
    <w:basedOn w:val="Normal"/>
    <w:qFormat/>
    <w:rsid w:val="003b1c6a"/>
    <w:pPr>
      <w:tabs>
        <w:tab w:val="clear" w:pos="720"/>
        <w:tab w:val="left" w:pos="1077" w:leader="none"/>
        <w:tab w:val="left" w:pos="1746" w:leader="none"/>
      </w:tabs>
      <w:suppressAutoHyphens w:val="false"/>
      <w:spacing w:lineRule="atLeast" w:line="238"/>
      <w:ind w:left="1078" w:firstLine="668"/>
    </w:pPr>
    <w:rPr>
      <w:sz w:val="24"/>
      <w:szCs w:val="24"/>
      <w:lang w:val="en-US" w:eastAsia="pt-BR"/>
    </w:rPr>
  </w:style>
  <w:style w:type="paragraph" w:styleId="P9" w:customStyle="1">
    <w:name w:val="p9"/>
    <w:basedOn w:val="Normal"/>
    <w:qFormat/>
    <w:rsid w:val="003b1c6a"/>
    <w:pPr>
      <w:tabs>
        <w:tab w:val="clear" w:pos="720"/>
        <w:tab w:val="left" w:pos="1190" w:leader="none"/>
      </w:tabs>
      <w:suppressAutoHyphens w:val="false"/>
      <w:spacing w:lineRule="atLeast" w:line="226"/>
      <w:ind w:left="829" w:hanging="0"/>
    </w:pPr>
    <w:rPr>
      <w:sz w:val="24"/>
      <w:szCs w:val="24"/>
      <w:lang w:val="en-US" w:eastAsia="pt-BR"/>
    </w:rPr>
  </w:style>
  <w:style w:type="paragraph" w:styleId="P10" w:customStyle="1">
    <w:name w:val="p10"/>
    <w:basedOn w:val="Normal"/>
    <w:qFormat/>
    <w:rsid w:val="003b1c6a"/>
    <w:pPr>
      <w:tabs>
        <w:tab w:val="clear" w:pos="720"/>
        <w:tab w:val="left" w:pos="1071" w:leader="none"/>
        <w:tab w:val="left" w:pos="1309" w:leader="none"/>
      </w:tabs>
      <w:suppressAutoHyphens w:val="false"/>
      <w:spacing w:lineRule="atLeast" w:line="240"/>
      <w:ind w:left="1310" w:hanging="238"/>
    </w:pPr>
    <w:rPr>
      <w:sz w:val="24"/>
      <w:szCs w:val="24"/>
      <w:lang w:val="en-US" w:eastAsia="pt-BR"/>
    </w:rPr>
  </w:style>
  <w:style w:type="paragraph" w:styleId="P11" w:customStyle="1">
    <w:name w:val="p11"/>
    <w:basedOn w:val="Normal"/>
    <w:qFormat/>
    <w:rsid w:val="003b1c6a"/>
    <w:pPr>
      <w:tabs>
        <w:tab w:val="clear" w:pos="720"/>
        <w:tab w:val="left" w:pos="1077" w:leader="none"/>
      </w:tabs>
      <w:suppressAutoHyphens w:val="false"/>
      <w:spacing w:lineRule="atLeast" w:line="240"/>
      <w:ind w:left="716" w:hanging="0"/>
    </w:pPr>
    <w:rPr>
      <w:sz w:val="24"/>
      <w:szCs w:val="24"/>
      <w:lang w:val="en-US" w:eastAsia="pt-BR"/>
    </w:rPr>
  </w:style>
  <w:style w:type="paragraph" w:styleId="P14" w:customStyle="1">
    <w:name w:val="p14"/>
    <w:basedOn w:val="Normal"/>
    <w:qFormat/>
    <w:rsid w:val="003b1c6a"/>
    <w:pPr>
      <w:tabs>
        <w:tab w:val="clear" w:pos="720"/>
        <w:tab w:val="left" w:pos="204" w:leader="none"/>
      </w:tabs>
      <w:suppressAutoHyphens w:val="false"/>
      <w:spacing w:lineRule="atLeast" w:line="240"/>
    </w:pPr>
    <w:rPr>
      <w:sz w:val="24"/>
      <w:szCs w:val="24"/>
      <w:lang w:val="en-US" w:eastAsia="pt-BR"/>
    </w:rPr>
  </w:style>
  <w:style w:type="paragraph" w:styleId="P15" w:customStyle="1">
    <w:name w:val="p15"/>
    <w:basedOn w:val="Normal"/>
    <w:qFormat/>
    <w:rsid w:val="003b1c6a"/>
    <w:pPr>
      <w:tabs>
        <w:tab w:val="clear" w:pos="720"/>
        <w:tab w:val="left" w:pos="204" w:leader="none"/>
      </w:tabs>
      <w:suppressAutoHyphens w:val="false"/>
      <w:spacing w:lineRule="atLeast" w:line="226"/>
    </w:pPr>
    <w:rPr>
      <w:sz w:val="24"/>
      <w:szCs w:val="24"/>
      <w:lang w:val="en-US" w:eastAsia="pt-BR"/>
    </w:rPr>
  </w:style>
  <w:style w:type="paragraph" w:styleId="C8" w:customStyle="1">
    <w:name w:val="c8"/>
    <w:basedOn w:val="Normal"/>
    <w:qFormat/>
    <w:rsid w:val="003b1c6a"/>
    <w:pPr>
      <w:suppressAutoHyphens w:val="false"/>
      <w:spacing w:lineRule="atLeast" w:line="240"/>
      <w:jc w:val="center"/>
    </w:pPr>
    <w:rPr>
      <w:sz w:val="24"/>
      <w:szCs w:val="24"/>
      <w:lang w:val="en-US" w:eastAsia="pt-BR"/>
    </w:rPr>
  </w:style>
  <w:style w:type="paragraph" w:styleId="P16" w:customStyle="1">
    <w:name w:val="p16"/>
    <w:basedOn w:val="Normal"/>
    <w:qFormat/>
    <w:rsid w:val="003b1c6a"/>
    <w:pPr>
      <w:tabs>
        <w:tab w:val="clear" w:pos="720"/>
        <w:tab w:val="left" w:pos="844" w:leader="none"/>
      </w:tabs>
      <w:suppressAutoHyphens w:val="false"/>
      <w:spacing w:lineRule="atLeast" w:line="240"/>
      <w:ind w:left="483" w:hanging="0"/>
    </w:pPr>
    <w:rPr>
      <w:sz w:val="24"/>
      <w:szCs w:val="24"/>
      <w:lang w:val="en-US" w:eastAsia="pt-BR"/>
    </w:rPr>
  </w:style>
  <w:style w:type="paragraph" w:styleId="P18" w:customStyle="1">
    <w:name w:val="p18"/>
    <w:basedOn w:val="Normal"/>
    <w:qFormat/>
    <w:rsid w:val="003b1c6a"/>
    <w:pPr>
      <w:tabs>
        <w:tab w:val="clear" w:pos="720"/>
        <w:tab w:val="left" w:pos="1547" w:leader="none"/>
        <w:tab w:val="left" w:pos="1751" w:leader="none"/>
      </w:tabs>
      <w:suppressAutoHyphens w:val="false"/>
      <w:spacing w:lineRule="atLeast" w:line="240"/>
      <w:ind w:left="1752" w:hanging="204"/>
    </w:pPr>
    <w:rPr>
      <w:sz w:val="24"/>
      <w:szCs w:val="24"/>
      <w:lang w:val="en-US" w:eastAsia="pt-BR"/>
    </w:rPr>
  </w:style>
  <w:style w:type="paragraph" w:styleId="P20" w:customStyle="1">
    <w:name w:val="p20"/>
    <w:basedOn w:val="Normal"/>
    <w:qFormat/>
    <w:rsid w:val="003b1c6a"/>
    <w:pPr>
      <w:tabs>
        <w:tab w:val="clear" w:pos="720"/>
        <w:tab w:val="left" w:pos="867" w:leader="none"/>
      </w:tabs>
      <w:suppressAutoHyphens w:val="false"/>
      <w:spacing w:lineRule="atLeast" w:line="240"/>
      <w:ind w:left="506" w:hanging="0"/>
    </w:pPr>
    <w:rPr>
      <w:sz w:val="24"/>
      <w:szCs w:val="24"/>
      <w:lang w:val="en-US" w:eastAsia="pt-BR"/>
    </w:rPr>
  </w:style>
  <w:style w:type="paragraph" w:styleId="T11" w:customStyle="1">
    <w:name w:val="t11"/>
    <w:basedOn w:val="Normal"/>
    <w:qFormat/>
    <w:rsid w:val="003b1c6a"/>
    <w:pPr>
      <w:suppressAutoHyphens w:val="false"/>
      <w:spacing w:lineRule="atLeast" w:line="240"/>
    </w:pPr>
    <w:rPr>
      <w:sz w:val="24"/>
      <w:szCs w:val="24"/>
      <w:lang w:val="en-US" w:eastAsia="pt-BR"/>
    </w:rPr>
  </w:style>
  <w:style w:type="paragraph" w:styleId="P1" w:customStyle="1">
    <w:name w:val="p1"/>
    <w:basedOn w:val="Normal"/>
    <w:qFormat/>
    <w:rsid w:val="003b1c6a"/>
    <w:pPr>
      <w:tabs>
        <w:tab w:val="clear" w:pos="720"/>
        <w:tab w:val="left" w:pos="1020" w:leader="none"/>
        <w:tab w:val="left" w:pos="1712" w:leader="none"/>
      </w:tabs>
      <w:suppressAutoHyphens w:val="false"/>
      <w:spacing w:lineRule="atLeast" w:line="453"/>
      <w:ind w:left="1712" w:hanging="691"/>
    </w:pPr>
    <w:rPr>
      <w:sz w:val="24"/>
      <w:szCs w:val="24"/>
      <w:lang w:val="en-US" w:eastAsia="pt-BR"/>
    </w:rPr>
  </w:style>
  <w:style w:type="paragraph" w:styleId="T10" w:customStyle="1">
    <w:name w:val="t10"/>
    <w:basedOn w:val="Normal"/>
    <w:qFormat/>
    <w:rsid w:val="003b1c6a"/>
    <w:pPr>
      <w:suppressAutoHyphens w:val="false"/>
      <w:spacing w:lineRule="atLeast" w:line="240"/>
    </w:pPr>
    <w:rPr>
      <w:sz w:val="24"/>
      <w:szCs w:val="24"/>
      <w:lang w:val="en-US" w:eastAsia="pt-BR"/>
    </w:rPr>
  </w:style>
  <w:style w:type="paragraph" w:styleId="T2" w:customStyle="1">
    <w:name w:val="t2"/>
    <w:basedOn w:val="Normal"/>
    <w:qFormat/>
    <w:rsid w:val="003b1c6a"/>
    <w:pPr>
      <w:suppressAutoHyphens w:val="false"/>
      <w:spacing w:lineRule="atLeast" w:line="240"/>
    </w:pPr>
    <w:rPr>
      <w:sz w:val="24"/>
      <w:szCs w:val="24"/>
      <w:lang w:val="en-US" w:eastAsia="pt-BR"/>
    </w:rPr>
  </w:style>
  <w:style w:type="paragraph" w:styleId="C7" w:customStyle="1">
    <w:name w:val="c7"/>
    <w:basedOn w:val="Normal"/>
    <w:qFormat/>
    <w:rsid w:val="003b1c6a"/>
    <w:pPr>
      <w:suppressAutoHyphens w:val="false"/>
      <w:spacing w:lineRule="atLeast" w:line="240"/>
      <w:jc w:val="center"/>
    </w:pPr>
    <w:rPr>
      <w:sz w:val="24"/>
      <w:szCs w:val="24"/>
      <w:lang w:val="en-US" w:eastAsia="pt-BR"/>
    </w:rPr>
  </w:style>
  <w:style w:type="paragraph" w:styleId="T3" w:customStyle="1">
    <w:name w:val="t3"/>
    <w:basedOn w:val="Normal"/>
    <w:qFormat/>
    <w:rsid w:val="003b1c6a"/>
    <w:pPr>
      <w:suppressAutoHyphens w:val="false"/>
      <w:spacing w:lineRule="atLeast" w:line="240"/>
    </w:pPr>
    <w:rPr>
      <w:sz w:val="24"/>
      <w:szCs w:val="24"/>
      <w:lang w:val="en-US" w:eastAsia="pt-BR"/>
    </w:rPr>
  </w:style>
  <w:style w:type="paragraph" w:styleId="T4" w:customStyle="1">
    <w:name w:val="t4"/>
    <w:basedOn w:val="Normal"/>
    <w:qFormat/>
    <w:rsid w:val="003b1c6a"/>
    <w:pPr>
      <w:suppressAutoHyphens w:val="false"/>
      <w:spacing w:lineRule="atLeast" w:line="240"/>
    </w:pPr>
    <w:rPr>
      <w:sz w:val="24"/>
      <w:szCs w:val="24"/>
      <w:lang w:val="en-US" w:eastAsia="pt-BR"/>
    </w:rPr>
  </w:style>
  <w:style w:type="paragraph" w:styleId="T5" w:customStyle="1">
    <w:name w:val="t5"/>
    <w:basedOn w:val="Normal"/>
    <w:qFormat/>
    <w:rsid w:val="003b1c6a"/>
    <w:pPr>
      <w:suppressAutoHyphens w:val="false"/>
      <w:spacing w:lineRule="atLeast" w:line="240"/>
    </w:pPr>
    <w:rPr>
      <w:sz w:val="24"/>
      <w:szCs w:val="24"/>
      <w:lang w:val="en-US" w:eastAsia="pt-BR"/>
    </w:rPr>
  </w:style>
  <w:style w:type="paragraph" w:styleId="C6" w:customStyle="1">
    <w:name w:val="c6"/>
    <w:basedOn w:val="Normal"/>
    <w:qFormat/>
    <w:rsid w:val="003b1c6a"/>
    <w:pPr>
      <w:suppressAutoHyphens w:val="false"/>
      <w:spacing w:lineRule="atLeast" w:line="240"/>
      <w:jc w:val="center"/>
    </w:pPr>
    <w:rPr>
      <w:sz w:val="24"/>
      <w:szCs w:val="24"/>
      <w:lang w:val="en-US" w:eastAsia="pt-BR"/>
    </w:rPr>
  </w:style>
  <w:style w:type="paragraph" w:styleId="P22" w:customStyle="1">
    <w:name w:val="p22"/>
    <w:basedOn w:val="Normal"/>
    <w:qFormat/>
    <w:rsid w:val="003b1c6a"/>
    <w:pPr>
      <w:tabs>
        <w:tab w:val="clear" w:pos="720"/>
        <w:tab w:val="left" w:pos="2919" w:leader="none"/>
      </w:tabs>
      <w:suppressAutoHyphens w:val="false"/>
      <w:spacing w:lineRule="atLeast" w:line="240"/>
      <w:ind w:left="2558" w:hanging="0"/>
    </w:pPr>
    <w:rPr>
      <w:sz w:val="24"/>
      <w:szCs w:val="24"/>
      <w:lang w:val="en-US" w:eastAsia="pt-BR"/>
    </w:rPr>
  </w:style>
  <w:style w:type="paragraph" w:styleId="P23" w:customStyle="1">
    <w:name w:val="p23"/>
    <w:basedOn w:val="Normal"/>
    <w:qFormat/>
    <w:rsid w:val="003b1c6a"/>
    <w:pPr>
      <w:tabs>
        <w:tab w:val="clear" w:pos="720"/>
        <w:tab w:val="left" w:pos="680" w:leader="none"/>
      </w:tabs>
      <w:suppressAutoHyphens w:val="false"/>
      <w:spacing w:lineRule="atLeast" w:line="221"/>
      <w:ind w:firstLine="681"/>
    </w:pPr>
    <w:rPr>
      <w:sz w:val="24"/>
      <w:szCs w:val="24"/>
      <w:lang w:val="en-US" w:eastAsia="pt-BR"/>
    </w:rPr>
  </w:style>
  <w:style w:type="paragraph" w:styleId="P24" w:customStyle="1">
    <w:name w:val="p24"/>
    <w:basedOn w:val="Normal"/>
    <w:qFormat/>
    <w:rsid w:val="003b1c6a"/>
    <w:pPr>
      <w:tabs>
        <w:tab w:val="clear" w:pos="720"/>
        <w:tab w:val="left" w:pos="204" w:leader="none"/>
      </w:tabs>
      <w:suppressAutoHyphens w:val="false"/>
      <w:spacing w:lineRule="atLeast" w:line="240"/>
    </w:pPr>
    <w:rPr>
      <w:sz w:val="24"/>
      <w:szCs w:val="24"/>
      <w:lang w:val="en-US" w:eastAsia="pt-BR"/>
    </w:rPr>
  </w:style>
  <w:style w:type="paragraph" w:styleId="P25" w:customStyle="1">
    <w:name w:val="p25"/>
    <w:basedOn w:val="Normal"/>
    <w:qFormat/>
    <w:rsid w:val="003b1c6a"/>
    <w:pPr>
      <w:tabs>
        <w:tab w:val="clear" w:pos="720"/>
        <w:tab w:val="left" w:pos="1984" w:leader="none"/>
      </w:tabs>
      <w:suppressAutoHyphens w:val="false"/>
      <w:spacing w:lineRule="atLeast" w:line="240"/>
      <w:ind w:left="1623" w:hanging="1984"/>
    </w:pPr>
    <w:rPr>
      <w:sz w:val="24"/>
      <w:szCs w:val="24"/>
      <w:lang w:val="en-US" w:eastAsia="pt-BR"/>
    </w:rPr>
  </w:style>
  <w:style w:type="paragraph" w:styleId="P26" w:customStyle="1">
    <w:name w:val="p26"/>
    <w:basedOn w:val="Normal"/>
    <w:qFormat/>
    <w:rsid w:val="003b1c6a"/>
    <w:pPr>
      <w:suppressAutoHyphens w:val="false"/>
      <w:spacing w:lineRule="atLeast" w:line="221"/>
      <w:ind w:firstLine="681"/>
    </w:pPr>
    <w:rPr>
      <w:sz w:val="24"/>
      <w:szCs w:val="24"/>
      <w:lang w:val="en-US" w:eastAsia="pt-BR"/>
    </w:rPr>
  </w:style>
  <w:style w:type="paragraph" w:styleId="P27" w:customStyle="1">
    <w:name w:val="p27"/>
    <w:basedOn w:val="Normal"/>
    <w:qFormat/>
    <w:rsid w:val="003b1c6a"/>
    <w:pPr>
      <w:tabs>
        <w:tab w:val="clear" w:pos="720"/>
        <w:tab w:val="left" w:pos="238" w:leader="none"/>
      </w:tabs>
      <w:suppressAutoHyphens w:val="false"/>
      <w:spacing w:lineRule="atLeast" w:line="240"/>
      <w:ind w:left="124" w:hanging="0"/>
    </w:pPr>
    <w:rPr>
      <w:sz w:val="24"/>
      <w:szCs w:val="24"/>
      <w:lang w:val="en-US" w:eastAsia="pt-BR"/>
    </w:rPr>
  </w:style>
  <w:style w:type="paragraph" w:styleId="P28" w:customStyle="1">
    <w:name w:val="p28"/>
    <w:basedOn w:val="Normal"/>
    <w:qFormat/>
    <w:rsid w:val="003b1c6a"/>
    <w:pPr>
      <w:tabs>
        <w:tab w:val="clear" w:pos="720"/>
        <w:tab w:val="left" w:pos="204" w:leader="none"/>
      </w:tabs>
      <w:suppressAutoHyphens w:val="false"/>
      <w:spacing w:lineRule="atLeast" w:line="240"/>
    </w:pPr>
    <w:rPr>
      <w:sz w:val="24"/>
      <w:szCs w:val="24"/>
      <w:lang w:val="en-US" w:eastAsia="pt-BR"/>
    </w:rPr>
  </w:style>
  <w:style w:type="paragraph" w:styleId="P29" w:customStyle="1">
    <w:name w:val="p29"/>
    <w:basedOn w:val="Normal"/>
    <w:qFormat/>
    <w:rsid w:val="003b1c6a"/>
    <w:pPr>
      <w:tabs>
        <w:tab w:val="clear" w:pos="720"/>
        <w:tab w:val="left" w:pos="1621" w:leader="none"/>
      </w:tabs>
      <w:suppressAutoHyphens w:val="false"/>
      <w:spacing w:lineRule="atLeast" w:line="226"/>
    </w:pPr>
    <w:rPr>
      <w:sz w:val="24"/>
      <w:szCs w:val="24"/>
      <w:lang w:val="en-US" w:eastAsia="pt-BR"/>
    </w:rPr>
  </w:style>
  <w:style w:type="paragraph" w:styleId="P30" w:customStyle="1">
    <w:name w:val="p30"/>
    <w:basedOn w:val="Normal"/>
    <w:qFormat/>
    <w:rsid w:val="003b1c6a"/>
    <w:pPr>
      <w:tabs>
        <w:tab w:val="clear" w:pos="720"/>
        <w:tab w:val="left" w:pos="680" w:leader="none"/>
        <w:tab w:val="left" w:pos="2205" w:leader="none"/>
      </w:tabs>
      <w:suppressAutoHyphens w:val="false"/>
      <w:spacing w:lineRule="atLeast" w:line="221"/>
      <w:ind w:firstLine="681"/>
    </w:pPr>
    <w:rPr>
      <w:sz w:val="24"/>
      <w:szCs w:val="24"/>
      <w:lang w:val="en-US" w:eastAsia="pt-BR"/>
    </w:rPr>
  </w:style>
  <w:style w:type="paragraph" w:styleId="P31" w:customStyle="1">
    <w:name w:val="p31"/>
    <w:basedOn w:val="Normal"/>
    <w:qFormat/>
    <w:rsid w:val="003b1c6a"/>
    <w:pPr>
      <w:tabs>
        <w:tab w:val="clear" w:pos="720"/>
        <w:tab w:val="left" w:pos="130" w:leader="none"/>
      </w:tabs>
      <w:suppressAutoHyphens w:val="false"/>
      <w:spacing w:lineRule="atLeast" w:line="240"/>
      <w:ind w:left="231" w:hanging="0"/>
    </w:pPr>
    <w:rPr>
      <w:sz w:val="24"/>
      <w:szCs w:val="24"/>
      <w:lang w:val="en-US" w:eastAsia="pt-BR"/>
    </w:rPr>
  </w:style>
  <w:style w:type="paragraph" w:styleId="P32" w:customStyle="1">
    <w:name w:val="p32"/>
    <w:basedOn w:val="Normal"/>
    <w:qFormat/>
    <w:rsid w:val="003b1c6a"/>
    <w:pPr>
      <w:tabs>
        <w:tab w:val="clear" w:pos="720"/>
        <w:tab w:val="left" w:pos="3140" w:leader="none"/>
      </w:tabs>
      <w:suppressAutoHyphens w:val="false"/>
      <w:spacing w:lineRule="atLeast" w:line="240"/>
      <w:ind w:left="2779" w:hanging="3140"/>
    </w:pPr>
    <w:rPr>
      <w:sz w:val="24"/>
      <w:szCs w:val="24"/>
      <w:lang w:val="en-US" w:eastAsia="pt-BR"/>
    </w:rPr>
  </w:style>
  <w:style w:type="paragraph" w:styleId="P33" w:customStyle="1">
    <w:name w:val="p33"/>
    <w:basedOn w:val="Normal"/>
    <w:qFormat/>
    <w:rsid w:val="003b1c6a"/>
    <w:pPr>
      <w:suppressAutoHyphens w:val="false"/>
      <w:spacing w:lineRule="atLeast" w:line="221"/>
      <w:ind w:left="131" w:firstLine="363"/>
    </w:pPr>
    <w:rPr>
      <w:sz w:val="24"/>
      <w:szCs w:val="24"/>
      <w:lang w:val="en-US" w:eastAsia="pt-BR"/>
    </w:rPr>
  </w:style>
  <w:style w:type="paragraph" w:styleId="P34" w:customStyle="1">
    <w:name w:val="p34"/>
    <w:basedOn w:val="Normal"/>
    <w:qFormat/>
    <w:rsid w:val="003b1c6a"/>
    <w:pPr>
      <w:tabs>
        <w:tab w:val="clear" w:pos="720"/>
        <w:tab w:val="left" w:pos="1644" w:leader="none"/>
      </w:tabs>
      <w:suppressAutoHyphens w:val="false"/>
      <w:spacing w:lineRule="atLeast" w:line="221"/>
    </w:pPr>
    <w:rPr>
      <w:sz w:val="24"/>
      <w:szCs w:val="24"/>
      <w:lang w:val="en-US" w:eastAsia="pt-BR"/>
    </w:rPr>
  </w:style>
  <w:style w:type="paragraph" w:styleId="C17" w:customStyle="1">
    <w:name w:val="c17"/>
    <w:basedOn w:val="Normal"/>
    <w:qFormat/>
    <w:rsid w:val="003b1c6a"/>
    <w:pPr>
      <w:suppressAutoHyphens w:val="false"/>
      <w:spacing w:lineRule="atLeast" w:line="240"/>
      <w:jc w:val="center"/>
    </w:pPr>
    <w:rPr>
      <w:sz w:val="24"/>
      <w:szCs w:val="24"/>
      <w:lang w:val="en-US" w:eastAsia="pt-BR"/>
    </w:rPr>
  </w:style>
  <w:style w:type="paragraph" w:styleId="C10" w:customStyle="1">
    <w:name w:val="c10"/>
    <w:basedOn w:val="Normal"/>
    <w:qFormat/>
    <w:rsid w:val="003b1c6a"/>
    <w:pPr>
      <w:suppressAutoHyphens w:val="false"/>
      <w:spacing w:lineRule="atLeast" w:line="240"/>
      <w:jc w:val="center"/>
    </w:pPr>
    <w:rPr>
      <w:sz w:val="24"/>
      <w:szCs w:val="24"/>
      <w:lang w:val="en-US" w:eastAsia="pt-BR"/>
    </w:rPr>
  </w:style>
  <w:style w:type="paragraph" w:styleId="T15" w:customStyle="1">
    <w:name w:val="t15"/>
    <w:basedOn w:val="Normal"/>
    <w:qFormat/>
    <w:rsid w:val="003b1c6a"/>
    <w:pPr>
      <w:suppressAutoHyphens w:val="false"/>
      <w:spacing w:lineRule="atLeast" w:line="240"/>
    </w:pPr>
    <w:rPr>
      <w:sz w:val="24"/>
      <w:szCs w:val="24"/>
      <w:lang w:val="en-US" w:eastAsia="pt-BR"/>
    </w:rPr>
  </w:style>
  <w:style w:type="paragraph" w:styleId="P19" w:customStyle="1">
    <w:name w:val="p19"/>
    <w:basedOn w:val="Normal"/>
    <w:qFormat/>
    <w:rsid w:val="003b1c6a"/>
    <w:pPr>
      <w:tabs>
        <w:tab w:val="clear" w:pos="720"/>
        <w:tab w:val="left" w:pos="946" w:leader="none"/>
      </w:tabs>
      <w:suppressAutoHyphens w:val="false"/>
      <w:spacing w:lineRule="atLeast" w:line="240"/>
      <w:ind w:left="407" w:hanging="0"/>
    </w:pPr>
    <w:rPr>
      <w:sz w:val="24"/>
      <w:szCs w:val="24"/>
      <w:lang w:val="en-US" w:eastAsia="pt-BR"/>
    </w:rPr>
  </w:style>
  <w:style w:type="paragraph" w:styleId="T17" w:customStyle="1">
    <w:name w:val="t17"/>
    <w:basedOn w:val="Normal"/>
    <w:qFormat/>
    <w:rsid w:val="003b1c6a"/>
    <w:pPr>
      <w:suppressAutoHyphens w:val="false"/>
      <w:spacing w:lineRule="atLeast" w:line="226"/>
    </w:pPr>
    <w:rPr>
      <w:sz w:val="24"/>
      <w:szCs w:val="24"/>
      <w:lang w:val="en-US" w:eastAsia="pt-BR"/>
    </w:rPr>
  </w:style>
  <w:style w:type="paragraph" w:styleId="C18" w:customStyle="1">
    <w:name w:val="c18"/>
    <w:basedOn w:val="Normal"/>
    <w:qFormat/>
    <w:rsid w:val="003b1c6a"/>
    <w:pPr>
      <w:suppressAutoHyphens w:val="false"/>
      <w:spacing w:lineRule="atLeast" w:line="240"/>
      <w:jc w:val="center"/>
    </w:pPr>
    <w:rPr>
      <w:sz w:val="24"/>
      <w:szCs w:val="24"/>
      <w:lang w:val="en-US" w:eastAsia="pt-BR"/>
    </w:rPr>
  </w:style>
  <w:style w:type="paragraph" w:styleId="C14" w:customStyle="1">
    <w:name w:val="c14"/>
    <w:basedOn w:val="Normal"/>
    <w:qFormat/>
    <w:rsid w:val="003b1c6a"/>
    <w:pPr>
      <w:suppressAutoHyphens w:val="false"/>
      <w:spacing w:lineRule="atLeast" w:line="240"/>
      <w:jc w:val="center"/>
    </w:pPr>
    <w:rPr>
      <w:sz w:val="24"/>
      <w:szCs w:val="24"/>
      <w:lang w:val="en-US" w:eastAsia="pt-BR"/>
    </w:rPr>
  </w:style>
  <w:style w:type="paragraph" w:styleId="C19" w:customStyle="1">
    <w:name w:val="c19"/>
    <w:basedOn w:val="Normal"/>
    <w:qFormat/>
    <w:rsid w:val="003b1c6a"/>
    <w:pPr>
      <w:suppressAutoHyphens w:val="false"/>
      <w:spacing w:lineRule="atLeast" w:line="240"/>
      <w:jc w:val="center"/>
    </w:pPr>
    <w:rPr>
      <w:sz w:val="24"/>
      <w:szCs w:val="24"/>
      <w:lang w:val="en-US" w:eastAsia="pt-BR"/>
    </w:rPr>
  </w:style>
  <w:style w:type="paragraph" w:styleId="C13" w:customStyle="1">
    <w:name w:val="c13"/>
    <w:basedOn w:val="Normal"/>
    <w:qFormat/>
    <w:rsid w:val="003b1c6a"/>
    <w:pPr>
      <w:suppressAutoHyphens w:val="false"/>
      <w:spacing w:lineRule="atLeast" w:line="240"/>
      <w:jc w:val="center"/>
    </w:pPr>
    <w:rPr>
      <w:sz w:val="24"/>
      <w:szCs w:val="24"/>
      <w:lang w:val="en-US" w:eastAsia="pt-BR"/>
    </w:rPr>
  </w:style>
  <w:style w:type="paragraph" w:styleId="P21" w:customStyle="1">
    <w:name w:val="p21"/>
    <w:basedOn w:val="Normal"/>
    <w:qFormat/>
    <w:rsid w:val="003b1c6a"/>
    <w:pPr>
      <w:tabs>
        <w:tab w:val="clear" w:pos="720"/>
        <w:tab w:val="left" w:pos="1332" w:leader="none"/>
        <w:tab w:val="left" w:pos="1734" w:leader="none"/>
      </w:tabs>
      <w:suppressAutoHyphens w:val="false"/>
      <w:spacing w:lineRule="atLeast" w:line="260"/>
      <w:ind w:left="971" w:hanging="0"/>
    </w:pPr>
    <w:rPr>
      <w:sz w:val="24"/>
      <w:szCs w:val="24"/>
      <w:lang w:val="en-US" w:eastAsia="pt-BR"/>
    </w:rPr>
  </w:style>
  <w:style w:type="paragraph" w:styleId="C11" w:customStyle="1">
    <w:name w:val="c11"/>
    <w:basedOn w:val="Normal"/>
    <w:qFormat/>
    <w:rsid w:val="003b1c6a"/>
    <w:pPr>
      <w:suppressAutoHyphens w:val="false"/>
      <w:spacing w:lineRule="atLeast" w:line="240"/>
      <w:jc w:val="center"/>
    </w:pPr>
    <w:rPr>
      <w:sz w:val="24"/>
      <w:szCs w:val="24"/>
      <w:lang w:val="en-US" w:eastAsia="pt-BR"/>
    </w:rPr>
  </w:style>
  <w:style w:type="paragraph" w:styleId="T12" w:customStyle="1">
    <w:name w:val="t12"/>
    <w:basedOn w:val="Normal"/>
    <w:qFormat/>
    <w:rsid w:val="003b1c6a"/>
    <w:pPr>
      <w:suppressAutoHyphens w:val="false"/>
      <w:spacing w:lineRule="atLeast" w:line="240"/>
    </w:pPr>
    <w:rPr>
      <w:sz w:val="24"/>
      <w:szCs w:val="24"/>
      <w:lang w:val="en-US" w:eastAsia="pt-BR"/>
    </w:rPr>
  </w:style>
  <w:style w:type="paragraph" w:styleId="Cabea" w:customStyle="1">
    <w:name w:val="cabea"/>
    <w:basedOn w:val="Normal"/>
    <w:qFormat/>
    <w:rsid w:val="003b1c6a"/>
    <w:pPr>
      <w:widowControl/>
      <w:suppressAutoHyphens w:val="false"/>
      <w:spacing w:beforeAutospacing="1" w:afterAutospacing="1"/>
    </w:pPr>
    <w:rPr>
      <w:sz w:val="24"/>
      <w:szCs w:val="24"/>
      <w:lang w:eastAsia="pt-BR"/>
    </w:rPr>
  </w:style>
  <w:style w:type="paragraph" w:styleId="NoSpacing1" w:customStyle="1">
    <w:name w:val="No Spacing1"/>
    <w:uiPriority w:val="1"/>
    <w:qFormat/>
    <w:rsid w:val="003b1c6a"/>
    <w:pPr>
      <w:widowControl/>
      <w:suppressAutoHyphens w:val="false"/>
      <w:bidi w:val="0"/>
      <w:spacing w:before="0" w:after="0"/>
      <w:jc w:val="left"/>
    </w:pPr>
    <w:rPr>
      <w:rFonts w:ascii="Calibri" w:hAnsi="Calibri" w:eastAsia="Calibri" w:cs="Times New Roman" w:asciiTheme="minorHAnsi" w:eastAsiaTheme="minorHAnsi" w:hAnsiTheme="minorHAnsi"/>
      <w:color w:val="auto"/>
      <w:kern w:val="0"/>
      <w:sz w:val="22"/>
      <w:szCs w:val="22"/>
      <w:lang w:val="pt-BR" w:eastAsia="en-US" w:bidi="ar-SA"/>
    </w:rPr>
  </w:style>
  <w:style w:type="paragraph" w:styleId="Estilo" w:customStyle="1">
    <w:name w:val="Estilo"/>
    <w:qFormat/>
    <w:rsid w:val="003b1c6a"/>
    <w:pPr>
      <w:widowControl w:val="false"/>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Western" w:customStyle="1">
    <w:name w:val="western"/>
    <w:basedOn w:val="Normal"/>
    <w:qFormat/>
    <w:rsid w:val="003b1c6a"/>
    <w:pPr>
      <w:widowControl/>
      <w:suppressAutoHyphens w:val="false"/>
      <w:spacing w:beforeAutospacing="1" w:afterAutospacing="1"/>
    </w:pPr>
    <w:rPr>
      <w:sz w:val="24"/>
      <w:szCs w:val="24"/>
      <w:lang w:eastAsia="pt-BR"/>
    </w:rPr>
  </w:style>
  <w:style w:type="paragraph" w:styleId="Estilo2" w:customStyle="1">
    <w:name w:val="Estilo2"/>
    <w:basedOn w:val="Ttulo1"/>
    <w:qFormat/>
    <w:rsid w:val="003b1c6a"/>
    <w:pPr>
      <w:keepLines w:val="false"/>
      <w:widowControl/>
      <w:suppressAutoHyphens w:val="false"/>
      <w:spacing w:before="240" w:after="60"/>
    </w:pPr>
    <w:rPr>
      <w:rFonts w:ascii="Arial" w:hAnsi="Arial" w:eastAsia="Times New Roman" w:cs="Times New Roman"/>
      <w:color w:val="auto"/>
      <w:sz w:val="24"/>
      <w:lang w:eastAsia="pt-BR"/>
    </w:rPr>
  </w:style>
  <w:style w:type="paragraph" w:styleId="EstiloTtulo1" w:customStyle="1">
    <w:name w:val="Estilo Título 1 +"/>
    <w:basedOn w:val="Ttulo1"/>
    <w:autoRedefine/>
    <w:qFormat/>
    <w:rsid w:val="003b1c6a"/>
    <w:pPr>
      <w:keepLines w:val="false"/>
      <w:widowControl/>
      <w:suppressAutoHyphens w:val="false"/>
      <w:spacing w:before="240" w:after="60"/>
    </w:pPr>
    <w:rPr>
      <w:rFonts w:ascii="Arial" w:hAnsi="Arial" w:eastAsia="Times New Roman" w:cs="Times New Roman"/>
      <w:bCs/>
      <w:color w:val="auto"/>
      <w:sz w:val="28"/>
      <w:szCs w:val="28"/>
      <w:lang w:eastAsia="pt-BR"/>
    </w:rPr>
  </w:style>
  <w:style w:type="paragraph" w:styleId="Sumrio3">
    <w:name w:val="TOC 3"/>
    <w:basedOn w:val="Normal"/>
    <w:next w:val="Normal"/>
    <w:autoRedefine/>
    <w:uiPriority w:val="39"/>
    <w:semiHidden/>
    <w:qFormat/>
    <w:rsid w:val="003b1c6a"/>
    <w:pPr>
      <w:widowControl/>
      <w:suppressAutoHyphens w:val="false"/>
      <w:ind w:left="480" w:hanging="0"/>
    </w:pPr>
    <w:rPr>
      <w:rFonts w:ascii="Arial" w:hAnsi="Arial"/>
      <w:sz w:val="20"/>
      <w:szCs w:val="20"/>
      <w:lang w:eastAsia="pt-BR"/>
    </w:rPr>
  </w:style>
  <w:style w:type="paragraph" w:styleId="Sumrio2">
    <w:name w:val="TOC 2"/>
    <w:basedOn w:val="Normal"/>
    <w:next w:val="Normal"/>
    <w:autoRedefine/>
    <w:uiPriority w:val="39"/>
    <w:semiHidden/>
    <w:qFormat/>
    <w:rsid w:val="003b1c6a"/>
    <w:pPr>
      <w:widowControl/>
      <w:suppressAutoHyphens w:val="false"/>
      <w:ind w:left="240" w:hanging="0"/>
    </w:pPr>
    <w:rPr>
      <w:rFonts w:ascii="Arial" w:hAnsi="Arial"/>
      <w:sz w:val="20"/>
      <w:szCs w:val="20"/>
      <w:lang w:eastAsia="pt-BR"/>
    </w:rPr>
  </w:style>
  <w:style w:type="paragraph" w:styleId="Corpodetexto31" w:customStyle="1">
    <w:name w:val="Corpo de texto 31"/>
    <w:basedOn w:val="Normal"/>
    <w:qFormat/>
    <w:rsid w:val="003b1c6a"/>
    <w:pPr>
      <w:widowControl/>
      <w:suppressAutoHyphens w:val="false"/>
      <w:spacing w:lineRule="auto" w:line="360"/>
      <w:jc w:val="center"/>
    </w:pPr>
    <w:rPr>
      <w:rFonts w:ascii="Arial" w:hAnsi="Arial"/>
      <w:b/>
      <w:sz w:val="28"/>
      <w:szCs w:val="20"/>
      <w:lang w:eastAsia="pt-BR"/>
    </w:rPr>
  </w:style>
  <w:style w:type="paragraph" w:styleId="Corpodetexto21" w:customStyle="1">
    <w:name w:val="Corpo de texto 21"/>
    <w:basedOn w:val="Normal"/>
    <w:uiPriority w:val="99"/>
    <w:qFormat/>
    <w:rsid w:val="003b1c6a"/>
    <w:pPr>
      <w:tabs>
        <w:tab w:val="clear" w:pos="720"/>
        <w:tab w:val="left" w:pos="1701" w:leader="none"/>
      </w:tabs>
      <w:suppressAutoHyphens w:val="false"/>
      <w:ind w:left="1701" w:hanging="283"/>
      <w:jc w:val="both"/>
    </w:pPr>
    <w:rPr>
      <w:rFonts w:ascii="Arial" w:hAnsi="Arial"/>
      <w:sz w:val="24"/>
      <w:szCs w:val="20"/>
      <w:lang w:eastAsia="pt-BR"/>
    </w:rPr>
  </w:style>
  <w:style w:type="paragraph" w:styleId="Assinatura">
    <w:name w:val="Signature"/>
    <w:basedOn w:val="Corpodotexto"/>
    <w:link w:val="AssinaturaChar"/>
    <w:rsid w:val="003b1c6a"/>
    <w:pPr>
      <w:keepNext w:val="true"/>
      <w:keepLines/>
      <w:suppressAutoHyphens w:val="false"/>
      <w:spacing w:lineRule="atLeast" w:line="180" w:before="660" w:after="0"/>
      <w:ind w:left="0" w:hanging="0"/>
    </w:pPr>
    <w:rPr>
      <w:rFonts w:ascii="Arial" w:hAnsi="Arial"/>
      <w:spacing w:val="-5"/>
      <w:lang w:eastAsia="ar-SA"/>
    </w:rPr>
  </w:style>
  <w:style w:type="paragraph" w:styleId="BlockText">
    <w:name w:val="Block Text"/>
    <w:basedOn w:val="Normal"/>
    <w:uiPriority w:val="99"/>
    <w:qFormat/>
    <w:rsid w:val="003b1c6a"/>
    <w:pPr>
      <w:widowControl/>
      <w:suppressAutoHyphens w:val="false"/>
      <w:spacing w:lineRule="auto" w:line="480"/>
      <w:ind w:left="142" w:right="141" w:hanging="0"/>
    </w:pPr>
    <w:rPr>
      <w:rFonts w:ascii="Verdana" w:hAnsi="Verdana"/>
      <w:sz w:val="24"/>
      <w:szCs w:val="20"/>
      <w:lang w:eastAsia="pt-BR"/>
    </w:rPr>
  </w:style>
  <w:style w:type="paragraph" w:styleId="Normal2" w:customStyle="1">
    <w:name w:val="Normal 2"/>
    <w:basedOn w:val="Normal"/>
    <w:qFormat/>
    <w:rsid w:val="003b1c6a"/>
    <w:pPr>
      <w:widowControl/>
      <w:numPr>
        <w:ilvl w:val="0"/>
        <w:numId w:val="5"/>
      </w:numPr>
      <w:tabs>
        <w:tab w:val="clear" w:pos="720"/>
        <w:tab w:val="left" w:pos="0" w:leader="none"/>
        <w:tab w:val="left" w:pos="284" w:leader="none"/>
      </w:tabs>
      <w:suppressAutoHyphens w:val="false"/>
      <w:spacing w:lineRule="auto" w:line="360" w:before="120" w:after="0"/>
      <w:ind w:left="1004" w:hanging="0"/>
      <w:jc w:val="both"/>
    </w:pPr>
    <w:rPr>
      <w:sz w:val="24"/>
      <w:szCs w:val="20"/>
      <w:lang w:eastAsia="pt-BR"/>
    </w:rPr>
  </w:style>
  <w:style w:type="paragraph" w:styleId="Normal3" w:customStyle="1">
    <w:name w:val="Normal 3"/>
    <w:basedOn w:val="Normal2"/>
    <w:qFormat/>
    <w:rsid w:val="003b1c6a"/>
    <w:pPr>
      <w:tabs>
        <w:tab w:val="left" w:pos="0" w:leader="none"/>
        <w:tab w:val="left" w:pos="284" w:leader="none"/>
        <w:tab w:val="left" w:pos="2160" w:leader="none"/>
      </w:tabs>
    </w:pPr>
    <w:rPr/>
  </w:style>
  <w:style w:type="paragraph" w:styleId="Sumrio6">
    <w:name w:val="TOC 6"/>
    <w:basedOn w:val="Normal"/>
    <w:next w:val="Normal"/>
    <w:autoRedefine/>
    <w:semiHidden/>
    <w:rsid w:val="003b1c6a"/>
    <w:pPr>
      <w:widowControl/>
      <w:suppressAutoHyphens w:val="false"/>
      <w:ind w:left="1000" w:hanging="0"/>
    </w:pPr>
    <w:rPr>
      <w:sz w:val="20"/>
      <w:szCs w:val="20"/>
      <w:lang w:eastAsia="pt-BR"/>
    </w:rPr>
  </w:style>
  <w:style w:type="paragraph" w:styleId="Style31" w:customStyle="1">
    <w:name w:val="Style3"/>
    <w:basedOn w:val="Ttulo1"/>
    <w:qFormat/>
    <w:rsid w:val="003b1c6a"/>
    <w:pPr>
      <w:keepLines w:val="false"/>
      <w:widowControl/>
      <w:suppressAutoHyphens w:val="false"/>
      <w:spacing w:lineRule="atLeast" w:line="0" w:beforeAutospacing="1" w:afterAutospacing="1"/>
    </w:pPr>
    <w:rPr>
      <w:rFonts w:ascii="Arial" w:hAnsi="Arial" w:eastAsia="Times New Roman" w:cs="Times New Roman"/>
      <w:b/>
      <w:color w:val="auto"/>
      <w:sz w:val="24"/>
      <w:szCs w:val="24"/>
      <w:lang w:eastAsia="pt-BR"/>
    </w:rPr>
  </w:style>
  <w:style w:type="paragraph" w:styleId="NormalArial" w:customStyle="1">
    <w:name w:val="Normal + Arial"/>
    <w:basedOn w:val="NormalWeb"/>
    <w:qFormat/>
    <w:rsid w:val="003b1c6a"/>
    <w:pPr/>
    <w:rPr>
      <w:rFonts w:ascii="Arial" w:hAnsi="Arial"/>
      <w:sz w:val="20"/>
    </w:rPr>
  </w:style>
  <w:style w:type="paragraph" w:styleId="Annotationtext">
    <w:name w:val="annotation text"/>
    <w:basedOn w:val="Normal"/>
    <w:link w:val="TextodecomentrioChar"/>
    <w:uiPriority w:val="99"/>
    <w:qFormat/>
    <w:rsid w:val="003b1c6a"/>
    <w:pPr>
      <w:widowControl/>
      <w:suppressAutoHyphens w:val="false"/>
    </w:pPr>
    <w:rPr>
      <w:sz w:val="20"/>
      <w:szCs w:val="20"/>
      <w:lang w:eastAsia="pt-BR"/>
    </w:rPr>
  </w:style>
  <w:style w:type="paragraph" w:styleId="CabealhodoSumrio1" w:customStyle="1">
    <w:name w:val="Cabeçalho do Sumário1"/>
    <w:basedOn w:val="Ttulo1"/>
    <w:next w:val="Normal"/>
    <w:uiPriority w:val="39"/>
    <w:qFormat/>
    <w:rsid w:val="003b1c6a"/>
    <w:pPr>
      <w:widowControl/>
      <w:suppressAutoHyphens w:val="false"/>
      <w:spacing w:lineRule="auto" w:line="276" w:before="480" w:after="0"/>
    </w:pPr>
    <w:rPr>
      <w:rFonts w:ascii="Cambria" w:hAnsi="Cambria" w:eastAsia="Times New Roman" w:cs="Times New Roman"/>
      <w:b/>
      <w:bCs/>
      <w:color w:val="365F91"/>
      <w:sz w:val="28"/>
      <w:szCs w:val="28"/>
      <w:lang w:eastAsia="pt-BR"/>
    </w:rPr>
  </w:style>
  <w:style w:type="paragraph" w:styleId="Annotationsubject">
    <w:name w:val="annotation subject"/>
    <w:basedOn w:val="Annotationtext"/>
    <w:next w:val="Annotationtext"/>
    <w:link w:val="AssuntodocomentrioChar"/>
    <w:uiPriority w:val="99"/>
    <w:semiHidden/>
    <w:qFormat/>
    <w:rsid w:val="003b1c6a"/>
    <w:pPr/>
    <w:rPr>
      <w:b/>
      <w:bCs/>
    </w:rPr>
  </w:style>
  <w:style w:type="paragraph" w:styleId="PlainText">
    <w:name w:val="Plain Text"/>
    <w:basedOn w:val="Normal"/>
    <w:link w:val="TextosemFormataoChar"/>
    <w:qFormat/>
    <w:rsid w:val="003b1c6a"/>
    <w:pPr>
      <w:widowControl/>
      <w:suppressAutoHyphens w:val="false"/>
    </w:pPr>
    <w:rPr>
      <w:rFonts w:ascii="Courier New" w:hAnsi="Courier New"/>
      <w:sz w:val="20"/>
      <w:szCs w:val="20"/>
      <w:lang w:eastAsia="pt-BR"/>
    </w:rPr>
  </w:style>
  <w:style w:type="paragraph" w:styleId="Artigo" w:customStyle="1">
    <w:name w:val="Artigo"/>
    <w:qFormat/>
    <w:rsid w:val="003b1c6a"/>
    <w:pPr>
      <w:widowControl/>
      <w:suppressAutoHyphens w:val="false"/>
      <w:bidi w:val="0"/>
      <w:spacing w:before="120" w:after="240"/>
      <w:jc w:val="both"/>
    </w:pPr>
    <w:rPr>
      <w:rFonts w:ascii="Arial" w:hAnsi="Arial" w:eastAsia="Calibri" w:cs="Arial" w:eastAsiaTheme="minorHAnsi"/>
      <w:color w:val="auto"/>
      <w:kern w:val="0"/>
      <w:sz w:val="24"/>
      <w:szCs w:val="24"/>
      <w:lang w:val="pt-BR" w:eastAsia="en-US" w:bidi="ar-SA"/>
    </w:rPr>
  </w:style>
  <w:style w:type="paragraph" w:styleId="INInciso" w:customStyle="1">
    <w:name w:val="IN_Inciso"/>
    <w:basedOn w:val="Normal"/>
    <w:qFormat/>
    <w:rsid w:val="003b1c6a"/>
    <w:pPr>
      <w:widowControl/>
      <w:tabs>
        <w:tab w:val="left" w:pos="720" w:leader="none"/>
      </w:tabs>
      <w:suppressAutoHyphens w:val="false"/>
      <w:ind w:left="720" w:hanging="720"/>
    </w:pPr>
    <w:rPr>
      <w:sz w:val="24"/>
      <w:szCs w:val="24"/>
      <w:lang w:eastAsia="pt-BR"/>
    </w:rPr>
  </w:style>
  <w:style w:type="paragraph" w:styleId="Estilo1" w:customStyle="1">
    <w:name w:val="Estilo1"/>
    <w:basedOn w:val="Artigo"/>
    <w:uiPriority w:val="99"/>
    <w:qFormat/>
    <w:rsid w:val="003b1c6a"/>
    <w:pPr/>
    <w:rPr/>
  </w:style>
  <w:style w:type="paragraph" w:styleId="INNumeracao1" w:customStyle="1">
    <w:name w:val="IN_Numeracao1"/>
    <w:qFormat/>
    <w:rsid w:val="003b1c6a"/>
    <w:pPr>
      <w:widowControl/>
      <w:tabs>
        <w:tab w:val="left" w:pos="720" w:leader="none"/>
      </w:tabs>
      <w:suppressAutoHyphens w:val="false"/>
      <w:bidi w:val="0"/>
      <w:spacing w:before="240" w:after="240"/>
      <w:ind w:left="431" w:hanging="431"/>
      <w:jc w:val="left"/>
    </w:pPr>
    <w:rPr>
      <w:rFonts w:ascii="Arial" w:hAnsi="Arial" w:eastAsia="Calibri" w:cs="Arial" w:eastAsiaTheme="minorHAnsi"/>
      <w:color w:val="auto"/>
      <w:kern w:val="0"/>
      <w:sz w:val="24"/>
      <w:szCs w:val="24"/>
      <w:lang w:val="pt-BR" w:eastAsia="en-US" w:bidi="ar-SA"/>
    </w:rPr>
  </w:style>
  <w:style w:type="paragraph" w:styleId="INNumeracao2" w:customStyle="1">
    <w:name w:val="IN_Numeracao2"/>
    <w:basedOn w:val="Ttulo1"/>
    <w:autoRedefine/>
    <w:qFormat/>
    <w:rsid w:val="003b1c6a"/>
    <w:pPr>
      <w:keepLines w:val="false"/>
      <w:widowControl/>
      <w:tabs>
        <w:tab w:val="clear" w:pos="720"/>
        <w:tab w:val="left" w:pos="432" w:leader="none"/>
      </w:tabs>
      <w:suppressAutoHyphens w:val="false"/>
      <w:spacing w:before="240" w:after="240"/>
      <w:ind w:left="432" w:hanging="432"/>
      <w:jc w:val="both"/>
    </w:pPr>
    <w:rPr>
      <w:rFonts w:ascii="Arial" w:hAnsi="Arial" w:eastAsia="Calibri" w:cs="Arial"/>
      <w:b/>
      <w:bCs/>
      <w:color w:val="auto"/>
      <w:sz w:val="24"/>
      <w:szCs w:val="24"/>
    </w:rPr>
  </w:style>
  <w:style w:type="paragraph" w:styleId="INNivel1" w:customStyle="1">
    <w:name w:val="IN_Nivel1"/>
    <w:qFormat/>
    <w:rsid w:val="003b1c6a"/>
    <w:pPr>
      <w:widowControl/>
      <w:tabs>
        <w:tab w:val="left" w:pos="720" w:leader="none"/>
      </w:tabs>
      <w:suppressAutoHyphens w:val="false"/>
      <w:bidi w:val="0"/>
      <w:spacing w:before="240" w:after="240"/>
      <w:ind w:left="357" w:hanging="357"/>
      <w:jc w:val="both"/>
    </w:pPr>
    <w:rPr>
      <w:rFonts w:ascii="Arial" w:hAnsi="Arial" w:eastAsia="Times New Roman" w:cs="Times New Roman"/>
      <w:color w:val="auto"/>
      <w:kern w:val="0"/>
      <w:sz w:val="24"/>
      <w:szCs w:val="24"/>
      <w:lang w:val="pt-BR" w:eastAsia="pt-BR" w:bidi="ar-SA"/>
    </w:rPr>
  </w:style>
  <w:style w:type="paragraph" w:styleId="INNivel2" w:customStyle="1">
    <w:name w:val="IN_Nivel2"/>
    <w:autoRedefine/>
    <w:qFormat/>
    <w:rsid w:val="003b1c6a"/>
    <w:pPr>
      <w:widowControl/>
      <w:tabs>
        <w:tab w:val="left" w:pos="720" w:leader="none"/>
      </w:tabs>
      <w:suppressAutoHyphens w:val="false"/>
      <w:bidi w:val="0"/>
      <w:spacing w:before="240" w:after="240"/>
      <w:ind w:left="720" w:hanging="720"/>
      <w:jc w:val="both"/>
    </w:pPr>
    <w:rPr>
      <w:rFonts w:ascii="Arial" w:hAnsi="Arial" w:eastAsia="Times New Roman" w:cs="Times New Roman"/>
      <w:color w:val="auto"/>
      <w:kern w:val="0"/>
      <w:sz w:val="24"/>
      <w:szCs w:val="24"/>
      <w:lang w:val="pt-BR" w:eastAsia="pt-BR" w:bidi="ar-SA"/>
    </w:rPr>
  </w:style>
  <w:style w:type="paragraph" w:styleId="Revision">
    <w:name w:val="Revision"/>
    <w:uiPriority w:val="99"/>
    <w:semiHidden/>
    <w:qFormat/>
    <w:rsid w:val="003b1c6a"/>
    <w:pPr>
      <w:widowControl/>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Uipdpfamilyregular" w:customStyle="1">
    <w:name w:val="ui-pdp-family--regular"/>
    <w:basedOn w:val="Normal"/>
    <w:qFormat/>
    <w:rsid w:val="003b1c6a"/>
    <w:pPr>
      <w:widowControl/>
      <w:suppressAutoHyphens w:val="false"/>
      <w:spacing w:beforeAutospacing="1" w:afterAutospacing="1"/>
    </w:pPr>
    <w:rPr>
      <w:sz w:val="24"/>
      <w:szCs w:val="24"/>
      <w:lang w:eastAsia="pt-BR"/>
    </w:rPr>
  </w:style>
  <w:style w:type="paragraph" w:styleId="Uipdpdescriptioncontent" w:customStyle="1">
    <w:name w:val="ui-pdp-description__content"/>
    <w:basedOn w:val="Normal"/>
    <w:qFormat/>
    <w:rsid w:val="003b1c6a"/>
    <w:pPr>
      <w:widowControl/>
      <w:suppressAutoHyphens w:val="false"/>
      <w:spacing w:beforeAutospacing="1" w:afterAutospacing="1"/>
    </w:pPr>
    <w:rPr>
      <w:sz w:val="24"/>
      <w:szCs w:val="24"/>
      <w:lang w:eastAsia="pt-BR"/>
    </w:rPr>
  </w:style>
  <w:style w:type="paragraph" w:styleId="Ttulo12" w:customStyle="1">
    <w:name w:val="Título 12"/>
    <w:basedOn w:val="Normal"/>
    <w:uiPriority w:val="1"/>
    <w:qFormat/>
    <w:rsid w:val="003b1c6a"/>
    <w:pPr>
      <w:suppressAutoHyphens w:val="false"/>
      <w:spacing w:before="94" w:after="0"/>
      <w:ind w:left="113" w:hanging="0"/>
      <w:outlineLvl w:val="1"/>
    </w:pPr>
    <w:rPr>
      <w:rFonts w:ascii="Arial" w:hAnsi="Arial" w:eastAsia="Arial" w:cs="Arial"/>
      <w:b/>
      <w:bCs/>
    </w:rPr>
  </w:style>
  <w:style w:type="paragraph" w:styleId="Ttulo21" w:customStyle="1">
    <w:name w:val="Título 21"/>
    <w:basedOn w:val="Normal"/>
    <w:qFormat/>
    <w:rsid w:val="003b1c6a"/>
    <w:pPr>
      <w:suppressAutoHyphens w:val="false"/>
      <w:ind w:left="576" w:hanging="576"/>
      <w:outlineLvl w:val="1"/>
    </w:pPr>
    <w:rPr>
      <w:rFonts w:ascii="Arial" w:hAnsi="Arial" w:eastAsia="Arial" w:cs="Arial"/>
      <w:b/>
      <w:bCs/>
      <w:color w:val="00000A"/>
      <w:lang w:eastAsia="zh-CN" w:bidi="pt-BR"/>
    </w:rPr>
  </w:style>
  <w:style w:type="paragraph" w:styleId="Ttulo211" w:customStyle="1">
    <w:name w:val="Título 211"/>
    <w:basedOn w:val="Normal"/>
    <w:qFormat/>
    <w:rsid w:val="003b1c6a"/>
    <w:pPr>
      <w:suppressAutoHyphens w:val="false"/>
      <w:ind w:left="576" w:hanging="576"/>
      <w:outlineLvl w:val="1"/>
    </w:pPr>
    <w:rPr>
      <w:rFonts w:ascii="Arial" w:hAnsi="Arial" w:eastAsia="Arial" w:cs="Arial"/>
      <w:b/>
      <w:bCs/>
      <w:color w:val="00000A"/>
      <w:lang w:eastAsia="zh-CN" w:bidi="pt-BR"/>
    </w:rPr>
  </w:style>
  <w:style w:type="paragraph" w:styleId="A" w:customStyle="1">
    <w:name w:val="a"/>
    <w:basedOn w:val="Normal"/>
    <w:uiPriority w:val="99"/>
    <w:qFormat/>
    <w:rsid w:val="003b1c6a"/>
    <w:pPr>
      <w:widowControl/>
      <w:tabs>
        <w:tab w:val="clear" w:pos="720"/>
        <w:tab w:val="left" w:pos="567" w:leader="none"/>
        <w:tab w:val="right" w:pos="9214" w:leader="none"/>
      </w:tabs>
      <w:suppressAutoHyphens w:val="false"/>
      <w:spacing w:lineRule="auto" w:line="480"/>
      <w:jc w:val="both"/>
    </w:pPr>
    <w:rPr>
      <w:sz w:val="20"/>
      <w:szCs w:val="20"/>
      <w:lang w:eastAsia="pt-BR"/>
    </w:rPr>
  </w:style>
  <w:style w:type="paragraph" w:styleId="Avanocorpodotexto" w:customStyle="1">
    <w:name w:val="Avanço corpo do texto"/>
    <w:basedOn w:val="Padro"/>
    <w:uiPriority w:val="99"/>
    <w:qFormat/>
    <w:rsid w:val="003b1c6a"/>
    <w:pPr>
      <w:tabs>
        <w:tab w:val="clear" w:pos="708"/>
      </w:tabs>
      <w:suppressAutoHyphens w:val="false"/>
      <w:spacing w:lineRule="auto" w:line="240" w:before="0" w:after="0"/>
      <w:ind w:left="340" w:firstLine="1"/>
      <w:jc w:val="both"/>
    </w:pPr>
    <w:rPr>
      <w:rFonts w:ascii="Times New Roman" w:hAnsi="Times New Roman" w:cs="Times New Roman"/>
      <w:color w:val="FF0000"/>
      <w:lang w:val="pt-BR"/>
    </w:rPr>
  </w:style>
  <w:style w:type="paragraph" w:styleId="Tiltoanexo" w:customStyle="1">
    <w:name w:val="tilto anexo"/>
    <w:basedOn w:val="Padro"/>
    <w:uiPriority w:val="99"/>
    <w:qFormat/>
    <w:rsid w:val="003b1c6a"/>
    <w:pPr>
      <w:tabs>
        <w:tab w:val="clear" w:pos="708"/>
      </w:tabs>
      <w:suppressAutoHyphens w:val="false"/>
      <w:spacing w:lineRule="auto" w:line="240" w:before="0" w:after="120"/>
      <w:jc w:val="both"/>
    </w:pPr>
    <w:rPr>
      <w:rFonts w:ascii="Times New Roman" w:hAnsi="Times New Roman" w:cs="Times New Roman"/>
      <w:b/>
      <w:bCs/>
      <w:color w:val="auto"/>
      <w:lang w:val="pt-BR"/>
    </w:rPr>
  </w:style>
  <w:style w:type="paragraph" w:styleId="Xl24" w:customStyle="1">
    <w:name w:val="xl24"/>
    <w:basedOn w:val="Normal"/>
    <w:uiPriority w:val="99"/>
    <w:qFormat/>
    <w:rsid w:val="003b1c6a"/>
    <w:pPr>
      <w:widowControl/>
      <w:suppressAutoHyphens w:val="false"/>
      <w:spacing w:beforeAutospacing="1" w:afterAutospacing="1"/>
    </w:pPr>
    <w:rPr>
      <w:rFonts w:eastAsia="Arial Unicode MS"/>
      <w:color w:val="000000"/>
      <w:sz w:val="24"/>
      <w:szCs w:val="24"/>
      <w:lang w:eastAsia="pt-BR"/>
    </w:rPr>
  </w:style>
  <w:style w:type="paragraph" w:styleId="Xl25" w:customStyle="1">
    <w:name w:val="xl25"/>
    <w:basedOn w:val="Normal"/>
    <w:uiPriority w:val="99"/>
    <w:qFormat/>
    <w:rsid w:val="003b1c6a"/>
    <w:pPr>
      <w:widowControl/>
      <w:pBdr>
        <w:top w:val="single" w:sz="4" w:space="0" w:color="000000"/>
        <w:left w:val="single" w:sz="4" w:space="0" w:color="000000"/>
      </w:pBdr>
      <w:shd w:val="clear" w:color="CCFFCC" w:fill="B3B3B3"/>
      <w:suppressAutoHyphens w:val="false"/>
      <w:spacing w:beforeAutospacing="1" w:afterAutospacing="1"/>
      <w:jc w:val="center"/>
    </w:pPr>
    <w:rPr>
      <w:rFonts w:eastAsia="Arial Unicode MS"/>
      <w:color w:val="000000"/>
      <w:sz w:val="24"/>
      <w:szCs w:val="24"/>
      <w:lang w:eastAsia="pt-BR"/>
    </w:rPr>
  </w:style>
  <w:style w:type="paragraph" w:styleId="Xl26" w:customStyle="1">
    <w:name w:val="xl26"/>
    <w:basedOn w:val="Normal"/>
    <w:uiPriority w:val="99"/>
    <w:qFormat/>
    <w:rsid w:val="003b1c6a"/>
    <w:pPr>
      <w:widowControl/>
      <w:pBdr>
        <w:top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eastAsia="pt-BR"/>
    </w:rPr>
  </w:style>
  <w:style w:type="paragraph" w:styleId="Xl27" w:customStyle="1">
    <w:name w:val="xl27"/>
    <w:basedOn w:val="Normal"/>
    <w:uiPriority w:val="99"/>
    <w:qFormat/>
    <w:rsid w:val="003b1c6a"/>
    <w:pPr>
      <w:widowControl/>
      <w:pBdr>
        <w:top w:val="single" w:sz="4" w:space="0" w:color="000000"/>
        <w:right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eastAsia="pt-BR"/>
    </w:rPr>
  </w:style>
  <w:style w:type="paragraph" w:styleId="Xl28" w:customStyle="1">
    <w:name w:val="xl28"/>
    <w:basedOn w:val="Normal"/>
    <w:uiPriority w:val="99"/>
    <w:qFormat/>
    <w:rsid w:val="003b1c6a"/>
    <w:pPr>
      <w:widowControl/>
      <w:suppressAutoHyphens w:val="false"/>
      <w:spacing w:beforeAutospacing="1" w:afterAutospacing="1"/>
      <w:jc w:val="center"/>
    </w:pPr>
    <w:rPr>
      <w:rFonts w:eastAsia="Arial Unicode MS"/>
      <w:color w:val="000000"/>
      <w:sz w:val="24"/>
      <w:szCs w:val="24"/>
      <w:lang w:eastAsia="pt-BR"/>
    </w:rPr>
  </w:style>
  <w:style w:type="paragraph" w:styleId="Xl29" w:customStyle="1">
    <w:name w:val="xl29"/>
    <w:basedOn w:val="Normal"/>
    <w:uiPriority w:val="99"/>
    <w:qFormat/>
    <w:rsid w:val="003b1c6a"/>
    <w:pPr>
      <w:widowControl/>
      <w:shd w:val="clear" w:color="CCFFCC" w:fill="B3B3B3"/>
      <w:suppressAutoHyphens w:val="false"/>
      <w:spacing w:beforeAutospacing="1" w:afterAutospacing="1"/>
    </w:pPr>
    <w:rPr>
      <w:rFonts w:ascii="Arial Unicode MS" w:hAnsi="Arial Unicode MS" w:eastAsia="Arial Unicode MS" w:cs="Arial Unicode MS"/>
      <w:sz w:val="24"/>
      <w:szCs w:val="24"/>
      <w:lang w:eastAsia="pt-BR"/>
    </w:rPr>
  </w:style>
  <w:style w:type="paragraph" w:styleId="Xl30" w:customStyle="1">
    <w:name w:val="xl30"/>
    <w:basedOn w:val="Normal"/>
    <w:uiPriority w:val="99"/>
    <w:qFormat/>
    <w:rsid w:val="003b1c6a"/>
    <w:pPr>
      <w:widowControl/>
      <w:pBdr>
        <w:right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eastAsia="pt-BR"/>
    </w:rPr>
  </w:style>
  <w:style w:type="paragraph" w:styleId="Xl31" w:customStyle="1">
    <w:name w:val="xl31"/>
    <w:basedOn w:val="Normal"/>
    <w:uiPriority w:val="99"/>
    <w:qFormat/>
    <w:rsid w:val="003b1c6a"/>
    <w:pPr>
      <w:widowControl/>
      <w:suppressAutoHyphens w:val="false"/>
      <w:spacing w:beforeAutospacing="1" w:afterAutospacing="1"/>
    </w:pPr>
    <w:rPr>
      <w:rFonts w:eastAsia="Arial Unicode MS"/>
      <w:color w:val="000000"/>
      <w:sz w:val="28"/>
      <w:szCs w:val="28"/>
      <w:lang w:eastAsia="pt-BR"/>
    </w:rPr>
  </w:style>
  <w:style w:type="paragraph" w:styleId="Xl32" w:customStyle="1">
    <w:name w:val="xl32"/>
    <w:basedOn w:val="Normal"/>
    <w:uiPriority w:val="99"/>
    <w:qFormat/>
    <w:rsid w:val="003b1c6a"/>
    <w:pPr>
      <w:widowControl/>
      <w:pBdr>
        <w:left w:val="single" w:sz="4" w:space="0" w:color="000000"/>
        <w:bottom w:val="single" w:sz="4" w:space="0" w:color="000000"/>
      </w:pBdr>
      <w:shd w:val="clear" w:color="CCFFCC" w:fill="B3B3B3"/>
      <w:suppressAutoHyphens w:val="false"/>
      <w:spacing w:beforeAutospacing="1" w:afterAutospacing="1"/>
      <w:jc w:val="center"/>
    </w:pPr>
    <w:rPr>
      <w:rFonts w:eastAsia="Arial Unicode MS"/>
      <w:color w:val="000000"/>
      <w:sz w:val="24"/>
      <w:szCs w:val="24"/>
      <w:lang w:eastAsia="pt-BR"/>
    </w:rPr>
  </w:style>
  <w:style w:type="paragraph" w:styleId="Xl33" w:customStyle="1">
    <w:name w:val="xl33"/>
    <w:basedOn w:val="Normal"/>
    <w:uiPriority w:val="99"/>
    <w:qFormat/>
    <w:rsid w:val="003b1c6a"/>
    <w:pPr>
      <w:widowControl/>
      <w:pBdr>
        <w:bottom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eastAsia="pt-BR"/>
    </w:rPr>
  </w:style>
  <w:style w:type="paragraph" w:styleId="Xl34" w:customStyle="1">
    <w:name w:val="xl34"/>
    <w:basedOn w:val="Normal"/>
    <w:uiPriority w:val="99"/>
    <w:qFormat/>
    <w:rsid w:val="003b1c6a"/>
    <w:pPr>
      <w:widowControl/>
      <w:pBdr>
        <w:bottom w:val="single" w:sz="4" w:space="0" w:color="000000"/>
        <w:right w:val="single" w:sz="4" w:space="0" w:color="000000"/>
      </w:pBdr>
      <w:shd w:val="clear" w:color="CCFFCC" w:fill="B3B3B3"/>
      <w:suppressAutoHyphens w:val="false"/>
      <w:spacing w:beforeAutospacing="1" w:afterAutospacing="1"/>
    </w:pPr>
    <w:rPr>
      <w:rFonts w:ascii="Arial Unicode MS" w:hAnsi="Arial Unicode MS" w:eastAsia="Arial Unicode MS" w:cs="Arial Unicode MS"/>
      <w:sz w:val="24"/>
      <w:szCs w:val="24"/>
      <w:lang w:eastAsia="pt-BR"/>
    </w:rPr>
  </w:style>
  <w:style w:type="paragraph" w:styleId="Xl35" w:customStyle="1">
    <w:name w:val="xl35"/>
    <w:basedOn w:val="Normal"/>
    <w:uiPriority w:val="99"/>
    <w:qFormat/>
    <w:rsid w:val="003b1c6a"/>
    <w:pPr>
      <w:widowControl/>
      <w:pBdr>
        <w:top w:val="single" w:sz="8" w:space="0" w:color="000000"/>
        <w:left w:val="single" w:sz="8" w:space="0" w:color="000000"/>
      </w:pBdr>
      <w:suppressAutoHyphens w:val="false"/>
      <w:spacing w:beforeAutospacing="1" w:afterAutospacing="1"/>
    </w:pPr>
    <w:rPr>
      <w:rFonts w:eastAsia="Arial Unicode MS"/>
      <w:color w:val="000000"/>
      <w:sz w:val="24"/>
      <w:szCs w:val="24"/>
      <w:lang w:eastAsia="pt-BR"/>
    </w:rPr>
  </w:style>
  <w:style w:type="paragraph" w:styleId="Xl36" w:customStyle="1">
    <w:name w:val="xl36"/>
    <w:basedOn w:val="Normal"/>
    <w:uiPriority w:val="99"/>
    <w:qFormat/>
    <w:rsid w:val="003b1c6a"/>
    <w:pPr>
      <w:widowControl/>
      <w:pBdr>
        <w:top w:val="single" w:sz="8" w:space="0" w:color="000000"/>
      </w:pBdr>
      <w:suppressAutoHyphens w:val="false"/>
      <w:spacing w:beforeAutospacing="1" w:afterAutospacing="1"/>
    </w:pPr>
    <w:rPr>
      <w:rFonts w:eastAsia="Arial Unicode MS"/>
      <w:b/>
      <w:bCs/>
      <w:color w:val="000000"/>
      <w:sz w:val="28"/>
      <w:szCs w:val="28"/>
      <w:lang w:eastAsia="pt-BR"/>
    </w:rPr>
  </w:style>
  <w:style w:type="paragraph" w:styleId="Xl37" w:customStyle="1">
    <w:name w:val="xl37"/>
    <w:basedOn w:val="Normal"/>
    <w:uiPriority w:val="99"/>
    <w:qFormat/>
    <w:rsid w:val="003b1c6a"/>
    <w:pPr>
      <w:widowControl/>
      <w:pBdr>
        <w:top w:val="single" w:sz="8" w:space="0" w:color="000000"/>
      </w:pBdr>
      <w:suppressAutoHyphens w:val="false"/>
      <w:spacing w:beforeAutospacing="1" w:afterAutospacing="1"/>
    </w:pPr>
    <w:rPr>
      <w:rFonts w:eastAsia="Arial Unicode MS"/>
      <w:color w:val="000000"/>
      <w:sz w:val="24"/>
      <w:szCs w:val="24"/>
      <w:lang w:eastAsia="pt-BR"/>
    </w:rPr>
  </w:style>
  <w:style w:type="paragraph" w:styleId="Xl38" w:customStyle="1">
    <w:name w:val="xl38"/>
    <w:basedOn w:val="Normal"/>
    <w:uiPriority w:val="99"/>
    <w:qFormat/>
    <w:rsid w:val="003b1c6a"/>
    <w:pPr>
      <w:widowControl/>
      <w:pBdr>
        <w:top w:val="double" w:sz="6" w:space="0" w:color="000000"/>
        <w:left w:val="double" w:sz="6" w:space="0" w:color="000000"/>
        <w:right w:val="double" w:sz="6" w:space="0" w:color="000000"/>
      </w:pBdr>
      <w:suppressAutoHyphens w:val="false"/>
      <w:spacing w:beforeAutospacing="1" w:afterAutospacing="1"/>
    </w:pPr>
    <w:rPr>
      <w:rFonts w:eastAsia="Arial Unicode MS"/>
      <w:color w:val="000000"/>
      <w:sz w:val="24"/>
      <w:szCs w:val="24"/>
      <w:lang w:eastAsia="pt-BR"/>
    </w:rPr>
  </w:style>
  <w:style w:type="paragraph" w:styleId="Xl39" w:customStyle="1">
    <w:name w:val="xl39"/>
    <w:basedOn w:val="Normal"/>
    <w:uiPriority w:val="99"/>
    <w:qFormat/>
    <w:rsid w:val="003b1c6a"/>
    <w:pPr>
      <w:widowControl/>
      <w:pBdr>
        <w:left w:val="single" w:sz="8" w:space="0" w:color="000000"/>
      </w:pBdr>
      <w:suppressAutoHyphens w:val="false"/>
      <w:spacing w:beforeAutospacing="1" w:afterAutospacing="1"/>
    </w:pPr>
    <w:rPr>
      <w:rFonts w:eastAsia="Arial Unicode MS"/>
      <w:color w:val="000000"/>
      <w:sz w:val="24"/>
      <w:szCs w:val="24"/>
      <w:lang w:eastAsia="pt-BR"/>
    </w:rPr>
  </w:style>
  <w:style w:type="paragraph" w:styleId="Xl40" w:customStyle="1">
    <w:name w:val="xl40"/>
    <w:basedOn w:val="Normal"/>
    <w:uiPriority w:val="99"/>
    <w:qFormat/>
    <w:rsid w:val="003b1c6a"/>
    <w:pPr>
      <w:widowControl/>
      <w:pBdr>
        <w:left w:val="double" w:sz="6" w:space="0" w:color="000000"/>
        <w:right w:val="double" w:sz="6" w:space="0" w:color="000000"/>
      </w:pBdr>
      <w:suppressAutoHyphens w:val="false"/>
      <w:spacing w:beforeAutospacing="1" w:afterAutospacing="1"/>
    </w:pPr>
    <w:rPr>
      <w:rFonts w:eastAsia="Arial Unicode MS"/>
      <w:color w:val="000000"/>
      <w:sz w:val="24"/>
      <w:szCs w:val="24"/>
      <w:lang w:eastAsia="pt-BR"/>
    </w:rPr>
  </w:style>
  <w:style w:type="paragraph" w:styleId="Xl41" w:customStyle="1">
    <w:name w:val="xl41"/>
    <w:basedOn w:val="Normal"/>
    <w:uiPriority w:val="99"/>
    <w:qFormat/>
    <w:rsid w:val="003b1c6a"/>
    <w:pPr>
      <w:widowControl/>
      <w:pBdr>
        <w:left w:val="double" w:sz="6" w:space="0" w:color="000000"/>
        <w:right w:val="double" w:sz="6" w:space="0" w:color="000000"/>
      </w:pBdr>
      <w:suppressAutoHyphens w:val="false"/>
      <w:spacing w:beforeAutospacing="1" w:afterAutospacing="1"/>
      <w:jc w:val="center"/>
    </w:pPr>
    <w:rPr>
      <w:rFonts w:eastAsia="Arial Unicode MS"/>
      <w:color w:val="000000"/>
      <w:sz w:val="24"/>
      <w:szCs w:val="24"/>
      <w:lang w:eastAsia="pt-BR"/>
    </w:rPr>
  </w:style>
  <w:style w:type="paragraph" w:styleId="Xl42" w:customStyle="1">
    <w:name w:val="xl42"/>
    <w:basedOn w:val="Normal"/>
    <w:uiPriority w:val="99"/>
    <w:qFormat/>
    <w:rsid w:val="003b1c6a"/>
    <w:pPr>
      <w:widowControl/>
      <w:pBdr>
        <w:left w:val="single" w:sz="8" w:space="0" w:color="000000"/>
        <w:bottom w:val="single" w:sz="8" w:space="0" w:color="000000"/>
      </w:pBdr>
      <w:suppressAutoHyphens w:val="false"/>
      <w:spacing w:beforeAutospacing="1" w:afterAutospacing="1"/>
    </w:pPr>
    <w:rPr>
      <w:rFonts w:eastAsia="Arial Unicode MS"/>
      <w:color w:val="000000"/>
      <w:sz w:val="24"/>
      <w:szCs w:val="24"/>
      <w:lang w:eastAsia="pt-BR"/>
    </w:rPr>
  </w:style>
  <w:style w:type="paragraph" w:styleId="Xl43" w:customStyle="1">
    <w:name w:val="xl43"/>
    <w:basedOn w:val="Normal"/>
    <w:uiPriority w:val="99"/>
    <w:qFormat/>
    <w:rsid w:val="003b1c6a"/>
    <w:pPr>
      <w:widowControl/>
      <w:pBdr>
        <w:bottom w:val="single" w:sz="8" w:space="0" w:color="000000"/>
      </w:pBdr>
      <w:suppressAutoHyphens w:val="false"/>
      <w:spacing w:beforeAutospacing="1" w:afterAutospacing="1"/>
    </w:pPr>
    <w:rPr>
      <w:rFonts w:eastAsia="Arial Unicode MS"/>
      <w:color w:val="000000"/>
      <w:sz w:val="24"/>
      <w:szCs w:val="24"/>
      <w:lang w:eastAsia="pt-BR"/>
    </w:rPr>
  </w:style>
  <w:style w:type="paragraph" w:styleId="Xl44" w:customStyle="1">
    <w:name w:val="xl44"/>
    <w:basedOn w:val="Normal"/>
    <w:uiPriority w:val="99"/>
    <w:qFormat/>
    <w:rsid w:val="003b1c6a"/>
    <w:pPr>
      <w:widowControl/>
      <w:pBdr>
        <w:left w:val="double" w:sz="6" w:space="0" w:color="000000"/>
        <w:bottom w:val="double" w:sz="6" w:space="0" w:color="000000"/>
        <w:right w:val="double" w:sz="6" w:space="0" w:color="000000"/>
      </w:pBdr>
      <w:suppressAutoHyphens w:val="false"/>
      <w:spacing w:beforeAutospacing="1" w:afterAutospacing="1"/>
    </w:pPr>
    <w:rPr>
      <w:rFonts w:eastAsia="Arial Unicode MS"/>
      <w:color w:val="000000"/>
      <w:sz w:val="24"/>
      <w:szCs w:val="24"/>
      <w:lang w:eastAsia="pt-BR"/>
    </w:rPr>
  </w:style>
  <w:style w:type="paragraph" w:styleId="Xl45" w:customStyle="1">
    <w:name w:val="xl45"/>
    <w:basedOn w:val="Normal"/>
    <w:uiPriority w:val="99"/>
    <w:qFormat/>
    <w:rsid w:val="003b1c6a"/>
    <w:pPr>
      <w:widowControl/>
      <w:pBdr>
        <w:top w:val="single" w:sz="8" w:space="0" w:color="000000"/>
        <w:bottom w:val="single" w:sz="8" w:space="0" w:color="000000"/>
      </w:pBdr>
      <w:shd w:val="clear" w:color="CCFFFF" w:fill="99CCFF"/>
      <w:suppressAutoHyphens w:val="false"/>
      <w:spacing w:beforeAutospacing="1" w:afterAutospacing="1"/>
    </w:pPr>
    <w:rPr>
      <w:rFonts w:ascii="Arial Unicode MS" w:hAnsi="Arial Unicode MS" w:eastAsia="Arial Unicode MS" w:cs="Arial Unicode MS"/>
      <w:sz w:val="24"/>
      <w:szCs w:val="24"/>
      <w:lang w:eastAsia="pt-BR"/>
    </w:rPr>
  </w:style>
  <w:style w:type="paragraph" w:styleId="Xl46" w:customStyle="1">
    <w:name w:val="xl46"/>
    <w:basedOn w:val="Normal"/>
    <w:uiPriority w:val="99"/>
    <w:qFormat/>
    <w:rsid w:val="003b1c6a"/>
    <w:pPr>
      <w:widowControl/>
      <w:pBdr>
        <w:top w:val="single" w:sz="8" w:space="0" w:color="000000"/>
        <w:left w:val="single" w:sz="8" w:space="0" w:color="000000"/>
        <w:bottom w:val="single" w:sz="8" w:space="0" w:color="000000"/>
        <w:right w:val="single" w:sz="8" w:space="0" w:color="000000"/>
      </w:pBdr>
      <w:shd w:val="clear" w:color="CCFFFF" w:fill="99CCFF"/>
      <w:suppressAutoHyphens w:val="false"/>
      <w:spacing w:beforeAutospacing="1" w:afterAutospacing="1"/>
      <w:jc w:val="center"/>
    </w:pPr>
    <w:rPr>
      <w:rFonts w:ascii="Arial Unicode MS" w:hAnsi="Arial Unicode MS" w:eastAsia="Arial Unicode MS" w:cs="Arial Unicode MS"/>
      <w:sz w:val="24"/>
      <w:szCs w:val="24"/>
      <w:lang w:eastAsia="pt-BR"/>
    </w:rPr>
  </w:style>
  <w:style w:type="paragraph" w:styleId="Xl47" w:customStyle="1">
    <w:name w:val="xl47"/>
    <w:basedOn w:val="Normal"/>
    <w:uiPriority w:val="99"/>
    <w:qFormat/>
    <w:rsid w:val="003b1c6a"/>
    <w:pPr>
      <w:widowControl/>
      <w:pBdr>
        <w:top w:val="single" w:sz="8" w:space="0" w:color="000000"/>
        <w:bottom w:val="single" w:sz="8" w:space="0" w:color="000000"/>
        <w:right w:val="single" w:sz="8" w:space="0" w:color="000000"/>
      </w:pBdr>
      <w:shd w:val="clear" w:color="CCFFFF" w:fill="99CCFF"/>
      <w:suppressAutoHyphens w:val="false"/>
      <w:spacing w:beforeAutospacing="1" w:afterAutospacing="1"/>
    </w:pPr>
    <w:rPr>
      <w:rFonts w:ascii="Arial Unicode MS" w:hAnsi="Arial Unicode MS" w:eastAsia="Arial Unicode MS" w:cs="Arial Unicode MS"/>
      <w:sz w:val="24"/>
      <w:szCs w:val="24"/>
      <w:lang w:eastAsia="pt-BR"/>
    </w:rPr>
  </w:style>
  <w:style w:type="paragraph" w:styleId="Xl48" w:customStyle="1">
    <w:name w:val="xl48"/>
    <w:basedOn w:val="Normal"/>
    <w:uiPriority w:val="99"/>
    <w:qFormat/>
    <w:rsid w:val="003b1c6a"/>
    <w:pPr>
      <w:widowControl/>
      <w:pBdr>
        <w:top w:val="single" w:sz="8" w:space="0" w:color="000000"/>
        <w:left w:val="single" w:sz="8" w:space="0" w:color="000000"/>
        <w:right w:val="single" w:sz="8" w:space="0" w:color="000000"/>
      </w:pBdr>
      <w:shd w:val="clear" w:color="B3B3B3" w:fill="CCFFCC"/>
      <w:suppressAutoHyphens w:val="false"/>
      <w:spacing w:beforeAutospacing="1" w:afterAutospacing="1"/>
      <w:jc w:val="right"/>
    </w:pPr>
    <w:rPr>
      <w:rFonts w:eastAsia="Arial Unicode MS"/>
      <w:color w:val="000000"/>
      <w:sz w:val="24"/>
      <w:szCs w:val="24"/>
      <w:lang w:eastAsia="pt-BR"/>
    </w:rPr>
  </w:style>
  <w:style w:type="paragraph" w:styleId="Xl49" w:customStyle="1">
    <w:name w:val="xl49"/>
    <w:basedOn w:val="Normal"/>
    <w:uiPriority w:val="99"/>
    <w:qFormat/>
    <w:rsid w:val="003b1c6a"/>
    <w:pPr>
      <w:widowControl/>
      <w:pBdr>
        <w:right w:val="single" w:sz="8" w:space="0" w:color="000000"/>
      </w:pBdr>
      <w:shd w:val="clear" w:color="B3B3B3" w:fill="CCFFCC"/>
      <w:suppressAutoHyphens w:val="false"/>
      <w:spacing w:beforeAutospacing="1" w:afterAutospacing="1"/>
      <w:jc w:val="center"/>
    </w:pPr>
    <w:rPr>
      <w:rFonts w:eastAsia="Arial Unicode MS"/>
      <w:color w:val="000000"/>
      <w:sz w:val="24"/>
      <w:szCs w:val="24"/>
      <w:lang w:eastAsia="pt-BR"/>
    </w:rPr>
  </w:style>
  <w:style w:type="paragraph" w:styleId="Xl50" w:customStyle="1">
    <w:name w:val="xl50"/>
    <w:basedOn w:val="Normal"/>
    <w:uiPriority w:val="99"/>
    <w:qFormat/>
    <w:rsid w:val="003b1c6a"/>
    <w:pPr>
      <w:widowControl/>
      <w:pBdr>
        <w:right w:val="single" w:sz="8" w:space="0" w:color="000000"/>
      </w:pBdr>
      <w:shd w:val="clear" w:color="B3B3B3" w:fill="CCFFCC"/>
      <w:suppressAutoHyphens w:val="false"/>
      <w:spacing w:beforeAutospacing="1" w:afterAutospacing="1"/>
    </w:pPr>
    <w:rPr>
      <w:rFonts w:eastAsia="Arial Unicode MS"/>
      <w:color w:val="000000"/>
      <w:sz w:val="24"/>
      <w:szCs w:val="24"/>
      <w:lang w:eastAsia="pt-BR"/>
    </w:rPr>
  </w:style>
  <w:style w:type="paragraph" w:styleId="Xl51" w:customStyle="1">
    <w:name w:val="xl51"/>
    <w:basedOn w:val="Normal"/>
    <w:uiPriority w:val="99"/>
    <w:qFormat/>
    <w:rsid w:val="003b1c6a"/>
    <w:pPr>
      <w:widowControl/>
      <w:pBdr>
        <w:left w:val="single" w:sz="8" w:space="0" w:color="000000"/>
        <w:right w:val="single" w:sz="8" w:space="0" w:color="000000"/>
      </w:pBdr>
      <w:shd w:val="clear" w:color="B3B3B3" w:fill="CCFFCC"/>
      <w:suppressAutoHyphens w:val="false"/>
      <w:spacing w:beforeAutospacing="1" w:afterAutospacing="1"/>
      <w:jc w:val="right"/>
    </w:pPr>
    <w:rPr>
      <w:rFonts w:eastAsia="Arial Unicode MS"/>
      <w:color w:val="000000"/>
      <w:sz w:val="24"/>
      <w:szCs w:val="24"/>
      <w:lang w:eastAsia="pt-BR"/>
    </w:rPr>
  </w:style>
  <w:style w:type="paragraph" w:styleId="Xl52" w:customStyle="1">
    <w:name w:val="xl52"/>
    <w:basedOn w:val="Normal"/>
    <w:uiPriority w:val="99"/>
    <w:qFormat/>
    <w:rsid w:val="003b1c6a"/>
    <w:pPr>
      <w:widowControl/>
      <w:pBdr>
        <w:left w:val="single" w:sz="8" w:space="0" w:color="000000"/>
        <w:bottom w:val="single" w:sz="8" w:space="0" w:color="000000"/>
        <w:right w:val="single" w:sz="8" w:space="0" w:color="000000"/>
      </w:pBdr>
      <w:shd w:val="clear" w:color="B3B3B3" w:fill="CCFFCC"/>
      <w:suppressAutoHyphens w:val="false"/>
      <w:spacing w:beforeAutospacing="1" w:afterAutospacing="1"/>
      <w:jc w:val="right"/>
    </w:pPr>
    <w:rPr>
      <w:rFonts w:eastAsia="Arial Unicode MS"/>
      <w:color w:val="000000"/>
      <w:sz w:val="24"/>
      <w:szCs w:val="24"/>
      <w:lang w:eastAsia="pt-BR"/>
    </w:rPr>
  </w:style>
  <w:style w:type="paragraph" w:styleId="Xl53" w:customStyle="1">
    <w:name w:val="xl53"/>
    <w:basedOn w:val="Normal"/>
    <w:uiPriority w:val="99"/>
    <w:qFormat/>
    <w:rsid w:val="003b1c6a"/>
    <w:pPr>
      <w:widowControl/>
      <w:pBdr>
        <w:bottom w:val="single" w:sz="8" w:space="0" w:color="000000"/>
        <w:right w:val="single" w:sz="8" w:space="0" w:color="000000"/>
      </w:pBdr>
      <w:shd w:val="clear" w:color="B3B3B3" w:fill="CCFFCC"/>
      <w:suppressAutoHyphens w:val="false"/>
      <w:spacing w:beforeAutospacing="1" w:afterAutospacing="1"/>
    </w:pPr>
    <w:rPr>
      <w:rFonts w:eastAsia="Arial Unicode MS"/>
      <w:color w:val="000000"/>
      <w:sz w:val="24"/>
      <w:szCs w:val="24"/>
      <w:lang w:eastAsia="pt-BR"/>
    </w:rPr>
  </w:style>
  <w:style w:type="paragraph" w:styleId="Xl54" w:customStyle="1">
    <w:name w:val="xl54"/>
    <w:basedOn w:val="Normal"/>
    <w:uiPriority w:val="99"/>
    <w:qFormat/>
    <w:rsid w:val="003b1c6a"/>
    <w:pPr>
      <w:widowControl/>
      <w:pBdr>
        <w:left w:val="single" w:sz="8" w:space="0" w:color="000000"/>
      </w:pBdr>
      <w:shd w:val="clear" w:color="B3B3B3" w:fill="CCFFCC"/>
      <w:suppressAutoHyphens w:val="false"/>
      <w:spacing w:beforeAutospacing="1" w:afterAutospacing="1"/>
      <w:jc w:val="right"/>
    </w:pPr>
    <w:rPr>
      <w:rFonts w:eastAsia="Arial Unicode MS"/>
      <w:color w:val="000000"/>
      <w:sz w:val="24"/>
      <w:szCs w:val="24"/>
      <w:lang w:eastAsia="pt-BR"/>
    </w:rPr>
  </w:style>
  <w:style w:type="paragraph" w:styleId="Xl55" w:customStyle="1">
    <w:name w:val="xl55"/>
    <w:basedOn w:val="Normal"/>
    <w:uiPriority w:val="99"/>
    <w:qFormat/>
    <w:rsid w:val="003b1c6a"/>
    <w:pPr>
      <w:widowControl/>
      <w:pBdr>
        <w:left w:val="single" w:sz="8" w:space="0" w:color="000000"/>
        <w:right w:val="single" w:sz="8" w:space="0" w:color="000000"/>
      </w:pBdr>
      <w:shd w:val="clear" w:color="B3B3B3" w:fill="CCFFCC"/>
      <w:suppressAutoHyphens w:val="false"/>
      <w:spacing w:beforeAutospacing="1" w:afterAutospacing="1"/>
    </w:pPr>
    <w:rPr>
      <w:rFonts w:eastAsia="Arial Unicode MS"/>
      <w:color w:val="000000"/>
      <w:sz w:val="24"/>
      <w:szCs w:val="24"/>
      <w:lang w:eastAsia="pt-BR"/>
    </w:rPr>
  </w:style>
  <w:style w:type="paragraph" w:styleId="Xl56" w:customStyle="1">
    <w:name w:val="xl56"/>
    <w:basedOn w:val="Normal"/>
    <w:uiPriority w:val="99"/>
    <w:qFormat/>
    <w:rsid w:val="003b1c6a"/>
    <w:pPr>
      <w:widowControl/>
      <w:pBdr>
        <w:left w:val="single" w:sz="8" w:space="0" w:color="000000"/>
        <w:right w:val="single" w:sz="8" w:space="0" w:color="000000"/>
      </w:pBdr>
      <w:shd w:val="clear" w:color="B3B3B3" w:fill="CCFFCC"/>
      <w:suppressAutoHyphens w:val="false"/>
      <w:spacing w:beforeAutospacing="1" w:afterAutospacing="1"/>
      <w:jc w:val="right"/>
    </w:pPr>
    <w:rPr>
      <w:rFonts w:eastAsia="Arial Unicode MS"/>
      <w:color w:val="000000"/>
      <w:lang w:eastAsia="pt-BR"/>
    </w:rPr>
  </w:style>
  <w:style w:type="paragraph" w:styleId="Xl57" w:customStyle="1">
    <w:name w:val="xl57"/>
    <w:basedOn w:val="Normal"/>
    <w:uiPriority w:val="99"/>
    <w:qFormat/>
    <w:rsid w:val="003b1c6a"/>
    <w:pPr>
      <w:widowControl/>
      <w:pBdr>
        <w:left w:val="single" w:sz="8" w:space="0" w:color="000000"/>
        <w:bottom w:val="single" w:sz="8" w:space="0" w:color="000000"/>
        <w:right w:val="single" w:sz="8" w:space="0" w:color="000000"/>
      </w:pBdr>
      <w:shd w:val="clear" w:color="B3B3B3" w:fill="CCFFCC"/>
      <w:suppressAutoHyphens w:val="false"/>
      <w:spacing w:beforeAutospacing="1" w:afterAutospacing="1"/>
    </w:pPr>
    <w:rPr>
      <w:rFonts w:eastAsia="Arial Unicode MS"/>
      <w:color w:val="000000"/>
      <w:sz w:val="24"/>
      <w:szCs w:val="24"/>
      <w:lang w:eastAsia="pt-BR"/>
    </w:rPr>
  </w:style>
  <w:style w:type="paragraph" w:styleId="Xl58" w:customStyle="1">
    <w:name w:val="xl58"/>
    <w:basedOn w:val="Normal"/>
    <w:uiPriority w:val="99"/>
    <w:qFormat/>
    <w:rsid w:val="003b1c6a"/>
    <w:pPr>
      <w:widowControl/>
      <w:pBdr>
        <w:left w:val="single" w:sz="8" w:space="0" w:color="000000"/>
        <w:right w:val="single" w:sz="8" w:space="0" w:color="000000"/>
      </w:pBdr>
      <w:shd w:val="clear" w:color="B3B3B3" w:fill="CCFFCC"/>
      <w:suppressAutoHyphens w:val="false"/>
      <w:spacing w:beforeAutospacing="1" w:afterAutospacing="1"/>
      <w:jc w:val="center"/>
    </w:pPr>
    <w:rPr>
      <w:rFonts w:eastAsia="Arial Unicode MS"/>
      <w:color w:val="000000"/>
      <w:sz w:val="24"/>
      <w:szCs w:val="24"/>
      <w:lang w:eastAsia="pt-BR"/>
    </w:rPr>
  </w:style>
  <w:style w:type="paragraph" w:styleId="Xl59" w:customStyle="1">
    <w:name w:val="xl59"/>
    <w:basedOn w:val="Normal"/>
    <w:uiPriority w:val="99"/>
    <w:qFormat/>
    <w:rsid w:val="003b1c6a"/>
    <w:pPr>
      <w:widowControl/>
      <w:pBdr>
        <w:top w:val="single" w:sz="8" w:space="0" w:color="000000"/>
        <w:left w:val="single" w:sz="8" w:space="0" w:color="000000"/>
        <w:right w:val="single" w:sz="8" w:space="0" w:color="000000"/>
      </w:pBdr>
      <w:shd w:val="clear" w:color="B3B3B3" w:fill="CCFFCC"/>
      <w:suppressAutoHyphens w:val="false"/>
      <w:spacing w:beforeAutospacing="1" w:afterAutospacing="1"/>
      <w:jc w:val="center"/>
    </w:pPr>
    <w:rPr>
      <w:rFonts w:eastAsia="Arial Unicode MS"/>
      <w:color w:val="000000"/>
      <w:sz w:val="24"/>
      <w:szCs w:val="24"/>
      <w:lang w:eastAsia="pt-BR"/>
    </w:rPr>
  </w:style>
  <w:style w:type="paragraph" w:styleId="Xl60" w:customStyle="1">
    <w:name w:val="xl60"/>
    <w:basedOn w:val="Normal"/>
    <w:uiPriority w:val="99"/>
    <w:qFormat/>
    <w:rsid w:val="003b1c6a"/>
    <w:pPr>
      <w:widowControl/>
      <w:pBdr>
        <w:left w:val="single" w:sz="8" w:space="0" w:color="000000"/>
        <w:bottom w:val="single" w:sz="8" w:space="0" w:color="000000"/>
        <w:right w:val="single" w:sz="8" w:space="0" w:color="000000"/>
      </w:pBdr>
      <w:shd w:val="clear" w:color="B3B3B3" w:fill="CCFFCC"/>
      <w:suppressAutoHyphens w:val="false"/>
      <w:spacing w:beforeAutospacing="1" w:afterAutospacing="1"/>
      <w:jc w:val="center"/>
    </w:pPr>
    <w:rPr>
      <w:rFonts w:eastAsia="Arial Unicode MS"/>
      <w:color w:val="000000"/>
      <w:sz w:val="24"/>
      <w:szCs w:val="24"/>
      <w:lang w:eastAsia="pt-BR"/>
    </w:rPr>
  </w:style>
  <w:style w:type="paragraph" w:styleId="Xl61" w:customStyle="1">
    <w:name w:val="xl61"/>
    <w:basedOn w:val="Normal"/>
    <w:uiPriority w:val="99"/>
    <w:qFormat/>
    <w:rsid w:val="003b1c6a"/>
    <w:pPr>
      <w:widowControl/>
      <w:suppressAutoHyphens w:val="false"/>
      <w:spacing w:beforeAutospacing="1" w:afterAutospacing="1"/>
    </w:pPr>
    <w:rPr>
      <w:rFonts w:ascii="Arial Unicode MS" w:hAnsi="Arial Unicode MS" w:eastAsia="Arial Unicode MS" w:cs="Arial Unicode MS"/>
      <w:b/>
      <w:bCs/>
      <w:color w:val="000000"/>
      <w:sz w:val="18"/>
      <w:szCs w:val="18"/>
      <w:lang w:eastAsia="pt-BR"/>
    </w:rPr>
  </w:style>
  <w:style w:type="paragraph" w:styleId="Xl62" w:customStyle="1">
    <w:name w:val="xl62"/>
    <w:basedOn w:val="Normal"/>
    <w:uiPriority w:val="99"/>
    <w:qFormat/>
    <w:rsid w:val="003b1c6a"/>
    <w:pPr>
      <w:widowControl/>
      <w:suppressAutoHyphens w:val="false"/>
      <w:spacing w:beforeAutospacing="1" w:afterAutospacing="1"/>
      <w:jc w:val="center"/>
    </w:pPr>
    <w:rPr>
      <w:rFonts w:ascii="Arial Unicode MS" w:hAnsi="Arial Unicode MS" w:eastAsia="Arial Unicode MS" w:cs="Arial Unicode MS"/>
      <w:b/>
      <w:bCs/>
      <w:color w:val="000000"/>
      <w:sz w:val="24"/>
      <w:szCs w:val="24"/>
      <w:lang w:eastAsia="pt-BR"/>
    </w:rPr>
  </w:style>
  <w:style w:type="paragraph" w:styleId="Xl63" w:customStyle="1">
    <w:name w:val="xl63"/>
    <w:basedOn w:val="Normal"/>
    <w:uiPriority w:val="99"/>
    <w:qFormat/>
    <w:rsid w:val="003b1c6a"/>
    <w:pPr>
      <w:widowControl/>
      <w:suppressAutoHyphens w:val="false"/>
      <w:spacing w:beforeAutospacing="1" w:afterAutospacing="1"/>
    </w:pPr>
    <w:rPr>
      <w:rFonts w:ascii="Arial Unicode MS" w:hAnsi="Arial Unicode MS" w:eastAsia="Arial Unicode MS" w:cs="Arial Unicode MS"/>
      <w:b/>
      <w:bCs/>
      <w:color w:val="000000"/>
      <w:sz w:val="18"/>
      <w:szCs w:val="18"/>
      <w:lang w:eastAsia="pt-BR"/>
    </w:rPr>
  </w:style>
  <w:style w:type="paragraph" w:styleId="Xl64" w:customStyle="1">
    <w:name w:val="xl64"/>
    <w:basedOn w:val="Normal"/>
    <w:qFormat/>
    <w:rsid w:val="003b1c6a"/>
    <w:pPr>
      <w:widowControl/>
      <w:suppressAutoHyphens w:val="false"/>
      <w:spacing w:beforeAutospacing="1" w:afterAutospacing="1"/>
      <w:jc w:val="center"/>
    </w:pPr>
    <w:rPr>
      <w:rFonts w:ascii="Arial Unicode MS" w:hAnsi="Arial Unicode MS" w:eastAsia="Arial Unicode MS" w:cs="Arial Unicode MS"/>
      <w:b/>
      <w:bCs/>
      <w:color w:val="000000"/>
      <w:sz w:val="18"/>
      <w:szCs w:val="18"/>
      <w:lang w:eastAsia="pt-BR"/>
    </w:rPr>
  </w:style>
  <w:style w:type="paragraph" w:styleId="Xl65" w:customStyle="1">
    <w:name w:val="xl65"/>
    <w:basedOn w:val="Normal"/>
    <w:qFormat/>
    <w:rsid w:val="003b1c6a"/>
    <w:pPr>
      <w:widowControl/>
      <w:suppressAutoHyphens w:val="false"/>
      <w:spacing w:beforeAutospacing="1" w:afterAutospacing="1"/>
      <w:jc w:val="center"/>
    </w:pPr>
    <w:rPr>
      <w:rFonts w:ascii="Arial Unicode MS" w:hAnsi="Arial Unicode MS" w:eastAsia="Arial Unicode MS" w:cs="Arial Unicode MS"/>
      <w:b/>
      <w:bCs/>
      <w:color w:val="000000"/>
      <w:sz w:val="24"/>
      <w:szCs w:val="24"/>
      <w:lang w:eastAsia="pt-BR"/>
    </w:rPr>
  </w:style>
  <w:style w:type="paragraph" w:styleId="Xl66" w:customStyle="1">
    <w:name w:val="xl66"/>
    <w:basedOn w:val="Normal"/>
    <w:qFormat/>
    <w:rsid w:val="003b1c6a"/>
    <w:pPr>
      <w:widowControl/>
      <w:pBdr>
        <w:top w:val="double" w:sz="6" w:space="0" w:color="000000"/>
        <w:left w:val="double" w:sz="6" w:space="0" w:color="000000"/>
      </w:pBdr>
      <w:suppressAutoHyphens w:val="false"/>
      <w:spacing w:beforeAutospacing="1" w:afterAutospacing="1"/>
    </w:pPr>
    <w:rPr>
      <w:rFonts w:eastAsia="Arial Unicode MS"/>
      <w:color w:val="000000"/>
      <w:sz w:val="24"/>
      <w:szCs w:val="24"/>
      <w:lang w:eastAsia="pt-BR"/>
    </w:rPr>
  </w:style>
  <w:style w:type="paragraph" w:styleId="Xl67" w:customStyle="1">
    <w:name w:val="xl67"/>
    <w:basedOn w:val="Normal"/>
    <w:qFormat/>
    <w:rsid w:val="003b1c6a"/>
    <w:pPr>
      <w:widowControl/>
      <w:pBdr>
        <w:left w:val="double" w:sz="6" w:space="0" w:color="000000"/>
      </w:pBdr>
      <w:suppressAutoHyphens w:val="false"/>
      <w:spacing w:beforeAutospacing="1" w:afterAutospacing="1"/>
    </w:pPr>
    <w:rPr>
      <w:rFonts w:eastAsia="Arial Unicode MS"/>
      <w:color w:val="000000"/>
      <w:sz w:val="24"/>
      <w:szCs w:val="24"/>
      <w:lang w:eastAsia="pt-BR"/>
    </w:rPr>
  </w:style>
  <w:style w:type="paragraph" w:styleId="Xl68" w:customStyle="1">
    <w:name w:val="xl68"/>
    <w:basedOn w:val="Normal"/>
    <w:qFormat/>
    <w:rsid w:val="003b1c6a"/>
    <w:pPr>
      <w:widowControl/>
      <w:pBdr>
        <w:left w:val="double" w:sz="6" w:space="0" w:color="000000"/>
      </w:pBdr>
      <w:suppressAutoHyphens w:val="false"/>
      <w:spacing w:beforeAutospacing="1" w:afterAutospacing="1"/>
      <w:jc w:val="center"/>
    </w:pPr>
    <w:rPr>
      <w:rFonts w:eastAsia="Arial Unicode MS"/>
      <w:color w:val="000000"/>
      <w:sz w:val="24"/>
      <w:szCs w:val="24"/>
      <w:lang w:eastAsia="pt-BR"/>
    </w:rPr>
  </w:style>
  <w:style w:type="paragraph" w:styleId="Xl69" w:customStyle="1">
    <w:name w:val="xl69"/>
    <w:basedOn w:val="Normal"/>
    <w:qFormat/>
    <w:rsid w:val="003b1c6a"/>
    <w:pPr>
      <w:widowControl/>
      <w:pBdr>
        <w:left w:val="double" w:sz="6" w:space="0" w:color="000000"/>
        <w:bottom w:val="double" w:sz="6" w:space="0" w:color="000000"/>
      </w:pBdr>
      <w:suppressAutoHyphens w:val="false"/>
      <w:spacing w:beforeAutospacing="1" w:afterAutospacing="1"/>
    </w:pPr>
    <w:rPr>
      <w:rFonts w:eastAsia="Arial Unicode MS"/>
      <w:color w:val="000000"/>
      <w:sz w:val="24"/>
      <w:szCs w:val="24"/>
      <w:lang w:eastAsia="pt-BR"/>
    </w:rPr>
  </w:style>
  <w:style w:type="paragraph" w:styleId="Xl70" w:customStyle="1">
    <w:name w:val="xl70"/>
    <w:basedOn w:val="Normal"/>
    <w:qFormat/>
    <w:rsid w:val="003b1c6a"/>
    <w:pPr>
      <w:widowControl/>
      <w:pBdr>
        <w:top w:val="single" w:sz="8" w:space="0" w:color="000000"/>
        <w:left w:val="single" w:sz="4" w:space="0" w:color="000000"/>
        <w:right w:val="single" w:sz="8" w:space="0" w:color="000000"/>
      </w:pBdr>
      <w:suppressAutoHyphens w:val="false"/>
      <w:spacing w:beforeAutospacing="1" w:afterAutospacing="1"/>
    </w:pPr>
    <w:rPr>
      <w:rFonts w:eastAsia="Arial Unicode MS"/>
      <w:color w:val="000000"/>
      <w:sz w:val="24"/>
      <w:szCs w:val="24"/>
      <w:lang w:eastAsia="pt-BR"/>
    </w:rPr>
  </w:style>
  <w:style w:type="paragraph" w:styleId="Xl71" w:customStyle="1">
    <w:name w:val="xl71"/>
    <w:basedOn w:val="Normal"/>
    <w:qFormat/>
    <w:rsid w:val="003b1c6a"/>
    <w:pPr>
      <w:widowControl/>
      <w:pBdr>
        <w:left w:val="single" w:sz="4" w:space="0" w:color="000000"/>
        <w:right w:val="single" w:sz="8" w:space="0" w:color="000000"/>
      </w:pBdr>
      <w:suppressAutoHyphens w:val="false"/>
      <w:spacing w:beforeAutospacing="1" w:afterAutospacing="1"/>
    </w:pPr>
    <w:rPr>
      <w:rFonts w:eastAsia="Arial Unicode MS"/>
      <w:color w:val="000000"/>
      <w:sz w:val="24"/>
      <w:szCs w:val="24"/>
      <w:lang w:eastAsia="pt-BR"/>
    </w:rPr>
  </w:style>
  <w:style w:type="paragraph" w:styleId="Xl72" w:customStyle="1">
    <w:name w:val="xl72"/>
    <w:basedOn w:val="Normal"/>
    <w:qFormat/>
    <w:rsid w:val="003b1c6a"/>
    <w:pPr>
      <w:widowControl/>
      <w:pBdr>
        <w:left w:val="single" w:sz="4" w:space="0" w:color="000000"/>
        <w:bottom w:val="single" w:sz="8" w:space="0" w:color="000000"/>
        <w:right w:val="single" w:sz="8" w:space="0" w:color="000000"/>
      </w:pBdr>
      <w:suppressAutoHyphens w:val="false"/>
      <w:spacing w:beforeAutospacing="1" w:afterAutospacing="1"/>
    </w:pPr>
    <w:rPr>
      <w:rFonts w:eastAsia="Arial Unicode MS"/>
      <w:color w:val="000000"/>
      <w:sz w:val="24"/>
      <w:szCs w:val="24"/>
      <w:lang w:eastAsia="pt-BR"/>
    </w:rPr>
  </w:style>
  <w:style w:type="paragraph" w:styleId="Xl73" w:customStyle="1">
    <w:name w:val="xl73"/>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rFonts w:eastAsia="Arial Unicode MS"/>
      <w:color w:val="000000"/>
      <w:sz w:val="24"/>
      <w:szCs w:val="24"/>
      <w:lang w:eastAsia="pt-BR"/>
    </w:rPr>
  </w:style>
  <w:style w:type="paragraph" w:styleId="Xl74" w:customStyle="1">
    <w:name w:val="xl74"/>
    <w:basedOn w:val="Normal"/>
    <w:qFormat/>
    <w:rsid w:val="003b1c6a"/>
    <w:pPr>
      <w:widowControl/>
      <w:pBdr>
        <w:top w:val="single" w:sz="8" w:space="0" w:color="000000"/>
        <w:left w:val="single" w:sz="8" w:space="0" w:color="000000"/>
        <w:bottom w:val="single" w:sz="8" w:space="0" w:color="000000"/>
      </w:pBdr>
      <w:shd w:val="clear" w:color="CCFFFF" w:fill="99CCFF"/>
      <w:suppressAutoHyphens w:val="false"/>
      <w:spacing w:beforeAutospacing="1" w:afterAutospacing="1"/>
      <w:jc w:val="center"/>
    </w:pPr>
    <w:rPr>
      <w:rFonts w:ascii="Arial Unicode MS" w:hAnsi="Arial Unicode MS" w:eastAsia="Arial Unicode MS" w:cs="Arial Unicode MS"/>
      <w:sz w:val="24"/>
      <w:szCs w:val="24"/>
      <w:lang w:eastAsia="pt-BR"/>
    </w:rPr>
  </w:style>
  <w:style w:type="paragraph" w:styleId="Xl75" w:customStyle="1">
    <w:name w:val="xl75"/>
    <w:basedOn w:val="Normal"/>
    <w:qFormat/>
    <w:rsid w:val="003b1c6a"/>
    <w:pPr>
      <w:widowControl/>
      <w:pBdr>
        <w:right w:val="single" w:sz="8" w:space="0" w:color="000000"/>
      </w:pBdr>
      <w:shd w:val="clear" w:color="B3B3B3" w:fill="CCFFCC"/>
      <w:suppressAutoHyphens w:val="false"/>
      <w:spacing w:beforeAutospacing="1" w:afterAutospacing="1"/>
    </w:pPr>
    <w:rPr>
      <w:rFonts w:eastAsia="Arial Unicode MS"/>
      <w:color w:val="000000"/>
      <w:sz w:val="24"/>
      <w:szCs w:val="24"/>
      <w:lang w:eastAsia="pt-BR"/>
    </w:rPr>
  </w:style>
  <w:style w:type="paragraph" w:styleId="Xl76" w:customStyle="1">
    <w:name w:val="xl76"/>
    <w:basedOn w:val="Normal"/>
    <w:qFormat/>
    <w:rsid w:val="003b1c6a"/>
    <w:pPr>
      <w:widowControl/>
      <w:pBdr>
        <w:top w:val="single" w:sz="4" w:space="0" w:color="000000"/>
      </w:pBdr>
      <w:shd w:val="clear" w:color="CCFFCC" w:fill="B3B3B3"/>
      <w:suppressAutoHyphens w:val="false"/>
      <w:spacing w:beforeAutospacing="1" w:afterAutospacing="1"/>
      <w:jc w:val="center"/>
    </w:pPr>
    <w:rPr>
      <w:rFonts w:eastAsia="Arial Unicode MS"/>
      <w:b/>
      <w:bCs/>
      <w:sz w:val="24"/>
      <w:szCs w:val="24"/>
      <w:lang w:eastAsia="pt-BR"/>
    </w:rPr>
  </w:style>
  <w:style w:type="paragraph" w:styleId="Xl77" w:customStyle="1">
    <w:name w:val="xl77"/>
    <w:basedOn w:val="Normal"/>
    <w:qFormat/>
    <w:rsid w:val="003b1c6a"/>
    <w:pPr>
      <w:widowControl/>
      <w:pBdr>
        <w:left w:val="single" w:sz="4" w:space="0" w:color="000000"/>
      </w:pBdr>
      <w:shd w:val="clear" w:color="CCFFCC" w:fill="B3B3B3"/>
      <w:suppressAutoHyphens w:val="false"/>
      <w:spacing w:beforeAutospacing="1" w:afterAutospacing="1"/>
      <w:textAlignment w:val="center"/>
    </w:pPr>
    <w:rPr>
      <w:rFonts w:eastAsia="Arial Unicode MS"/>
      <w:b/>
      <w:bCs/>
      <w:color w:val="000000"/>
      <w:sz w:val="36"/>
      <w:szCs w:val="36"/>
      <w:lang w:eastAsia="pt-BR"/>
    </w:rPr>
  </w:style>
  <w:style w:type="paragraph" w:styleId="Xl78" w:customStyle="1">
    <w:name w:val="xl78"/>
    <w:basedOn w:val="Normal"/>
    <w:qFormat/>
    <w:rsid w:val="003b1c6a"/>
    <w:pPr>
      <w:widowControl/>
      <w:suppressAutoHyphens w:val="false"/>
      <w:spacing w:beforeAutospacing="1" w:afterAutospacing="1"/>
      <w:textAlignment w:val="center"/>
    </w:pPr>
    <w:rPr>
      <w:rFonts w:ascii="Arial Unicode MS" w:hAnsi="Arial Unicode MS" w:eastAsia="Arial Unicode MS" w:cs="Arial Unicode MS"/>
      <w:sz w:val="24"/>
      <w:szCs w:val="24"/>
      <w:lang w:eastAsia="pt-BR"/>
    </w:rPr>
  </w:style>
  <w:style w:type="paragraph" w:styleId="Xl79" w:customStyle="1">
    <w:name w:val="xl79"/>
    <w:basedOn w:val="Normal"/>
    <w:qFormat/>
    <w:rsid w:val="003b1c6a"/>
    <w:pPr>
      <w:widowControl/>
      <w:shd w:val="clear" w:color="CCFFCC" w:fill="B3B3B3"/>
      <w:suppressAutoHyphens w:val="false"/>
      <w:spacing w:beforeAutospacing="1" w:afterAutospacing="1"/>
      <w:jc w:val="center"/>
      <w:textAlignment w:val="center"/>
    </w:pPr>
    <w:rPr>
      <w:rFonts w:eastAsia="Arial Unicode MS"/>
      <w:b/>
      <w:bCs/>
      <w:color w:val="000000"/>
      <w:sz w:val="36"/>
      <w:szCs w:val="36"/>
      <w:lang w:eastAsia="pt-BR"/>
    </w:rPr>
  </w:style>
  <w:style w:type="paragraph" w:styleId="Xl80" w:customStyle="1">
    <w:name w:val="xl80"/>
    <w:basedOn w:val="Normal"/>
    <w:qFormat/>
    <w:rsid w:val="003b1c6a"/>
    <w:pPr>
      <w:widowControl/>
      <w:suppressAutoHyphens w:val="false"/>
      <w:spacing w:beforeAutospacing="1" w:afterAutospacing="1"/>
      <w:jc w:val="center"/>
      <w:textAlignment w:val="center"/>
    </w:pPr>
    <w:rPr>
      <w:rFonts w:ascii="Arial Unicode MS" w:hAnsi="Arial Unicode MS" w:eastAsia="Arial Unicode MS" w:cs="Arial Unicode MS"/>
      <w:sz w:val="24"/>
      <w:szCs w:val="24"/>
      <w:lang w:eastAsia="pt-BR"/>
    </w:rPr>
  </w:style>
  <w:style w:type="paragraph" w:styleId="Xl81" w:customStyle="1">
    <w:name w:val="xl81"/>
    <w:basedOn w:val="Normal"/>
    <w:qFormat/>
    <w:rsid w:val="003b1c6a"/>
    <w:pPr>
      <w:widowControl/>
      <w:pBdr>
        <w:left w:val="single" w:sz="4" w:space="0" w:color="000000"/>
      </w:pBdr>
      <w:shd w:val="clear" w:color="CCFFCC" w:fill="B3B3B3"/>
      <w:suppressAutoHyphens w:val="false"/>
      <w:spacing w:beforeAutospacing="1" w:afterAutospacing="1"/>
      <w:textAlignment w:val="center"/>
    </w:pPr>
    <w:rPr>
      <w:rFonts w:eastAsia="Arial Unicode MS"/>
      <w:b/>
      <w:bCs/>
      <w:color w:val="000000"/>
      <w:sz w:val="36"/>
      <w:szCs w:val="36"/>
      <w:lang w:eastAsia="pt-BR"/>
    </w:rPr>
  </w:style>
  <w:style w:type="paragraph" w:styleId="Xl82" w:customStyle="1">
    <w:name w:val="xl82"/>
    <w:basedOn w:val="Normal"/>
    <w:qFormat/>
    <w:rsid w:val="003b1c6a"/>
    <w:pPr>
      <w:widowControl/>
      <w:suppressAutoHyphens w:val="false"/>
      <w:spacing w:beforeAutospacing="1" w:afterAutospacing="1"/>
    </w:pPr>
    <w:rPr>
      <w:rFonts w:ascii="Arial Unicode MS" w:hAnsi="Arial Unicode MS" w:eastAsia="Arial Unicode MS" w:cs="Arial Unicode MS"/>
      <w:sz w:val="24"/>
      <w:szCs w:val="24"/>
      <w:lang w:eastAsia="pt-BR"/>
    </w:rPr>
  </w:style>
  <w:style w:type="paragraph" w:styleId="Xl83" w:customStyle="1">
    <w:name w:val="xl83"/>
    <w:basedOn w:val="Normal"/>
    <w:qFormat/>
    <w:rsid w:val="003b1c6a"/>
    <w:pPr>
      <w:widowControl/>
      <w:pBdr>
        <w:top w:val="single" w:sz="8" w:space="0" w:color="000000"/>
        <w:bottom w:val="single" w:sz="8" w:space="0" w:color="000000"/>
      </w:pBdr>
      <w:shd w:val="clear" w:color="CCFFFF" w:fill="99CCFF"/>
      <w:suppressAutoHyphens w:val="false"/>
      <w:spacing w:beforeAutospacing="1" w:afterAutospacing="1"/>
      <w:jc w:val="center"/>
    </w:pPr>
    <w:rPr>
      <w:rFonts w:ascii="Arial" w:hAnsi="Arial" w:eastAsia="Arial Unicode MS" w:cs="Arial"/>
      <w:b/>
      <w:bCs/>
      <w:sz w:val="28"/>
      <w:szCs w:val="28"/>
      <w:lang w:eastAsia="pt-BR"/>
    </w:rPr>
  </w:style>
  <w:style w:type="paragraph" w:styleId="Xl84" w:customStyle="1">
    <w:name w:val="xl84"/>
    <w:basedOn w:val="Normal"/>
    <w:qFormat/>
    <w:rsid w:val="003b1c6a"/>
    <w:pPr>
      <w:widowControl/>
      <w:pBdr>
        <w:top w:val="single" w:sz="8" w:space="0" w:color="000000"/>
        <w:left w:val="single" w:sz="8" w:space="0" w:color="000000"/>
        <w:bottom w:val="single" w:sz="8" w:space="0" w:color="000000"/>
      </w:pBdr>
      <w:shd w:val="clear" w:color="CCFFCC" w:fill="FFFFFF"/>
      <w:suppressAutoHyphens w:val="false"/>
      <w:spacing w:beforeAutospacing="1" w:afterAutospacing="1"/>
      <w:jc w:val="center"/>
    </w:pPr>
    <w:rPr>
      <w:rFonts w:ascii="Arial Unicode MS" w:hAnsi="Arial Unicode MS" w:eastAsia="Arial Unicode MS" w:cs="Arial Unicode MS"/>
      <w:b/>
      <w:bCs/>
      <w:sz w:val="26"/>
      <w:szCs w:val="26"/>
      <w:lang w:eastAsia="pt-BR"/>
    </w:rPr>
  </w:style>
  <w:style w:type="paragraph" w:styleId="Xl85" w:customStyle="1">
    <w:name w:val="xl85"/>
    <w:basedOn w:val="Normal"/>
    <w:qFormat/>
    <w:rsid w:val="003b1c6a"/>
    <w:pPr>
      <w:widowControl/>
      <w:pBdr>
        <w:top w:val="single" w:sz="8" w:space="0" w:color="000000"/>
        <w:bottom w:val="single" w:sz="8" w:space="0" w:color="000000"/>
        <w:right w:val="single" w:sz="8" w:space="0" w:color="000000"/>
      </w:pBdr>
      <w:suppressAutoHyphens w:val="false"/>
      <w:spacing w:beforeAutospacing="1" w:afterAutospacing="1"/>
    </w:pPr>
    <w:rPr>
      <w:rFonts w:ascii="Arial Unicode MS" w:hAnsi="Arial Unicode MS" w:eastAsia="Arial Unicode MS" w:cs="Arial Unicode MS"/>
      <w:sz w:val="24"/>
      <w:szCs w:val="24"/>
      <w:lang w:eastAsia="pt-BR"/>
    </w:rPr>
  </w:style>
  <w:style w:type="paragraph" w:styleId="Xl86" w:customStyle="1">
    <w:name w:val="xl86"/>
    <w:basedOn w:val="Normal"/>
    <w:qFormat/>
    <w:rsid w:val="003b1c6a"/>
    <w:pPr>
      <w:widowControl/>
      <w:pBdr>
        <w:top w:val="single" w:sz="8" w:space="0" w:color="000000"/>
        <w:left w:val="single" w:sz="8" w:space="0" w:color="000000"/>
        <w:bottom w:val="single" w:sz="8" w:space="0" w:color="000000"/>
      </w:pBdr>
      <w:suppressAutoHyphens w:val="false"/>
      <w:spacing w:beforeAutospacing="1" w:afterAutospacing="1"/>
      <w:jc w:val="center"/>
    </w:pPr>
    <w:rPr>
      <w:rFonts w:eastAsia="Arial Unicode MS"/>
      <w:b/>
      <w:bCs/>
      <w:color w:val="000000"/>
      <w:sz w:val="26"/>
      <w:szCs w:val="26"/>
      <w:lang w:eastAsia="pt-BR"/>
    </w:rPr>
  </w:style>
  <w:style w:type="paragraph" w:styleId="Xl87" w:customStyle="1">
    <w:name w:val="xl87"/>
    <w:basedOn w:val="Normal"/>
    <w:qFormat/>
    <w:rsid w:val="003b1c6a"/>
    <w:pPr>
      <w:widowControl/>
      <w:pBdr>
        <w:top w:val="single" w:sz="8" w:space="0" w:color="000000"/>
        <w:bottom w:val="single" w:sz="8" w:space="0" w:color="000000"/>
        <w:right w:val="single" w:sz="8" w:space="0" w:color="000000"/>
      </w:pBdr>
      <w:suppressAutoHyphens w:val="false"/>
      <w:spacing w:beforeAutospacing="1" w:afterAutospacing="1"/>
      <w:jc w:val="center"/>
    </w:pPr>
    <w:rPr>
      <w:rFonts w:ascii="Arial Unicode MS" w:hAnsi="Arial Unicode MS" w:eastAsia="Arial Unicode MS" w:cs="Arial Unicode MS"/>
      <w:sz w:val="24"/>
      <w:szCs w:val="24"/>
      <w:lang w:eastAsia="pt-BR"/>
    </w:rPr>
  </w:style>
  <w:style w:type="paragraph" w:styleId="Xl88" w:customStyle="1">
    <w:name w:val="xl88"/>
    <w:basedOn w:val="Normal"/>
    <w:qFormat/>
    <w:rsid w:val="003b1c6a"/>
    <w:pPr>
      <w:widowControl/>
      <w:pBdr>
        <w:top w:val="single" w:sz="8" w:space="0" w:color="000000"/>
        <w:bottom w:val="single" w:sz="8" w:space="0" w:color="000000"/>
        <w:right w:val="single" w:sz="8" w:space="0" w:color="000000"/>
      </w:pBdr>
      <w:suppressAutoHyphens w:val="false"/>
      <w:spacing w:beforeAutospacing="1" w:afterAutospacing="1"/>
    </w:pPr>
    <w:rPr>
      <w:rFonts w:ascii="Arial Unicode MS" w:hAnsi="Arial Unicode MS" w:eastAsia="Arial Unicode MS" w:cs="Arial Unicode MS"/>
      <w:sz w:val="24"/>
      <w:szCs w:val="24"/>
      <w:lang w:eastAsia="pt-BR"/>
    </w:rPr>
  </w:style>
  <w:style w:type="paragraph" w:styleId="Xl89" w:customStyle="1">
    <w:name w:val="xl89"/>
    <w:basedOn w:val="Normal"/>
    <w:qFormat/>
    <w:rsid w:val="003b1c6a"/>
    <w:pPr>
      <w:widowControl/>
      <w:pBdr>
        <w:top w:val="single" w:sz="8" w:space="0" w:color="000000"/>
        <w:left w:val="single" w:sz="8" w:space="0" w:color="000000"/>
        <w:bottom w:val="single" w:sz="8" w:space="0" w:color="000000"/>
      </w:pBdr>
      <w:shd w:val="clear" w:color="CCFFCC" w:fill="FFFFFF"/>
      <w:suppressAutoHyphens w:val="false"/>
      <w:spacing w:beforeAutospacing="1" w:afterAutospacing="1"/>
      <w:jc w:val="center"/>
    </w:pPr>
    <w:rPr>
      <w:rFonts w:ascii="Arial Unicode MS" w:hAnsi="Arial Unicode MS" w:eastAsia="Arial Unicode MS" w:cs="Arial Unicode MS"/>
      <w:b/>
      <w:bCs/>
      <w:sz w:val="26"/>
      <w:szCs w:val="26"/>
      <w:lang w:eastAsia="pt-BR"/>
    </w:rPr>
  </w:style>
  <w:style w:type="paragraph" w:styleId="Xl90" w:customStyle="1">
    <w:name w:val="xl90"/>
    <w:basedOn w:val="Normal"/>
    <w:qFormat/>
    <w:rsid w:val="003b1c6a"/>
    <w:pPr>
      <w:widowControl/>
      <w:suppressAutoHyphens w:val="false"/>
      <w:spacing w:beforeAutospacing="1" w:afterAutospacing="1"/>
      <w:jc w:val="center"/>
    </w:pPr>
    <w:rPr>
      <w:rFonts w:ascii="Arial Unicode MS" w:hAnsi="Arial Unicode MS" w:eastAsia="Arial Unicode MS" w:cs="Arial Unicode MS"/>
      <w:b/>
      <w:bCs/>
      <w:color w:val="000000"/>
      <w:sz w:val="24"/>
      <w:szCs w:val="24"/>
      <w:lang w:eastAsia="pt-BR"/>
    </w:rPr>
  </w:style>
  <w:style w:type="paragraph" w:styleId="Realizaes" w:customStyle="1">
    <w:name w:val="Realizações"/>
    <w:basedOn w:val="Normal"/>
    <w:uiPriority w:val="99"/>
    <w:qFormat/>
    <w:rsid w:val="003b1c6a"/>
    <w:pPr>
      <w:widowControl/>
      <w:tabs>
        <w:tab w:val="clear" w:pos="720"/>
        <w:tab w:val="left" w:pos="729" w:leader="none"/>
      </w:tabs>
      <w:suppressAutoHyphens w:val="false"/>
      <w:ind w:left="614" w:hanging="245"/>
    </w:pPr>
    <w:rPr>
      <w:sz w:val="24"/>
      <w:szCs w:val="24"/>
      <w:lang w:eastAsia="pt-BR"/>
    </w:rPr>
  </w:style>
  <w:style w:type="paragraph" w:styleId="Notaderodap">
    <w:name w:val="Footnote Text"/>
    <w:basedOn w:val="Normal"/>
    <w:uiPriority w:val="99"/>
    <w:semiHidden/>
    <w:rsid w:val="003b1c6a"/>
    <w:pPr>
      <w:widowControl/>
      <w:suppressAutoHyphens w:val="false"/>
    </w:pPr>
    <w:rPr>
      <w:rFonts w:ascii="Calibri" w:hAnsi="Calibri" w:eastAsia="Calibri" w:cs="Calibri"/>
      <w:sz w:val="24"/>
      <w:szCs w:val="24"/>
      <w:lang w:eastAsia="pt-BR"/>
    </w:rPr>
  </w:style>
  <w:style w:type="paragraph" w:styleId="Destino" w:customStyle="1">
    <w:name w:val="Destino"/>
    <w:basedOn w:val="Normal"/>
    <w:uiPriority w:val="99"/>
    <w:qFormat/>
    <w:rsid w:val="003b1c6a"/>
    <w:pPr>
      <w:suppressAutoHyphens w:val="false"/>
      <w:jc w:val="both"/>
    </w:pPr>
    <w:rPr>
      <w:rFonts w:ascii="Arial" w:hAnsi="Arial" w:cs="Arial"/>
      <w:sz w:val="24"/>
      <w:szCs w:val="24"/>
      <w:lang w:eastAsia="pt-BR"/>
    </w:rPr>
  </w:style>
  <w:style w:type="paragraph" w:styleId="Texto" w:customStyle="1">
    <w:name w:val="Texto"/>
    <w:basedOn w:val="Normal"/>
    <w:qFormat/>
    <w:rsid w:val="003b1c6a"/>
    <w:pPr>
      <w:widowControl/>
      <w:tabs>
        <w:tab w:val="clear" w:pos="720"/>
        <w:tab w:val="left" w:pos="1418" w:leader="none"/>
      </w:tabs>
      <w:suppressAutoHyphens w:val="false"/>
      <w:spacing w:lineRule="auto" w:line="360"/>
      <w:ind w:firstLine="1418"/>
      <w:jc w:val="both"/>
    </w:pPr>
    <w:rPr>
      <w:sz w:val="24"/>
      <w:szCs w:val="24"/>
      <w:lang w:eastAsia="pt-BR"/>
    </w:rPr>
  </w:style>
  <w:style w:type="paragraph" w:styleId="Pargrafo" w:customStyle="1">
    <w:name w:val="Parágrafo"/>
    <w:basedOn w:val="NormalWeb"/>
    <w:uiPriority w:val="1"/>
    <w:qFormat/>
    <w:rsid w:val="003b1c6a"/>
    <w:pPr>
      <w:widowControl w:val="false"/>
      <w:numPr>
        <w:ilvl w:val="0"/>
        <w:numId w:val="6"/>
      </w:numPr>
      <w:tabs>
        <w:tab w:val="clear" w:pos="720"/>
        <w:tab w:val="left" w:pos="1134" w:leader="none"/>
      </w:tabs>
      <w:spacing w:beforeAutospacing="0" w:before="280" w:afterAutospacing="0" w:after="120"/>
      <w:jc w:val="both"/>
    </w:pPr>
    <w:rPr/>
  </w:style>
  <w:style w:type="paragraph" w:styleId="BodyTextFirstIndent2">
    <w:name w:val="Body Text First Indent 2"/>
    <w:basedOn w:val="Corpodotextorecuado"/>
    <w:link w:val="Primeirorecuodecorpodetexto2Char"/>
    <w:qFormat/>
    <w:rsid w:val="003b1c6a"/>
    <w:pPr>
      <w:ind w:left="283" w:firstLine="210"/>
    </w:pPr>
    <w:rPr/>
  </w:style>
  <w:style w:type="paragraph" w:styleId="Ttulo22" w:customStyle="1">
    <w:name w:val="Título2"/>
    <w:basedOn w:val="Standard"/>
    <w:next w:val="Textbody"/>
    <w:qFormat/>
    <w:rsid w:val="003b1c6a"/>
    <w:pPr>
      <w:keepNext w:val="true"/>
      <w:widowControl/>
      <w:spacing w:before="240" w:after="120"/>
      <w:textAlignment w:val="baseline"/>
    </w:pPr>
    <w:rPr>
      <w:rFonts w:ascii="Arial" w:hAnsi="Arial" w:eastAsia="Microsoft YaHei" w:cs="Mangal"/>
      <w:sz w:val="28"/>
      <w:szCs w:val="28"/>
      <w:lang w:val="pt-BR" w:eastAsia="zh-CN" w:bidi="ar-SA"/>
    </w:rPr>
  </w:style>
  <w:style w:type="paragraph" w:styleId="Ttulo31" w:customStyle="1">
    <w:name w:val="Título 31"/>
    <w:basedOn w:val="Standard"/>
    <w:next w:val="Standard"/>
    <w:qFormat/>
    <w:rsid w:val="003b1c6a"/>
    <w:pPr>
      <w:keepNext w:val="true"/>
      <w:widowControl/>
      <w:jc w:val="both"/>
      <w:textAlignment w:val="baseline"/>
    </w:pPr>
    <w:rPr>
      <w:rFonts w:eastAsia="Times New Roman" w:cs="Times New Roman"/>
      <w:b/>
      <w:bCs/>
      <w:sz w:val="28"/>
      <w:lang w:val="pt-BR" w:eastAsia="zh-CN" w:bidi="ar-SA"/>
    </w:rPr>
  </w:style>
  <w:style w:type="paragraph" w:styleId="Recuodecorpodetexto24" w:customStyle="1">
    <w:name w:val="Recuo de corpo de texto 24"/>
    <w:basedOn w:val="Standard"/>
    <w:qFormat/>
    <w:rsid w:val="003b1c6a"/>
    <w:pPr>
      <w:widowControl/>
      <w:spacing w:lineRule="auto" w:line="480" w:before="0" w:after="120"/>
      <w:ind w:left="283" w:hanging="0"/>
      <w:textAlignment w:val="baseline"/>
    </w:pPr>
    <w:rPr>
      <w:rFonts w:eastAsia="Times New Roman" w:cs="Times New Roman"/>
      <w:lang w:val="pt-BR" w:eastAsia="zh-CN" w:bidi="ar-SA"/>
    </w:rPr>
  </w:style>
  <w:style w:type="paragraph" w:styleId="PRX3" w:customStyle="1">
    <w:name w:val="PRX3"/>
    <w:basedOn w:val="Standard"/>
    <w:qFormat/>
    <w:rsid w:val="003b1c6a"/>
    <w:pPr>
      <w:keepNext w:val="true"/>
      <w:widowControl/>
      <w:suppressAutoHyphens w:val="false"/>
      <w:spacing w:before="360" w:after="360"/>
      <w:textAlignment w:val="baseline"/>
    </w:pPr>
    <w:rPr>
      <w:rFonts w:eastAsia="Times New Roman" w:cs="Times New Roman"/>
      <w:caps/>
      <w:lang w:val="pt-BR" w:eastAsia="zh-CN" w:bidi="ar-SA"/>
    </w:rPr>
  </w:style>
  <w:style w:type="paragraph" w:styleId="Corpodetexto32" w:customStyle="1">
    <w:name w:val="Corpo de texto 32"/>
    <w:basedOn w:val="Standard"/>
    <w:qFormat/>
    <w:rsid w:val="003b1c6a"/>
    <w:pPr>
      <w:widowControl/>
      <w:spacing w:before="0" w:after="120"/>
      <w:textAlignment w:val="baseline"/>
    </w:pPr>
    <w:rPr>
      <w:rFonts w:eastAsia="Times New Roman" w:cs="Times New Roman"/>
      <w:sz w:val="16"/>
      <w:szCs w:val="16"/>
      <w:lang w:val="pt-BR" w:eastAsia="zh-CN" w:bidi="ar-SA"/>
    </w:rPr>
  </w:style>
  <w:style w:type="paragraph" w:styleId="BodyText31" w:customStyle="1">
    <w:name w:val="Body Text 31"/>
    <w:basedOn w:val="Standard"/>
    <w:qFormat/>
    <w:rsid w:val="003b1c6a"/>
    <w:pPr>
      <w:widowControl/>
      <w:jc w:val="both"/>
      <w:textAlignment w:val="baseline"/>
    </w:pPr>
    <w:rPr>
      <w:rFonts w:ascii="Arial" w:hAnsi="Arial" w:eastAsia="Times New Roman" w:cs="Arial"/>
      <w:lang w:val="pt-BR" w:eastAsia="zh-CN" w:bidi="ar-SA"/>
    </w:rPr>
  </w:style>
  <w:style w:type="paragraph" w:styleId="Corpodetexto22" w:customStyle="1">
    <w:name w:val="Corpo de texto 22"/>
    <w:basedOn w:val="Normal"/>
    <w:qFormat/>
    <w:rsid w:val="003b1c6a"/>
    <w:pPr>
      <w:widowControl/>
      <w:jc w:val="both"/>
    </w:pPr>
    <w:rPr>
      <w:b/>
      <w:bCs/>
      <w:kern w:val="2"/>
      <w:sz w:val="24"/>
      <w:szCs w:val="20"/>
      <w:lang w:eastAsia="zh-CN"/>
    </w:rPr>
  </w:style>
  <w:style w:type="paragraph" w:styleId="WWCorpodetexto31" w:customStyle="1">
    <w:name w:val="WW-Corpo de texto 31"/>
    <w:basedOn w:val="Normal"/>
    <w:qFormat/>
    <w:rsid w:val="003b1c6a"/>
    <w:pPr>
      <w:spacing w:lineRule="atLeast" w:line="240"/>
      <w:jc w:val="center"/>
    </w:pPr>
    <w:rPr>
      <w:rFonts w:ascii="Arial" w:hAnsi="Arial"/>
      <w:kern w:val="2"/>
      <w:szCs w:val="20"/>
      <w:lang w:eastAsia="zh-CN"/>
    </w:rPr>
  </w:style>
  <w:style w:type="paragraph" w:styleId="WWCorpodetexto2" w:customStyle="1">
    <w:name w:val="WW-Corpo de texto 2"/>
    <w:basedOn w:val="Normal"/>
    <w:qFormat/>
    <w:rsid w:val="003b1c6a"/>
    <w:pPr>
      <w:widowControl/>
      <w:suppressAutoHyphens w:val="false"/>
      <w:jc w:val="both"/>
    </w:pPr>
    <w:rPr>
      <w:rFonts w:ascii="Arial" w:hAnsi="Arial" w:cs="Arial"/>
      <w:color w:val="000000"/>
      <w:kern w:val="2"/>
      <w:lang w:eastAsia="zh-CN"/>
    </w:rPr>
  </w:style>
  <w:style w:type="paragraph" w:styleId="Contedodetabela" w:customStyle="1">
    <w:name w:val="Conteúdo de tabela"/>
    <w:basedOn w:val="Corpodotexto"/>
    <w:qFormat/>
    <w:rsid w:val="003b1c6a"/>
    <w:pPr>
      <w:widowControl/>
      <w:spacing w:before="0" w:after="0"/>
      <w:ind w:left="0" w:hanging="0"/>
    </w:pPr>
    <w:rPr>
      <w:rFonts w:ascii="Arial" w:hAnsi="Arial"/>
      <w:kern w:val="2"/>
      <w:sz w:val="22"/>
      <w:lang w:eastAsia="zh-CN"/>
    </w:rPr>
  </w:style>
  <w:style w:type="paragraph" w:styleId="SemEspaamento1" w:customStyle="1">
    <w:name w:val="Sem Espaçamento1"/>
    <w:qFormat/>
    <w:rsid w:val="003b1c6a"/>
    <w:pPr>
      <w:widowControl/>
      <w:suppressAutoHyphens w:val="true"/>
      <w:bidi w:val="0"/>
      <w:spacing w:before="0" w:after="0"/>
      <w:jc w:val="left"/>
    </w:pPr>
    <w:rPr>
      <w:rFonts w:ascii="Times New Roman" w:hAnsi="Times New Roman" w:eastAsia="Arial" w:cs="Times New Roman"/>
      <w:color w:val="auto"/>
      <w:kern w:val="0"/>
      <w:sz w:val="20"/>
      <w:szCs w:val="20"/>
      <w:lang w:val="pt-BR" w:eastAsia="zh-CN" w:bidi="ar-SA"/>
    </w:rPr>
  </w:style>
  <w:style w:type="paragraph" w:styleId="Recuodecorpodetexto21" w:customStyle="1">
    <w:name w:val="Recuo de corpo de texto 21"/>
    <w:basedOn w:val="Normal"/>
    <w:qFormat/>
    <w:rsid w:val="003b1c6a"/>
    <w:pPr>
      <w:widowControl/>
      <w:spacing w:lineRule="auto" w:line="276" w:before="0" w:after="200"/>
      <w:ind w:left="1776" w:hanging="0"/>
      <w:jc w:val="both"/>
    </w:pPr>
    <w:rPr>
      <w:rFonts w:ascii="Calibri" w:hAnsi="Calibri" w:eastAsia="Calibri"/>
      <w:kern w:val="2"/>
      <w:sz w:val="32"/>
      <w:lang w:eastAsia="zh-CN"/>
    </w:rPr>
  </w:style>
  <w:style w:type="paragraph" w:styleId="WWCorpodetexto3" w:customStyle="1">
    <w:name w:val="WW-Corpo de texto 3"/>
    <w:basedOn w:val="Normal"/>
    <w:qFormat/>
    <w:rsid w:val="003b1c6a"/>
    <w:pPr>
      <w:widowControl/>
      <w:jc w:val="both"/>
      <w:textAlignment w:val="baseline"/>
    </w:pPr>
    <w:rPr>
      <w:rFonts w:ascii="Arial" w:hAnsi="Arial"/>
      <w:b/>
      <w:kern w:val="2"/>
      <w:szCs w:val="20"/>
      <w:lang w:eastAsia="zh-CN"/>
    </w:rPr>
  </w:style>
  <w:style w:type="paragraph" w:styleId="Normal1" w:customStyle="1">
    <w:name w:val="Normal1"/>
    <w:qFormat/>
    <w:rsid w:val="003b1c6a"/>
    <w:pPr>
      <w:widowControl/>
      <w:suppressAutoHyphens w:val="true"/>
      <w:bidi w:val="0"/>
      <w:spacing w:before="0" w:after="0"/>
      <w:jc w:val="left"/>
    </w:pPr>
    <w:rPr>
      <w:rFonts w:ascii="Arial" w:hAnsi="Arial" w:eastAsia="Arial" w:cs="Arial"/>
      <w:color w:val="000000"/>
      <w:kern w:val="0"/>
      <w:sz w:val="24"/>
      <w:szCs w:val="24"/>
      <w:lang w:val="en-US" w:eastAsia="zh-CN" w:bidi="ar-SA"/>
    </w:rPr>
  </w:style>
  <w:style w:type="paragraph" w:styleId="Ttulodetabela" w:customStyle="1">
    <w:name w:val="Título de tabela"/>
    <w:basedOn w:val="Contedodetabela"/>
    <w:qFormat/>
    <w:rsid w:val="003b1c6a"/>
    <w:pPr>
      <w:suppressLineNumbers/>
      <w:spacing w:lineRule="auto" w:line="276" w:before="0" w:after="200"/>
      <w:jc w:val="center"/>
    </w:pPr>
    <w:rPr>
      <w:rFonts w:ascii="Calibri" w:hAnsi="Calibri" w:eastAsia="Calibri" w:cs="Calibri"/>
      <w:b/>
      <w:bCs/>
      <w:szCs w:val="22"/>
    </w:rPr>
  </w:style>
  <w:style w:type="paragraph" w:styleId="Corpodetexto1" w:customStyle="1">
    <w:name w:val="Corpo de texto1"/>
    <w:basedOn w:val="Normal"/>
    <w:qFormat/>
    <w:rsid w:val="003b1c6a"/>
    <w:pPr>
      <w:widowControl/>
      <w:suppressAutoHyphens w:val="false"/>
      <w:jc w:val="both"/>
    </w:pPr>
    <w:rPr>
      <w:kern w:val="2"/>
      <w:szCs w:val="20"/>
      <w:lang w:val="en-US" w:eastAsia="zh-CN"/>
    </w:rPr>
  </w:style>
  <w:style w:type="paragraph" w:styleId="WWRecuodecorpodetexto2" w:customStyle="1">
    <w:name w:val="WW-Recuo de corpo de texto 2"/>
    <w:basedOn w:val="Normal"/>
    <w:qFormat/>
    <w:rsid w:val="003b1c6a"/>
    <w:pPr>
      <w:widowControl/>
      <w:spacing w:lineRule="atLeast" w:line="100"/>
      <w:ind w:left="540" w:firstLine="876"/>
    </w:pPr>
    <w:rPr>
      <w:i/>
      <w:kern w:val="2"/>
      <w:sz w:val="24"/>
      <w:szCs w:val="20"/>
      <w:lang w:eastAsia="ar-SA"/>
    </w:rPr>
  </w:style>
  <w:style w:type="paragraph" w:styleId="Recuodecorpodetexto22" w:customStyle="1">
    <w:name w:val="Recuo de corpo de texto 22"/>
    <w:basedOn w:val="Normal"/>
    <w:qFormat/>
    <w:rsid w:val="003b1c6a"/>
    <w:pPr>
      <w:widowControl/>
      <w:spacing w:lineRule="auto" w:line="480" w:before="0" w:after="120"/>
      <w:ind w:left="283" w:hanging="0"/>
      <w:textAlignment w:val="baseline"/>
    </w:pPr>
    <w:rPr>
      <w:kern w:val="2"/>
      <w:sz w:val="24"/>
      <w:szCs w:val="24"/>
      <w:lang w:eastAsia="ar-SA"/>
    </w:rPr>
  </w:style>
  <w:style w:type="paragraph" w:styleId="Xl91" w:customStyle="1">
    <w:name w:val="xl91"/>
    <w:basedOn w:val="Normal"/>
    <w:qFormat/>
    <w:rsid w:val="003b1c6a"/>
    <w:pPr>
      <w:widowControl/>
      <w:pBdr>
        <w:top w:val="single" w:sz="8"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b/>
      <w:bCs/>
      <w:sz w:val="20"/>
      <w:szCs w:val="20"/>
      <w:lang w:eastAsia="pt-BR"/>
    </w:rPr>
  </w:style>
  <w:style w:type="paragraph" w:styleId="Xl92" w:customStyle="1">
    <w:name w:val="xl92"/>
    <w:basedOn w:val="Normal"/>
    <w:qFormat/>
    <w:rsid w:val="003b1c6a"/>
    <w:pPr>
      <w:widowControl/>
      <w:pBdr>
        <w:top w:val="single" w:sz="8" w:space="0" w:color="000000"/>
        <w:left w:val="single" w:sz="4" w:space="0" w:color="000000"/>
        <w:bottom w:val="single" w:sz="4" w:space="0" w:color="000000"/>
        <w:right w:val="single" w:sz="8" w:space="0" w:color="000000"/>
      </w:pBdr>
      <w:suppressAutoHyphens w:val="false"/>
      <w:spacing w:beforeAutospacing="1" w:afterAutospacing="1"/>
      <w:jc w:val="center"/>
      <w:textAlignment w:val="center"/>
    </w:pPr>
    <w:rPr>
      <w:b/>
      <w:bCs/>
      <w:sz w:val="20"/>
      <w:szCs w:val="20"/>
      <w:lang w:eastAsia="pt-BR"/>
    </w:rPr>
  </w:style>
  <w:style w:type="paragraph" w:styleId="Xl93" w:customStyle="1">
    <w:name w:val="xl93"/>
    <w:basedOn w:val="Normal"/>
    <w:qFormat/>
    <w:rsid w:val="003b1c6a"/>
    <w:pPr>
      <w:widowControl/>
      <w:pBdr>
        <w:top w:val="single" w:sz="4" w:space="0" w:color="000000"/>
        <w:left w:val="single" w:sz="8" w:space="0" w:color="000000"/>
        <w:bottom w:val="single" w:sz="4" w:space="0" w:color="000000"/>
        <w:right w:val="single" w:sz="4" w:space="0" w:color="000000"/>
      </w:pBdr>
      <w:suppressAutoHyphens w:val="false"/>
      <w:spacing w:beforeAutospacing="1" w:afterAutospacing="1"/>
      <w:jc w:val="center"/>
    </w:pPr>
    <w:rPr>
      <w:sz w:val="20"/>
      <w:szCs w:val="20"/>
      <w:lang w:eastAsia="pt-BR"/>
    </w:rPr>
  </w:style>
  <w:style w:type="paragraph" w:styleId="Xl94" w:customStyle="1">
    <w:name w:val="xl94"/>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pPr>
    <w:rPr>
      <w:sz w:val="20"/>
      <w:szCs w:val="20"/>
      <w:lang w:eastAsia="pt-BR"/>
    </w:rPr>
  </w:style>
  <w:style w:type="paragraph" w:styleId="Xl95" w:customStyle="1">
    <w:name w:val="xl95"/>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sz w:val="20"/>
      <w:szCs w:val="20"/>
      <w:lang w:eastAsia="pt-BR"/>
    </w:rPr>
  </w:style>
  <w:style w:type="paragraph" w:styleId="Xl96" w:customStyle="1">
    <w:name w:val="xl96"/>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sz w:val="20"/>
      <w:szCs w:val="20"/>
      <w:lang w:eastAsia="pt-BR"/>
    </w:rPr>
  </w:style>
  <w:style w:type="paragraph" w:styleId="Xl97" w:customStyle="1">
    <w:name w:val="xl97"/>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sz w:val="20"/>
      <w:szCs w:val="20"/>
      <w:lang w:eastAsia="pt-BR"/>
    </w:rPr>
  </w:style>
  <w:style w:type="paragraph" w:styleId="Xl98" w:customStyle="1">
    <w:name w:val="xl98"/>
    <w:basedOn w:val="Normal"/>
    <w:qFormat/>
    <w:rsid w:val="003b1c6a"/>
    <w:pPr>
      <w:widowControl/>
      <w:pBdr>
        <w:top w:val="single" w:sz="4" w:space="0" w:color="000000"/>
        <w:left w:val="single" w:sz="4" w:space="0" w:color="000000"/>
        <w:bottom w:val="single" w:sz="4" w:space="0" w:color="000000"/>
        <w:right w:val="single" w:sz="8" w:space="0" w:color="000000"/>
      </w:pBdr>
      <w:suppressAutoHyphens w:val="false"/>
      <w:spacing w:beforeAutospacing="1" w:afterAutospacing="1"/>
    </w:pPr>
    <w:rPr>
      <w:sz w:val="20"/>
      <w:szCs w:val="20"/>
      <w:lang w:eastAsia="pt-BR"/>
    </w:rPr>
  </w:style>
  <w:style w:type="paragraph" w:styleId="Xl99" w:customStyle="1">
    <w:name w:val="xl99"/>
    <w:basedOn w:val="Normal"/>
    <w:qFormat/>
    <w:rsid w:val="003b1c6a"/>
    <w:pPr>
      <w:widowControl/>
      <w:pBdr>
        <w:top w:val="single" w:sz="4" w:space="0" w:color="000000"/>
        <w:left w:val="single" w:sz="8" w:space="0" w:color="000000"/>
        <w:bottom w:val="single" w:sz="4" w:space="0" w:color="000000"/>
        <w:right w:val="single" w:sz="4" w:space="0" w:color="000000"/>
      </w:pBdr>
      <w:suppressAutoHyphens w:val="false"/>
      <w:spacing w:beforeAutospacing="1" w:afterAutospacing="1"/>
      <w:jc w:val="center"/>
    </w:pPr>
    <w:rPr>
      <w:sz w:val="20"/>
      <w:szCs w:val="20"/>
      <w:lang w:eastAsia="pt-BR"/>
    </w:rPr>
  </w:style>
  <w:style w:type="paragraph" w:styleId="Xl100" w:customStyle="1">
    <w:name w:val="xl100"/>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sz w:val="20"/>
      <w:szCs w:val="20"/>
      <w:lang w:eastAsia="pt-BR"/>
    </w:rPr>
  </w:style>
  <w:style w:type="paragraph" w:styleId="Xl101" w:customStyle="1">
    <w:name w:val="xl101"/>
    <w:basedOn w:val="Normal"/>
    <w:qFormat/>
    <w:rsid w:val="003b1c6a"/>
    <w:pPr>
      <w:widowControl/>
      <w:pBdr>
        <w:top w:val="single" w:sz="4" w:space="0" w:color="000000"/>
        <w:left w:val="single" w:sz="4" w:space="0" w:color="000000"/>
        <w:bottom w:val="single" w:sz="4" w:space="0" w:color="000000"/>
        <w:right w:val="single" w:sz="4" w:space="0" w:color="000000"/>
      </w:pBdr>
      <w:shd w:val="clear" w:color="000000" w:fill="D9D9D9"/>
      <w:suppressAutoHyphens w:val="false"/>
      <w:spacing w:beforeAutospacing="1" w:afterAutospacing="1"/>
    </w:pPr>
    <w:rPr>
      <w:b/>
      <w:bCs/>
      <w:sz w:val="18"/>
      <w:szCs w:val="18"/>
      <w:lang w:eastAsia="pt-BR"/>
    </w:rPr>
  </w:style>
  <w:style w:type="paragraph" w:styleId="Xl102" w:customStyle="1">
    <w:name w:val="xl102"/>
    <w:basedOn w:val="Normal"/>
    <w:qFormat/>
    <w:rsid w:val="003b1c6a"/>
    <w:pPr>
      <w:widowControl/>
      <w:pBdr>
        <w:top w:val="single" w:sz="4" w:space="0" w:color="000000"/>
        <w:left w:val="single" w:sz="4" w:space="0" w:color="000000"/>
        <w:bottom w:val="single" w:sz="4" w:space="0" w:color="000000"/>
        <w:right w:val="single" w:sz="8" w:space="0" w:color="000000"/>
      </w:pBdr>
      <w:shd w:val="clear" w:color="000000" w:fill="D9D9D9"/>
      <w:suppressAutoHyphens w:val="false"/>
      <w:spacing w:beforeAutospacing="1" w:afterAutospacing="1"/>
    </w:pPr>
    <w:rPr>
      <w:b/>
      <w:bCs/>
      <w:sz w:val="20"/>
      <w:szCs w:val="20"/>
      <w:lang w:eastAsia="pt-BR"/>
    </w:rPr>
  </w:style>
  <w:style w:type="paragraph" w:styleId="Xl103" w:customStyle="1">
    <w:name w:val="xl103"/>
    <w:basedOn w:val="Normal"/>
    <w:qFormat/>
    <w:rsid w:val="003b1c6a"/>
    <w:pPr>
      <w:widowControl/>
      <w:pBdr>
        <w:top w:val="single" w:sz="4" w:space="0" w:color="000000"/>
        <w:left w:val="single" w:sz="4" w:space="0" w:color="000000"/>
        <w:bottom w:val="single" w:sz="4" w:space="0" w:color="000000"/>
        <w:right w:val="single" w:sz="8" w:space="0" w:color="000000"/>
      </w:pBdr>
      <w:shd w:val="clear" w:color="000000" w:fill="D9D9D9"/>
      <w:suppressAutoHyphens w:val="false"/>
      <w:spacing w:beforeAutospacing="1" w:afterAutospacing="1"/>
    </w:pPr>
    <w:rPr>
      <w:sz w:val="20"/>
      <w:szCs w:val="20"/>
      <w:lang w:eastAsia="pt-BR"/>
    </w:rPr>
  </w:style>
  <w:style w:type="paragraph" w:styleId="Xl104" w:customStyle="1">
    <w:name w:val="xl104"/>
    <w:basedOn w:val="Normal"/>
    <w:qFormat/>
    <w:rsid w:val="003b1c6a"/>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pPr>
    <w:rPr>
      <w:sz w:val="20"/>
      <w:szCs w:val="20"/>
      <w:lang w:eastAsia="pt-BR"/>
    </w:rPr>
  </w:style>
  <w:style w:type="paragraph" w:styleId="Xl105" w:customStyle="1">
    <w:name w:val="xl105"/>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b/>
      <w:bCs/>
      <w:sz w:val="20"/>
      <w:szCs w:val="20"/>
      <w:lang w:eastAsia="pt-BR"/>
    </w:rPr>
  </w:style>
  <w:style w:type="paragraph" w:styleId="Xl106" w:customStyle="1">
    <w:name w:val="xl106"/>
    <w:basedOn w:val="Normal"/>
    <w:qFormat/>
    <w:rsid w:val="003b1c6a"/>
    <w:pPr>
      <w:widowControl/>
      <w:pBdr>
        <w:top w:val="single" w:sz="4" w:space="0" w:color="000000"/>
        <w:left w:val="single" w:sz="4" w:space="0" w:color="000000"/>
        <w:bottom w:val="single" w:sz="4" w:space="0" w:color="000000"/>
      </w:pBdr>
      <w:suppressAutoHyphens w:val="false"/>
      <w:spacing w:beforeAutospacing="1" w:afterAutospacing="1"/>
      <w:jc w:val="center"/>
    </w:pPr>
    <w:rPr>
      <w:sz w:val="18"/>
      <w:szCs w:val="18"/>
      <w:lang w:eastAsia="pt-BR"/>
    </w:rPr>
  </w:style>
  <w:style w:type="paragraph" w:styleId="Xl107" w:customStyle="1">
    <w:name w:val="xl107"/>
    <w:basedOn w:val="Normal"/>
    <w:qFormat/>
    <w:rsid w:val="003b1c6a"/>
    <w:pPr>
      <w:widowControl/>
      <w:pBdr>
        <w:top w:val="single" w:sz="4" w:space="0" w:color="000000"/>
        <w:bottom w:val="single" w:sz="4" w:space="0" w:color="000000"/>
        <w:right w:val="single" w:sz="4" w:space="0" w:color="000000"/>
      </w:pBdr>
      <w:suppressAutoHyphens w:val="false"/>
      <w:spacing w:beforeAutospacing="1" w:afterAutospacing="1"/>
      <w:jc w:val="center"/>
    </w:pPr>
    <w:rPr>
      <w:sz w:val="18"/>
      <w:szCs w:val="18"/>
      <w:lang w:eastAsia="pt-BR"/>
    </w:rPr>
  </w:style>
  <w:style w:type="paragraph" w:styleId="Xl108" w:customStyle="1">
    <w:name w:val="xl108"/>
    <w:basedOn w:val="Normal"/>
    <w:qFormat/>
    <w:rsid w:val="003b1c6a"/>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pPr>
    <w:rPr>
      <w:b/>
      <w:bCs/>
      <w:sz w:val="18"/>
      <w:szCs w:val="18"/>
      <w:lang w:eastAsia="pt-BR"/>
    </w:rPr>
  </w:style>
  <w:style w:type="paragraph" w:styleId="Xl109" w:customStyle="1">
    <w:name w:val="xl109"/>
    <w:basedOn w:val="Normal"/>
    <w:qFormat/>
    <w:rsid w:val="003b1c6a"/>
    <w:pPr>
      <w:widowControl/>
      <w:pBdr>
        <w:top w:val="single" w:sz="4" w:space="0" w:color="000000"/>
        <w:left w:val="single" w:sz="4" w:space="0" w:color="000000"/>
        <w:bottom w:val="single" w:sz="4" w:space="0" w:color="000000"/>
        <w:right w:val="single" w:sz="4" w:space="0" w:color="000000"/>
      </w:pBdr>
      <w:shd w:val="clear" w:color="000000" w:fill="D9D9D9"/>
      <w:suppressAutoHyphens w:val="false"/>
      <w:spacing w:beforeAutospacing="1" w:afterAutospacing="1"/>
      <w:jc w:val="center"/>
    </w:pPr>
    <w:rPr>
      <w:b/>
      <w:bCs/>
      <w:sz w:val="18"/>
      <w:szCs w:val="18"/>
      <w:lang w:eastAsia="pt-BR"/>
    </w:rPr>
  </w:style>
  <w:style w:type="paragraph" w:styleId="Font5" w:customStyle="1">
    <w:name w:val="font5"/>
    <w:basedOn w:val="Normal"/>
    <w:qFormat/>
    <w:rsid w:val="003b1c6a"/>
    <w:pPr>
      <w:widowControl/>
      <w:suppressAutoHyphens w:val="false"/>
      <w:spacing w:beforeAutospacing="1" w:afterAutospacing="1"/>
    </w:pPr>
    <w:rPr>
      <w:rFonts w:ascii="Arial" w:hAnsi="Arial" w:cs="Arial"/>
      <w:b/>
      <w:bCs/>
      <w:sz w:val="18"/>
      <w:szCs w:val="18"/>
      <w:lang w:eastAsia="ko-KR"/>
    </w:rPr>
  </w:style>
  <w:style w:type="paragraph" w:styleId="Font6" w:customStyle="1">
    <w:name w:val="font6"/>
    <w:basedOn w:val="Normal"/>
    <w:qFormat/>
    <w:rsid w:val="003b1c6a"/>
    <w:pPr>
      <w:widowControl/>
      <w:suppressAutoHyphens w:val="false"/>
      <w:spacing w:beforeAutospacing="1" w:afterAutospacing="1"/>
    </w:pPr>
    <w:rPr>
      <w:rFonts w:ascii="Arial" w:hAnsi="Arial" w:cs="Arial"/>
      <w:sz w:val="18"/>
      <w:szCs w:val="18"/>
      <w:lang w:eastAsia="ko-KR"/>
    </w:rPr>
  </w:style>
  <w:style w:type="paragraph" w:styleId="Corpo" w:customStyle="1">
    <w:name w:val="Corpo"/>
    <w:qFormat/>
    <w:rsid w:val="003b1c6a"/>
    <w:pPr>
      <w:widowControl/>
      <w:suppressAutoHyphens w:val="false"/>
      <w:bidi w:val="0"/>
      <w:spacing w:before="0" w:after="0"/>
      <w:jc w:val="left"/>
    </w:pPr>
    <w:rPr>
      <w:rFonts w:ascii="Helvetica Neue" w:hAnsi="Helvetica Neue" w:eastAsia="Arial Unicode MS" w:cs="Arial Unicode MS"/>
      <w:color w:val="000000"/>
      <w:kern w:val="0"/>
      <w:sz w:val="22"/>
      <w:szCs w:val="22"/>
      <w:lang w:val="pt-BR" w:eastAsia="pt-BR" w:bidi="ar-SA"/>
    </w:rPr>
  </w:style>
  <w:style w:type="paragraph" w:styleId="Nvel2" w:customStyle="1">
    <w:name w:val="Nível 2"/>
    <w:basedOn w:val="Ttulo1"/>
    <w:qFormat/>
    <w:rsid w:val="003b1c6a"/>
    <w:pPr>
      <w:keepNext w:val="false"/>
      <w:keepLines w:val="false"/>
      <w:suppressAutoHyphens w:val="false"/>
      <w:spacing w:before="0" w:after="0"/>
      <w:ind w:left="567" w:hanging="567"/>
      <w:jc w:val="both"/>
    </w:pPr>
    <w:rPr>
      <w:rFonts w:ascii="Times New Roman" w:hAnsi="Times New Roman" w:eastAsia="Times New Roman" w:cs="Times New Roman"/>
      <w:color w:val="auto"/>
      <w:sz w:val="24"/>
      <w:szCs w:val="20"/>
      <w:lang w:eastAsia="pt-BR"/>
    </w:rPr>
  </w:style>
  <w:style w:type="paragraph" w:styleId="Textojustificado" w:customStyle="1">
    <w:name w:val="texto_justificado"/>
    <w:basedOn w:val="Normal"/>
    <w:qFormat/>
    <w:rsid w:val="003b1c6a"/>
    <w:pPr>
      <w:widowControl/>
      <w:suppressAutoHyphens w:val="false"/>
      <w:spacing w:beforeAutospacing="1" w:afterAutospacing="1"/>
    </w:pPr>
    <w:rPr>
      <w:sz w:val="24"/>
      <w:szCs w:val="24"/>
      <w:lang w:eastAsia="pt-BR"/>
    </w:rPr>
  </w:style>
  <w:style w:type="paragraph" w:styleId="Ttulo41" w:customStyle="1">
    <w:name w:val="Título 41"/>
    <w:qFormat/>
    <w:rsid w:val="003b1c6a"/>
    <w:pPr>
      <w:keepNext w:val="true"/>
      <w:keepLines/>
      <w:widowControl w:val="false"/>
      <w:suppressAutoHyphens w:val="false"/>
      <w:bidi w:val="0"/>
      <w:spacing w:before="240" w:after="40"/>
      <w:ind w:left="864" w:hanging="864"/>
      <w:jc w:val="left"/>
      <w:outlineLvl w:val="3"/>
    </w:pPr>
    <w:rPr>
      <w:rFonts w:ascii="Liberation Serif" w:hAnsi="Liberation Serif" w:eastAsia="Noto Sans CJK SC Regular" w:cs="FreeSans"/>
      <w:b/>
      <w:color w:val="auto"/>
      <w:kern w:val="0"/>
      <w:sz w:val="24"/>
      <w:szCs w:val="24"/>
      <w:lang w:val="pt-BR" w:eastAsia="zh-CN" w:bidi="hi-IN"/>
    </w:rPr>
  </w:style>
  <w:style w:type="paragraph" w:styleId="Ttulo51" w:customStyle="1">
    <w:name w:val="Título 51"/>
    <w:qFormat/>
    <w:rsid w:val="003b1c6a"/>
    <w:pPr>
      <w:keepNext w:val="true"/>
      <w:keepLines/>
      <w:widowControl w:val="false"/>
      <w:suppressAutoHyphens w:val="false"/>
      <w:bidi w:val="0"/>
      <w:spacing w:before="220" w:after="40"/>
      <w:ind w:left="1008" w:hanging="1008"/>
      <w:jc w:val="left"/>
      <w:outlineLvl w:val="4"/>
    </w:pPr>
    <w:rPr>
      <w:rFonts w:ascii="Liberation Serif" w:hAnsi="Liberation Serif" w:eastAsia="Noto Sans CJK SC Regular" w:cs="FreeSans"/>
      <w:b/>
      <w:color w:val="auto"/>
      <w:kern w:val="0"/>
      <w:sz w:val="22"/>
      <w:szCs w:val="22"/>
      <w:lang w:val="pt-BR" w:eastAsia="zh-CN" w:bidi="hi-IN"/>
    </w:rPr>
  </w:style>
  <w:style w:type="paragraph" w:styleId="Ttulo61" w:customStyle="1">
    <w:name w:val="Título 61"/>
    <w:qFormat/>
    <w:rsid w:val="003b1c6a"/>
    <w:pPr>
      <w:keepNext w:val="true"/>
      <w:keepLines/>
      <w:widowControl w:val="false"/>
      <w:suppressAutoHyphens w:val="false"/>
      <w:bidi w:val="0"/>
      <w:spacing w:before="200" w:after="40"/>
      <w:ind w:left="1152" w:hanging="1152"/>
      <w:jc w:val="left"/>
      <w:outlineLvl w:val="5"/>
    </w:pPr>
    <w:rPr>
      <w:rFonts w:ascii="Liberation Serif" w:hAnsi="Liberation Serif" w:eastAsia="Noto Sans CJK SC Regular" w:cs="FreeSans"/>
      <w:b/>
      <w:color w:val="auto"/>
      <w:kern w:val="0"/>
      <w:sz w:val="20"/>
      <w:szCs w:val="20"/>
      <w:lang w:val="pt-BR" w:eastAsia="zh-CN" w:bidi="hi-IN"/>
    </w:rPr>
  </w:style>
  <w:style w:type="numbering" w:styleId="NoList" w:default="1">
    <w:name w:val="No List"/>
    <w:uiPriority w:val="99"/>
    <w:semiHidden/>
    <w:unhideWhenUsed/>
    <w:qFormat/>
  </w:style>
  <w:style w:type="numbering" w:styleId="WWOutlineListStyle10" w:customStyle="1">
    <w:name w:val="WW_OutlineListStyle_10"/>
    <w:qFormat/>
    <w:rsid w:val="003b1c6a"/>
  </w:style>
  <w:style w:type="numbering" w:styleId="Style11" w:customStyle="1">
    <w:name w:val="Style1"/>
    <w:qFormat/>
    <w:rsid w:val="003b1c6a"/>
  </w:style>
  <w:style w:type="numbering" w:styleId="Semlista1" w:customStyle="1">
    <w:name w:val="Sem lista1"/>
    <w:uiPriority w:val="99"/>
    <w:semiHidden/>
    <w:unhideWhenUsed/>
    <w:qFormat/>
    <w:rsid w:val="003b1c6a"/>
  </w:style>
  <w:style w:type="numbering" w:styleId="Semlista11" w:customStyle="1">
    <w:name w:val="Sem lista11"/>
    <w:uiPriority w:val="99"/>
    <w:semiHidden/>
    <w:unhideWhenUsed/>
    <w:qFormat/>
    <w:rsid w:val="003b1c6a"/>
  </w:style>
  <w:style w:type="numbering" w:styleId="Semlista111" w:customStyle="1">
    <w:name w:val="Sem lista111"/>
    <w:uiPriority w:val="99"/>
    <w:semiHidden/>
    <w:unhideWhenUsed/>
    <w:qFormat/>
    <w:rsid w:val="003b1c6a"/>
  </w:style>
  <w:style w:type="numbering" w:styleId="Semlista2" w:customStyle="1">
    <w:name w:val="Sem lista2"/>
    <w:uiPriority w:val="99"/>
    <w:semiHidden/>
    <w:unhideWhenUsed/>
    <w:qFormat/>
    <w:rsid w:val="003b1c6a"/>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737eaf"/>
    <w:rPr>
      <w:rFonts w:eastAsiaTheme="minorEastAsia"/>
      <w:lang w:val="pt-BR" w:eastAsia="pt-BR"/>
    </w:rPr>
    <w:tblPr>
      <w:tblCellMar>
        <w:top w:w="0" w:type="dxa"/>
        <w:left w:w="0" w:type="dxa"/>
        <w:bottom w:w="0" w:type="dxa"/>
        <w:right w:w="0" w:type="dxa"/>
      </w:tblCellMar>
    </w:tblPr>
  </w:style>
  <w:style w:type="table" w:customStyle="1" w:styleId="3">
    <w:name w:val="3"/>
    <w:basedOn w:val="Tabelanormal"/>
    <w:rsid w:val="003b1c6a"/>
    <w:pPr>
      <w:spacing w:after="160" w:line="256" w:lineRule="auto"/>
    </w:pPr>
    <w:rPr>
      <w:lang w:val="pt-BR" w:eastAsia="pt-BR"/>
    </w:rPr>
    <w:tblPr>
      <w:tblStyleRowBandSize w:val="1"/>
      <w:tblStyleColBandSize w:val="1"/>
    </w:tblPr>
  </w:style>
  <w:style w:type="table" w:customStyle="1" w:styleId="2">
    <w:name w:val="2"/>
    <w:basedOn w:val="Tabelanormal"/>
    <w:rsid w:val="003b1c6a"/>
    <w:pPr>
      <w:spacing w:after="160" w:line="256" w:lineRule="auto"/>
    </w:pPr>
    <w:rPr>
      <w:lang w:val="pt-BR" w:eastAsia="pt-BR"/>
    </w:rPr>
    <w:tblPr>
      <w:tblStyleRowBandSize w:val="1"/>
      <w:tblStyleColBandSize w:val="1"/>
    </w:tblPr>
  </w:style>
  <w:style w:type="table" w:customStyle="1" w:styleId="Tabelacomgrade1">
    <w:name w:val="Tabela com grade1"/>
    <w:basedOn w:val="Tabelanormal"/>
    <w:uiPriority w:val="39"/>
    <w:rsid w:val="003b1c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3b1c6a"/>
    <w:tblPr>
      <w:tblCellMar>
        <w:top w:w="0" w:type="dxa"/>
        <w:left w:w="0" w:type="dxa"/>
        <w:bottom w:w="0" w:type="dxa"/>
        <w:right w:w="0" w:type="dxa"/>
      </w:tblCellMar>
    </w:tblPr>
  </w:style>
  <w:style w:type="table" w:customStyle="1" w:styleId="TableNormal2">
    <w:name w:val="Table Normal2"/>
    <w:uiPriority w:val="2"/>
    <w:semiHidden/>
    <w:unhideWhenUsed/>
    <w:qFormat/>
    <w:rsid w:val="003b1c6a"/>
    <w:tblPr>
      <w:tblCellMar>
        <w:top w:w="0" w:type="dxa"/>
        <w:left w:w="0" w:type="dxa"/>
        <w:bottom w:w="0" w:type="dxa"/>
        <w:right w:w="0" w:type="dxa"/>
      </w:tblCellMar>
    </w:tblPr>
  </w:style>
  <w:style w:type="table" w:customStyle="1" w:styleId="Tabelacomgrade2">
    <w:name w:val="Tabela com grade2"/>
    <w:basedOn w:val="Tabelanormal"/>
    <w:uiPriority w:val="39"/>
    <w:rsid w:val="003b1c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3">
    <w:name w:val="Tabela com grade3"/>
    <w:basedOn w:val="Tabelanormal"/>
    <w:uiPriority w:val="39"/>
    <w:rsid w:val="003b1c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mds@itaborai.rj.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BDFE-A36D-4BBC-8E2E-B30E9E12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Application>LibreOffice/7.0.0.3$Windows_X86_64 LibreOffice_project/8061b3e9204bef6b321a21033174034a5e2ea88e</Application>
  <Pages>16</Pages>
  <Words>4944</Words>
  <Characters>28664</Characters>
  <CharactersWithSpaces>33279</CharactersWithSpaces>
  <Paragraphs>237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2022-12-30T14:16:00Z</dcterms:created>
  <dc:creator>PMI</dc:creator>
  <dc:description/>
  <dc:language>pt-BR</dc:language>
  <cp:lastModifiedBy/>
  <cp:lastPrinted>2022-12-26T18:19:00Z</cp:lastPrinted>
  <dcterms:modified xsi:type="dcterms:W3CDTF">2023-03-27T11:09:03Z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2021-03-22T00:00:00Z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