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0"/>
        <w:ind w:left="0" w:hanging="0"/>
        <w:jc w:val="center"/>
        <w:outlineLvl w:val="0"/>
        <w:rPr>
          <w:rFonts w:ascii="Times New Roman" w:hAnsi="Times New Roman"/>
          <w:sz w:val="24"/>
          <w:szCs w:val="24"/>
        </w:rPr>
      </w:pPr>
      <w:r>
        <w:rPr>
          <w:rFonts w:cs="Times New Roman" w:ascii="Times New Roman" w:hAnsi="Times New Roman"/>
          <w:b/>
          <w:sz w:val="24"/>
          <w:szCs w:val="24"/>
        </w:rPr>
        <w:t>ANEXO II - TERMO DE REFERÊNCIA</w:t>
      </w:r>
    </w:p>
    <w:p>
      <w:pPr>
        <w:pStyle w:val="Normal"/>
        <w:numPr>
          <w:ilvl w:val="0"/>
          <w:numId w:val="0"/>
        </w:numPr>
        <w:spacing w:lineRule="auto" w:line="360" w:before="0" w:after="0"/>
        <w:ind w:left="0" w:hanging="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tabs>
          <w:tab w:val="clear" w:pos="720"/>
          <w:tab w:val="left" w:pos="-284" w:leader="none"/>
        </w:tabs>
        <w:spacing w:lineRule="auto" w:line="360" w:before="0" w:after="0"/>
        <w:ind w:left="-142" w:right="-567" w:hanging="425"/>
        <w:contextualSpacing/>
        <w:jc w:val="both"/>
        <w:outlineLvl w:val="0"/>
        <w:rPr>
          <w:rFonts w:ascii="Times New Roman" w:hAnsi="Times New Roman"/>
          <w:sz w:val="24"/>
          <w:szCs w:val="24"/>
        </w:rPr>
      </w:pPr>
      <w:r>
        <w:rPr>
          <w:rFonts w:cs="Times New Roman" w:ascii="Times New Roman" w:hAnsi="Times New Roman"/>
          <w:b/>
          <w:sz w:val="24"/>
          <w:szCs w:val="24"/>
        </w:rPr>
        <w:t>OBJETO</w:t>
      </w:r>
    </w:p>
    <w:p>
      <w:pPr>
        <w:pStyle w:val="ListParagraph"/>
        <w:numPr>
          <w:ilvl w:val="1"/>
          <w:numId w:val="1"/>
        </w:numPr>
        <w:tabs>
          <w:tab w:val="clear" w:pos="720"/>
          <w:tab w:val="left" w:pos="0" w:leader="none"/>
        </w:tabs>
        <w:spacing w:lineRule="auto" w:line="360" w:before="0" w:after="0"/>
        <w:ind w:left="-567" w:right="-1" w:hanging="0"/>
        <w:contextualSpacing/>
        <w:jc w:val="both"/>
        <w:outlineLvl w:val="0"/>
        <w:rPr>
          <w:rFonts w:ascii="Times New Roman" w:hAnsi="Times New Roman"/>
          <w:sz w:val="24"/>
          <w:szCs w:val="24"/>
        </w:rPr>
      </w:pPr>
      <w:r>
        <w:rPr>
          <w:rFonts w:eastAsia="Times New Roman" w:cs="Times New Roman" w:ascii="Times New Roman" w:hAnsi="Times New Roman"/>
          <w:sz w:val="24"/>
          <w:szCs w:val="24"/>
        </w:rPr>
        <w:t>O presente Termo de Referência estabelece as descrições, condições e requisitos relativos a c</w:t>
      </w:r>
      <w:r>
        <w:rPr>
          <w:rFonts w:cs="Times New Roman" w:ascii="Times New Roman" w:hAnsi="Times New Roman"/>
          <w:sz w:val="24"/>
          <w:szCs w:val="24"/>
        </w:rPr>
        <w:t>ontratação de empresa para a “</w:t>
      </w:r>
      <w:r>
        <w:rPr>
          <w:rFonts w:cs="Times New Roman" w:ascii="Times New Roman" w:hAnsi="Times New Roman"/>
          <w:b/>
          <w:sz w:val="24"/>
          <w:szCs w:val="24"/>
        </w:rPr>
        <w:t>Prestação de serviço</w:t>
      </w:r>
      <w:r>
        <w:rPr>
          <w:rFonts w:cs="Times New Roman" w:ascii="Times New Roman" w:hAnsi="Times New Roman"/>
          <w:b/>
          <w:color w:val="000000"/>
          <w:sz w:val="24"/>
          <w:szCs w:val="24"/>
        </w:rPr>
        <w:t xml:space="preserve">s </w:t>
      </w:r>
      <w:r>
        <w:rPr>
          <w:rFonts w:cs="Times New Roman" w:ascii="Times New Roman" w:hAnsi="Times New Roman"/>
          <w:b/>
          <w:sz w:val="24"/>
          <w:szCs w:val="24"/>
        </w:rPr>
        <w:t xml:space="preserve">de manutenção preventiva e corretiva, com fornecimento de peças e acessórios originais, genuínas, </w:t>
      </w:r>
      <w:r>
        <w:rPr>
          <w:rFonts w:cs="Times New Roman" w:ascii="Times New Roman" w:hAnsi="Times New Roman"/>
          <w:b/>
          <w:color w:val="000000"/>
          <w:sz w:val="24"/>
          <w:szCs w:val="24"/>
        </w:rPr>
        <w:t>destinados às máquinas pesadas e implementos</w:t>
      </w:r>
      <w:r>
        <w:rPr>
          <w:rFonts w:cs="Times New Roman" w:ascii="Times New Roman" w:hAnsi="Times New Roman"/>
          <w:b/>
          <w:color w:val="FF0000"/>
          <w:sz w:val="24"/>
          <w:szCs w:val="24"/>
        </w:rPr>
        <w:t xml:space="preserve"> </w:t>
      </w:r>
      <w:r>
        <w:rPr>
          <w:rFonts w:cs="Times New Roman" w:ascii="Times New Roman" w:hAnsi="Times New Roman"/>
          <w:b/>
          <w:sz w:val="24"/>
          <w:szCs w:val="24"/>
        </w:rPr>
        <w:t>pertencentes à frota oficial do Município de Itaboraí”.</w:t>
      </w:r>
    </w:p>
    <w:p>
      <w:pPr>
        <w:pStyle w:val="ListParagraph"/>
        <w:numPr>
          <w:ilvl w:val="0"/>
          <w:numId w:val="0"/>
        </w:numPr>
        <w:tabs>
          <w:tab w:val="clear" w:pos="720"/>
          <w:tab w:val="left" w:pos="0" w:leader="none"/>
        </w:tabs>
        <w:spacing w:lineRule="auto" w:line="360" w:before="0" w:after="0"/>
        <w:ind w:left="-774" w:right="-1" w:hanging="0"/>
        <w:contextualSpacing/>
        <w:jc w:val="both"/>
        <w:outlineLvl w:val="0"/>
        <w:rPr>
          <w:rFonts w:ascii="Times New Roman" w:hAnsi="Times New Roman" w:eastAsia="Times New Roman" w:cs="Times New Roman"/>
          <w:strike/>
          <w:color w:val="FF0000"/>
          <w:sz w:val="24"/>
          <w:szCs w:val="24"/>
        </w:rPr>
      </w:pPr>
      <w:r>
        <w:rPr>
          <w:rFonts w:eastAsia="Times New Roman" w:cs="Times New Roman" w:ascii="Times New Roman" w:hAnsi="Times New Roman"/>
          <w:strike/>
          <w:color w:val="FF0000"/>
          <w:sz w:val="24"/>
          <w:szCs w:val="24"/>
        </w:rPr>
      </w:r>
    </w:p>
    <w:p>
      <w:pPr>
        <w:pStyle w:val="ListParagraph"/>
        <w:numPr>
          <w:ilvl w:val="0"/>
          <w:numId w:val="0"/>
        </w:numPr>
        <w:tabs>
          <w:tab w:val="clear" w:pos="720"/>
          <w:tab w:val="left" w:pos="0" w:leader="none"/>
        </w:tabs>
        <w:spacing w:lineRule="auto" w:line="360" w:before="0" w:after="0"/>
        <w:ind w:left="-567" w:right="-1" w:hanging="0"/>
        <w:contextualSpacing/>
        <w:jc w:val="both"/>
        <w:outlineLvl w:val="0"/>
        <w:rPr>
          <w:rFonts w:ascii="Times New Roman" w:hAnsi="Times New Roman"/>
          <w:sz w:val="24"/>
          <w:szCs w:val="24"/>
        </w:rPr>
      </w:pPr>
      <w:r>
        <w:rPr>
          <w:rFonts w:eastAsia="Times New Roman" w:cs="Times New Roman" w:ascii="Times New Roman" w:hAnsi="Times New Roman"/>
          <w:b/>
          <w:color w:val="000000"/>
          <w:sz w:val="24"/>
          <w:szCs w:val="24"/>
        </w:rPr>
        <w:t>2.</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DESCRIÇÃO DOS SERVIÇOS E FORMA DE SELEÇÃO DAS PROPOSTAS</w:t>
      </w:r>
    </w:p>
    <w:tbl>
      <w:tblPr>
        <w:tblW w:w="10065"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1015"/>
        <w:gridCol w:w="5781"/>
        <w:gridCol w:w="3269"/>
      </w:tblGrid>
      <w:tr>
        <w:trPr>
          <w:trHeight w:val="855" w:hRule="atLeast"/>
        </w:trPr>
        <w:tc>
          <w:tcPr>
            <w:tcW w:w="101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360" w:before="0" w:after="200"/>
              <w:jc w:val="both"/>
              <w:rPr>
                <w:rFonts w:ascii="Times New Roman" w:hAnsi="Times New Roman" w:eastAsia="Times New Roman" w:cs="Times New Roman"/>
                <w:bCs/>
                <w:sz w:val="24"/>
                <w:szCs w:val="24"/>
              </w:rPr>
            </w:pPr>
            <w:r>
              <w:rPr>
                <w:rFonts w:eastAsia="Times New Roman" w:cs="Times New Roman" w:ascii="Times New Roman" w:hAnsi="Times New Roman"/>
                <w:b/>
                <w:bCs/>
                <w:color w:val="000000"/>
                <w:sz w:val="24"/>
                <w:szCs w:val="24"/>
              </w:rPr>
              <w:t>ITEM</w:t>
            </w:r>
          </w:p>
        </w:tc>
        <w:tc>
          <w:tcPr>
            <w:tcW w:w="578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360" w:before="0" w:after="200"/>
              <w:jc w:val="center"/>
              <w:rPr>
                <w:rFonts w:ascii="Times New Roman" w:hAnsi="Times New Roman" w:eastAsia="Times New Roman" w:cs="Times New Roman"/>
                <w:bCs/>
                <w:sz w:val="24"/>
                <w:szCs w:val="24"/>
              </w:rPr>
            </w:pPr>
            <w:r>
              <w:rPr>
                <w:rFonts w:eastAsia="Times New Roman" w:cs="Times New Roman" w:ascii="Times New Roman" w:hAnsi="Times New Roman"/>
                <w:b/>
                <w:bCs/>
                <w:color w:val="000000"/>
                <w:sz w:val="24"/>
                <w:szCs w:val="24"/>
              </w:rPr>
              <w:t>DESCRIÇÃO</w:t>
            </w:r>
          </w:p>
        </w:tc>
        <w:tc>
          <w:tcPr>
            <w:tcW w:w="326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360" w:before="0" w:after="200"/>
              <w:jc w:val="center"/>
              <w:rPr>
                <w:rFonts w:ascii="Times New Roman" w:hAnsi="Times New Roman" w:eastAsia="Times New Roman" w:cs="Times New Roman"/>
                <w:bCs/>
                <w:color w:val="000000"/>
                <w:sz w:val="24"/>
                <w:szCs w:val="24"/>
                <w:shd w:fill="auto" w:val="clear"/>
              </w:rPr>
            </w:pPr>
            <w:r>
              <w:rPr>
                <w:rFonts w:eastAsia="Times New Roman" w:cs="Times New Roman" w:ascii="Times New Roman" w:hAnsi="Times New Roman"/>
                <w:b/>
                <w:bCs/>
                <w:color w:val="000000"/>
                <w:sz w:val="24"/>
                <w:szCs w:val="24"/>
                <w:shd w:fill="auto" w:val="clear"/>
              </w:rPr>
              <w:t>CRITÉRIO DE SELECÃO DAS PROPOSTAS</w:t>
            </w:r>
          </w:p>
        </w:tc>
      </w:tr>
      <w:tr>
        <w:trPr>
          <w:trHeight w:val="3059" w:hRule="atLeast"/>
        </w:trPr>
        <w:tc>
          <w:tcPr>
            <w:tcW w:w="1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spacing w:lineRule="auto" w:line="360" w:before="0" w:after="20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c>
          <w:tcPr>
            <w:tcW w:w="5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200"/>
              <w:jc w:val="center"/>
              <w:rPr>
                <w:rFonts w:ascii="Times New Roman" w:hAnsi="Times New Roman" w:cs="Times New Roman"/>
                <w:sz w:val="24"/>
                <w:szCs w:val="24"/>
              </w:rPr>
            </w:pPr>
            <w:r>
              <w:rPr>
                <w:rFonts w:eastAsia="Times New Roman" w:cs="Times New Roman" w:ascii="Times New Roman" w:hAnsi="Times New Roman"/>
                <w:bCs/>
                <w:color w:val="202124"/>
                <w:sz w:val="24"/>
                <w:szCs w:val="24"/>
                <w:shd w:fill="FFFFFF" w:val="clear"/>
              </w:rPr>
              <w:t xml:space="preserve">FORNECIMENTO DE PEÇAS </w:t>
            </w:r>
            <w:r>
              <w:rPr>
                <w:rFonts w:eastAsia="Times New Roman" w:cs="Times New Roman" w:ascii="Times New Roman" w:hAnsi="Times New Roman"/>
                <w:bCs/>
                <w:strike/>
                <w:color w:val="FF0000"/>
                <w:sz w:val="24"/>
                <w:szCs w:val="24"/>
                <w:shd w:fill="FFFFFF" w:val="clear"/>
              </w:rPr>
              <w:t xml:space="preserve"> </w:t>
            </w:r>
            <w:r>
              <w:rPr>
                <w:rFonts w:eastAsia="Times New Roman" w:cs="Times New Roman" w:ascii="Times New Roman" w:hAnsi="Times New Roman"/>
                <w:bCs/>
                <w:color w:val="202124"/>
                <w:sz w:val="24"/>
                <w:szCs w:val="24"/>
                <w:shd w:fill="FFFFFF" w:val="clear"/>
              </w:rPr>
              <w:t xml:space="preserve">PARA MÁQUINAS </w:t>
            </w:r>
            <w:r>
              <w:rPr>
                <w:rFonts w:eastAsia="Times New Roman" w:cs="Times New Roman" w:ascii="Times New Roman" w:hAnsi="Times New Roman"/>
                <w:bCs/>
                <w:color w:val="000000"/>
                <w:sz w:val="24"/>
                <w:szCs w:val="24"/>
                <w:shd w:fill="FFFFFF" w:val="clear"/>
              </w:rPr>
              <w:t>PESADAS</w:t>
            </w:r>
            <w:r>
              <w:rPr>
                <w:rFonts w:eastAsia="Times New Roman" w:cs="Times New Roman" w:ascii="Times New Roman" w:hAnsi="Times New Roman"/>
                <w:bCs/>
                <w:color w:val="FF0000"/>
                <w:sz w:val="24"/>
                <w:szCs w:val="24"/>
                <w:shd w:fill="FFFFFF" w:val="clear"/>
              </w:rPr>
              <w:t xml:space="preserve"> </w:t>
            </w:r>
            <w:r>
              <w:rPr>
                <w:rFonts w:eastAsia="Times New Roman" w:cs="Times New Roman" w:ascii="Times New Roman" w:hAnsi="Times New Roman"/>
                <w:bCs/>
                <w:color w:val="202124"/>
                <w:sz w:val="24"/>
                <w:szCs w:val="24"/>
                <w:shd w:fill="FFFFFF" w:val="clear"/>
              </w:rPr>
              <w:t>E IMPLEMENTOS DAS MARCAS:</w:t>
            </w:r>
            <w:r>
              <w:rPr>
                <w:rFonts w:eastAsia="Times New Roman" w:cs="Times New Roman" w:ascii="Times New Roman" w:hAnsi="Times New Roman"/>
                <w:color w:val="202124"/>
                <w:sz w:val="24"/>
                <w:szCs w:val="24"/>
                <w:shd w:fill="FFFFFF" w:val="clear"/>
              </w:rPr>
              <w:t xml:space="preserve"> CATERPILLAR, NEW HOLLAND, MASSEY/FERGUSON, HYUNDAI, </w:t>
            </w:r>
            <w:r>
              <w:rPr>
                <w:rFonts w:eastAsia="Times New Roman" w:cs="Times New Roman" w:ascii="Times New Roman" w:hAnsi="Times New Roman"/>
                <w:color w:val="202124"/>
                <w:sz w:val="24"/>
                <w:szCs w:val="24"/>
                <w:shd w:fill="auto" w:val="clear"/>
              </w:rPr>
              <w:t>TRAMONTINI,</w:t>
            </w:r>
            <w:r>
              <w:rPr>
                <w:rFonts w:eastAsia="Times New Roman" w:cs="Times New Roman" w:ascii="Times New Roman" w:hAnsi="Times New Roman"/>
                <w:color w:val="202124"/>
                <w:sz w:val="24"/>
                <w:szCs w:val="24"/>
                <w:shd w:fill="FFFFFF" w:val="clear"/>
              </w:rPr>
              <w:t xml:space="preserve"> YAMAHA</w:t>
            </w:r>
            <w:r>
              <w:rPr>
                <w:rFonts w:eastAsia="Times New Roman" w:cs="Times New Roman" w:ascii="Times New Roman" w:hAnsi="Times New Roman"/>
                <w:b/>
                <w:bCs/>
                <w:color w:val="202124"/>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sz w:val="24"/>
                <w:szCs w:val="24"/>
              </w:rPr>
              <w:t>E OUTRAS.</w:t>
            </w:r>
          </w:p>
        </w:tc>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20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MAIOR PERCENTUAL DE DESCONTO </w:t>
            </w:r>
          </w:p>
        </w:tc>
      </w:tr>
      <w:tr>
        <w:trPr>
          <w:trHeight w:val="990" w:hRule="atLeast"/>
        </w:trPr>
        <w:tc>
          <w:tcPr>
            <w:tcW w:w="1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spacing w:lineRule="auto" w:line="360" w:before="0" w:after="200"/>
              <w:jc w:val="center"/>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2</w:t>
            </w:r>
          </w:p>
        </w:tc>
        <w:tc>
          <w:tcPr>
            <w:tcW w:w="5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20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PRESTAÇÃO DE SERVIÇOS DE MANUTENÇÃO </w:t>
            </w:r>
          </w:p>
        </w:tc>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20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MENOR VALOR HOMEM/HORA</w:t>
            </w:r>
          </w:p>
        </w:tc>
      </w:tr>
    </w:tbl>
    <w:p>
      <w:pPr>
        <w:pStyle w:val="Normal"/>
        <w:numPr>
          <w:ilvl w:val="0"/>
          <w:numId w:val="0"/>
        </w:numPr>
        <w:spacing w:lineRule="auto" w:line="360" w:before="0" w:after="0"/>
        <w:ind w:left="-567" w:right="-567" w:hanging="0"/>
        <w:jc w:val="both"/>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numPr>
          <w:ilvl w:val="0"/>
          <w:numId w:val="0"/>
        </w:numPr>
        <w:spacing w:lineRule="auto" w:line="360" w:before="0" w:after="0"/>
        <w:ind w:left="-567" w:right="-1" w:hanging="0"/>
        <w:jc w:val="both"/>
        <w:outlineLvl w:val="0"/>
        <w:rPr>
          <w:rFonts w:ascii="Times New Roman" w:hAnsi="Times New Roman"/>
          <w:sz w:val="24"/>
          <w:szCs w:val="24"/>
        </w:rPr>
      </w:pPr>
      <w:r>
        <w:rPr>
          <w:rFonts w:eastAsia="Times New Roman" w:cs="Times New Roman" w:ascii="Times New Roman" w:hAnsi="Times New Roman"/>
          <w:b/>
          <w:color w:val="000000"/>
          <w:sz w:val="24"/>
          <w:szCs w:val="24"/>
        </w:rPr>
        <w:t xml:space="preserve">2.1. </w:t>
      </w:r>
      <w:r>
        <w:rPr>
          <w:rFonts w:eastAsia="Times New Roman" w:cs="Times New Roman" w:ascii="Times New Roman" w:hAnsi="Times New Roman"/>
          <w:color w:val="000000"/>
          <w:sz w:val="24"/>
          <w:szCs w:val="24"/>
        </w:rPr>
        <w:t>A listagem das máquinas e implementos, com a indicação das Secretarias responsáveis pela manutenção dos mesmos encontra-se anexa ao presente Termo.</w:t>
      </w:r>
    </w:p>
    <w:p>
      <w:pPr>
        <w:pStyle w:val="Normal"/>
        <w:numPr>
          <w:ilvl w:val="0"/>
          <w:numId w:val="0"/>
        </w:numPr>
        <w:spacing w:lineRule="auto" w:line="360" w:before="0" w:after="0"/>
        <w:ind w:left="-567" w:right="-1" w:hanging="0"/>
        <w:jc w:val="both"/>
        <w:outlineLvl w:val="0"/>
        <w:rPr>
          <w:rFonts w:ascii="Times New Roman" w:hAnsi="Times New Roman"/>
          <w:sz w:val="24"/>
          <w:szCs w:val="24"/>
        </w:rPr>
      </w:pPr>
      <w:r>
        <w:rPr>
          <w:rFonts w:eastAsia="Times New Roman" w:cs="Times New Roman" w:ascii="Times New Roman" w:hAnsi="Times New Roman"/>
          <w:b/>
          <w:color w:val="000000"/>
          <w:sz w:val="24"/>
          <w:szCs w:val="24"/>
        </w:rPr>
        <w:t>2.2.</w:t>
      </w:r>
      <w:r>
        <w:rPr>
          <w:rFonts w:eastAsia="Times New Roman" w:cs="Times New Roman" w:ascii="Times New Roman" w:hAnsi="Times New Roman"/>
          <w:color w:val="000000"/>
          <w:sz w:val="24"/>
          <w:szCs w:val="24"/>
        </w:rPr>
        <w:t xml:space="preserve">  A</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vigência</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da Ata de Registro de Preços será de 12 (doze)</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meses.</w:t>
      </w:r>
    </w:p>
    <w:p>
      <w:pPr>
        <w:pStyle w:val="Normal"/>
        <w:widowControl w:val="false"/>
        <w:tabs>
          <w:tab w:val="clear" w:pos="720"/>
          <w:tab w:val="left" w:pos="594" w:leader="none"/>
        </w:tabs>
        <w:spacing w:lineRule="auto" w:line="360" w:before="73" w:after="0"/>
        <w:ind w:left="-567" w:right="234" w:hanging="0"/>
        <w:jc w:val="both"/>
        <w:rPr>
          <w:rFonts w:ascii="Times New Roman" w:hAnsi="Times New Roman"/>
          <w:sz w:val="24"/>
          <w:szCs w:val="24"/>
        </w:rPr>
      </w:pPr>
      <w:r>
        <w:rPr>
          <w:rFonts w:eastAsia="Times New Roman" w:cs="Times New Roman" w:ascii="Times New Roman" w:hAnsi="Times New Roman"/>
          <w:b/>
          <w:sz w:val="24"/>
          <w:szCs w:val="24"/>
        </w:rPr>
        <w:t>3. DA JUSTIFICATIVA</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cs="Times New Roman" w:ascii="Times New Roman" w:hAnsi="Times New Roman"/>
          <w:b/>
          <w:sz w:val="24"/>
          <w:szCs w:val="24"/>
        </w:rPr>
        <w:t>3.1.</w:t>
      </w:r>
      <w:r>
        <w:rPr>
          <w:rFonts w:cs="Times New Roman" w:ascii="Times New Roman" w:hAnsi="Times New Roman"/>
          <w:sz w:val="24"/>
          <w:szCs w:val="24"/>
        </w:rPr>
        <w:t xml:space="preserve"> </w:t>
      </w:r>
      <w:r>
        <w:rPr>
          <w:rFonts w:cs="Times New Roman" w:ascii="Times New Roman" w:hAnsi="Times New Roman"/>
          <w:color w:val="000000"/>
          <w:sz w:val="24"/>
          <w:szCs w:val="24"/>
        </w:rPr>
        <w:t>Justifica-se a contratação pela nece</w:t>
      </w:r>
      <w:r>
        <w:rPr>
          <w:rFonts w:cs="Times New Roman" w:ascii="Times New Roman" w:hAnsi="Times New Roman"/>
          <w:sz w:val="24"/>
          <w:szCs w:val="24"/>
        </w:rPr>
        <w:t>ssidade de manter as máquinas pesadas e implementos em condições de pleno funcionamento e em perfeito estado de conservação</w:t>
      </w:r>
      <w:r>
        <w:rPr>
          <w:rFonts w:eastAsia="Times New Roman" w:cs="Times New Roman" w:ascii="Times New Roman" w:hAnsi="Times New Roman"/>
          <w:bCs/>
          <w:sz w:val="24"/>
          <w:szCs w:val="24"/>
        </w:rPr>
        <w:t xml:space="preserve">, visando à segurança dos </w:t>
      </w:r>
      <w:r>
        <w:rPr>
          <w:rFonts w:eastAsia="Times New Roman" w:cs="Times New Roman" w:ascii="Times New Roman" w:hAnsi="Times New Roman"/>
          <w:bCs/>
          <w:color w:val="000000"/>
          <w:sz w:val="24"/>
          <w:szCs w:val="24"/>
        </w:rPr>
        <w:t>operadores e a excelência nos serviços oferecidos à população, através da Secretaria Municipal de Serviços Públicos e da Secretaria Municipal de Agricultura, Abastecimento e Pesca.</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cs="Times New Roman" w:ascii="Times New Roman" w:hAnsi="Times New Roman"/>
          <w:b/>
          <w:color w:val="000000"/>
          <w:sz w:val="24"/>
          <w:szCs w:val="24"/>
        </w:rPr>
        <w:t xml:space="preserve">3.2. </w:t>
      </w:r>
      <w:r>
        <w:rPr>
          <w:rFonts w:eastAsia="Times New Roman" w:cs="Times New Roman" w:ascii="Times New Roman" w:hAnsi="Times New Roman"/>
          <w:bCs/>
          <w:color w:val="000000"/>
          <w:sz w:val="24"/>
          <w:szCs w:val="24"/>
        </w:rPr>
        <w:t>O quadro de funcionários qualificados para atender a demanda dos serviços de manutenção preventiva e corretiva das máquinas pesadas e implementos da Prefeitura Municipal de Itaboraí, está aquém da necessidade dos órgãos públicos, pois realizam somente pequenos reparos emergenciais. Neste cenário, a falta de mão de obra capacitada para a execução de serviços mais complexos, com troca de peças e acessórios, pode trazer danos ao patrimônio público e aos usuários.</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cs="Times New Roman" w:ascii="Times New Roman" w:hAnsi="Times New Roman"/>
          <w:b/>
          <w:color w:val="000000"/>
          <w:sz w:val="24"/>
          <w:szCs w:val="24"/>
        </w:rPr>
        <w:t>3.</w:t>
      </w:r>
      <w:r>
        <w:rPr>
          <w:rFonts w:eastAsia="Times New Roman" w:cs="Times New Roman" w:ascii="Times New Roman" w:hAnsi="Times New Roman"/>
          <w:b/>
          <w:bCs/>
          <w:color w:val="000000"/>
          <w:sz w:val="24"/>
          <w:szCs w:val="24"/>
        </w:rPr>
        <w:t xml:space="preserve">3. </w:t>
      </w:r>
      <w:r>
        <w:rPr>
          <w:rFonts w:eastAsia="Times New Roman" w:cs="Times New Roman" w:ascii="Times New Roman" w:hAnsi="Times New Roman"/>
          <w:bCs/>
          <w:color w:val="000000"/>
          <w:sz w:val="24"/>
          <w:szCs w:val="24"/>
        </w:rPr>
        <w:t>Como benefícios diretos de manutenção é possível elencar melhores condições de uso, rendimento e segurança nas demandas operacionais dos serviços das Secretarias, bem como o prolongamento da vida útil das máquinas e implementos.</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eastAsia="Times New Roman" w:cs="Times New Roman" w:ascii="Times New Roman" w:hAnsi="Times New Roman"/>
          <w:b/>
          <w:sz w:val="24"/>
          <w:szCs w:val="24"/>
        </w:rPr>
        <w:t>4. DA CLASSIFICAÇÃO DOS BENS E SERVIÇOS</w:t>
      </w:r>
    </w:p>
    <w:p>
      <w:pPr>
        <w:pStyle w:val="Normal"/>
        <w:widowControl w:val="false"/>
        <w:tabs>
          <w:tab w:val="clear" w:pos="720"/>
          <w:tab w:val="left" w:pos="594" w:leader="none"/>
        </w:tabs>
        <w:spacing w:lineRule="auto" w:line="360" w:before="73" w:after="0"/>
        <w:ind w:left="-567" w:hanging="0"/>
        <w:jc w:val="both"/>
        <w:rPr>
          <w:rFonts w:ascii="Times New Roman" w:hAnsi="Times New Roman"/>
          <w:sz w:val="24"/>
          <w:szCs w:val="24"/>
        </w:rPr>
      </w:pPr>
      <w:r>
        <w:rPr>
          <w:rFonts w:eastAsia="Times New Roman" w:cs="Times New Roman" w:ascii="Times New Roman" w:hAnsi="Times New Roman"/>
          <w:b/>
          <w:sz w:val="24"/>
          <w:szCs w:val="24"/>
        </w:rPr>
        <w:t>4.1.</w:t>
      </w:r>
      <w:r>
        <w:rPr>
          <w:rFonts w:cs="Times New Roman" w:ascii="Times New Roman" w:hAnsi="Times New Roman"/>
          <w:b/>
          <w:sz w:val="24"/>
          <w:szCs w:val="24"/>
        </w:rPr>
        <w:t xml:space="preserve"> </w:t>
      </w:r>
      <w:r>
        <w:rPr>
          <w:rFonts w:eastAsia="Times New Roman" w:cs="Times New Roman" w:ascii="Times New Roman" w:hAnsi="Times New Roman"/>
          <w:color w:val="000000"/>
          <w:sz w:val="24"/>
          <w:szCs w:val="24"/>
        </w:rPr>
        <w:t>Os BENS E SERVIÇOS a serem adquiridos são enquadrados como comuns, pois os padrões de desempenho e qualidade podem ser objetivamente definidos, por meio de especificações usuais no mercado.</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eastAsia="Times New Roman" w:cs="Times New Roman" w:ascii="Times New Roman" w:hAnsi="Times New Roman"/>
          <w:b/>
          <w:sz w:val="24"/>
          <w:szCs w:val="24"/>
        </w:rPr>
        <w:t>5. DA TERMINOLOGIA</w:t>
      </w:r>
    </w:p>
    <w:p>
      <w:pPr>
        <w:pStyle w:val="Normal"/>
        <w:widowControl w:val="false"/>
        <w:tabs>
          <w:tab w:val="clear" w:pos="720"/>
          <w:tab w:val="left" w:pos="594" w:leader="none"/>
        </w:tabs>
        <w:spacing w:lineRule="auto" w:line="360" w:before="73" w:after="0"/>
        <w:ind w:left="-567" w:right="232" w:hanging="0"/>
        <w:jc w:val="both"/>
        <w:rPr>
          <w:rFonts w:ascii="Times New Roman" w:hAnsi="Times New Roman"/>
          <w:sz w:val="24"/>
          <w:szCs w:val="24"/>
        </w:rPr>
      </w:pPr>
      <w:r>
        <w:rPr>
          <w:rFonts w:eastAsia="Arial" w:cs="Times New Roman" w:ascii="Times New Roman" w:hAnsi="Times New Roman"/>
          <w:b/>
          <w:sz w:val="24"/>
          <w:szCs w:val="24"/>
          <w:lang w:val="pt-PT"/>
        </w:rPr>
        <w:t>5.1.</w:t>
      </w:r>
      <w:r>
        <w:rPr>
          <w:rFonts w:eastAsia="Arial" w:cs="Times New Roman" w:ascii="Times New Roman" w:hAnsi="Times New Roman"/>
          <w:sz w:val="24"/>
          <w:szCs w:val="24"/>
          <w:lang w:val="pt-PT"/>
        </w:rPr>
        <w:t xml:space="preserve"> Para o fiel cumprimento dos serviços contratados, serão adotadas as seguintes definições: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 xml:space="preserve">5.1.1 </w:t>
      </w:r>
      <w:r>
        <w:rPr>
          <w:rFonts w:eastAsia="Times New Roman" w:cs="Times New Roman" w:ascii="Times New Roman" w:hAnsi="Times New Roman"/>
          <w:b/>
          <w:color w:val="000000"/>
          <w:sz w:val="24"/>
          <w:szCs w:val="24"/>
        </w:rPr>
        <w:t>Mecânica Geral:</w:t>
      </w:r>
      <w:r>
        <w:rPr>
          <w:rFonts w:eastAsia="Times New Roman" w:cs="Times New Roman" w:ascii="Times New Roman" w:hAnsi="Times New Roman"/>
          <w:color w:val="000000"/>
          <w:sz w:val="24"/>
          <w:szCs w:val="24"/>
        </w:rPr>
        <w:t xml:space="preserve"> consiste nos serviços de mecânica em motor, retífica, caixa de câmbio, sistema de injeção, velas, bombas, sistema de freios, embreagem, suspensão, direção, troca de óleo e filtros, sistema elétrico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2.</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Lanternagem:</w:t>
      </w:r>
      <w:r>
        <w:rPr>
          <w:rFonts w:eastAsia="Times New Roman" w:cs="Times New Roman" w:ascii="Times New Roman" w:hAnsi="Times New Roman"/>
          <w:color w:val="000000"/>
          <w:sz w:val="24"/>
          <w:szCs w:val="24"/>
        </w:rPr>
        <w:t xml:space="preserve"> consiste nos serviços de troca e/ou conserto de lataria, assoalhos, para-choques, solda em geral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3.</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Pintura/Estufa:</w:t>
      </w:r>
      <w:r>
        <w:rPr>
          <w:rFonts w:eastAsia="Times New Roman" w:cs="Times New Roman" w:ascii="Times New Roman" w:hAnsi="Times New Roman"/>
          <w:color w:val="000000"/>
          <w:sz w:val="24"/>
          <w:szCs w:val="24"/>
        </w:rPr>
        <w:t xml:space="preserve"> consiste nos serviços de pintura automotiva externa ou interna, com polimento, enceramento, com secagem rápida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4.</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Tapeçaria:</w:t>
      </w:r>
      <w:r>
        <w:rPr>
          <w:rFonts w:eastAsia="Times New Roman" w:cs="Times New Roman" w:ascii="Times New Roman" w:hAnsi="Times New Roman"/>
          <w:color w:val="000000"/>
          <w:sz w:val="24"/>
          <w:szCs w:val="24"/>
        </w:rPr>
        <w:t xml:space="preserve"> consiste nos serviços de substituição ou conserto de estofados e cobertura interna do veículo, bem como a parte mecânica do funcionamento dos bancos, portas, cintos de segurança, borrachas das portas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5.</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Funilaria:</w:t>
      </w:r>
      <w:r>
        <w:rPr>
          <w:rFonts w:eastAsia="Times New Roman" w:cs="Times New Roman" w:ascii="Times New Roman" w:hAnsi="Times New Roman"/>
          <w:color w:val="000000"/>
          <w:sz w:val="24"/>
          <w:szCs w:val="24"/>
        </w:rPr>
        <w:t xml:space="preserve"> o serviço de funilaria é utilizado para consertar peças automotivas que tenham, por algum motivo, sofrido danos que envolvam a lataria e pintura.</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6.</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Sistema Elétrico:</w:t>
      </w:r>
      <w:r>
        <w:rPr>
          <w:rFonts w:eastAsia="Times New Roman" w:cs="Times New Roman" w:ascii="Times New Roman" w:hAnsi="Times New Roman"/>
          <w:color w:val="000000"/>
          <w:sz w:val="24"/>
          <w:szCs w:val="24"/>
        </w:rPr>
        <w:t xml:space="preserve"> consiste no serviço de substituição ou conserto de partes elétricas das máquinas e ou implementos (bateria, alternador, velas e cabos de ignição, vidros elétricos, limpadores de para-brisa e outros).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7.</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Sistema Hidráulico:</w:t>
      </w:r>
      <w:r>
        <w:rPr>
          <w:rFonts w:eastAsia="Times New Roman" w:cs="Times New Roman" w:ascii="Times New Roman" w:hAnsi="Times New Roman"/>
          <w:color w:val="000000"/>
          <w:sz w:val="24"/>
          <w:szCs w:val="24"/>
        </w:rPr>
        <w:t xml:space="preserve"> consiste nos serviços de substituição ou conserto nos sistemas hidráulicos dos veículos (freios, direção e outros).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5.1.</w:t>
      </w:r>
      <w:r>
        <w:rPr>
          <w:rFonts w:eastAsia="Times New Roman" w:cs="Times New Roman" w:ascii="Times New Roman" w:hAnsi="Times New Roman"/>
          <w:b/>
          <w:color w:val="000000"/>
          <w:sz w:val="24"/>
          <w:szCs w:val="24"/>
        </w:rPr>
        <w:t>8. Borracharia completa:</w:t>
      </w:r>
      <w:r>
        <w:rPr>
          <w:rFonts w:eastAsia="Times New Roman" w:cs="Times New Roman" w:ascii="Times New Roman" w:hAnsi="Times New Roman"/>
          <w:color w:val="000000"/>
          <w:sz w:val="24"/>
          <w:szCs w:val="24"/>
        </w:rPr>
        <w:t xml:space="preserve"> consiste em reparos permanentes em pneus conforme especificações da ABNT, troca de pneus, colocação de rodas, calotas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1.9.</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Suspensão:</w:t>
      </w:r>
      <w:r>
        <w:rPr>
          <w:rFonts w:eastAsia="Times New Roman" w:cs="Times New Roman" w:ascii="Times New Roman" w:hAnsi="Times New Roman"/>
          <w:color w:val="000000"/>
          <w:sz w:val="24"/>
          <w:szCs w:val="24"/>
        </w:rPr>
        <w:t xml:space="preserve"> consiste nos serviços de troca de amortecedores, estabilizadores, coifas, batentes, molas, pivôs, barra de direção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1.10.</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Instalação de Acessórios:</w:t>
      </w:r>
      <w:r>
        <w:rPr>
          <w:rFonts w:eastAsia="Times New Roman" w:cs="Times New Roman" w:ascii="Times New Roman" w:hAnsi="Times New Roman"/>
          <w:color w:val="000000"/>
          <w:sz w:val="24"/>
          <w:szCs w:val="24"/>
        </w:rPr>
        <w:t xml:space="preserve"> consiste nos serviços de instalação de qualquer acessório indispensável ao funcionamento ou segurança dos veículos, acessórios de som e imagem, bem como películas automotivas ou outros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1.11.</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Vidraceiro:</w:t>
      </w:r>
      <w:r>
        <w:rPr>
          <w:rFonts w:eastAsia="Times New Roman" w:cs="Times New Roman" w:ascii="Times New Roman" w:hAnsi="Times New Roman"/>
          <w:color w:val="000000"/>
          <w:sz w:val="24"/>
          <w:szCs w:val="24"/>
        </w:rPr>
        <w:t xml:space="preserve"> consiste nos serviços de substituição ou reparo dos vidros frontal, traseiro e laterais, retrovisores, borrachas dos vidros, polimento dos para-brisas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1.12.</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Refrigeração:</w:t>
      </w:r>
      <w:r>
        <w:rPr>
          <w:rFonts w:eastAsia="Times New Roman" w:cs="Times New Roman" w:ascii="Times New Roman" w:hAnsi="Times New Roman"/>
          <w:color w:val="000000"/>
          <w:sz w:val="24"/>
          <w:szCs w:val="24"/>
        </w:rPr>
        <w:t xml:space="preserve"> consiste nos serviços de reparo do sistema de resfriamento do ar do interior do veículo (máquina), inclusive troca de gás, conserto e substituição do compressor, higienização, troca de componentes eletrônicos, filtros de cabine/pólen e todos os outros serviços afins.</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1.13.</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Troca de Óleo:</w:t>
      </w:r>
      <w:r>
        <w:rPr>
          <w:rFonts w:eastAsia="Times New Roman" w:cs="Times New Roman" w:ascii="Times New Roman" w:hAnsi="Times New Roman"/>
          <w:color w:val="000000"/>
          <w:sz w:val="24"/>
          <w:szCs w:val="24"/>
        </w:rPr>
        <w:t xml:space="preserve"> consiste nos serviços de fornecimento e troca de óleo do motor, do câmbio e da direção hidráulica, com substituição dos filtros de óleo.</w:t>
      </w:r>
    </w:p>
    <w:p>
      <w:pPr>
        <w:pStyle w:val="Normal"/>
        <w:widowControl w:val="false"/>
        <w:tabs>
          <w:tab w:val="clear" w:pos="720"/>
          <w:tab w:val="left" w:pos="594"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sz w:val="24"/>
          <w:szCs w:val="24"/>
        </w:rPr>
        <w:t>5.</w:t>
      </w:r>
      <w:r>
        <w:rPr>
          <w:rFonts w:eastAsia="Times New Roman" w:cs="Times New Roman" w:ascii="Times New Roman" w:hAnsi="Times New Roman"/>
          <w:b/>
          <w:color w:val="000000"/>
          <w:sz w:val="24"/>
          <w:szCs w:val="24"/>
        </w:rPr>
        <w:t>1.14.</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Lavagem:</w:t>
      </w:r>
      <w:r>
        <w:rPr>
          <w:rFonts w:eastAsia="Times New Roman" w:cs="Times New Roman" w:ascii="Times New Roman" w:hAnsi="Times New Roman"/>
          <w:color w:val="000000"/>
          <w:sz w:val="24"/>
          <w:szCs w:val="24"/>
        </w:rPr>
        <w:t xml:space="preserve"> lava externa e internamente das máquinas e implementos, com ou sem polimento e cristalização, de acordo com a solicitação.</w:t>
      </w:r>
    </w:p>
    <w:p>
      <w:pPr>
        <w:pStyle w:val="Normal"/>
        <w:widowControl w:val="false"/>
        <w:tabs>
          <w:tab w:val="clear" w:pos="720"/>
          <w:tab w:val="left" w:pos="0" w:leader="none"/>
        </w:tabs>
        <w:spacing w:lineRule="auto" w:line="360" w:before="73" w:after="0"/>
        <w:ind w:right="232" w:hanging="0"/>
        <w:jc w:val="both"/>
        <w:rPr>
          <w:rFonts w:ascii="Times New Roman" w:hAnsi="Times New Roman"/>
          <w:sz w:val="24"/>
          <w:szCs w:val="24"/>
        </w:rPr>
      </w:pPr>
      <w:r>
        <w:rPr>
          <w:rFonts w:eastAsia="Times New Roman" w:cs="Times New Roman" w:ascii="Times New Roman" w:hAnsi="Times New Roman"/>
          <w:b/>
          <w:color w:val="000000"/>
          <w:sz w:val="24"/>
          <w:szCs w:val="24"/>
        </w:rPr>
        <w:t>5.1.15. Reboque</w:t>
      </w:r>
      <w:r>
        <w:rPr>
          <w:rFonts w:eastAsia="Times New Roman" w:cs="Times New Roman" w:ascii="Times New Roman" w:hAnsi="Times New Roman"/>
          <w:color w:val="000000"/>
          <w:sz w:val="24"/>
          <w:szCs w:val="24"/>
        </w:rPr>
        <w:t>: o objeto do transporte é conduzido ao destino sobre o veículo transportador ou a reboque tipo prancha para máquinas pesadas. Em qualquer dos casos haverá uma prestação de serviço de transporte de um bem a um destino determinado.</w:t>
      </w:r>
    </w:p>
    <w:p>
      <w:pPr>
        <w:pStyle w:val="Normal"/>
        <w:widowControl w:val="false"/>
        <w:tabs>
          <w:tab w:val="clear" w:pos="720"/>
          <w:tab w:val="left" w:pos="594" w:leader="none"/>
        </w:tabs>
        <w:spacing w:lineRule="auto" w:line="240" w:before="73" w:after="0"/>
        <w:ind w:left="-567" w:right="234" w:hanging="0"/>
        <w:jc w:val="both"/>
        <w:rPr>
          <w:rFonts w:ascii="Times New Roman" w:hAnsi="Times New Roman"/>
          <w:sz w:val="24"/>
          <w:szCs w:val="24"/>
        </w:rPr>
      </w:pPr>
      <w:r>
        <w:rPr>
          <w:rFonts w:eastAsia="Times New Roman" w:cs="Times New Roman" w:ascii="Times New Roman" w:hAnsi="Times New Roman"/>
          <w:b/>
          <w:sz w:val="24"/>
          <w:szCs w:val="24"/>
        </w:rPr>
        <w:t xml:space="preserve">6. DESCRIÇÃO </w:t>
      </w:r>
      <w:r>
        <w:rPr>
          <w:rFonts w:eastAsia="Times New Roman" w:cs="Times New Roman" w:ascii="Times New Roman" w:hAnsi="Times New Roman"/>
          <w:b/>
          <w:color w:val="000000"/>
          <w:sz w:val="24"/>
          <w:szCs w:val="24"/>
          <w:shd w:fill="auto" w:val="clear"/>
        </w:rPr>
        <w:t>DAS CONDIÇÕES DE EXECUÇÃO DOS SERVIÇOS</w:t>
      </w:r>
    </w:p>
    <w:p>
      <w:pPr>
        <w:pStyle w:val="Normal"/>
        <w:widowControl w:val="false"/>
        <w:tabs>
          <w:tab w:val="clear" w:pos="720"/>
          <w:tab w:val="left" w:pos="594" w:leader="none"/>
        </w:tabs>
        <w:spacing w:lineRule="auto" w:line="240" w:before="73" w:after="0"/>
        <w:ind w:left="-567" w:right="234"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6.1. </w:t>
      </w:r>
      <w:r>
        <w:rPr>
          <w:rFonts w:eastAsia="Arial" w:cs="Times New Roman" w:ascii="Times New Roman" w:hAnsi="Times New Roman"/>
          <w:color w:val="000000"/>
          <w:sz w:val="24"/>
          <w:szCs w:val="24"/>
          <w:lang w:val="pt-PT"/>
        </w:rPr>
        <w:t>Os serviços serão divididos em dois objetos representados pelos serviços com ou sem o fornecimento de peças, necessários a “</w:t>
      </w:r>
      <w:r>
        <w:rPr>
          <w:rFonts w:eastAsia="Arial" w:cs="Times New Roman" w:ascii="Times New Roman" w:hAnsi="Times New Roman"/>
          <w:b/>
          <w:color w:val="000000"/>
          <w:sz w:val="24"/>
          <w:szCs w:val="24"/>
          <w:lang w:val="pt-PT"/>
        </w:rPr>
        <w:t xml:space="preserve">MANUTENÇÃO PREVENTIVA” </w:t>
      </w:r>
      <w:r>
        <w:rPr>
          <w:rFonts w:eastAsia="Arial" w:cs="Times New Roman" w:ascii="Times New Roman" w:hAnsi="Times New Roman"/>
          <w:color w:val="000000"/>
          <w:sz w:val="24"/>
          <w:szCs w:val="24"/>
          <w:lang w:val="pt-PT"/>
        </w:rPr>
        <w:t xml:space="preserve">e </w:t>
      </w:r>
      <w:r>
        <w:rPr>
          <w:rFonts w:eastAsia="Arial" w:cs="Times New Roman" w:ascii="Times New Roman" w:hAnsi="Times New Roman"/>
          <w:b/>
          <w:color w:val="000000"/>
          <w:sz w:val="24"/>
          <w:szCs w:val="24"/>
          <w:lang w:val="pt-PT"/>
        </w:rPr>
        <w:t>“MANUTENÇÃO CORRETIVA”</w:t>
      </w:r>
      <w:r>
        <w:rPr>
          <w:rFonts w:eastAsia="Arial" w:cs="Times New Roman" w:ascii="Times New Roman" w:hAnsi="Times New Roman"/>
          <w:color w:val="000000"/>
          <w:sz w:val="24"/>
          <w:szCs w:val="24"/>
          <w:lang w:val="pt-PT"/>
        </w:rPr>
        <w:t>, onde serão considerados:</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6.1.2. Mão de obra: </w:t>
      </w:r>
      <w:r>
        <w:rPr>
          <w:rFonts w:eastAsia="Arial" w:cs="Times New Roman" w:ascii="Times New Roman" w:hAnsi="Times New Roman"/>
          <w:color w:val="000000"/>
          <w:sz w:val="24"/>
          <w:szCs w:val="24"/>
          <w:lang w:val="pt-PT"/>
        </w:rPr>
        <w:t>referente à execução de reparos, serviços de conservação e recuperação de máquinas pesadas e implementos.</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6.1.3. Fornecimento de peças:</w:t>
      </w:r>
      <w:r>
        <w:rPr>
          <w:rFonts w:eastAsia="Arial" w:cs="Times New Roman" w:ascii="Times New Roman" w:hAnsi="Times New Roman"/>
          <w:color w:val="000000"/>
          <w:sz w:val="24"/>
          <w:szCs w:val="24"/>
          <w:lang w:val="pt-PT"/>
        </w:rPr>
        <w:t xml:space="preserve"> materiais específicos a serem utilizados na execução de serviços de reparos, conservação e recuperação. Mostra-se inviável no momento, a indicação da listagem e a previsão dos quantitativos das diversas peças e acessórios a serem abrangidos no objeto a ser licitado, posto que os mesmos estarão caracterizados futuramente, conforme a comprovação da necessidade do respectivo reparo/substituição em cada máquina e implemento  integrante da frota oficial, sob a responsabilidade </w:t>
      </w:r>
      <w:r>
        <w:rPr>
          <w:rFonts w:eastAsia="Times New Roman" w:cs="Times New Roman" w:ascii="Times New Roman" w:hAnsi="Times New Roman"/>
          <w:bCs/>
          <w:color w:val="000000"/>
          <w:sz w:val="24"/>
          <w:szCs w:val="24"/>
          <w:lang w:val="pt-PT"/>
        </w:rPr>
        <w:t>da Secretaria Municipal de Serviços Públicos e da Secretaria Municipal de Agricultura, Abastecimento e Pesca.</w:t>
      </w:r>
    </w:p>
    <w:p>
      <w:pPr>
        <w:pStyle w:val="Normal"/>
        <w:spacing w:lineRule="auto" w:line="360"/>
        <w:ind w:left="709" w:hanging="0"/>
        <w:jc w:val="both"/>
        <w:rPr>
          <w:rFonts w:ascii="Times New Roman" w:hAnsi="Times New Roman"/>
          <w:sz w:val="24"/>
          <w:szCs w:val="24"/>
        </w:rPr>
      </w:pPr>
      <w:r>
        <w:rPr>
          <w:rFonts w:eastAsia="Times New Roman" w:cs="Times New Roman" w:ascii="Times New Roman" w:hAnsi="Times New Roman"/>
          <w:b/>
          <w:color w:val="000000"/>
          <w:sz w:val="24"/>
          <w:szCs w:val="24"/>
        </w:rPr>
        <w:t xml:space="preserve">6.1.3.1. </w:t>
      </w:r>
      <w:r>
        <w:rPr>
          <w:rFonts w:cs="Times New Roman" w:ascii="Times New Roman" w:hAnsi="Times New Roman"/>
          <w:color w:val="000000"/>
          <w:sz w:val="24"/>
          <w:szCs w:val="24"/>
        </w:rPr>
        <w:t>As peças e acessórios deverão ser originais, genuínas ou legítimas</w:t>
      </w:r>
      <w:r>
        <w:rPr>
          <w:rFonts w:cs="Times New Roman" w:ascii="Times New Roman" w:hAnsi="Times New Roman"/>
          <w:strike w:val="false"/>
          <w:dstrike w:val="false"/>
          <w:color w:val="000000"/>
          <w:sz w:val="24"/>
          <w:szCs w:val="24"/>
        </w:rPr>
        <w:t>,</w:t>
      </w:r>
      <w:r>
        <w:rPr>
          <w:rFonts w:cs="Times New Roman" w:ascii="Times New Roman" w:hAnsi="Times New Roman"/>
          <w:color w:val="000000"/>
          <w:sz w:val="24"/>
          <w:szCs w:val="24"/>
        </w:rPr>
        <w:t xml:space="preserve"> e estar regulamentados de acordo com as normas da Agência Nacional de Normas Técnicas - ABNT.</w:t>
      </w:r>
    </w:p>
    <w:p>
      <w:pPr>
        <w:pStyle w:val="Normal"/>
        <w:spacing w:lineRule="auto" w:line="360"/>
        <w:ind w:left="709" w:hanging="0"/>
        <w:jc w:val="both"/>
        <w:rPr>
          <w:rFonts w:ascii="Times New Roman" w:hAnsi="Times New Roman"/>
          <w:sz w:val="24"/>
          <w:szCs w:val="24"/>
        </w:rPr>
      </w:pPr>
      <w:r>
        <w:rPr>
          <w:rFonts w:cs="Times New Roman" w:ascii="Times New Roman" w:hAnsi="Times New Roman"/>
          <w:b/>
          <w:color w:val="000000"/>
          <w:sz w:val="24"/>
          <w:szCs w:val="24"/>
        </w:rPr>
        <w:t xml:space="preserve">6.1.3.2. </w:t>
      </w:r>
      <w:r>
        <w:rPr>
          <w:rFonts w:cs="Times New Roman" w:ascii="Times New Roman" w:hAnsi="Times New Roman"/>
          <w:color w:val="000000"/>
          <w:sz w:val="24"/>
          <w:szCs w:val="24"/>
        </w:rPr>
        <w:t xml:space="preserve">A substituição de peças e/ou acessórios deverá ser precedida de aprovação prévia pelo </w:t>
      </w:r>
      <w:r>
        <w:rPr>
          <w:rFonts w:cs="Times New Roman" w:ascii="Times New Roman" w:hAnsi="Times New Roman"/>
          <w:b/>
          <w:color w:val="000000"/>
          <w:sz w:val="24"/>
          <w:szCs w:val="24"/>
        </w:rPr>
        <w:t>Município de Itaboraí</w:t>
      </w:r>
      <w:r>
        <w:rPr>
          <w:rFonts w:cs="Times New Roman" w:ascii="Times New Roman" w:hAnsi="Times New Roman"/>
          <w:color w:val="000000"/>
          <w:sz w:val="24"/>
          <w:szCs w:val="24"/>
        </w:rPr>
        <w:t xml:space="preserve"> mediante a apresentação de orçamento preliminar, indicando o nome da peça a ser substituída, a quantidade, marca, a refer</w:t>
      </w:r>
      <w:r>
        <w:rPr>
          <w:rFonts w:cs="Times New Roman" w:ascii="Times New Roman" w:hAnsi="Times New Roman"/>
          <w:sz w:val="24"/>
          <w:szCs w:val="24"/>
        </w:rPr>
        <w:t>ência, e o modelo.</w:t>
      </w:r>
    </w:p>
    <w:p>
      <w:pPr>
        <w:pStyle w:val="Normal"/>
        <w:spacing w:lineRule="auto" w:line="360"/>
        <w:ind w:left="709" w:hanging="0"/>
        <w:jc w:val="both"/>
        <w:rPr>
          <w:rFonts w:ascii="Times New Roman" w:hAnsi="Times New Roman"/>
          <w:sz w:val="24"/>
          <w:szCs w:val="24"/>
        </w:rPr>
      </w:pPr>
      <w:r>
        <w:rPr>
          <w:rFonts w:cs="Times New Roman" w:ascii="Times New Roman" w:hAnsi="Times New Roman"/>
          <w:b/>
          <w:sz w:val="24"/>
          <w:szCs w:val="24"/>
        </w:rPr>
        <w:t xml:space="preserve">6.1.3.3. </w:t>
      </w:r>
      <w:r>
        <w:rPr>
          <w:rFonts w:cs="Times New Roman" w:ascii="Times New Roman" w:hAnsi="Times New Roman"/>
          <w:sz w:val="24"/>
          <w:szCs w:val="24"/>
        </w:rPr>
        <w:t>Toda a peça e/ou acessório utilizado nos serviços de reparação deverá ser nova, não podendo ser de segunda linha ou usada ou mesmo recondicionada.</w:t>
      </w:r>
    </w:p>
    <w:p>
      <w:pPr>
        <w:pStyle w:val="Normal"/>
        <w:spacing w:lineRule="auto" w:line="360"/>
        <w:ind w:left="709" w:hanging="0"/>
        <w:jc w:val="both"/>
        <w:rPr>
          <w:rFonts w:ascii="Times New Roman" w:hAnsi="Times New Roman"/>
          <w:sz w:val="24"/>
          <w:szCs w:val="24"/>
        </w:rPr>
      </w:pPr>
      <w:r>
        <w:rPr>
          <w:rFonts w:cs="Times New Roman" w:ascii="Times New Roman" w:hAnsi="Times New Roman"/>
          <w:b/>
          <w:sz w:val="24"/>
          <w:szCs w:val="24"/>
        </w:rPr>
        <w:t>6.</w:t>
      </w:r>
      <w:r>
        <w:rPr>
          <w:rFonts w:eastAsia="Times New Roman" w:cs="Times New Roman" w:ascii="Times New Roman" w:hAnsi="Times New Roman"/>
          <w:b/>
          <w:color w:val="000000"/>
          <w:sz w:val="24"/>
          <w:szCs w:val="24"/>
        </w:rPr>
        <w:t>1.3.4.</w:t>
      </w:r>
      <w:r>
        <w:rPr>
          <w:rFonts w:eastAsia="Times New Roman" w:cs="Times New Roman" w:ascii="Times New Roman" w:hAnsi="Times New Roman"/>
          <w:color w:val="000000"/>
          <w:sz w:val="24"/>
          <w:szCs w:val="24"/>
        </w:rPr>
        <w:t xml:space="preserve"> O FORNECEDOR REGISTRADO deverá comprovar, sempre que solicitado pelo Município de Itaboraí, a origem das peças e dos componentes utilizados na realização dos serviços contratados;</w:t>
      </w:r>
    </w:p>
    <w:p>
      <w:pPr>
        <w:pStyle w:val="Normal"/>
        <w:spacing w:lineRule="auto" w:line="360"/>
        <w:ind w:left="709" w:hanging="0"/>
        <w:jc w:val="both"/>
        <w:rPr>
          <w:rFonts w:ascii="Times New Roman" w:hAnsi="Times New Roman"/>
          <w:sz w:val="24"/>
          <w:szCs w:val="24"/>
        </w:rPr>
      </w:pPr>
      <w:r>
        <w:rPr>
          <w:rFonts w:cs="Times New Roman" w:ascii="Times New Roman" w:hAnsi="Times New Roman"/>
          <w:b/>
          <w:sz w:val="24"/>
          <w:szCs w:val="24"/>
        </w:rPr>
        <w:t>6.</w:t>
      </w:r>
      <w:r>
        <w:rPr>
          <w:rFonts w:eastAsia="Times New Roman" w:cs="Times New Roman" w:ascii="Times New Roman" w:hAnsi="Times New Roman"/>
          <w:b/>
          <w:color w:val="000000"/>
          <w:sz w:val="24"/>
          <w:szCs w:val="24"/>
        </w:rPr>
        <w:t>1.3.5.</w:t>
      </w:r>
      <w:r>
        <w:rPr>
          <w:rFonts w:eastAsia="Times New Roman" w:cs="Times New Roman" w:ascii="Times New Roman" w:hAnsi="Times New Roman"/>
          <w:color w:val="000000"/>
          <w:sz w:val="24"/>
          <w:szCs w:val="24"/>
        </w:rPr>
        <w:t xml:space="preserve"> As peças e/ou acessórios substituídos pelo FORNECEDOR REGISTRADO, deverão ser entregues ao Município de Itaboraí, no ato da devolução da máquina/implemento devidamente reparado.</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lang w:val="pt-PT"/>
        </w:rPr>
        <w:t>6.2. Da manutenção preventiva:</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6.2.1. </w:t>
      </w:r>
      <w:r>
        <w:rPr>
          <w:rFonts w:eastAsia="Arial" w:cs="Times New Roman" w:ascii="Times New Roman" w:hAnsi="Times New Roman"/>
          <w:color w:val="000000"/>
          <w:sz w:val="24"/>
          <w:szCs w:val="24"/>
          <w:lang w:val="pt-PT"/>
        </w:rPr>
        <w:t xml:space="preserve">Os serviços de manutenção preventiva obedecerão a um plano de revisão cujo critério será estabelecido pelo Município de Itaboraí, que determinará a periocidade de sua realização (por km rodado), resguardados os serviços executados durante a garantia conferida pelo fabricante às </w:t>
      </w:r>
      <w:r>
        <w:rPr>
          <w:rFonts w:eastAsia="Times New Roman" w:cs="Times New Roman" w:ascii="Times New Roman" w:hAnsi="Times New Roman"/>
          <w:color w:val="000000"/>
          <w:sz w:val="24"/>
          <w:szCs w:val="24"/>
          <w:lang w:val="pt-PT"/>
        </w:rPr>
        <w:t>máquinas/implementos.</w:t>
      </w:r>
      <w:r>
        <w:rPr>
          <w:rFonts w:eastAsia="Arial" w:cs="Times New Roman" w:ascii="Times New Roman" w:hAnsi="Times New Roman"/>
          <w:color w:val="000000"/>
          <w:sz w:val="24"/>
          <w:szCs w:val="24"/>
          <w:lang w:val="pt-PT"/>
        </w:rPr>
        <w:t xml:space="preserve"> </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6.2.2. </w:t>
      </w:r>
      <w:r>
        <w:rPr>
          <w:rFonts w:eastAsia="Arial" w:cs="Times New Roman" w:ascii="Times New Roman" w:hAnsi="Times New Roman"/>
          <w:color w:val="000000"/>
          <w:sz w:val="24"/>
          <w:szCs w:val="24"/>
          <w:lang w:val="pt-PT"/>
        </w:rPr>
        <w:t>O mencionado plano de revisão poderá ser transcrito dos manuais  de revisão de cada marca/modelo, figurando como roteiro de tarefas obrigatórias a serem prestadas pelo FORNECEDOR REGISTRADO</w:t>
      </w:r>
      <w:r>
        <w:rPr>
          <w:rFonts w:eastAsia="Arial" w:cs="Times New Roman" w:ascii="Times New Roman" w:hAnsi="Times New Roman"/>
          <w:b/>
          <w:color w:val="000000"/>
          <w:sz w:val="24"/>
          <w:szCs w:val="24"/>
          <w:lang w:val="pt-PT"/>
        </w:rPr>
        <w:t xml:space="preserve">,  </w:t>
      </w:r>
      <w:r>
        <w:rPr>
          <w:rFonts w:eastAsia="Arial" w:cs="Times New Roman" w:ascii="Times New Roman" w:hAnsi="Times New Roman"/>
          <w:color w:val="000000"/>
          <w:sz w:val="24"/>
          <w:szCs w:val="24"/>
          <w:lang w:val="pt-PT"/>
        </w:rPr>
        <w:t>nos casos de revisão geral.</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lang w:val="pt-PT"/>
        </w:rPr>
        <w:t>6.3. Da manutenção corretiva:</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6.3.1. </w:t>
      </w:r>
      <w:r>
        <w:rPr>
          <w:rFonts w:eastAsia="Arial" w:cs="Times New Roman" w:ascii="Times New Roman" w:hAnsi="Times New Roman"/>
          <w:color w:val="000000"/>
          <w:sz w:val="24"/>
          <w:szCs w:val="24"/>
          <w:lang w:val="pt-PT"/>
        </w:rPr>
        <w:t>A manutenção corretiva será executada nos sistemas de motor, transmissão, direção, suspensão (dianteira e traseira), arrefecimento, elétrico, eletrônico, alimentação, dentre outros serviços inerentes à natureza das máquinas/implementos.</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lang w:val="pt-PT"/>
        </w:rPr>
        <w:t xml:space="preserve">6.4. </w:t>
      </w:r>
      <w:r>
        <w:rPr>
          <w:rFonts w:eastAsia="Arial" w:cs="Times New Roman" w:ascii="Times New Roman" w:hAnsi="Times New Roman"/>
          <w:color w:val="000000"/>
          <w:sz w:val="24"/>
          <w:szCs w:val="24"/>
          <w:lang w:val="pt-PT"/>
        </w:rPr>
        <w:t xml:space="preserve">Os serviços de reparo deverão ser executados sempre que solicitados e autorizados pelo </w:t>
      </w:r>
      <w:r>
        <w:rPr>
          <w:rFonts w:eastAsia="Arial" w:cs="Times New Roman" w:ascii="Times New Roman" w:hAnsi="Times New Roman"/>
          <w:b/>
          <w:color w:val="000000"/>
          <w:sz w:val="24"/>
          <w:szCs w:val="24"/>
          <w:lang w:val="pt-PT"/>
        </w:rPr>
        <w:t>Município de Itaboraí.</w:t>
      </w:r>
    </w:p>
    <w:p>
      <w:pPr>
        <w:pStyle w:val="Normal"/>
        <w:spacing w:lineRule="auto" w:line="360"/>
        <w:ind w:left="142" w:hanging="0"/>
        <w:jc w:val="both"/>
        <w:rPr>
          <w:rFonts w:ascii="Times New Roman" w:hAnsi="Times New Roman"/>
          <w:sz w:val="24"/>
          <w:szCs w:val="24"/>
        </w:rPr>
      </w:pPr>
      <w:r>
        <w:rPr>
          <w:rFonts w:eastAsia="Arial" w:cs="Times New Roman" w:ascii="Times New Roman" w:hAnsi="Times New Roman"/>
          <w:b/>
          <w:color w:val="000000"/>
          <w:sz w:val="24"/>
          <w:szCs w:val="24"/>
          <w:lang w:val="pt-PT"/>
        </w:rPr>
        <w:t>6.4.1.</w:t>
      </w:r>
      <w:r>
        <w:rPr>
          <w:rFonts w:eastAsia="Arial" w:cs="Times New Roman" w:ascii="Times New Roman" w:hAnsi="Times New Roman"/>
          <w:color w:val="000000"/>
          <w:sz w:val="24"/>
          <w:szCs w:val="24"/>
          <w:lang w:val="pt-PT"/>
        </w:rPr>
        <w:t xml:space="preserve"> A prestação de serviços abrange o fornecimento de peças, acessórios, componentes e outros correlatos, devendo ser utilizados materiais originais, genuínos  e ou recomendados pelo fabricante.</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6.5</w:t>
      </w:r>
      <w:r>
        <w:rPr>
          <w:rFonts w:eastAsia="Arial" w:cs="Times New Roman" w:ascii="Times New Roman" w:hAnsi="Times New Roman"/>
          <w:color w:val="000000"/>
          <w:sz w:val="24"/>
          <w:szCs w:val="24"/>
          <w:shd w:fill="auto" w:val="clear"/>
          <w:lang w:val="pt-PT"/>
        </w:rPr>
        <w:t>. Para cada serviço o FORNECEDOR REGISTRADO apresentará às Secretarias solicitantes o orçamento prévio, devidamente detalhado, informando  a marca/modelo a que se refere o orçamento,  o nome/referência e quantidade de peças a serem substituídas e o rol de serviço a ser executado.</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6.6</w:t>
      </w:r>
      <w:r>
        <w:rPr>
          <w:rFonts w:eastAsia="Arial" w:cs="Times New Roman" w:ascii="Times New Roman" w:hAnsi="Times New Roman"/>
          <w:color w:val="000000"/>
          <w:sz w:val="24"/>
          <w:szCs w:val="24"/>
          <w:shd w:fill="auto" w:val="clear"/>
          <w:lang w:val="pt-PT"/>
        </w:rPr>
        <w:t>. O orçamento prévio dos serviços a serem executados, deverá ser entregue no prazo máximo de 48 (quarenta e oito) horas, após a retirada da máquina ou implemento, pelo FORNECEDOR REGISTRADO.</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6.7. </w:t>
      </w:r>
      <w:r>
        <w:rPr>
          <w:rFonts w:eastAsia="Arial" w:cs="Times New Roman" w:ascii="Times New Roman" w:hAnsi="Times New Roman"/>
          <w:color w:val="000000"/>
          <w:sz w:val="24"/>
          <w:szCs w:val="24"/>
          <w:shd w:fill="auto" w:val="clear"/>
          <w:lang w:val="pt-PT"/>
        </w:rPr>
        <w:t>As Secretarias - órgãos gerenciadores poderão recusar o orçamento de peças, solicitando para tanto sua revisão e/ou reconsideração, nos casos em que o mesmo apresentar valores incompatíveis com os parâmetros estipulados.</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6.8. </w:t>
      </w:r>
      <w:r>
        <w:rPr>
          <w:rFonts w:eastAsia="Arial" w:cs="Times New Roman" w:ascii="Times New Roman" w:hAnsi="Times New Roman"/>
          <w:color w:val="000000"/>
          <w:sz w:val="24"/>
          <w:szCs w:val="24"/>
          <w:shd w:fill="auto" w:val="clear"/>
          <w:lang w:val="pt-PT"/>
        </w:rPr>
        <w:t>O FORNECEDOR REGISTRADO deverá apresentar garantia dos serviços executados e dos produtos fornecidos.</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6.9. </w:t>
      </w:r>
      <w:r>
        <w:rPr>
          <w:rFonts w:eastAsia="Arial" w:cs="Times New Roman" w:ascii="Times New Roman" w:hAnsi="Times New Roman"/>
          <w:color w:val="000000"/>
          <w:sz w:val="24"/>
          <w:szCs w:val="24"/>
          <w:shd w:fill="auto" w:val="clear"/>
          <w:lang w:val="pt-PT"/>
        </w:rPr>
        <w:t>Deverá, obrigatoriamente, ser indicado no orçamento prévio o prazo para execução dos serviços, constando a data de início e término dos serviços a serem realizados pelo FORNECEDOR REGISTRADO</w:t>
      </w:r>
      <w:r>
        <w:rPr>
          <w:rFonts w:eastAsia="Arial" w:cs="Times New Roman" w:ascii="Times New Roman" w:hAnsi="Times New Roman"/>
          <w:b/>
          <w:color w:val="000000"/>
          <w:sz w:val="24"/>
          <w:szCs w:val="24"/>
          <w:shd w:fill="auto" w:val="clear"/>
          <w:lang w:val="pt-PT"/>
        </w:rPr>
        <w:t>.</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6.10.</w:t>
      </w:r>
      <w:r>
        <w:rPr>
          <w:rFonts w:eastAsia="Arial" w:cs="Times New Roman" w:ascii="Times New Roman" w:hAnsi="Times New Roman"/>
          <w:color w:val="000000"/>
          <w:sz w:val="24"/>
          <w:szCs w:val="24"/>
          <w:shd w:fill="auto" w:val="clear"/>
          <w:lang w:val="pt-PT"/>
        </w:rPr>
        <w:t xml:space="preserve"> O FORNECEDOR REGISTRADO</w:t>
      </w:r>
      <w:r>
        <w:rPr>
          <w:rFonts w:eastAsia="Arial" w:cs="Times New Roman" w:ascii="Times New Roman" w:hAnsi="Times New Roman"/>
          <w:b/>
          <w:color w:val="000000"/>
          <w:sz w:val="24"/>
          <w:szCs w:val="24"/>
          <w:shd w:fill="auto" w:val="clear"/>
          <w:lang w:val="pt-PT"/>
        </w:rPr>
        <w:t xml:space="preserve"> </w:t>
      </w:r>
      <w:r>
        <w:rPr>
          <w:rFonts w:eastAsia="Arial" w:cs="Times New Roman" w:ascii="Times New Roman" w:hAnsi="Times New Roman"/>
          <w:color w:val="000000"/>
          <w:sz w:val="24"/>
          <w:szCs w:val="24"/>
          <w:shd w:fill="auto" w:val="clear"/>
          <w:lang w:val="pt-PT"/>
        </w:rPr>
        <w:t xml:space="preserve">deverá disponiblizar serviço de reboque, 24 (vinte quatro) horas, </w:t>
      </w:r>
      <w:r>
        <w:rPr>
          <w:rFonts w:cs="Times New Roman" w:ascii="Times New Roman" w:hAnsi="Times New Roman"/>
          <w:color w:val="000000"/>
          <w:sz w:val="24"/>
          <w:szCs w:val="24"/>
          <w:shd w:fill="auto" w:val="clear"/>
        </w:rPr>
        <w:t>todos os dias da semana, inclusive sábado domingos e feriados, em veículo próprio do tipo prancha para máquinas pesadas.</w:t>
      </w:r>
    </w:p>
    <w:p>
      <w:pPr>
        <w:pStyle w:val="Normal"/>
        <w:widowControl/>
        <w:suppressAutoHyphens w:val="true"/>
        <w:bidi w:val="0"/>
        <w:spacing w:lineRule="auto" w:line="360" w:before="0" w:after="200"/>
        <w:ind w:left="-567"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6.11. </w:t>
      </w:r>
      <w:r>
        <w:rPr>
          <w:rFonts w:eastAsia="Arial" w:cs="Times New Roman" w:ascii="Times New Roman" w:hAnsi="Times New Roman"/>
          <w:color w:val="000000"/>
          <w:sz w:val="24"/>
          <w:szCs w:val="24"/>
          <w:shd w:fill="auto" w:val="clear"/>
          <w:lang w:val="pt-PT"/>
        </w:rPr>
        <w:t xml:space="preserve">Objetivando minimizar a indisponibilidade das máquinas e implementos, os tipos de serviços classificados como rápido, deverão ser imediatamente executados por ocasião de ida dos veículos até a oficina. São classificados como </w:t>
      </w:r>
      <w:r>
        <w:rPr>
          <w:rFonts w:eastAsia="Arial" w:cs="Times New Roman" w:ascii="Times New Roman" w:hAnsi="Times New Roman"/>
          <w:b/>
          <w:color w:val="000000"/>
          <w:sz w:val="24"/>
          <w:szCs w:val="24"/>
          <w:shd w:fill="auto" w:val="clear"/>
          <w:lang w:val="pt-PT"/>
        </w:rPr>
        <w:t>serviço rápido</w:t>
      </w:r>
      <w:r>
        <w:rPr>
          <w:rFonts w:eastAsia="Arial" w:cs="Times New Roman" w:ascii="Times New Roman" w:hAnsi="Times New Roman"/>
          <w:color w:val="000000"/>
          <w:sz w:val="24"/>
          <w:szCs w:val="24"/>
          <w:shd w:fill="auto" w:val="clear"/>
          <w:lang w:val="pt-PT"/>
        </w:rPr>
        <w:t>:</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Lavagem, lubrificação, polimento e higienização de veículos;</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Limpeza de bico injetores;</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Troca de óleo, filtro de óleo, filtro de ar e aditivo do sistema de arrefeciamento;</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Troca de lâmpadas, bateria, relê cabo de velas;</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Aferição e regulagem de gases poluentes;</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Troca de disco, pastilhas, cilindros, reparos e lonas de freio;</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Troca de amortecedores, kit’s, molas e outros componentes  da suspensão; e</w:t>
      </w:r>
    </w:p>
    <w:p>
      <w:pPr>
        <w:pStyle w:val="ListParagraph"/>
        <w:numPr>
          <w:ilvl w:val="0"/>
          <w:numId w:val="2"/>
        </w:numPr>
        <w:spacing w:lineRule="auto" w:line="360" w:before="0" w:after="0"/>
        <w:ind w:left="993" w:hanging="0"/>
        <w:contextualSpacing/>
        <w:jc w:val="both"/>
        <w:rPr>
          <w:rFonts w:ascii="Times New Roman" w:hAnsi="Times New Roman"/>
          <w:sz w:val="24"/>
          <w:szCs w:val="24"/>
        </w:rPr>
      </w:pPr>
      <w:r>
        <w:rPr>
          <w:rFonts w:eastAsia="Arial" w:cs="Times New Roman" w:ascii="Times New Roman" w:hAnsi="Times New Roman"/>
          <w:color w:val="000000"/>
          <w:sz w:val="24"/>
          <w:szCs w:val="24"/>
          <w:shd w:fill="auto" w:val="clear"/>
          <w:lang w:val="pt-PT"/>
        </w:rPr>
        <w:t xml:space="preserve">Troca e/ou regulagem de retrovisores interno e externo, maçanetas das portas e capô. </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6.12. </w:t>
      </w:r>
      <w:r>
        <w:rPr>
          <w:rFonts w:eastAsia="Arial" w:cs="Times New Roman" w:ascii="Times New Roman" w:hAnsi="Times New Roman"/>
          <w:color w:val="000000"/>
          <w:sz w:val="24"/>
          <w:szCs w:val="24"/>
          <w:shd w:fill="auto" w:val="clear"/>
          <w:lang w:val="pt-PT"/>
        </w:rPr>
        <w:t>O FORNECEDOR REGISTRADO deverá se responsabilizar por eventuais prejuízos causados ao Município de Itaboraí ou a terceiros que resultem em indenização e que forem ocasionados por seus empregados ou prepostos durante a execução dos serviços contratados, bem como quaisquer acidentes que venham a ser vitimas os seus empregados ou prepostos quando em serviço, por tudo quanto as leis trabalhistas, providenciaria e demais exigências legais, isentando o Município de Itaboraí de quaquer responsabilidade.</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kern w:val="0"/>
          <w:sz w:val="24"/>
          <w:szCs w:val="24"/>
          <w:shd w:fill="auto" w:val="clear"/>
          <w:lang w:val="pt-PT" w:eastAsia="pt-BR" w:bidi="ar-SA"/>
        </w:rPr>
        <w:t>6.13</w:t>
      </w:r>
      <w:r>
        <w:rPr>
          <w:rFonts w:eastAsia="Arial" w:cs="Times New Roman" w:ascii="Times New Roman" w:hAnsi="Times New Roman"/>
          <w:b/>
          <w:color w:val="000000"/>
          <w:sz w:val="24"/>
          <w:szCs w:val="24"/>
          <w:shd w:fill="auto" w:val="clear"/>
          <w:lang w:val="pt-PT"/>
        </w:rPr>
        <w:t xml:space="preserve">. </w:t>
      </w:r>
      <w:r>
        <w:rPr>
          <w:rFonts w:eastAsia="Arial" w:cs="Times New Roman" w:ascii="Times New Roman" w:hAnsi="Times New Roman"/>
          <w:b w:val="false"/>
          <w:bCs w:val="false"/>
          <w:color w:val="000000"/>
          <w:sz w:val="24"/>
          <w:szCs w:val="24"/>
          <w:shd w:fill="auto" w:val="clear"/>
          <w:lang w:val="pt-PT"/>
        </w:rPr>
        <w:t>Os preços propostos deverão considerar todos os custos diretos ou indiretos e quaisquer despesas julgadas necessárias e essenciais ao perfeito cumprimento do objeto, incluindo-se todos os impostos, encargos trabalhistas, previdenciários, fiscais, comerciais, taxas, fretes, transportes, seguros e quaisquer outros que incidam direta ou indiretamente na execução do objeto.</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6.1</w:t>
      </w:r>
      <w:r>
        <w:rPr>
          <w:rFonts w:eastAsia="Arial" w:cs="Times New Roman" w:ascii="Times New Roman" w:hAnsi="Times New Roman"/>
          <w:b/>
          <w:color w:val="000000"/>
          <w:kern w:val="0"/>
          <w:sz w:val="24"/>
          <w:szCs w:val="24"/>
          <w:shd w:fill="auto" w:val="clear"/>
          <w:lang w:val="pt-PT" w:eastAsia="pt-BR" w:bidi="ar-SA"/>
        </w:rPr>
        <w:t>4</w:t>
      </w:r>
      <w:r>
        <w:rPr>
          <w:rFonts w:eastAsia="Arial" w:cs="Times New Roman" w:ascii="Times New Roman" w:hAnsi="Times New Roman"/>
          <w:b/>
          <w:color w:val="000000"/>
          <w:sz w:val="24"/>
          <w:szCs w:val="24"/>
          <w:shd w:fill="auto" w:val="clear"/>
          <w:lang w:val="pt-PT"/>
        </w:rPr>
        <w:t xml:space="preserve">. </w:t>
      </w:r>
      <w:r>
        <w:rPr>
          <w:rFonts w:eastAsia="Arial" w:cs="Times New Roman" w:ascii="Times New Roman" w:hAnsi="Times New Roman"/>
          <w:color w:val="000000"/>
          <w:sz w:val="24"/>
          <w:szCs w:val="24"/>
          <w:shd w:fill="auto" w:val="clear"/>
          <w:lang w:val="pt-PT"/>
        </w:rPr>
        <w:t>O FORNECEDOR REGISTRADO deverá manter seguro de responsabilidade civil, de guarda de veículos de terceiros e de incêndio, de forma a garantir quaisquer prejuízos que porventura vierem a ocorrer nas máquinas e ou implementos de propriedade do Município de Itaboraí, quando da execução dos serviços, incluindo o período de realização do orçamento e sua aprovação.</w:t>
      </w:r>
    </w:p>
    <w:p>
      <w:pPr>
        <w:pStyle w:val="Normal"/>
        <w:spacing w:lineRule="auto" w:line="360"/>
        <w:ind w:left="-567" w:hanging="0"/>
        <w:jc w:val="both"/>
        <w:rPr>
          <w:rFonts w:ascii="Times New Roman" w:hAnsi="Times New Roman"/>
          <w:sz w:val="24"/>
          <w:szCs w:val="24"/>
        </w:rPr>
      </w:pPr>
      <w:r>
        <w:rPr>
          <w:rFonts w:eastAsia="Times New Roman" w:cs="Times New Roman" w:ascii="Times New Roman" w:hAnsi="Times New Roman"/>
          <w:b/>
          <w:color w:val="000000"/>
          <w:sz w:val="24"/>
          <w:szCs w:val="24"/>
          <w:shd w:fill="auto" w:val="clear"/>
        </w:rPr>
        <w:t>6.1</w:t>
      </w:r>
      <w:r>
        <w:rPr>
          <w:rFonts w:eastAsia="Times New Roman" w:cs="Times New Roman" w:ascii="Times New Roman" w:hAnsi="Times New Roman"/>
          <w:b/>
          <w:color w:val="000000"/>
          <w:kern w:val="0"/>
          <w:sz w:val="24"/>
          <w:szCs w:val="24"/>
          <w:shd w:fill="auto" w:val="clear"/>
          <w:lang w:val="pt-BR" w:eastAsia="pt-BR" w:bidi="ar-SA"/>
        </w:rPr>
        <w:t>5</w:t>
      </w: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color w:val="000000"/>
          <w:sz w:val="24"/>
          <w:szCs w:val="24"/>
          <w:shd w:fill="auto" w:val="clear"/>
        </w:rPr>
        <w:t xml:space="preserve">Considerando o artigo 73 da lei 8.666/93, executado o contrato, seu objeto será recebido </w:t>
      </w:r>
      <w:r>
        <w:rPr>
          <w:rFonts w:eastAsia="Times New Roman" w:cs="Times New Roman" w:ascii="Times New Roman" w:hAnsi="Times New Roman"/>
          <w:b/>
          <w:bCs/>
          <w:color w:val="000000"/>
          <w:sz w:val="24"/>
          <w:szCs w:val="24"/>
          <w:shd w:fill="auto" w:val="clear"/>
        </w:rPr>
        <w:t>provisoriamente no prazo de 05 (cinco) dias</w:t>
      </w:r>
      <w:r>
        <w:rPr>
          <w:rFonts w:eastAsia="Times New Roman" w:cs="Times New Roman" w:ascii="Times New Roman" w:hAnsi="Times New Roman"/>
          <w:color w:val="000000"/>
          <w:sz w:val="24"/>
          <w:szCs w:val="24"/>
          <w:shd w:fill="auto" w:val="clear"/>
        </w:rPr>
        <w:t xml:space="preserve">: constatada a boa qualidade serviço; </w:t>
      </w:r>
      <w:r>
        <w:rPr>
          <w:rFonts w:eastAsia="Times New Roman" w:cs="Times New Roman" w:ascii="Times New Roman" w:hAnsi="Times New Roman"/>
          <w:b/>
          <w:bCs/>
          <w:color w:val="000000"/>
          <w:sz w:val="24"/>
          <w:szCs w:val="24"/>
          <w:shd w:fill="auto" w:val="clear"/>
        </w:rPr>
        <w:t>o mesmo será</w:t>
      </w:r>
      <w:r>
        <w:rPr>
          <w:rFonts w:eastAsia="Times New Roman" w:cs="Times New Roman" w:ascii="Times New Roman" w:hAnsi="Times New Roman"/>
          <w:b/>
          <w:bCs/>
          <w:color w:val="000000"/>
          <w:sz w:val="24"/>
          <w:szCs w:val="24"/>
          <w:highlight w:val="cyan"/>
        </w:rPr>
        <w:t xml:space="preserve"> </w:t>
      </w:r>
      <w:r>
        <w:rPr>
          <w:rFonts w:eastAsia="Times New Roman" w:cs="Times New Roman" w:ascii="Times New Roman" w:hAnsi="Times New Roman"/>
          <w:b/>
          <w:bCs/>
          <w:color w:val="000000"/>
          <w:sz w:val="24"/>
          <w:szCs w:val="24"/>
          <w:shd w:fill="auto" w:val="clear"/>
        </w:rPr>
        <w:t>aceito definitivamente em até 05 (cinco) dias após o recebimento provisório</w:t>
      </w:r>
      <w:r>
        <w:rPr>
          <w:rFonts w:eastAsia="Times New Roman" w:cs="Times New Roman" w:ascii="Times New Roman" w:hAnsi="Times New Roman"/>
          <w:color w:val="000000"/>
          <w:sz w:val="24"/>
          <w:szCs w:val="24"/>
          <w:shd w:fill="auto" w:val="clear"/>
        </w:rPr>
        <w:t xml:space="preserve"> pelo ÓRGÃO GERENCIADOR. </w:t>
      </w:r>
    </w:p>
    <w:p>
      <w:pPr>
        <w:pStyle w:val="Normal"/>
        <w:spacing w:lineRule="auto" w:line="360"/>
        <w:jc w:val="both"/>
        <w:rPr>
          <w:rFonts w:ascii="Times New Roman" w:hAnsi="Times New Roman"/>
          <w:sz w:val="24"/>
          <w:szCs w:val="24"/>
        </w:rPr>
      </w:pPr>
      <w:r>
        <w:rPr>
          <w:rFonts w:eastAsia="Times New Roman" w:cs="Times New Roman" w:ascii="Times New Roman" w:hAnsi="Times New Roman"/>
          <w:b/>
          <w:color w:val="000000"/>
          <w:sz w:val="24"/>
          <w:szCs w:val="24"/>
          <w:shd w:fill="auto" w:val="clear"/>
        </w:rPr>
        <w:t>6.1</w:t>
      </w:r>
      <w:r>
        <w:rPr>
          <w:rFonts w:eastAsia="Times New Roman" w:cs="Times New Roman" w:ascii="Times New Roman" w:hAnsi="Times New Roman"/>
          <w:b/>
          <w:color w:val="000000"/>
          <w:kern w:val="0"/>
          <w:sz w:val="24"/>
          <w:szCs w:val="24"/>
          <w:shd w:fill="auto" w:val="clear"/>
          <w:lang w:val="pt-BR" w:eastAsia="pt-BR" w:bidi="ar-SA"/>
        </w:rPr>
        <w:t>5</w:t>
      </w:r>
      <w:r>
        <w:rPr>
          <w:rFonts w:eastAsia="Times New Roman" w:cs="Times New Roman" w:ascii="Times New Roman" w:hAnsi="Times New Roman"/>
          <w:b/>
          <w:color w:val="000000"/>
          <w:sz w:val="24"/>
          <w:szCs w:val="24"/>
          <w:shd w:fill="auto" w:val="clear"/>
        </w:rPr>
        <w:t>.1.</w:t>
      </w:r>
      <w:r>
        <w:rPr>
          <w:rFonts w:eastAsia="Times New Roman" w:cs="Times New Roman" w:ascii="Times New Roman" w:hAnsi="Times New Roman"/>
          <w:color w:val="000000"/>
          <w:sz w:val="24"/>
          <w:szCs w:val="24"/>
          <w:shd w:fill="auto" w:val="clear"/>
        </w:rPr>
        <w:t xml:space="preserve"> Caso seja atestado à má qualidade do serviço, o mesmo será rejeitado obrigando o FORNECEDOR REGISTRADO substituir e ou refazer, de forma que não provoque prejuízos ao ÓRGÃO GERENCIADOR;</w:t>
      </w:r>
    </w:p>
    <w:p>
      <w:pPr>
        <w:pStyle w:val="Normal"/>
        <w:spacing w:lineRule="auto" w:line="360"/>
        <w:jc w:val="both"/>
        <w:rPr>
          <w:rFonts w:ascii="Times New Roman" w:hAnsi="Times New Roman"/>
          <w:sz w:val="24"/>
          <w:szCs w:val="24"/>
        </w:rPr>
      </w:pPr>
      <w:r>
        <w:rPr>
          <w:rFonts w:eastAsia="Times New Roman" w:cs="Times New Roman" w:ascii="Times New Roman" w:hAnsi="Times New Roman"/>
          <w:b/>
          <w:color w:val="000000"/>
          <w:sz w:val="24"/>
          <w:szCs w:val="24"/>
          <w:shd w:fill="auto" w:val="clear"/>
        </w:rPr>
        <w:t>6.1</w:t>
      </w:r>
      <w:r>
        <w:rPr>
          <w:rFonts w:eastAsia="Times New Roman" w:cs="Times New Roman" w:ascii="Times New Roman" w:hAnsi="Times New Roman"/>
          <w:b/>
          <w:color w:val="000000"/>
          <w:kern w:val="0"/>
          <w:sz w:val="24"/>
          <w:szCs w:val="24"/>
          <w:shd w:fill="auto" w:val="clear"/>
          <w:lang w:val="pt-BR" w:eastAsia="pt-BR" w:bidi="ar-SA"/>
        </w:rPr>
        <w:t>5</w:t>
      </w:r>
      <w:r>
        <w:rPr>
          <w:rFonts w:eastAsia="Times New Roman" w:cs="Times New Roman" w:ascii="Times New Roman" w:hAnsi="Times New Roman"/>
          <w:b/>
          <w:color w:val="000000"/>
          <w:sz w:val="24"/>
          <w:szCs w:val="24"/>
          <w:shd w:fill="auto" w:val="clear"/>
        </w:rPr>
        <w:t>.2.</w:t>
      </w:r>
      <w:r>
        <w:rPr>
          <w:rFonts w:eastAsia="Times New Roman" w:cs="Times New Roman" w:ascii="Times New Roman" w:hAnsi="Times New Roman"/>
          <w:color w:val="000000"/>
          <w:sz w:val="24"/>
          <w:szCs w:val="24"/>
          <w:shd w:fill="auto" w:val="clear"/>
        </w:rPr>
        <w:t xml:space="preserve"> Nos termos do art. 67 da Lei nº 8.666, de 1993 será designado representante para acompanhar e fiscalizar a </w:t>
      </w:r>
      <w:r>
        <w:rPr>
          <w:rFonts w:eastAsia="Times New Roman" w:cs="Times New Roman" w:ascii="Times New Roman" w:hAnsi="Times New Roman"/>
          <w:color w:val="000000"/>
          <w:kern w:val="0"/>
          <w:sz w:val="24"/>
          <w:szCs w:val="24"/>
          <w:shd w:fill="auto" w:val="clear"/>
          <w:lang w:val="pt-BR" w:eastAsia="pt-BR" w:bidi="ar-SA"/>
        </w:rPr>
        <w:t>prestação dos serviços</w:t>
      </w:r>
      <w:r>
        <w:rPr>
          <w:rFonts w:eastAsia="Times New Roman" w:cs="Times New Roman" w:ascii="Times New Roman" w:hAnsi="Times New Roman"/>
          <w:color w:val="000000"/>
          <w:sz w:val="24"/>
          <w:szCs w:val="24"/>
          <w:shd w:fill="auto" w:val="clear"/>
        </w:rPr>
        <w:t>, anotando em registro próprio todas as ocorrências relacionadas com a execução e determinando o que for necessário à regularização de falhas ou defeitos observados.</w:t>
      </w:r>
    </w:p>
    <w:p>
      <w:pPr>
        <w:pStyle w:val="Normal"/>
        <w:spacing w:lineRule="auto" w:line="360"/>
        <w:jc w:val="both"/>
        <w:rPr>
          <w:rFonts w:ascii="Times New Roman" w:hAnsi="Times New Roman"/>
          <w:sz w:val="24"/>
          <w:szCs w:val="24"/>
        </w:rPr>
      </w:pPr>
      <w:r>
        <w:rPr>
          <w:rFonts w:eastAsia="Times New Roman" w:cs="Times New Roman" w:ascii="Times New Roman" w:hAnsi="Times New Roman"/>
          <w:b/>
          <w:color w:val="000000"/>
          <w:sz w:val="24"/>
          <w:szCs w:val="24"/>
          <w:shd w:fill="auto" w:val="clear"/>
        </w:rPr>
        <w:t>6.1</w:t>
      </w:r>
      <w:r>
        <w:rPr>
          <w:rFonts w:eastAsia="Times New Roman" w:cs="Times New Roman" w:ascii="Times New Roman" w:hAnsi="Times New Roman"/>
          <w:b/>
          <w:color w:val="000000"/>
          <w:kern w:val="0"/>
          <w:sz w:val="24"/>
          <w:szCs w:val="24"/>
          <w:shd w:fill="auto" w:val="clear"/>
          <w:lang w:val="pt-BR" w:eastAsia="pt-BR" w:bidi="ar-SA"/>
        </w:rPr>
        <w:t>5</w:t>
      </w:r>
      <w:r>
        <w:rPr>
          <w:rFonts w:eastAsia="Times New Roman" w:cs="Times New Roman" w:ascii="Times New Roman" w:hAnsi="Times New Roman"/>
          <w:b/>
          <w:color w:val="000000"/>
          <w:sz w:val="24"/>
          <w:szCs w:val="24"/>
          <w:shd w:fill="auto" w:val="clear"/>
        </w:rPr>
        <w:t xml:space="preserve">.3. </w:t>
      </w:r>
      <w:r>
        <w:rPr>
          <w:rFonts w:eastAsia="Times New Roman" w:cs="Times New Roman" w:ascii="Times New Roman" w:hAnsi="Times New Roman"/>
          <w:color w:val="000000"/>
          <w:sz w:val="24"/>
          <w:szCs w:val="24"/>
          <w:shd w:fill="auto" w:val="clear"/>
        </w:rPr>
        <w:t>Fica de responsabilidade de cada órgão participante deste registro de preços a designação fiscal que trata o item anterior.</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bCs/>
          <w:color w:val="000000"/>
          <w:sz w:val="24"/>
          <w:szCs w:val="24"/>
          <w:shd w:fill="auto" w:val="clear"/>
          <w:lang w:val="pt-PT"/>
        </w:rPr>
        <w:t>6.1</w:t>
      </w:r>
      <w:r>
        <w:rPr>
          <w:rFonts w:eastAsia="Arial" w:cs="Times New Roman" w:ascii="Times New Roman" w:hAnsi="Times New Roman"/>
          <w:b/>
          <w:bCs/>
          <w:color w:val="000000"/>
          <w:kern w:val="0"/>
          <w:sz w:val="24"/>
          <w:szCs w:val="24"/>
          <w:shd w:fill="auto" w:val="clear"/>
          <w:lang w:val="pt-PT" w:eastAsia="pt-BR" w:bidi="ar-SA"/>
        </w:rPr>
        <w:t>6</w:t>
      </w:r>
      <w:r>
        <w:rPr>
          <w:rFonts w:eastAsia="Arial" w:cs="Times New Roman" w:ascii="Times New Roman" w:hAnsi="Times New Roman"/>
          <w:color w:val="000000"/>
          <w:sz w:val="24"/>
          <w:szCs w:val="24"/>
          <w:shd w:fill="auto" w:val="clear"/>
          <w:lang w:val="pt-PT"/>
        </w:rPr>
        <w:t>. Será facultado ao Município de Itaboraí a qualquer tempo, vistoriar as dependências do FORNECEDOR REGISTRADO para avaliar as condições de suas instalações físicas.</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6.1</w:t>
      </w:r>
      <w:r>
        <w:rPr>
          <w:rFonts w:eastAsia="Arial" w:cs="Times New Roman" w:ascii="Times New Roman" w:hAnsi="Times New Roman"/>
          <w:b/>
          <w:color w:val="000000"/>
          <w:kern w:val="0"/>
          <w:sz w:val="24"/>
          <w:szCs w:val="24"/>
          <w:shd w:fill="auto" w:val="clear"/>
          <w:lang w:val="pt-PT" w:eastAsia="pt-BR" w:bidi="ar-SA"/>
        </w:rPr>
        <w:t>7</w:t>
      </w:r>
      <w:r>
        <w:rPr>
          <w:rFonts w:eastAsia="Arial" w:cs="Times New Roman" w:ascii="Times New Roman" w:hAnsi="Times New Roman"/>
          <w:b/>
          <w:color w:val="000000"/>
          <w:sz w:val="24"/>
          <w:szCs w:val="24"/>
          <w:shd w:fill="auto" w:val="clear"/>
        </w:rPr>
        <w:t>.</w:t>
      </w:r>
      <w:r>
        <w:rPr>
          <w:rFonts w:eastAsia="Arial" w:cs="Times New Roman" w:ascii="Times New Roman" w:hAnsi="Times New Roman"/>
          <w:color w:val="000000"/>
          <w:sz w:val="24"/>
          <w:szCs w:val="24"/>
          <w:shd w:fill="auto" w:val="clear"/>
          <w:lang w:val="pt-PT"/>
        </w:rPr>
        <w:t xml:space="preserve"> As peças e ou acessórios substituídos deverão ser apresentadas e entregues ao ÓRGÃO GERENCIADOR</w:t>
      </w:r>
      <w:r>
        <w:rPr>
          <w:rFonts w:eastAsia="Arial" w:cs="Times New Roman" w:ascii="Times New Roman" w:hAnsi="Times New Roman"/>
          <w:b/>
          <w:color w:val="000000"/>
          <w:sz w:val="24"/>
          <w:szCs w:val="24"/>
          <w:shd w:fill="auto" w:val="clear"/>
          <w:lang w:val="pt-PT"/>
        </w:rPr>
        <w:t xml:space="preserve"> </w:t>
      </w:r>
      <w:r>
        <w:rPr>
          <w:rFonts w:eastAsia="Arial" w:cs="Times New Roman" w:ascii="Times New Roman" w:hAnsi="Times New Roman"/>
          <w:color w:val="000000"/>
          <w:sz w:val="24"/>
          <w:szCs w:val="24"/>
          <w:shd w:fill="auto" w:val="clear"/>
          <w:lang w:val="pt-PT"/>
        </w:rPr>
        <w:t xml:space="preserve"> juntamente com as embalagens daquelas que as substituírem.</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rPr>
        <w:t>6.</w:t>
      </w:r>
      <w:r>
        <w:rPr>
          <w:rFonts w:eastAsia="Arial" w:cs="Times New Roman" w:ascii="Times New Roman" w:hAnsi="Times New Roman"/>
          <w:b/>
          <w:color w:val="000000"/>
          <w:sz w:val="24"/>
          <w:szCs w:val="24"/>
          <w:shd w:fill="auto" w:val="clear"/>
          <w:lang w:val="pt-PT"/>
        </w:rPr>
        <w:t>1</w:t>
      </w:r>
      <w:r>
        <w:rPr>
          <w:rFonts w:eastAsia="Arial" w:cs="Times New Roman" w:ascii="Times New Roman" w:hAnsi="Times New Roman"/>
          <w:b/>
          <w:color w:val="000000"/>
          <w:kern w:val="0"/>
          <w:sz w:val="24"/>
          <w:szCs w:val="24"/>
          <w:shd w:fill="auto" w:val="clear"/>
          <w:lang w:val="pt-PT" w:eastAsia="pt-BR" w:bidi="ar-SA"/>
        </w:rPr>
        <w:t>8</w:t>
      </w:r>
      <w:r>
        <w:rPr>
          <w:rFonts w:eastAsia="Arial" w:cs="Times New Roman" w:ascii="Times New Roman" w:hAnsi="Times New Roman"/>
          <w:b/>
          <w:color w:val="000000"/>
          <w:sz w:val="24"/>
          <w:szCs w:val="24"/>
          <w:shd w:fill="auto" w:val="clear"/>
          <w:lang w:val="pt-PT"/>
        </w:rPr>
        <w:t>.</w:t>
      </w:r>
      <w:r>
        <w:rPr>
          <w:rFonts w:eastAsia="Arial" w:cs="Times New Roman" w:ascii="Times New Roman" w:hAnsi="Times New Roman"/>
          <w:color w:val="000000"/>
          <w:sz w:val="24"/>
          <w:szCs w:val="24"/>
          <w:shd w:fill="auto" w:val="clear"/>
          <w:lang w:val="pt-PT"/>
        </w:rPr>
        <w:t xml:space="preserve"> A fiscalização terá livre trânsito nas dependências do FORNECEDOR REGISTRADO para acompanhamento dos serviços que estiverem sendo executados. O FORNECEDOR REGISTRADO disponibilizará, sem ônus para o Município, acesso a utilização de telefone pelo fiscal, para contato deste com o Município de Itaboraí.</w:t>
      </w:r>
    </w:p>
    <w:p>
      <w:pPr>
        <w:pStyle w:val="Normal"/>
        <w:spacing w:lineRule="auto" w:line="360"/>
        <w:ind w:left="-56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6.1</w:t>
      </w:r>
      <w:r>
        <w:rPr>
          <w:rFonts w:eastAsia="Arial" w:cs="Times New Roman" w:ascii="Times New Roman" w:hAnsi="Times New Roman"/>
          <w:b/>
          <w:color w:val="000000"/>
          <w:kern w:val="0"/>
          <w:sz w:val="24"/>
          <w:szCs w:val="24"/>
          <w:shd w:fill="auto" w:val="clear"/>
          <w:lang w:val="pt-PT" w:eastAsia="pt-BR" w:bidi="ar-SA"/>
        </w:rPr>
        <w:t>9</w:t>
      </w:r>
      <w:r>
        <w:rPr>
          <w:rFonts w:eastAsia="Arial" w:cs="Times New Roman" w:ascii="Times New Roman" w:hAnsi="Times New Roman"/>
          <w:b/>
          <w:color w:val="000000"/>
          <w:sz w:val="24"/>
          <w:szCs w:val="24"/>
          <w:shd w:fill="auto" w:val="clear"/>
          <w:lang w:val="pt-PT"/>
        </w:rPr>
        <w:t xml:space="preserve">. </w:t>
      </w:r>
      <w:r>
        <w:rPr>
          <w:rFonts w:eastAsia="Arial" w:cs="Times New Roman" w:ascii="Times New Roman" w:hAnsi="Times New Roman"/>
          <w:b w:val="false"/>
          <w:bCs w:val="false"/>
          <w:color w:val="000000"/>
          <w:sz w:val="24"/>
          <w:szCs w:val="24"/>
          <w:shd w:fill="auto" w:val="clear"/>
          <w:lang w:val="pt-PT"/>
        </w:rPr>
        <w:t>Para efeito de aceitação de quantitativo de horas destinadas a execução dos serviços, serão considerados aqueles estabelecidos pelo fabricante e pelos autorizados, ressalvada a necessidade de tempo superior, em razão das especificidades dos serviços;</w:t>
      </w:r>
    </w:p>
    <w:p>
      <w:pPr>
        <w:pStyle w:val="Normal"/>
        <w:widowControl/>
        <w:suppressAutoHyphens w:val="true"/>
        <w:bidi w:val="0"/>
        <w:spacing w:lineRule="auto" w:line="360" w:before="0" w:after="200"/>
        <w:ind w:left="-567"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w:t>
      </w:r>
      <w:r>
        <w:rPr>
          <w:rFonts w:eastAsia="Arial" w:cs="Times New Roman" w:ascii="Times New Roman" w:hAnsi="Times New Roman"/>
          <w:b/>
          <w:color w:val="000000"/>
          <w:kern w:val="0"/>
          <w:sz w:val="24"/>
          <w:szCs w:val="24"/>
          <w:shd w:fill="auto" w:val="clear"/>
          <w:lang w:val="pt-PT" w:eastAsia="pt-BR" w:bidi="ar-SA"/>
        </w:rPr>
        <w:t>20</w:t>
      </w:r>
      <w:r>
        <w:rPr>
          <w:rFonts w:eastAsia="Arial" w:cs="Times New Roman" w:ascii="Times New Roman" w:hAnsi="Times New Roman"/>
          <w:b/>
          <w:color w:val="000000"/>
          <w:sz w:val="24"/>
          <w:szCs w:val="24"/>
          <w:shd w:fill="auto" w:val="clear"/>
          <w:lang w:val="pt-PT"/>
        </w:rPr>
        <w:t>.</w:t>
      </w:r>
      <w:r>
        <w:rPr>
          <w:rFonts w:eastAsia="Arial" w:cs="Times New Roman" w:ascii="Times New Roman" w:hAnsi="Times New Roman"/>
          <w:color w:val="000000"/>
          <w:sz w:val="24"/>
          <w:szCs w:val="24"/>
          <w:shd w:fill="auto" w:val="clear"/>
          <w:lang w:val="pt-PT"/>
        </w:rPr>
        <w:t xml:space="preserve"> </w:t>
      </w:r>
      <w:r>
        <w:rPr>
          <w:rFonts w:eastAsia="Arial" w:cs="Times New Roman" w:ascii="Times New Roman" w:hAnsi="Times New Roman"/>
          <w:b w:val="false"/>
          <w:bCs w:val="false"/>
          <w:color w:val="000000"/>
          <w:sz w:val="24"/>
          <w:szCs w:val="24"/>
          <w:shd w:fill="auto" w:val="clear"/>
          <w:lang w:val="pt-PT"/>
        </w:rPr>
        <w:t>Dentre os serviços obrigatórios</w:t>
      </w:r>
      <w:r>
        <w:rPr>
          <w:rFonts w:eastAsia="Arial" w:cs="Times New Roman" w:ascii="Times New Roman" w:hAnsi="Times New Roman"/>
          <w:color w:val="000000"/>
          <w:sz w:val="24"/>
          <w:szCs w:val="24"/>
          <w:shd w:fill="auto" w:val="clear"/>
          <w:lang w:val="pt-PT"/>
        </w:rPr>
        <w:t>, necessários ao bom funcionamento das máquinas e implementos, destacamos alguns:</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w:t>
      </w:r>
      <w:r>
        <w:rPr>
          <w:rFonts w:eastAsia="Arial" w:cs="Times New Roman" w:ascii="Times New Roman" w:hAnsi="Times New Roman"/>
          <w:b/>
          <w:color w:val="000000"/>
          <w:kern w:val="0"/>
          <w:sz w:val="24"/>
          <w:szCs w:val="24"/>
          <w:shd w:fill="auto" w:val="clear"/>
          <w:lang w:val="pt-PT" w:eastAsia="pt-BR" w:bidi="ar-SA"/>
        </w:rPr>
        <w:t>20</w:t>
      </w:r>
      <w:r>
        <w:rPr>
          <w:rFonts w:eastAsia="Arial" w:ascii="Times New Roman" w:hAnsi="Times New Roman"/>
          <w:b/>
          <w:color w:val="000000"/>
          <w:sz w:val="24"/>
          <w:szCs w:val="24"/>
          <w:shd w:fill="auto" w:val="clear"/>
          <w:lang w:val="pt-PT"/>
        </w:rPr>
        <w:t>.1.</w:t>
      </w:r>
      <w:r>
        <w:rPr>
          <w:rFonts w:eastAsia="Arial" w:ascii="Times New Roman" w:hAnsi="Times New Roman"/>
          <w:color w:val="000000"/>
          <w:sz w:val="24"/>
          <w:szCs w:val="24"/>
          <w:shd w:fill="auto" w:val="clear"/>
          <w:lang w:val="pt-PT"/>
        </w:rPr>
        <w:t xml:space="preserve"> Consertos e reparos;</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.2.</w:t>
      </w:r>
      <w:r>
        <w:rPr>
          <w:rFonts w:eastAsia="Arial" w:ascii="Times New Roman" w:hAnsi="Times New Roman"/>
          <w:color w:val="000000"/>
          <w:sz w:val="24"/>
          <w:szCs w:val="24"/>
          <w:shd w:fill="auto" w:val="clear"/>
          <w:lang w:val="pt-PT"/>
        </w:rPr>
        <w:t xml:space="preserve"> Lavagem, lubrificação, polimento e higienização;</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3.</w:t>
      </w:r>
      <w:r>
        <w:rPr>
          <w:rFonts w:eastAsia="Arial" w:ascii="Times New Roman" w:hAnsi="Times New Roman"/>
          <w:color w:val="000000"/>
          <w:sz w:val="24"/>
          <w:szCs w:val="24"/>
          <w:shd w:fill="auto" w:val="clear"/>
          <w:lang w:val="pt-PT"/>
        </w:rPr>
        <w:t xml:space="preserve"> Serviço de capoteiro e vidraceiro;</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 xml:space="preserve">4. </w:t>
      </w:r>
      <w:r>
        <w:rPr>
          <w:rFonts w:eastAsia="Arial" w:ascii="Times New Roman" w:hAnsi="Times New Roman"/>
          <w:sz w:val="24"/>
          <w:szCs w:val="24"/>
          <w:shd w:fill="auto" w:val="clear"/>
          <w:lang w:val="pt-PT"/>
        </w:rPr>
        <w:t>Serviços de transporte/reboque, tendo como “marco zero” o pátio da Secretaria Municipal de Serviços Públicos e um raio de 20 km.</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.5.</w:t>
      </w:r>
      <w:r>
        <w:rPr>
          <w:rFonts w:eastAsia="Arial" w:ascii="Times New Roman" w:hAnsi="Times New Roman"/>
          <w:color w:val="000000"/>
          <w:sz w:val="24"/>
          <w:szCs w:val="24"/>
          <w:shd w:fill="auto" w:val="clear"/>
          <w:lang w:val="pt-PT"/>
        </w:rPr>
        <w:t xml:space="preserve"> Lanternagem e pintura; </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.6.</w:t>
      </w:r>
      <w:r>
        <w:rPr>
          <w:rFonts w:eastAsia="Arial" w:ascii="Times New Roman" w:hAnsi="Times New Roman"/>
          <w:color w:val="000000"/>
          <w:sz w:val="24"/>
          <w:szCs w:val="24"/>
          <w:shd w:fill="auto" w:val="clear"/>
          <w:lang w:val="pt-PT"/>
        </w:rPr>
        <w:t xml:space="preserve"> Aferição e regulagem de gases poluentes para todos os tipos de veículos;</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.7.</w:t>
      </w:r>
      <w:r>
        <w:rPr>
          <w:rFonts w:eastAsia="Arial" w:ascii="Times New Roman" w:hAnsi="Times New Roman"/>
          <w:color w:val="000000"/>
          <w:sz w:val="24"/>
          <w:szCs w:val="24"/>
          <w:shd w:fill="auto" w:val="clear"/>
          <w:lang w:val="pt-PT"/>
        </w:rPr>
        <w:t xml:space="preserve"> Retífica de motores e caixa de marchas; e</w:t>
      </w:r>
    </w:p>
    <w:p>
      <w:pPr>
        <w:pStyle w:val="Normal"/>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6.20</w:t>
      </w:r>
      <w:r>
        <w:rPr>
          <w:rFonts w:eastAsia="Arial" w:ascii="Times New Roman" w:hAnsi="Times New Roman"/>
          <w:b/>
          <w:color w:val="000000"/>
          <w:sz w:val="24"/>
          <w:szCs w:val="24"/>
          <w:shd w:fill="auto" w:val="clear"/>
          <w:lang w:val="pt-PT"/>
        </w:rPr>
        <w:t>.8.</w:t>
      </w:r>
      <w:r>
        <w:rPr>
          <w:rFonts w:eastAsia="Arial" w:ascii="Times New Roman" w:hAnsi="Times New Roman"/>
          <w:color w:val="000000"/>
          <w:sz w:val="24"/>
          <w:szCs w:val="24"/>
          <w:shd w:fill="auto" w:val="clear"/>
          <w:lang w:val="pt-PT"/>
        </w:rPr>
        <w:t xml:space="preserve"> Higienização no sistema do ar condicionado.</w:t>
      </w:r>
    </w:p>
    <w:p>
      <w:pPr>
        <w:pStyle w:val="Normal"/>
        <w:tabs>
          <w:tab w:val="clear" w:pos="720"/>
          <w:tab w:val="left" w:pos="1260" w:leader="none"/>
        </w:tabs>
        <w:spacing w:lineRule="auto" w:line="360"/>
        <w:ind w:left="737"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6.20.9. </w:t>
      </w:r>
      <w:r>
        <w:rPr>
          <w:rFonts w:eastAsia="Arial" w:cs="Times New Roman" w:ascii="Times New Roman" w:hAnsi="Times New Roman"/>
          <w:b w:val="false"/>
          <w:bCs w:val="false"/>
          <w:color w:val="000000"/>
          <w:sz w:val="24"/>
          <w:szCs w:val="24"/>
          <w:shd w:fill="auto" w:val="clear"/>
          <w:lang w:val="pt-PT"/>
        </w:rPr>
        <w:t>Serviços diversos.</w:t>
      </w:r>
    </w:p>
    <w:p>
      <w:pPr>
        <w:pStyle w:val="Normal"/>
        <w:spacing w:lineRule="auto" w:line="360"/>
        <w:ind w:left="-567" w:hanging="0"/>
        <w:jc w:val="both"/>
        <w:rPr>
          <w:rFonts w:ascii="Times New Roman" w:hAnsi="Times New Roman"/>
          <w:sz w:val="24"/>
          <w:szCs w:val="24"/>
        </w:rPr>
      </w:pPr>
      <w:r>
        <w:rPr>
          <w:rFonts w:cs="Times New Roman" w:ascii="Times New Roman" w:hAnsi="Times New Roman"/>
          <w:b/>
          <w:color w:val="000000"/>
          <w:sz w:val="24"/>
          <w:szCs w:val="24"/>
        </w:rPr>
        <w:t>7. DA QUALIFICAÇÃO TÉCNICA DOS LICITANTES</w:t>
      </w:r>
    </w:p>
    <w:p>
      <w:pPr>
        <w:pStyle w:val="Normal"/>
        <w:spacing w:lineRule="auto" w:line="360"/>
        <w:ind w:left="-567" w:hanging="0"/>
        <w:jc w:val="both"/>
        <w:rPr>
          <w:rFonts w:ascii="Times New Roman" w:hAnsi="Times New Roman"/>
          <w:sz w:val="24"/>
          <w:szCs w:val="24"/>
        </w:rPr>
      </w:pPr>
      <w:r>
        <w:rPr>
          <w:rFonts w:eastAsia="" w:cs="Arial" w:ascii="Times New Roman" w:hAnsi="Times New Roman"/>
          <w:strike w:val="false"/>
          <w:dstrike w:val="false"/>
          <w:color w:val="111111"/>
          <w:kern w:val="0"/>
          <w:sz w:val="24"/>
          <w:szCs w:val="24"/>
          <w:shd w:fill="auto" w:val="clear"/>
          <w:lang w:val="pt-BR" w:eastAsia="pt-BR" w:bidi="ar-SA"/>
        </w:rPr>
        <w:t>7.1.</w:t>
      </w:r>
      <w:r>
        <w:rPr>
          <w:rFonts w:cs="Arial" w:ascii="Times New Roman" w:hAnsi="Times New Roman"/>
          <w:strike w:val="false"/>
          <w:dstrike w:val="false"/>
          <w:color w:val="111111"/>
          <w:sz w:val="24"/>
          <w:szCs w:val="24"/>
          <w:shd w:fill="auto" w:val="clear"/>
        </w:rPr>
        <w:t xml:space="preserve"> A</w:t>
      </w:r>
      <w:r>
        <w:rPr>
          <w:rFonts w:cs="Arial" w:ascii="Times New Roman" w:hAnsi="Times New Roman"/>
          <w:strike w:val="false"/>
          <w:dstrike w:val="false"/>
          <w:color w:val="111111"/>
          <w:sz w:val="24"/>
          <w:szCs w:val="24"/>
          <w:shd w:fill="auto" w:val="clear"/>
          <w:lang w:val="pt-BR"/>
        </w:rPr>
        <w:t>testado de Capacidade Técnica, emitido(s) por pessoa jurídica de direito público ou privado, o qual comprove que a licitante já forneceu bens similares e/ou já prestou serviços similares ao objeto desta licitação.</w:t>
      </w:r>
    </w:p>
    <w:p>
      <w:pPr>
        <w:pStyle w:val="Normal"/>
        <w:spacing w:lineRule="auto" w:line="360"/>
        <w:ind w:left="-567" w:hanging="0"/>
        <w:jc w:val="both"/>
        <w:rPr>
          <w:rFonts w:ascii="Times New Roman" w:hAnsi="Times New Roman"/>
          <w:sz w:val="24"/>
          <w:szCs w:val="24"/>
        </w:rPr>
      </w:pPr>
      <w:r>
        <w:rPr>
          <w:rFonts w:cs="Arial" w:ascii="Times New Roman" w:hAnsi="Times New Roman"/>
          <w:strike w:val="false"/>
          <w:dstrike w:val="false"/>
          <w:color w:val="111111"/>
          <w:sz w:val="24"/>
          <w:szCs w:val="24"/>
          <w:shd w:fill="auto" w:val="clear"/>
        </w:rPr>
        <w:t xml:space="preserve">7.1.1. Os </w:t>
      </w:r>
      <w:r>
        <w:rPr>
          <w:rFonts w:cs="Arial" w:ascii="Times New Roman" w:hAnsi="Times New Roman"/>
          <w:strike w:val="false"/>
          <w:dstrike w:val="false"/>
          <w:color w:val="111111"/>
          <w:sz w:val="24"/>
          <w:szCs w:val="24"/>
          <w:shd w:fill="auto" w:val="clear"/>
          <w:lang w:val="pt-BR"/>
        </w:rPr>
        <w:t>Atestados fornecidos por pessoa jurídica de direito Público, deverão ser emitidos em papel timbrado e com a indicação de cargo e matrícula do signatário. Atestados emitidos por pessoa jurídica de direito privado deverão estar acompanhados de documentos que comprove a aptidão do signatário para responder pela empresa.</w:t>
      </w:r>
    </w:p>
    <w:p>
      <w:pPr>
        <w:pStyle w:val="Normal"/>
        <w:spacing w:lineRule="auto" w:line="360"/>
        <w:ind w:left="-567" w:hanging="0"/>
        <w:jc w:val="both"/>
        <w:rPr>
          <w:rFonts w:ascii="Times New Roman" w:hAnsi="Times New Roman"/>
          <w:sz w:val="24"/>
          <w:szCs w:val="24"/>
        </w:rPr>
      </w:pPr>
      <w:r>
        <w:rPr>
          <w:rFonts w:cs="Arial" w:ascii="Times New Roman" w:hAnsi="Times New Roman"/>
          <w:strike w:val="false"/>
          <w:dstrike w:val="false"/>
          <w:color w:val="111111"/>
          <w:sz w:val="24"/>
          <w:szCs w:val="24"/>
          <w:shd w:fill="auto" w:val="clear"/>
        </w:rPr>
        <w:t>7.2. A C</w:t>
      </w:r>
      <w:r>
        <w:rPr>
          <w:rFonts w:cs="Arial" w:ascii="Times New Roman" w:hAnsi="Times New Roman"/>
          <w:strike w:val="false"/>
          <w:dstrike w:val="false"/>
          <w:color w:val="111111"/>
          <w:sz w:val="24"/>
          <w:szCs w:val="24"/>
          <w:shd w:fill="auto" w:val="clear"/>
          <w:lang w:val="pt-BR"/>
        </w:rPr>
        <w:t xml:space="preserve">omprovação de que a empresa possui, em seu quadro, profissionais, de todo o pessoal técnico especializado, mencionados no subitem </w:t>
      </w:r>
      <w:r>
        <w:rPr>
          <w:rFonts w:eastAsia="" w:cs="Arial" w:ascii="Times New Roman" w:hAnsi="Times New Roman"/>
          <w:strike w:val="false"/>
          <w:dstrike w:val="false"/>
          <w:color w:val="111111"/>
          <w:kern w:val="0"/>
          <w:sz w:val="24"/>
          <w:szCs w:val="24"/>
          <w:shd w:fill="auto" w:val="clear"/>
          <w:lang w:val="pt-BR" w:eastAsia="pt-BR" w:bidi="ar-SA"/>
        </w:rPr>
        <w:t>7.2.1</w:t>
      </w:r>
      <w:r>
        <w:rPr>
          <w:rFonts w:cs="Arial" w:ascii="Times New Roman" w:hAnsi="Times New Roman"/>
          <w:strike w:val="false"/>
          <w:dstrike w:val="false"/>
          <w:color w:val="111111"/>
          <w:sz w:val="24"/>
          <w:szCs w:val="24"/>
          <w:shd w:fill="auto" w:val="clear"/>
          <w:lang w:val="pt-BR"/>
        </w:rPr>
        <w:t>, o que será feito mediante a apresentação de um dos documentos abaixo:</w:t>
      </w:r>
    </w:p>
    <w:p>
      <w:pPr>
        <w:pStyle w:val="Normal"/>
        <w:overflowPunct w:val="false"/>
        <w:spacing w:before="120" w:after="120"/>
        <w:jc w:val="both"/>
        <w:textAlignment w:val="baseline"/>
        <w:rPr>
          <w:rFonts w:ascii="Times New Roman" w:hAnsi="Times New Roman" w:cs="Arial"/>
          <w:strike w:val="false"/>
          <w:dstrike w:val="false"/>
          <w:color w:val="111111"/>
          <w:sz w:val="24"/>
          <w:szCs w:val="24"/>
          <w:shd w:fill="auto" w:val="clear"/>
          <w:lang w:val="pt-BR"/>
        </w:rPr>
      </w:pPr>
      <w:r>
        <w:rPr>
          <w:rFonts w:cs="Arial" w:ascii="Times New Roman" w:hAnsi="Times New Roman"/>
          <w:strike w:val="false"/>
          <w:dstrike w:val="false"/>
          <w:color w:val="111111"/>
          <w:sz w:val="24"/>
          <w:szCs w:val="24"/>
          <w:shd w:fill="auto" w:val="clear"/>
          <w:lang w:val="pt-BR"/>
        </w:rPr>
        <w:t>a) “Ficha” de Registro de Trabalho, autenticado junto a DRT – Delegacia Regional do Trabalho, acompanhado da guia do último mês de recolhimento do FGTS – Fundo de Garantia por Tempo de Serviço, que conste o(s) nome(s) do(s) profissional(is);</w:t>
      </w:r>
    </w:p>
    <w:p>
      <w:pPr>
        <w:pStyle w:val="Normal"/>
        <w:spacing w:before="0" w:after="200"/>
        <w:jc w:val="both"/>
        <w:rPr>
          <w:rFonts w:ascii="Times New Roman" w:hAnsi="Times New Roman" w:cs="Arial"/>
          <w:strike w:val="false"/>
          <w:dstrike w:val="false"/>
          <w:color w:val="111111"/>
          <w:sz w:val="24"/>
          <w:szCs w:val="24"/>
          <w:shd w:fill="auto" w:val="clear"/>
          <w:lang w:val="pt-BR"/>
        </w:rPr>
      </w:pPr>
      <w:r>
        <w:rPr>
          <w:rFonts w:cs="Arial" w:ascii="Times New Roman" w:hAnsi="Times New Roman"/>
          <w:strike w:val="false"/>
          <w:dstrike w:val="false"/>
          <w:color w:val="111111"/>
          <w:sz w:val="24"/>
          <w:szCs w:val="24"/>
          <w:shd w:fill="auto" w:val="clear"/>
          <w:lang w:val="pt-BR"/>
        </w:rPr>
        <w:t>b) Contrato de Trabalho registrado em CTPS – (Carteira de Trabalho e Previdência Social);</w:t>
      </w:r>
    </w:p>
    <w:p>
      <w:pPr>
        <w:pStyle w:val="Normal"/>
        <w:spacing w:before="0" w:after="200"/>
        <w:jc w:val="both"/>
        <w:rPr>
          <w:rFonts w:ascii="Times New Roman" w:hAnsi="Times New Roman"/>
          <w:sz w:val="24"/>
          <w:szCs w:val="24"/>
        </w:rPr>
      </w:pPr>
      <w:r>
        <w:rPr>
          <w:rFonts w:eastAsia="Times New Roman" w:cs="Arial" w:ascii="Times New Roman" w:hAnsi="Times New Roman"/>
          <w:strike w:val="false"/>
          <w:dstrike w:val="false"/>
          <w:color w:val="111111"/>
          <w:sz w:val="24"/>
          <w:szCs w:val="24"/>
          <w:shd w:fill="auto" w:val="clear"/>
          <w:lang w:val="pt-BR" w:eastAsia="zh-CN" w:bidi="ar-SA"/>
        </w:rPr>
        <w:t>c</w:t>
      </w:r>
      <w:r>
        <w:rPr>
          <w:rFonts w:cs="Arial" w:ascii="Times New Roman" w:hAnsi="Times New Roman"/>
          <w:strike w:val="false"/>
          <w:dstrike w:val="false"/>
          <w:color w:val="111111"/>
          <w:sz w:val="24"/>
          <w:szCs w:val="24"/>
          <w:shd w:fill="auto" w:val="clear"/>
          <w:lang w:val="pt-BR"/>
        </w:rPr>
        <w:t>) Quando se tratar de dirigente ou sócio da empresa licitante, tal comprovação será realizada mediante a apresentação do Contrato Social ou Certidão da Junta Comercial ou Ato Constitutivo devidamente atualizados, registrado no órgão competente.</w:t>
      </w:r>
    </w:p>
    <w:p>
      <w:pPr>
        <w:pStyle w:val="Normal"/>
        <w:spacing w:before="0" w:after="200"/>
        <w:jc w:val="both"/>
        <w:rPr>
          <w:rFonts w:ascii="Times New Roman" w:hAnsi="Times New Roman"/>
          <w:sz w:val="24"/>
          <w:szCs w:val="24"/>
        </w:rPr>
      </w:pPr>
      <w:r>
        <w:rPr>
          <w:rFonts w:eastAsia="Times New Roman" w:cs="Arial" w:ascii="Times New Roman" w:hAnsi="Times New Roman"/>
          <w:strike w:val="false"/>
          <w:dstrike w:val="false"/>
          <w:color w:val="111111"/>
          <w:kern w:val="0"/>
          <w:sz w:val="24"/>
          <w:szCs w:val="24"/>
          <w:shd w:fill="auto" w:val="clear"/>
          <w:lang w:val="pt-BR" w:eastAsia="zh-CN" w:bidi="ar-SA"/>
        </w:rPr>
        <w:t>d</w:t>
      </w:r>
      <w:r>
        <w:rPr>
          <w:rFonts w:cs="Arial" w:ascii="Times New Roman" w:hAnsi="Times New Roman"/>
          <w:strike w:val="false"/>
          <w:dstrike w:val="false"/>
          <w:color w:val="111111"/>
          <w:sz w:val="24"/>
          <w:szCs w:val="24"/>
          <w:shd w:fill="auto" w:val="clear"/>
          <w:lang w:val="pt-BR"/>
        </w:rPr>
        <w:t>) através de Contrato de prestação de serviço firmado entre o Profissional e a Licitante, vigente na data do certame.</w:t>
      </w:r>
    </w:p>
    <w:p>
      <w:pPr>
        <w:pStyle w:val="Normal"/>
        <w:widowControl/>
        <w:suppressAutoHyphens w:val="true"/>
        <w:bidi w:val="0"/>
        <w:spacing w:lineRule="auto" w:line="276" w:before="0" w:after="200"/>
        <w:ind w:left="-510" w:right="0" w:hanging="0"/>
        <w:jc w:val="both"/>
        <w:rPr>
          <w:rFonts w:ascii="Times New Roman" w:hAnsi="Times New Roman"/>
          <w:sz w:val="24"/>
          <w:szCs w:val="24"/>
        </w:rPr>
      </w:pPr>
      <w:r>
        <w:rPr>
          <w:rFonts w:cs="Arial" w:ascii="Times New Roman" w:hAnsi="Times New Roman"/>
          <w:strike w:val="false"/>
          <w:dstrike w:val="false"/>
          <w:color w:val="111111"/>
          <w:sz w:val="24"/>
          <w:szCs w:val="24"/>
          <w:shd w:fill="auto" w:val="clear"/>
          <w:lang w:val="pt-BR"/>
        </w:rPr>
        <w:t>7.2.1. P</w:t>
      </w:r>
      <w:r>
        <w:rPr>
          <w:rFonts w:cs="Times New Roman" w:ascii="Times New Roman" w:hAnsi="Times New Roman"/>
          <w:strike w:val="false"/>
          <w:dstrike w:val="false"/>
          <w:color w:val="000000"/>
          <w:sz w:val="24"/>
          <w:szCs w:val="24"/>
          <w:shd w:fill="auto" w:val="clear"/>
          <w:lang w:val="pt-BR"/>
        </w:rPr>
        <w:t>ossuir no seu quadro de profissionais os técnicos especializados indicados a seguir:</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7.2.1.1.</w:t>
      </w:r>
      <w:r>
        <w:rPr>
          <w:rFonts w:eastAsia="Arial" w:cs="Times New Roman" w:ascii="Times New Roman" w:hAnsi="Times New Roman"/>
          <w:color w:val="000000"/>
          <w:sz w:val="24"/>
          <w:szCs w:val="24"/>
          <w:shd w:fill="auto" w:val="clear"/>
          <w:lang w:val="pt-PT"/>
        </w:rPr>
        <w:t xml:space="preserve"> No mínimo, 03 (três)  mecânicos em suspensão, caixa de marcha, motores e injeção eletrônica;</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7.2.1.2. </w:t>
      </w:r>
      <w:r>
        <w:rPr>
          <w:rFonts w:eastAsia="Arial" w:ascii="Times New Roman" w:hAnsi="Times New Roman"/>
          <w:b/>
          <w:sz w:val="24"/>
          <w:szCs w:val="24"/>
          <w:shd w:fill="auto" w:val="clear"/>
          <w:lang w:val="pt-PT"/>
        </w:rPr>
        <w:t xml:space="preserve"> </w:t>
      </w:r>
      <w:r>
        <w:rPr>
          <w:rFonts w:eastAsia="Arial" w:ascii="Times New Roman" w:hAnsi="Times New Roman"/>
          <w:sz w:val="24"/>
          <w:szCs w:val="24"/>
          <w:shd w:fill="auto" w:val="clear"/>
          <w:lang w:val="pt-PT"/>
        </w:rPr>
        <w:t>No mínimo 01 (um) eletricista;</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7.2.1.3. </w:t>
      </w:r>
      <w:r>
        <w:rPr>
          <w:rFonts w:eastAsia="Arial" w:ascii="Times New Roman" w:hAnsi="Times New Roman"/>
          <w:sz w:val="24"/>
          <w:szCs w:val="24"/>
          <w:shd w:fill="auto" w:val="clear"/>
          <w:lang w:val="pt-PT"/>
        </w:rPr>
        <w:t>No mínimo 01 (um) lanterneiro;</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7.2.1.4.</w:t>
      </w:r>
      <w:r>
        <w:rPr>
          <w:rFonts w:eastAsia="Arial" w:cs="Times New Roman" w:ascii="Times New Roman" w:hAnsi="Times New Roman"/>
          <w:color w:val="000000"/>
          <w:sz w:val="24"/>
          <w:szCs w:val="24"/>
          <w:shd w:fill="auto" w:val="clear"/>
          <w:lang w:val="pt-PT"/>
        </w:rPr>
        <w:t xml:space="preserve"> </w:t>
      </w:r>
      <w:r>
        <w:rPr>
          <w:rFonts w:eastAsia="Arial" w:ascii="Times New Roman" w:hAnsi="Times New Roman"/>
          <w:sz w:val="24"/>
          <w:szCs w:val="24"/>
          <w:shd w:fill="auto" w:val="clear"/>
          <w:lang w:val="pt-PT"/>
        </w:rPr>
        <w:t>No mínimo 01 (um) funileiro;</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7.2.1.5. </w:t>
      </w:r>
      <w:r>
        <w:rPr>
          <w:rFonts w:eastAsia="Arial" w:ascii="Times New Roman" w:hAnsi="Times New Roman"/>
          <w:b/>
          <w:sz w:val="24"/>
          <w:szCs w:val="24"/>
          <w:shd w:fill="auto" w:val="clear"/>
          <w:lang w:val="pt-PT"/>
        </w:rPr>
        <w:t xml:space="preserve"> </w:t>
      </w:r>
      <w:r>
        <w:rPr>
          <w:rFonts w:eastAsia="Arial" w:ascii="Times New Roman" w:hAnsi="Times New Roman"/>
          <w:sz w:val="24"/>
          <w:szCs w:val="24"/>
          <w:shd w:fill="auto" w:val="clear"/>
          <w:lang w:val="pt-PT"/>
        </w:rPr>
        <w:t>No mínimo 01 (um) pintor de máquinas;</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7.2.1.6.</w:t>
      </w:r>
      <w:r>
        <w:rPr>
          <w:rFonts w:eastAsia="Arial" w:cs="Times New Roman" w:ascii="Times New Roman" w:hAnsi="Times New Roman"/>
          <w:color w:val="000000"/>
          <w:sz w:val="24"/>
          <w:szCs w:val="24"/>
          <w:shd w:fill="auto" w:val="clear"/>
          <w:lang w:val="pt-PT"/>
        </w:rPr>
        <w:t xml:space="preserve"> </w:t>
      </w:r>
      <w:r>
        <w:rPr>
          <w:rFonts w:eastAsia="Arial" w:ascii="Times New Roman" w:hAnsi="Times New Roman"/>
          <w:sz w:val="24"/>
          <w:szCs w:val="24"/>
          <w:shd w:fill="auto" w:val="clear"/>
          <w:lang w:val="pt-PT"/>
        </w:rPr>
        <w:t>No mínimo 01 (um) técnico de refrigeração;</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7.2.1.7.</w:t>
      </w:r>
      <w:r>
        <w:rPr>
          <w:rFonts w:eastAsia="Arial" w:cs="Times New Roman" w:ascii="Times New Roman" w:hAnsi="Times New Roman"/>
          <w:color w:val="000000"/>
          <w:sz w:val="24"/>
          <w:szCs w:val="24"/>
          <w:shd w:fill="auto" w:val="clear"/>
          <w:lang w:val="pt-PT"/>
        </w:rPr>
        <w:t xml:space="preserve"> </w:t>
      </w:r>
      <w:r>
        <w:rPr>
          <w:rFonts w:eastAsia="Arial" w:ascii="Times New Roman" w:hAnsi="Times New Roman"/>
          <w:sz w:val="24"/>
          <w:szCs w:val="24"/>
          <w:shd w:fill="auto" w:val="clear"/>
          <w:lang w:val="pt-PT"/>
        </w:rPr>
        <w:t>No mínimo 01 (um) vidraceiro;</w:t>
      </w:r>
    </w:p>
    <w:p>
      <w:pPr>
        <w:pStyle w:val="Normal"/>
        <w:widowControl/>
        <w:suppressAutoHyphens w:val="true"/>
        <w:bidi w:val="0"/>
        <w:spacing w:lineRule="auto" w:line="360" w:before="0" w:after="200"/>
        <w:ind w:left="1531" w:right="0" w:hanging="0"/>
        <w:jc w:val="both"/>
        <w:rPr>
          <w:rFonts w:ascii="Times New Roman" w:hAnsi="Times New Roman"/>
          <w:sz w:val="24"/>
          <w:szCs w:val="24"/>
        </w:rPr>
      </w:pPr>
      <w:r>
        <w:rPr>
          <w:rFonts w:eastAsia="Arial" w:cs="Times New Roman" w:ascii="Times New Roman" w:hAnsi="Times New Roman"/>
          <w:b/>
          <w:color w:val="000000"/>
          <w:sz w:val="24"/>
          <w:szCs w:val="24"/>
          <w:shd w:fill="auto" w:val="clear"/>
          <w:lang w:val="pt-PT"/>
        </w:rPr>
        <w:t xml:space="preserve">7.2.1.8. </w:t>
      </w:r>
      <w:r>
        <w:rPr>
          <w:rFonts w:eastAsia="Arial" w:ascii="Times New Roman" w:hAnsi="Times New Roman"/>
          <w:sz w:val="24"/>
          <w:szCs w:val="24"/>
          <w:shd w:fill="auto" w:val="clear"/>
          <w:lang w:val="pt-PT"/>
        </w:rPr>
        <w:t xml:space="preserve"> No mínimo 01 (um) lavador;  e</w:t>
      </w:r>
    </w:p>
    <w:p>
      <w:pPr>
        <w:pStyle w:val="Normal"/>
        <w:widowControl/>
        <w:suppressAutoHyphens w:val="true"/>
        <w:bidi w:val="0"/>
        <w:spacing w:lineRule="auto" w:line="276" w:before="0" w:after="200"/>
        <w:ind w:left="-510" w:right="0" w:hanging="0"/>
        <w:jc w:val="both"/>
        <w:rPr>
          <w:rFonts w:ascii="Times New Roman" w:hAnsi="Times New Roman"/>
          <w:sz w:val="24"/>
          <w:szCs w:val="24"/>
        </w:rPr>
      </w:pPr>
      <w:r>
        <w:rPr>
          <w:rFonts w:eastAsia="Arial" w:cs="Times New Roman" w:ascii="Times New Roman" w:hAnsi="Times New Roman"/>
          <w:b/>
          <w:strike w:val="false"/>
          <w:dstrike w:val="false"/>
          <w:color w:val="000000"/>
          <w:sz w:val="24"/>
          <w:szCs w:val="24"/>
          <w:shd w:fill="auto" w:val="clear"/>
          <w:lang w:val="pt-PT"/>
        </w:rPr>
        <w:t xml:space="preserve">                                  </w:t>
      </w:r>
      <w:r>
        <w:rPr>
          <w:rFonts w:eastAsia="Arial" w:cs="Times New Roman" w:ascii="Times New Roman" w:hAnsi="Times New Roman"/>
          <w:b/>
          <w:strike w:val="false"/>
          <w:dstrike w:val="false"/>
          <w:color w:val="000000"/>
          <w:sz w:val="24"/>
          <w:szCs w:val="24"/>
          <w:shd w:fill="auto" w:val="clear"/>
          <w:lang w:val="pt-PT"/>
        </w:rPr>
        <w:t>7.2.1.</w:t>
      </w:r>
      <w:r>
        <w:rPr>
          <w:rFonts w:eastAsia="Arial" w:cs="Times New Roman" w:ascii="Times New Roman" w:hAnsi="Times New Roman"/>
          <w:b/>
          <w:strike w:val="false"/>
          <w:dstrike w:val="false"/>
          <w:color w:val="000000"/>
          <w:kern w:val="0"/>
          <w:sz w:val="24"/>
          <w:szCs w:val="24"/>
          <w:shd w:fill="auto" w:val="clear"/>
          <w:lang w:val="pt-PT" w:eastAsia="pt-BR" w:bidi="ar-SA"/>
        </w:rPr>
        <w:t>9</w:t>
      </w:r>
      <w:r>
        <w:rPr>
          <w:rFonts w:eastAsia="Arial" w:cs="Times New Roman" w:ascii="Times New Roman" w:hAnsi="Times New Roman"/>
          <w:b/>
          <w:strike w:val="false"/>
          <w:dstrike w:val="false"/>
          <w:color w:val="000000"/>
          <w:sz w:val="24"/>
          <w:szCs w:val="24"/>
          <w:shd w:fill="auto" w:val="clear"/>
          <w:lang w:val="pt-PT"/>
        </w:rPr>
        <w:t xml:space="preserve">. </w:t>
      </w:r>
      <w:r>
        <w:rPr>
          <w:rFonts w:eastAsia="Arial" w:cs="Times New Roman" w:ascii="Times New Roman" w:hAnsi="Times New Roman"/>
          <w:b w:val="false"/>
          <w:bCs w:val="false"/>
          <w:strike w:val="false"/>
          <w:dstrike w:val="false"/>
          <w:color w:val="000000"/>
          <w:sz w:val="24"/>
          <w:szCs w:val="24"/>
          <w:shd w:fill="auto" w:val="clear"/>
          <w:lang w:val="pt-PT"/>
        </w:rPr>
        <w:t xml:space="preserve"> No mínimo 01 (um) borracheiro.</w:t>
      </w:r>
    </w:p>
    <w:p>
      <w:pPr>
        <w:pStyle w:val="Normal"/>
        <w:widowControl/>
        <w:suppressAutoHyphens w:val="true"/>
        <w:bidi w:val="0"/>
        <w:spacing w:lineRule="auto" w:line="276" w:before="0" w:after="200"/>
        <w:ind w:left="-510" w:right="0" w:hanging="0"/>
        <w:jc w:val="both"/>
        <w:rPr>
          <w:rFonts w:ascii="Times New Roman" w:hAnsi="Times New Roman"/>
          <w:sz w:val="24"/>
          <w:szCs w:val="24"/>
        </w:rPr>
      </w:pPr>
      <w:r>
        <w:rPr>
          <w:rFonts w:cs="Arial" w:ascii="Times New Roman" w:hAnsi="Times New Roman"/>
          <w:strike w:val="false"/>
          <w:dstrike w:val="false"/>
          <w:color w:val="111111"/>
          <w:sz w:val="24"/>
          <w:szCs w:val="24"/>
          <w:shd w:fill="auto" w:val="clear"/>
          <w:lang w:val="pt-BR"/>
        </w:rPr>
        <w:t>7.3. Apresentar Licença Ambiental de Operação expedida pela Secretaria Municipal de Meio Ambiente do Município onde está sediado ou pelo INEA – RJ (Instituto Estadual do Ambiente), referente ao objeto desta licitação.</w:t>
      </w:r>
    </w:p>
    <w:p>
      <w:pPr>
        <w:pStyle w:val="Normal"/>
        <w:widowControl/>
        <w:tabs>
          <w:tab w:val="clear" w:pos="720"/>
          <w:tab w:val="left" w:pos="-630" w:leader="none"/>
          <w:tab w:val="left" w:pos="-390" w:leader="none"/>
        </w:tabs>
        <w:suppressAutoHyphens w:val="true"/>
        <w:overflowPunct w:val="false"/>
        <w:bidi w:val="0"/>
        <w:spacing w:lineRule="auto" w:line="360" w:before="120" w:after="120"/>
        <w:ind w:left="-510" w:right="0" w:hanging="0"/>
        <w:jc w:val="both"/>
        <w:textAlignment w:val="baseline"/>
        <w:rPr>
          <w:rFonts w:ascii="Times New Roman" w:hAnsi="Times New Roman"/>
          <w:sz w:val="24"/>
          <w:szCs w:val="24"/>
        </w:rPr>
      </w:pPr>
      <w:r>
        <w:rPr>
          <w:rFonts w:cs="Times New Roman" w:ascii="Times New Roman" w:hAnsi="Times New Roman"/>
          <w:b/>
          <w:strike w:val="false"/>
          <w:dstrike w:val="false"/>
          <w:color w:val="000000"/>
          <w:sz w:val="24"/>
          <w:szCs w:val="24"/>
          <w:shd w:fill="auto" w:val="clear"/>
        </w:rPr>
        <w:t>7.</w:t>
      </w:r>
      <w:r>
        <w:rPr>
          <w:rFonts w:eastAsia="" w:cs="Times New Roman" w:ascii="Times New Roman" w:hAnsi="Times New Roman"/>
          <w:b/>
          <w:strike w:val="false"/>
          <w:dstrike w:val="false"/>
          <w:color w:val="000000"/>
          <w:kern w:val="0"/>
          <w:sz w:val="24"/>
          <w:szCs w:val="24"/>
          <w:shd w:fill="auto" w:val="clear"/>
          <w:lang w:val="pt-BR" w:eastAsia="pt-BR" w:bidi="ar-SA"/>
        </w:rPr>
        <w:t>4.</w:t>
      </w:r>
      <w:r>
        <w:rPr>
          <w:rFonts w:cs="Times New Roman" w:ascii="Times New Roman" w:hAnsi="Times New Roman"/>
          <w:b/>
          <w:strike w:val="false"/>
          <w:dstrike w:val="false"/>
          <w:color w:val="000000"/>
          <w:sz w:val="24"/>
          <w:szCs w:val="24"/>
          <w:shd w:fill="auto" w:val="clear"/>
        </w:rPr>
        <w:t xml:space="preserve"> </w:t>
      </w:r>
      <w:r>
        <w:rPr>
          <w:rFonts w:cs="Times New Roman" w:ascii="Times New Roman" w:hAnsi="Times New Roman"/>
          <w:b w:val="false"/>
          <w:bCs w:val="false"/>
          <w:strike w:val="false"/>
          <w:dstrike w:val="false"/>
          <w:color w:val="000000"/>
          <w:sz w:val="24"/>
          <w:szCs w:val="24"/>
          <w:shd w:fill="auto" w:val="clear"/>
        </w:rPr>
        <w:t>A Comissão Permanente de Licitações poderá realizar diligências para sanar dúvidas relativas aos atestados apresentados.</w:t>
      </w:r>
    </w:p>
    <w:p>
      <w:pPr>
        <w:pStyle w:val="Normal"/>
        <w:spacing w:lineRule="auto" w:line="360"/>
        <w:ind w:left="-426" w:hanging="0"/>
        <w:jc w:val="both"/>
        <w:rPr>
          <w:rFonts w:ascii="Times New Roman" w:hAnsi="Times New Roman"/>
          <w:sz w:val="24"/>
          <w:szCs w:val="24"/>
        </w:rPr>
      </w:pPr>
      <w:r>
        <w:rPr>
          <w:rFonts w:cs="Times New Roman" w:ascii="Times New Roman" w:hAnsi="Times New Roman"/>
          <w:b/>
          <w:sz w:val="24"/>
          <w:szCs w:val="24"/>
        </w:rPr>
        <w:t>8. DA ENTREGA E GARANTIA DOS SERVIÇOS E DAS PEÇAS</w:t>
      </w:r>
    </w:p>
    <w:p>
      <w:pPr>
        <w:pStyle w:val="Normal"/>
        <w:spacing w:lineRule="auto" w:line="360" w:before="0" w:after="0"/>
        <w:ind w:left="-426" w:right="-6" w:hanging="0"/>
        <w:jc w:val="both"/>
        <w:rPr>
          <w:rFonts w:ascii="Times New Roman" w:hAnsi="Times New Roman"/>
          <w:sz w:val="24"/>
          <w:szCs w:val="24"/>
        </w:rPr>
      </w:pPr>
      <w:r>
        <w:rPr>
          <w:rFonts w:cs="Times New Roman" w:ascii="Times New Roman" w:hAnsi="Times New Roman"/>
          <w:b/>
          <w:sz w:val="24"/>
          <w:szCs w:val="24"/>
        </w:rPr>
        <w:t>8.1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O ÓRGÃO GERENCIADOR deverá oferecer GARANTIA de 06 (seis) meses ou 15.000 km (quinze mil quilômetros) con</w:t>
      </w:r>
      <w:r>
        <w:rPr>
          <w:rFonts w:eastAsia="Times New Roman" w:cs="Times New Roman" w:ascii="Times New Roman" w:hAnsi="Times New Roman"/>
          <w:color w:val="000000"/>
          <w:sz w:val="24"/>
          <w:szCs w:val="24"/>
        </w:rPr>
        <w:t>forme o caso, dos serviços e peças utilizadas, contada a partir do ACEITE DEFINITIVO para uso, sem prejuízo das demai</w:t>
      </w:r>
      <w:r>
        <w:rPr>
          <w:rFonts w:eastAsia="Times New Roman" w:cs="Times New Roman" w:ascii="Times New Roman" w:hAnsi="Times New Roman"/>
          <w:sz w:val="24"/>
          <w:szCs w:val="24"/>
        </w:rPr>
        <w:t>s garantias de outros serviços executados e de produtos fornecidos. </w:t>
      </w:r>
    </w:p>
    <w:p>
      <w:pPr>
        <w:pStyle w:val="ListParagraph"/>
        <w:spacing w:lineRule="auto" w:line="360"/>
        <w:ind w:left="-426" w:hanging="0"/>
        <w:jc w:val="both"/>
        <w:rPr>
          <w:rFonts w:ascii="Times New Roman" w:hAnsi="Times New Roman"/>
          <w:sz w:val="24"/>
          <w:szCs w:val="24"/>
        </w:rPr>
      </w:pPr>
      <w:r>
        <w:rPr>
          <w:rFonts w:eastAsia="Times New Roman" w:cs="Times New Roman" w:ascii="Times New Roman" w:hAnsi="Times New Roman"/>
          <w:b/>
          <w:sz w:val="24"/>
          <w:szCs w:val="24"/>
        </w:rPr>
        <w:t>9</w:t>
      </w:r>
      <w:r>
        <w:rPr>
          <w:rFonts w:cs="Times New Roman" w:ascii="Times New Roman" w:hAnsi="Times New Roman"/>
          <w:sz w:val="24"/>
          <w:szCs w:val="24"/>
        </w:rPr>
        <w:t xml:space="preserve">. </w:t>
      </w:r>
      <w:r>
        <w:rPr>
          <w:rFonts w:cs="Times New Roman" w:ascii="Times New Roman" w:hAnsi="Times New Roman"/>
          <w:b/>
          <w:sz w:val="24"/>
          <w:szCs w:val="24"/>
        </w:rPr>
        <w:t>CRITÉRIOS E PRÁTICAS DE SUSTENTABILIDADE</w:t>
      </w:r>
    </w:p>
    <w:p>
      <w:pPr>
        <w:pStyle w:val="Normal"/>
        <w:spacing w:lineRule="auto" w:line="360"/>
        <w:ind w:left="-426" w:right="120" w:hanging="0"/>
        <w:jc w:val="both"/>
        <w:rPr>
          <w:rFonts w:ascii="Times New Roman" w:hAnsi="Times New Roman"/>
          <w:sz w:val="24"/>
          <w:szCs w:val="24"/>
        </w:rPr>
      </w:pPr>
      <w:r>
        <w:rPr>
          <w:rFonts w:eastAsia="Times New Roman" w:ascii="Times New Roman" w:hAnsi="Times New Roman"/>
          <w:b/>
          <w:sz w:val="24"/>
          <w:szCs w:val="24"/>
        </w:rPr>
        <w:t xml:space="preserve">9.1. </w:t>
      </w:r>
      <w:r>
        <w:rPr>
          <w:rFonts w:eastAsia="Times New Roman" w:ascii="Times New Roman" w:hAnsi="Times New Roman"/>
          <w:sz w:val="24"/>
          <w:szCs w:val="24"/>
        </w:rPr>
        <w:t>É de extrema relevância que o FORNECEDOR REGISTRADO sem</w:t>
      </w:r>
      <w:r>
        <w:rPr>
          <w:rFonts w:eastAsia="Times New Roman" w:ascii="Times New Roman" w:hAnsi="Times New Roman"/>
          <w:color w:val="000000"/>
          <w:sz w:val="24"/>
          <w:szCs w:val="24"/>
        </w:rPr>
        <w:t>pre observe na execução dos serviços, as diretrizes de sustentabilidade ambiental.</w:t>
      </w:r>
    </w:p>
    <w:p>
      <w:pPr>
        <w:pStyle w:val="Normal"/>
        <w:spacing w:lineRule="auto" w:line="360"/>
        <w:ind w:left="-426" w:right="120" w:hanging="0"/>
        <w:jc w:val="both"/>
        <w:rPr>
          <w:rFonts w:ascii="Times New Roman" w:hAnsi="Times New Roman"/>
          <w:sz w:val="24"/>
          <w:szCs w:val="24"/>
        </w:rPr>
      </w:pPr>
      <w:r>
        <w:rPr>
          <w:rFonts w:eastAsia="Times New Roman" w:ascii="Times New Roman" w:hAnsi="Times New Roman"/>
          <w:b/>
          <w:sz w:val="24"/>
          <w:szCs w:val="24"/>
        </w:rPr>
        <w:t xml:space="preserve">9.2. </w:t>
      </w:r>
      <w:r>
        <w:rPr>
          <w:rFonts w:ascii="Times New Roman" w:hAnsi="Times New Roman"/>
          <w:sz w:val="24"/>
          <w:szCs w:val="24"/>
        </w:rPr>
        <w:t>O FORNECEDOR REGISTRADO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pPr>
        <w:pStyle w:val="Normal"/>
        <w:spacing w:lineRule="auto" w:line="360"/>
        <w:ind w:left="-426" w:right="120" w:hanging="0"/>
        <w:jc w:val="both"/>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ind w:left="-426" w:right="120" w:hanging="0"/>
        <w:jc w:val="both"/>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10. OBRIGAÇÕES DO ÓRGÃO GERENCIADOR</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 xml:space="preserve">10.1. </w:t>
      </w:r>
      <w:r>
        <w:rPr>
          <w:rFonts w:cs="Times New Roman" w:ascii="Times New Roman" w:hAnsi="Times New Roman"/>
          <w:sz w:val="24"/>
          <w:szCs w:val="24"/>
        </w:rPr>
        <w:t>Exigir o cumprimento de todas as obrigações assumidas pelo FORNECEDOR REGISTRADO, de acordo com as cláusulas contratuais e os termos de sua proposta.</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10.</w:t>
      </w:r>
      <w:r>
        <w:rPr>
          <w:rFonts w:cs="Times New Roman" w:ascii="Times New Roman" w:hAnsi="Times New Roman"/>
          <w:b/>
          <w:sz w:val="24"/>
          <w:szCs w:val="24"/>
        </w:rPr>
        <w:t xml:space="preserve">2. </w:t>
      </w:r>
      <w:r>
        <w:rPr>
          <w:rFonts w:cs="Times New Roman" w:ascii="Times New Roman" w:hAnsi="Times New Roman"/>
          <w:sz w:val="24"/>
          <w:szCs w:val="24"/>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ListParagraph"/>
        <w:widowControl/>
        <w:suppressAutoHyphens w:val="true"/>
        <w:bidi w:val="0"/>
        <w:spacing w:lineRule="auto" w:line="360" w:before="227" w:after="227"/>
        <w:ind w:left="-567" w:right="113" w:hanging="0"/>
        <w:contextualSpacing/>
        <w:jc w:val="both"/>
        <w:rPr>
          <w:rFonts w:ascii="Times New Roman" w:hAnsi="Times New Roman"/>
          <w:sz w:val="24"/>
          <w:szCs w:val="24"/>
        </w:rPr>
      </w:pPr>
      <w:r>
        <w:rPr>
          <w:rFonts w:cs="Times New Roman" w:ascii="Times New Roman" w:hAnsi="Times New Roman"/>
          <w:b/>
          <w:bCs/>
          <w:sz w:val="24"/>
          <w:szCs w:val="24"/>
        </w:rPr>
        <w:t xml:space="preserve">10.3. </w:t>
      </w:r>
      <w:r>
        <w:rPr>
          <w:rFonts w:cs="Times New Roman" w:ascii="Times New Roman" w:hAnsi="Times New Roman"/>
          <w:sz w:val="24"/>
          <w:szCs w:val="24"/>
        </w:rPr>
        <w:t xml:space="preserve">Notificar o FORNECEDOR REGISTRADO por </w:t>
      </w:r>
      <w:r>
        <w:rPr>
          <w:rFonts w:cs="Times New Roman" w:ascii="Times New Roman" w:hAnsi="Times New Roman"/>
          <w:color w:val="000000"/>
          <w:sz w:val="24"/>
          <w:szCs w:val="24"/>
        </w:rPr>
        <w:t>escrito, sobre a ocorrência de eventuais imperfeições, falhas ou irregularidades constatadas no curso da execução dos serviços, fixando prazo para a sua correção, certificando-se que as soluções por ele propostas para sanar as irregularidades sejam as mais adequadas.</w:t>
      </w:r>
    </w:p>
    <w:p>
      <w:pPr>
        <w:pStyle w:val="ListParagraph"/>
        <w:widowControl/>
        <w:suppressAutoHyphens w:val="true"/>
        <w:bidi w:val="0"/>
        <w:spacing w:lineRule="auto" w:line="360" w:before="227" w:after="227"/>
        <w:ind w:left="-567" w:right="113" w:hanging="0"/>
        <w:contextualSpacing/>
        <w:jc w:val="both"/>
        <w:rPr>
          <w:rFonts w:ascii="Times New Roman" w:hAnsi="Times New Roman"/>
          <w:sz w:val="24"/>
          <w:szCs w:val="24"/>
        </w:rPr>
      </w:pPr>
      <w:r>
        <w:rPr>
          <w:rFonts w:cs="Times New Roman" w:ascii="Times New Roman" w:hAnsi="Times New Roman"/>
          <w:b/>
          <w:bCs/>
          <w:color w:val="000000"/>
          <w:sz w:val="24"/>
          <w:szCs w:val="24"/>
        </w:rPr>
        <w:t>10.4.</w:t>
      </w:r>
      <w:r>
        <w:rPr>
          <w:rFonts w:cs="Times New Roman" w:ascii="Times New Roman" w:hAnsi="Times New Roman"/>
          <w:color w:val="000000"/>
          <w:sz w:val="24"/>
          <w:szCs w:val="24"/>
        </w:rPr>
        <w:t xml:space="preserve"> Pagar ao FORNECEDOR REGISTRADO o valor correspondente aos serviços efetivamente prestados e aceitos definitivamente, no prazo e condições estabelecidas neste Termo de Referência.</w:t>
      </w:r>
    </w:p>
    <w:p>
      <w:pPr>
        <w:pStyle w:val="ListParagraph"/>
        <w:widowControl/>
        <w:suppressAutoHyphens w:val="true"/>
        <w:bidi w:val="0"/>
        <w:spacing w:lineRule="auto" w:line="360" w:before="227" w:after="227"/>
        <w:ind w:left="-567" w:right="113" w:hanging="0"/>
        <w:contextualSpacing/>
        <w:jc w:val="both"/>
        <w:rPr>
          <w:rFonts w:ascii="Times New Roman" w:hAnsi="Times New Roman"/>
          <w:sz w:val="24"/>
          <w:szCs w:val="24"/>
        </w:rPr>
      </w:pPr>
      <w:r>
        <w:rPr>
          <w:rFonts w:cs="Times New Roman" w:ascii="Times New Roman" w:hAnsi="Times New Roman"/>
          <w:b/>
          <w:bCs/>
          <w:color w:val="000000"/>
          <w:sz w:val="24"/>
          <w:szCs w:val="24"/>
        </w:rPr>
        <w:t xml:space="preserve">10.5. </w:t>
      </w:r>
      <w:r>
        <w:rPr>
          <w:rFonts w:cs="Times New Roman" w:ascii="Times New Roman" w:hAnsi="Times New Roman"/>
          <w:color w:val="000000"/>
          <w:sz w:val="24"/>
          <w:szCs w:val="24"/>
        </w:rPr>
        <w:t>Não praticar atos de ingerência na administração do FORNECEDOR REGISTRADO, tais como:</w:t>
      </w:r>
    </w:p>
    <w:p>
      <w:pPr>
        <w:pStyle w:val="ListParagraph"/>
        <w:spacing w:lineRule="auto" w:line="360" w:before="227" w:after="227"/>
        <w:ind w:left="720" w:right="120" w:hanging="0"/>
        <w:contextualSpacing/>
        <w:jc w:val="both"/>
        <w:rPr>
          <w:rFonts w:ascii="Times New Roman" w:hAnsi="Times New Roman"/>
          <w:sz w:val="24"/>
          <w:szCs w:val="24"/>
        </w:rPr>
      </w:pPr>
      <w:r>
        <w:rPr>
          <w:rFonts w:cs="Times New Roman" w:ascii="Times New Roman" w:hAnsi="Times New Roman"/>
          <w:b/>
          <w:bCs/>
          <w:color w:val="000000"/>
          <w:sz w:val="24"/>
          <w:szCs w:val="24"/>
        </w:rPr>
        <w:t xml:space="preserve">10.5.1. </w:t>
      </w:r>
      <w:r>
        <w:rPr>
          <w:rFonts w:cs="Times New Roman" w:ascii="Times New Roman" w:hAnsi="Times New Roman"/>
          <w:color w:val="000000"/>
          <w:sz w:val="24"/>
          <w:szCs w:val="24"/>
        </w:rPr>
        <w:t>Exercer o poder de mando sobre os empregados do FORNECEDOR REGISTRADO, devendo reportar-se somente aos prepostos ou responsáveis por ela indicados, exceto quando o objeto da contratação previr o atendimento direto, tais como nos serviços de recepção e apoio ao usuário;</w:t>
      </w:r>
    </w:p>
    <w:p>
      <w:pPr>
        <w:pStyle w:val="ListParagraph"/>
        <w:spacing w:lineRule="auto" w:line="360" w:before="227" w:after="227"/>
        <w:ind w:left="720" w:right="120" w:hanging="0"/>
        <w:contextualSpacing/>
        <w:jc w:val="both"/>
        <w:rPr>
          <w:rFonts w:ascii="Times New Roman" w:hAnsi="Times New Roman"/>
          <w:sz w:val="24"/>
          <w:szCs w:val="24"/>
        </w:rPr>
      </w:pPr>
      <w:r>
        <w:rPr>
          <w:rFonts w:cs="Times New Roman" w:ascii="Times New Roman" w:hAnsi="Times New Roman"/>
          <w:b/>
          <w:bCs/>
          <w:color w:val="000000"/>
          <w:sz w:val="24"/>
          <w:szCs w:val="24"/>
        </w:rPr>
        <w:t>10.5.2.</w:t>
      </w:r>
      <w:r>
        <w:rPr>
          <w:rFonts w:cs="Times New Roman" w:ascii="Times New Roman" w:hAnsi="Times New Roman"/>
          <w:color w:val="000000"/>
          <w:sz w:val="24"/>
          <w:szCs w:val="24"/>
        </w:rPr>
        <w:t xml:space="preserve"> Direcionar a contratação de pessoas;</w:t>
      </w:r>
    </w:p>
    <w:p>
      <w:pPr>
        <w:pStyle w:val="ListParagraph"/>
        <w:spacing w:lineRule="auto" w:line="360"/>
        <w:ind w:left="720" w:right="120" w:hanging="0"/>
        <w:jc w:val="both"/>
        <w:rPr>
          <w:rFonts w:ascii="Times New Roman" w:hAnsi="Times New Roman"/>
          <w:sz w:val="24"/>
          <w:szCs w:val="24"/>
        </w:rPr>
      </w:pPr>
      <w:r>
        <w:rPr>
          <w:rFonts w:cs="Times New Roman" w:ascii="Times New Roman" w:hAnsi="Times New Roman"/>
          <w:b/>
          <w:bCs/>
          <w:color w:val="000000"/>
          <w:sz w:val="24"/>
          <w:szCs w:val="24"/>
        </w:rPr>
        <w:t xml:space="preserve">10.5.3. </w:t>
      </w:r>
      <w:r>
        <w:rPr>
          <w:rFonts w:cs="Times New Roman" w:ascii="Times New Roman" w:hAnsi="Times New Roman"/>
          <w:color w:val="000000"/>
          <w:sz w:val="24"/>
          <w:szCs w:val="24"/>
        </w:rPr>
        <w:t>Promover ou aceitar o desvio de funções dos trabalhadores d</w:t>
      </w:r>
      <w:r>
        <w:rPr>
          <w:rFonts w:cs="Times New Roman" w:ascii="Times New Roman" w:hAnsi="Times New Roman"/>
          <w:sz w:val="24"/>
          <w:szCs w:val="24"/>
        </w:rPr>
        <w:t>o FORNECEDOR REGISTRADO, mediante a utilização destes em atividades distintas daquelas previstas no objeto da contratação e em relação à função específica para a qual o trabalhador foi contratado; e</w:t>
      </w:r>
    </w:p>
    <w:p>
      <w:pPr>
        <w:pStyle w:val="ListParagraph"/>
        <w:spacing w:lineRule="auto" w:line="360"/>
        <w:ind w:left="720" w:right="120" w:hanging="0"/>
        <w:jc w:val="both"/>
        <w:rPr>
          <w:rFonts w:ascii="Times New Roman" w:hAnsi="Times New Roman"/>
          <w:sz w:val="24"/>
          <w:szCs w:val="24"/>
        </w:rPr>
      </w:pPr>
      <w:r>
        <w:rPr>
          <w:rFonts w:cs="Times New Roman" w:ascii="Times New Roman" w:hAnsi="Times New Roman"/>
          <w:b/>
          <w:bCs/>
          <w:sz w:val="24"/>
          <w:szCs w:val="24"/>
        </w:rPr>
        <w:t>10.5.4.</w:t>
      </w:r>
      <w:r>
        <w:rPr>
          <w:rFonts w:cs="Times New Roman" w:ascii="Times New Roman" w:hAnsi="Times New Roman"/>
          <w:sz w:val="24"/>
          <w:szCs w:val="24"/>
        </w:rPr>
        <w:t xml:space="preserve"> Considerar os trabalhadores do FORNECEDOR REGISTRADO como colaboradores eventuais do próprio órgão ou entidade responsável pela contratação, especialmente para efeito de concessão de diárias e passagens.</w:t>
      </w:r>
    </w:p>
    <w:p>
      <w:pPr>
        <w:pStyle w:val="ListParagraph"/>
        <w:widowControl/>
        <w:suppressAutoHyphens w:val="true"/>
        <w:bidi w:val="0"/>
        <w:spacing w:lineRule="auto" w:line="360" w:before="0" w:after="200"/>
        <w:ind w:left="-567" w:right="113" w:hanging="0"/>
        <w:contextualSpacing/>
        <w:jc w:val="both"/>
        <w:rPr>
          <w:rFonts w:ascii="Times New Roman" w:hAnsi="Times New Roman"/>
          <w:sz w:val="24"/>
          <w:szCs w:val="24"/>
        </w:rPr>
      </w:pPr>
      <w:r>
        <w:rPr>
          <w:rFonts w:cs="Times New Roman" w:ascii="Times New Roman" w:hAnsi="Times New Roman"/>
          <w:b/>
          <w:bCs/>
          <w:sz w:val="24"/>
          <w:szCs w:val="24"/>
        </w:rPr>
        <w:t xml:space="preserve">10.6. </w:t>
      </w:r>
      <w:r>
        <w:rPr>
          <w:rFonts w:cs="Times New Roman" w:ascii="Times New Roman" w:hAnsi="Times New Roman"/>
          <w:sz w:val="24"/>
          <w:szCs w:val="24"/>
        </w:rPr>
        <w:t>Fornecer por escrito as informações necessárias para o desenvolvimento dos serviços objeto do contrato.</w:t>
      </w:r>
    </w:p>
    <w:p>
      <w:pPr>
        <w:pStyle w:val="ListParagraph"/>
        <w:spacing w:lineRule="auto" w:line="360"/>
        <w:ind w:left="-207" w:right="120" w:hanging="0"/>
        <w:jc w:val="both"/>
        <w:rPr>
          <w:rFonts w:ascii="Times New Roman" w:hAnsi="Times New Roman"/>
          <w:sz w:val="24"/>
          <w:szCs w:val="24"/>
        </w:rPr>
      </w:pPr>
      <w:r>
        <w:rPr>
          <w:rFonts w:eastAsia="Times New Roman" w:cs="Times New Roman" w:ascii="Times New Roman" w:hAnsi="Times New Roman"/>
          <w:b/>
          <w:bCs/>
          <w:sz w:val="24"/>
          <w:szCs w:val="24"/>
        </w:rPr>
        <w:t xml:space="preserve">10.7. </w:t>
      </w:r>
      <w:r>
        <w:rPr>
          <w:rFonts w:eastAsia="Times New Roman" w:cs="Times New Roman" w:ascii="Times New Roman" w:hAnsi="Times New Roman"/>
          <w:sz w:val="24"/>
          <w:szCs w:val="24"/>
        </w:rPr>
        <w:t>Recusar o orçamento de peças, solicitando para tanto sua revisão e/ou reconsideração, nos casos em que o mesmo apresentar valores incompatíveis com as especificações diversas das estimadas pelos técnicos da Secretaria.</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 OBRIGAÇÕES DO FORNECEDOR REGISTRADO</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 xml:space="preserve">11.1. </w:t>
      </w:r>
      <w:r>
        <w:rPr>
          <w:rFonts w:cs="Times New Roman" w:ascii="Times New Roman" w:hAnsi="Times New Roman"/>
          <w:sz w:val="24"/>
          <w:szCs w:val="24"/>
        </w:rPr>
        <w:t>Executar os serviços conforme especificações deste Termo de Referência e de sua proposta, com a alocação dos empregados necessários ao perfeito cumprimento, das obrigações decor</w:t>
      </w:r>
      <w:r>
        <w:rPr>
          <w:rFonts w:cs="Times New Roman" w:ascii="Times New Roman" w:hAnsi="Times New Roman"/>
          <w:color w:val="000000"/>
          <w:sz w:val="24"/>
          <w:szCs w:val="24"/>
        </w:rPr>
        <w:t xml:space="preserve">rentes </w:t>
      </w:r>
      <w:r>
        <w:rPr>
          <w:rFonts w:cs="Times New Roman" w:ascii="Times New Roman" w:hAnsi="Times New Roman"/>
          <w:color w:val="000000"/>
          <w:sz w:val="24"/>
          <w:szCs w:val="24"/>
          <w:shd w:fill="auto" w:val="clear"/>
        </w:rPr>
        <w:t>da Ata de Registro de Preços/Contrato</w:t>
      </w:r>
      <w:r>
        <w:rPr>
          <w:rFonts w:cs="Times New Roman" w:ascii="Times New Roman" w:hAnsi="Times New Roman"/>
          <w:color w:val="000000"/>
          <w:sz w:val="24"/>
          <w:szCs w:val="24"/>
        </w:rPr>
        <w:t xml:space="preserve"> além de fornecer e utilizar os materiais e equipamentos, ferramentas e utensílios necessários à execução dos serviços. </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b/>
          <w:sz w:val="24"/>
          <w:szCs w:val="24"/>
        </w:rPr>
        <w:t>2</w:t>
      </w:r>
      <w:r>
        <w:rPr>
          <w:rFonts w:cs="Times New Roman" w:ascii="Times New Roman" w:hAnsi="Times New Roman"/>
          <w:sz w:val="24"/>
          <w:szCs w:val="24"/>
        </w:rPr>
        <w:t>.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sz w:val="24"/>
          <w:szCs w:val="24"/>
        </w:rPr>
        <w:t>.</w:t>
      </w:r>
      <w:r>
        <w:rPr>
          <w:rFonts w:cs="Times New Roman" w:ascii="Times New Roman" w:hAnsi="Times New Roman"/>
          <w:b/>
          <w:sz w:val="24"/>
          <w:szCs w:val="24"/>
        </w:rPr>
        <w:t xml:space="preserve">3. </w:t>
      </w:r>
      <w:r>
        <w:rPr>
          <w:rFonts w:cs="Times New Roman" w:ascii="Times New Roman" w:hAnsi="Times New Roman"/>
          <w:sz w:val="24"/>
          <w:szCs w:val="24"/>
        </w:rPr>
        <w:t xml:space="preserve">Responsabilizar-se pelos vícios e danos decorrentes da execução do objeto, bem como por todo e qualquer dano causado ao </w:t>
      </w:r>
      <w:r>
        <w:rPr>
          <w:rFonts w:cs="Times New Roman" w:ascii="Times New Roman" w:hAnsi="Times New Roman"/>
          <w:color w:val="000000"/>
          <w:sz w:val="24"/>
          <w:szCs w:val="24"/>
          <w:shd w:fill="auto" w:val="clear"/>
        </w:rPr>
        <w:t>Município, devendo ressarcir imediatamente a Administração em sua integralidade, ficando o ÓRGÃO GERENCIADOR autorizado</w:t>
      </w:r>
      <w:r>
        <w:rPr>
          <w:rFonts w:cs="Times New Roman" w:ascii="Times New Roman" w:hAnsi="Times New Roman"/>
          <w:sz w:val="24"/>
          <w:szCs w:val="24"/>
        </w:rPr>
        <w:t xml:space="preserve"> a descontar da garantia, ou dos pagamentos devidos ao FORNECEDOR REGISTRADO, o valor correspondente aos danos sofridos.</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sz w:val="24"/>
          <w:szCs w:val="24"/>
        </w:rPr>
        <w:t>.</w:t>
      </w:r>
      <w:r>
        <w:rPr>
          <w:rFonts w:cs="Times New Roman" w:ascii="Times New Roman" w:hAnsi="Times New Roman"/>
          <w:b/>
          <w:sz w:val="24"/>
          <w:szCs w:val="24"/>
        </w:rPr>
        <w:t xml:space="preserve">4. </w:t>
      </w:r>
      <w:r>
        <w:rPr>
          <w:rFonts w:cs="Times New Roman" w:ascii="Times New Roman" w:hAnsi="Times New Roman"/>
          <w:sz w:val="24"/>
          <w:szCs w:val="24"/>
        </w:rPr>
        <w:t>Utilizar empregados habilitados e com conhecimentos dos serviços a serem executados, em conformidade com as normas e determin</w:t>
      </w:r>
      <w:r>
        <w:rPr>
          <w:rFonts w:cs="Times New Roman" w:ascii="Times New Roman" w:hAnsi="Times New Roman"/>
          <w:color w:val="000000"/>
          <w:sz w:val="24"/>
          <w:szCs w:val="24"/>
        </w:rPr>
        <w:t>ações em vigor.</w:t>
      </w:r>
    </w:p>
    <w:p>
      <w:pPr>
        <w:pStyle w:val="Normal"/>
        <w:spacing w:lineRule="auto" w:line="360"/>
        <w:ind w:left="-567" w:right="120" w:hanging="0"/>
        <w:jc w:val="both"/>
        <w:rPr>
          <w:rFonts w:ascii="Times New Roman" w:hAnsi="Times New Roman"/>
          <w:sz w:val="24"/>
          <w:szCs w:val="24"/>
        </w:rPr>
      </w:pPr>
      <w:r>
        <w:rPr>
          <w:rFonts w:ascii="Times New Roman" w:hAnsi="Times New Roman"/>
          <w:b/>
          <w:color w:val="000000"/>
          <w:sz w:val="24"/>
          <w:szCs w:val="24"/>
        </w:rPr>
        <w:t>11</w:t>
      </w:r>
      <w:r>
        <w:rPr>
          <w:rFonts w:cs="Times New Roman" w:ascii="Times New Roman" w:hAnsi="Times New Roman"/>
          <w:b/>
          <w:color w:val="000000"/>
          <w:sz w:val="24"/>
          <w:szCs w:val="24"/>
        </w:rPr>
        <w:t xml:space="preserve">.5. </w:t>
      </w:r>
      <w:r>
        <w:rPr>
          <w:rFonts w:cs="Times New Roman" w:ascii="Times New Roman" w:hAnsi="Times New Roman"/>
          <w:color w:val="000000"/>
          <w:sz w:val="24"/>
          <w:szCs w:val="24"/>
        </w:rPr>
        <w:t>Comunicar ao Fiscal do contrato, no prazo de 24 (vinte e quatro) horas, qualquer ocorrência anormal ou acidente que se verifique durante a execução dos serviços.</w:t>
      </w:r>
    </w:p>
    <w:p>
      <w:pPr>
        <w:pStyle w:val="Normal"/>
        <w:spacing w:lineRule="auto" w:line="360"/>
        <w:ind w:left="-567" w:right="120" w:hanging="0"/>
        <w:jc w:val="both"/>
        <w:rPr>
          <w:rFonts w:ascii="Times New Roman" w:hAnsi="Times New Roman"/>
          <w:sz w:val="24"/>
          <w:szCs w:val="24"/>
        </w:rPr>
      </w:pPr>
      <w:r>
        <w:rPr>
          <w:rFonts w:ascii="Times New Roman" w:hAnsi="Times New Roman"/>
          <w:b/>
          <w:color w:val="000000"/>
          <w:sz w:val="24"/>
          <w:szCs w:val="24"/>
        </w:rPr>
        <w:t>11.</w:t>
      </w:r>
      <w:r>
        <w:rPr>
          <w:rFonts w:cs="Times New Roman" w:ascii="Times New Roman" w:hAnsi="Times New Roman"/>
          <w:b/>
          <w:color w:val="000000"/>
          <w:sz w:val="24"/>
          <w:szCs w:val="24"/>
        </w:rPr>
        <w:t xml:space="preserve">6. </w:t>
      </w:r>
      <w:r>
        <w:rPr>
          <w:rFonts w:cs="Times New Roman" w:ascii="Times New Roman" w:hAnsi="Times New Roman"/>
          <w:color w:val="000000"/>
          <w:sz w:val="24"/>
          <w:szCs w:val="24"/>
        </w:rPr>
        <w:t xml:space="preserve">Prestar todo esclarecimento ou informação solicitada pelo ÓRGÃO GERENCIADOR ou por seus prepostos, garantindo-lhes o acesso, a qualquer tempo, ao local dos trabalhos, bem como aos documentos relativos à execução </w:t>
      </w:r>
      <w:r>
        <w:rPr>
          <w:rFonts w:cs="Times New Roman" w:ascii="Times New Roman" w:hAnsi="Times New Roman"/>
          <w:color w:val="000000"/>
          <w:sz w:val="24"/>
          <w:szCs w:val="24"/>
          <w:shd w:fill="auto" w:val="clear"/>
        </w:rPr>
        <w:t>dos serviços.</w:t>
      </w:r>
    </w:p>
    <w:p>
      <w:pPr>
        <w:pStyle w:val="Normal"/>
        <w:spacing w:lineRule="auto" w:line="360"/>
        <w:ind w:left="-567" w:right="120" w:hanging="0"/>
        <w:jc w:val="both"/>
        <w:rPr>
          <w:rFonts w:ascii="Times New Roman" w:hAnsi="Times New Roman"/>
          <w:sz w:val="24"/>
          <w:szCs w:val="24"/>
        </w:rPr>
      </w:pPr>
      <w:r>
        <w:rPr>
          <w:rFonts w:ascii="Times New Roman" w:hAnsi="Times New Roman"/>
          <w:b/>
          <w:color w:val="000000"/>
          <w:sz w:val="24"/>
          <w:szCs w:val="24"/>
        </w:rPr>
        <w:t>11.</w:t>
      </w:r>
      <w:r>
        <w:rPr>
          <w:rFonts w:cs="Times New Roman" w:ascii="Times New Roman" w:hAnsi="Times New Roman"/>
          <w:b/>
          <w:color w:val="000000"/>
          <w:sz w:val="24"/>
          <w:szCs w:val="24"/>
        </w:rPr>
        <w:t xml:space="preserve">7. </w:t>
      </w:r>
      <w:r>
        <w:rPr>
          <w:rFonts w:cs="Times New Roman" w:ascii="Times New Roman" w:hAnsi="Times New Roman"/>
          <w:color w:val="000000"/>
          <w:sz w:val="24"/>
          <w:szCs w:val="24"/>
        </w:rPr>
        <w:t>Paralisar, por determinação do ÓRGÃO GERENCIADOR, qualquer atividade que não esteja sendo executada de acordo com a boa técnica ou que pon</w:t>
      </w:r>
      <w:r>
        <w:rPr>
          <w:rFonts w:cs="Times New Roman" w:ascii="Times New Roman" w:hAnsi="Times New Roman"/>
          <w:sz w:val="24"/>
          <w:szCs w:val="24"/>
        </w:rPr>
        <w:t>ha em risco a segurança de pessoas ou bens de terceiros.</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b/>
          <w:sz w:val="24"/>
          <w:szCs w:val="24"/>
        </w:rPr>
        <w:t xml:space="preserve">8. </w:t>
      </w:r>
      <w:r>
        <w:rPr>
          <w:rFonts w:cs="Times New Roman" w:ascii="Times New Roman" w:hAnsi="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b/>
          <w:sz w:val="24"/>
          <w:szCs w:val="24"/>
        </w:rPr>
        <w:t xml:space="preserve">9. </w:t>
      </w:r>
      <w:r>
        <w:rPr>
          <w:rFonts w:cs="Times New Roman" w:ascii="Times New Roman" w:hAnsi="Times New Roman"/>
          <w:sz w:val="24"/>
          <w:szCs w:val="24"/>
        </w:rPr>
        <w:t>Manter durante toda a vigência do contrato/ata, em compatibilidade com as obrigações assumidas, todas as condições de habilitação e qualificação exigidas na licitação.</w:t>
      </w:r>
    </w:p>
    <w:p>
      <w:pPr>
        <w:pStyle w:val="Normal"/>
        <w:spacing w:lineRule="auto" w:line="360"/>
        <w:ind w:left="-567" w:right="120" w:hanging="0"/>
        <w:jc w:val="both"/>
        <w:rPr>
          <w:rFonts w:ascii="Times New Roman" w:hAnsi="Times New Roman"/>
          <w:sz w:val="24"/>
          <w:szCs w:val="24"/>
        </w:rPr>
      </w:pPr>
      <w:r>
        <w:rPr>
          <w:rFonts w:eastAsia="Times New Roman" w:cs="Times New Roman" w:ascii="Times New Roman" w:hAnsi="Times New Roman"/>
          <w:b/>
          <w:sz w:val="24"/>
          <w:szCs w:val="24"/>
        </w:rPr>
        <w:t>11.10.</w:t>
      </w:r>
      <w:r>
        <w:rPr>
          <w:rFonts w:eastAsia="Times New Roman" w:cs="Times New Roman" w:ascii="Times New Roman" w:hAnsi="Times New Roman"/>
          <w:sz w:val="24"/>
          <w:szCs w:val="24"/>
        </w:rPr>
        <w:t xml:space="preserve"> Responsabilizar-se por eventuais prejuízos causados ao Município de Itaboraí ou a terceiros que resultem em indenização e que forem ocasionados por seus empregados ou prepostos durante a execução dos serviços contratados, bem como quaisquer acidentes que venham a ser vítimas os seus empregados ou prepostos quando em serviço, por tudo quanto as leis trabalhistas, previdenciária e demais exigências legais, isentando o Município de Itaboraí de qualquer responsabilidade;</w:t>
      </w:r>
    </w:p>
    <w:p>
      <w:pPr>
        <w:pStyle w:val="Normal"/>
        <w:spacing w:lineRule="auto" w:line="360"/>
        <w:ind w:left="-567" w:right="120" w:hanging="0"/>
        <w:jc w:val="both"/>
        <w:rPr>
          <w:rFonts w:ascii="Times New Roman" w:hAnsi="Times New Roman"/>
          <w:sz w:val="24"/>
          <w:szCs w:val="24"/>
        </w:rPr>
      </w:pPr>
      <w:r>
        <w:rPr>
          <w:rFonts w:eastAsia="Times New Roman" w:cs="Times New Roman" w:ascii="Times New Roman" w:hAnsi="Times New Roman"/>
          <w:b/>
          <w:sz w:val="24"/>
          <w:szCs w:val="24"/>
        </w:rPr>
        <w:t>11.11.</w:t>
      </w:r>
      <w:r>
        <w:rPr>
          <w:rFonts w:eastAsia="Times New Roman" w:cs="Times New Roman" w:ascii="Times New Roman" w:hAnsi="Times New Roman"/>
          <w:sz w:val="24"/>
          <w:szCs w:val="24"/>
        </w:rPr>
        <w:t xml:space="preserve"> O FORNECEDOR REGISTRADO deverá manter seguro de responsabilidade civil, de guarda de veículos de terceiros e de incêndio, de forma a garantir quaisquer prejuízos que porventura vierem a ocorrer nos veículos de propriedade do Município de Itaboraí quando da execução dos serviços, incluindo o período de realização do orçamento e sua aprovação;</w:t>
      </w:r>
    </w:p>
    <w:p>
      <w:pPr>
        <w:pStyle w:val="Normal"/>
        <w:spacing w:lineRule="auto" w:line="360"/>
        <w:ind w:left="-567" w:right="120" w:hanging="0"/>
        <w:jc w:val="both"/>
        <w:rPr>
          <w:rFonts w:ascii="Times New Roman" w:hAnsi="Times New Roman"/>
          <w:sz w:val="24"/>
          <w:szCs w:val="24"/>
        </w:rPr>
      </w:pPr>
      <w:r>
        <w:rPr>
          <w:rFonts w:eastAsia="Times New Roman" w:cs="Times New Roman" w:ascii="Times New Roman" w:hAnsi="Times New Roman"/>
          <w:b/>
          <w:sz w:val="24"/>
          <w:szCs w:val="24"/>
        </w:rPr>
        <w:t>11.12.</w:t>
      </w:r>
      <w:r>
        <w:rPr>
          <w:rFonts w:eastAsia="Times New Roman" w:cs="Times New Roman" w:ascii="Times New Roman" w:hAnsi="Times New Roman"/>
          <w:sz w:val="24"/>
          <w:szCs w:val="24"/>
        </w:rPr>
        <w:t xml:space="preserve"> Entregar o orçamento prévio dos serviços a serem executados, no prazo máximo de 48 (quarenta e oito) horas, após a retirada d</w:t>
      </w:r>
      <w:r>
        <w:rPr>
          <w:rFonts w:eastAsia="Times New Roman" w:cs="Times New Roman" w:ascii="Times New Roman" w:hAnsi="Times New Roman"/>
          <w:color w:val="000000"/>
          <w:sz w:val="24"/>
          <w:szCs w:val="24"/>
        </w:rPr>
        <w:t xml:space="preserve">a máquina/implemento </w:t>
      </w:r>
      <w:r>
        <w:rPr>
          <w:rFonts w:eastAsia="Times New Roman" w:cs="Times New Roman" w:ascii="Times New Roman" w:hAnsi="Times New Roman"/>
          <w:strike w:val="false"/>
          <w:dstrike w:val="false"/>
          <w:color w:val="000000"/>
          <w:sz w:val="24"/>
          <w:szCs w:val="24"/>
        </w:rPr>
        <w:t>do galpão</w:t>
      </w:r>
      <w:r>
        <w:rPr>
          <w:rFonts w:eastAsia="Times New Roman" w:cs="Times New Roman" w:ascii="Times New Roman" w:hAnsi="Times New Roman"/>
          <w:color w:val="000000"/>
          <w:sz w:val="24"/>
          <w:szCs w:val="24"/>
        </w:rPr>
        <w:t xml:space="preserve"> da Prefeitura Municipal de Itaboraí ou outro local por ela indicado;</w:t>
      </w:r>
    </w:p>
    <w:p>
      <w:pPr>
        <w:pStyle w:val="Normal"/>
        <w:spacing w:lineRule="auto" w:line="360"/>
        <w:ind w:left="-567" w:right="120" w:hanging="0"/>
        <w:jc w:val="both"/>
        <w:rPr>
          <w:rFonts w:ascii="Times New Roman" w:hAnsi="Times New Roman"/>
          <w:sz w:val="24"/>
          <w:szCs w:val="24"/>
        </w:rPr>
      </w:pPr>
      <w:r>
        <w:rPr>
          <w:rFonts w:eastAsia="Times New Roman" w:cs="Times New Roman" w:ascii="Times New Roman" w:hAnsi="Times New Roman"/>
          <w:b/>
          <w:sz w:val="24"/>
          <w:szCs w:val="24"/>
        </w:rPr>
        <w:t>11.13.</w:t>
      </w:r>
      <w:r>
        <w:rPr>
          <w:rFonts w:eastAsia="Times New Roman" w:cs="Times New Roman" w:ascii="Times New Roman" w:hAnsi="Times New Roman"/>
          <w:sz w:val="24"/>
          <w:szCs w:val="24"/>
        </w:rPr>
        <w:t xml:space="preserve"> Indicar, obrigatoriamente, no orçamento prévio o prazo para execução dos serviços, constando a data de início e término dos serviços a serem realizados;</w:t>
      </w:r>
    </w:p>
    <w:p>
      <w:pPr>
        <w:pStyle w:val="Normal"/>
        <w:spacing w:lineRule="auto" w:line="360"/>
        <w:ind w:left="-567" w:right="120" w:hanging="0"/>
        <w:jc w:val="both"/>
        <w:rPr>
          <w:rFonts w:ascii="Times New Roman" w:hAnsi="Times New Roman"/>
          <w:sz w:val="24"/>
          <w:szCs w:val="24"/>
        </w:rPr>
      </w:pPr>
      <w:r>
        <w:rPr>
          <w:rFonts w:eastAsia="Times New Roman" w:cs="Times New Roman" w:ascii="Times New Roman" w:hAnsi="Times New Roman"/>
          <w:b/>
          <w:sz w:val="24"/>
          <w:szCs w:val="24"/>
        </w:rPr>
        <w:t>11.14.</w:t>
      </w:r>
      <w:r>
        <w:rPr>
          <w:rFonts w:eastAsia="Times New Roman" w:cs="Times New Roman" w:ascii="Times New Roman" w:hAnsi="Times New Roman"/>
          <w:sz w:val="24"/>
          <w:szCs w:val="24"/>
        </w:rPr>
        <w:t xml:space="preserve"> Devolver todos os itens substituídos ao Município de Itaboraí em embalagem apropriada;</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rPr>
        <w:t>11.</w:t>
      </w:r>
      <w:r>
        <w:rPr>
          <w:rFonts w:cs="Times New Roman" w:ascii="Times New Roman" w:hAnsi="Times New Roman"/>
          <w:b/>
          <w:sz w:val="24"/>
          <w:szCs w:val="24"/>
        </w:rPr>
        <w:t xml:space="preserve">15. </w:t>
      </w:r>
      <w:r>
        <w:rPr>
          <w:rFonts w:cs="Times New Roman" w:ascii="Times New Roman" w:hAnsi="Times New Roman"/>
          <w:sz w:val="24"/>
          <w:szCs w:val="24"/>
        </w:rPr>
        <w:t>Indicar preposto para representá-la durante a execução do contrato.</w:t>
      </w:r>
    </w:p>
    <w:p>
      <w:pPr>
        <w:pStyle w:val="Normal"/>
        <w:widowControl/>
        <w:suppressAutoHyphens w:val="true"/>
        <w:bidi w:val="0"/>
        <w:spacing w:lineRule="auto" w:line="360" w:before="0" w:after="200"/>
        <w:ind w:left="-567" w:right="113" w:hanging="0"/>
        <w:jc w:val="both"/>
        <w:rPr>
          <w:rFonts w:ascii="Times New Roman" w:hAnsi="Times New Roman"/>
          <w:sz w:val="24"/>
          <w:szCs w:val="24"/>
        </w:rPr>
      </w:pPr>
      <w:r>
        <w:rPr>
          <w:rFonts w:ascii="Times New Roman" w:hAnsi="Times New Roman"/>
          <w:b/>
          <w:sz w:val="24"/>
          <w:szCs w:val="24"/>
          <w:shd w:fill="auto" w:val="clear"/>
        </w:rPr>
        <w:t>11.16.</w:t>
      </w:r>
      <w:r>
        <w:rPr>
          <w:rFonts w:ascii="Times New Roman" w:hAnsi="Times New Roman"/>
          <w:sz w:val="24"/>
          <w:szCs w:val="24"/>
          <w:shd w:fill="auto" w:val="clear"/>
        </w:rPr>
        <w:t xml:space="preserve"> Nos termos do artigo 33, inciso IV, da Lei n° 12.305/2010 – Política Nacional de Resíduos Sólidos e Resolução CONAMA n° 362, de 23/06/2005, o FORNECEDOR REGISTRADO deverá efetuar o recolhimento e o descarte adequado do óleo lubrificante usado ou contaminado originário da contratação, bem como de seus resíduos e embalagens, obedecendo aos seguintes procedimentos:</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shd w:fill="auto" w:val="clear"/>
        </w:rPr>
        <w:t>11.16.1.</w:t>
      </w:r>
      <w:r>
        <w:rPr>
          <w:rFonts w:ascii="Times New Roman" w:hAnsi="Times New Roman"/>
          <w:sz w:val="24"/>
          <w:szCs w:val="24"/>
          <w:shd w:fill="auto" w:val="clear"/>
        </w:rPr>
        <w:t xml:space="preserve"> Recolher o óleo lubrificante usado ou contaminado, armazenando-o em recipientes adequados e resistentes a vazamentos, de modo a não contaminar o meio ambiente, e adotar as medidas necessárias para evitar que venha a ser misturado com produtos químicos, combustíveis, solventes, água e outras substâncias que inviabilizem sua reciclagem, conforme artigo 18, incisos I e II, da Resolução CONAMA n° 362, de 23/06/2005, e legislação correlata;</w:t>
      </w:r>
    </w:p>
    <w:p>
      <w:pPr>
        <w:pStyle w:val="Normal"/>
        <w:spacing w:lineRule="auto" w:line="360"/>
        <w:ind w:left="567" w:right="120" w:hanging="0"/>
        <w:jc w:val="both"/>
        <w:rPr>
          <w:rFonts w:ascii="Times New Roman" w:hAnsi="Times New Roman"/>
          <w:sz w:val="24"/>
          <w:szCs w:val="24"/>
        </w:rPr>
      </w:pPr>
      <w:r>
        <w:rPr>
          <w:rFonts w:ascii="Times New Roman" w:hAnsi="Times New Roman"/>
          <w:b/>
          <w:sz w:val="24"/>
          <w:szCs w:val="24"/>
          <w:shd w:fill="auto" w:val="clear"/>
        </w:rPr>
        <w:t>11.16.2.</w:t>
      </w:r>
      <w:r>
        <w:rPr>
          <w:rFonts w:ascii="Times New Roman" w:hAnsi="Times New Roman"/>
          <w:sz w:val="24"/>
          <w:szCs w:val="24"/>
          <w:shd w:fill="auto" w:val="clear"/>
        </w:rPr>
        <w:t xml:space="preserve"> Providenciar a coleta do óleo lubrificante usado ou 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artigo 18, inciso III e § 2°, da Resolução CONAMA n° 362, de 23/06/2005, e legislação correlata; e</w:t>
      </w:r>
    </w:p>
    <w:p>
      <w:pPr>
        <w:pStyle w:val="Normal"/>
        <w:spacing w:lineRule="auto" w:line="360"/>
        <w:ind w:left="567" w:right="120" w:hanging="0"/>
        <w:jc w:val="both"/>
        <w:rPr>
          <w:rFonts w:ascii="Times New Roman" w:hAnsi="Times New Roman"/>
          <w:sz w:val="24"/>
          <w:szCs w:val="24"/>
        </w:rPr>
      </w:pPr>
      <w:r>
        <w:rPr>
          <w:rFonts w:cs="Times New Roman" w:ascii="Times New Roman" w:hAnsi="Times New Roman"/>
          <w:b/>
          <w:sz w:val="24"/>
          <w:szCs w:val="24"/>
          <w:shd w:fill="auto" w:val="clear"/>
        </w:rPr>
        <w:t>11.16.3.</w:t>
      </w:r>
      <w:r>
        <w:rPr>
          <w:rFonts w:cs="Times New Roman" w:ascii="Times New Roman" w:hAnsi="Times New Roman"/>
          <w:sz w:val="24"/>
          <w:szCs w:val="24"/>
          <w:shd w:fill="auto" w:val="clear"/>
        </w:rPr>
        <w:t xml:space="preserve"> Exclusivamente quando se tratar de óleo lubrificante usado ou contaminado não reciclável, dar-lhe a destinação final ambientalmente adequada, devidamente autorizada pelo órgão ambiental competente, conforme artigo 18, inciso VII, da Resolução CONAMA n° 362, de 23/06/2005, e legislação correlata.</w:t>
      </w:r>
    </w:p>
    <w:p>
      <w:pPr>
        <w:pStyle w:val="ListParagraph"/>
        <w:widowControl w:val="false"/>
        <w:spacing w:lineRule="auto" w:line="240" w:before="118" w:after="0"/>
        <w:ind w:left="-567" w:right="-56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lineRule="auto" w:line="240" w:before="118" w:after="0"/>
        <w:ind w:left="-567" w:right="-56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lineRule="auto" w:line="360" w:before="118" w:after="0"/>
        <w:ind w:left="-567" w:right="-569" w:hanging="0"/>
        <w:contextualSpacing/>
        <w:jc w:val="both"/>
        <w:rPr>
          <w:rFonts w:ascii="Times New Roman" w:hAnsi="Times New Roman"/>
          <w:sz w:val="24"/>
          <w:szCs w:val="24"/>
        </w:rPr>
      </w:pPr>
      <w:r>
        <w:rPr>
          <w:rFonts w:cs="Times New Roman" w:ascii="Times New Roman" w:hAnsi="Times New Roman"/>
          <w:b/>
          <w:sz w:val="24"/>
          <w:szCs w:val="24"/>
        </w:rPr>
        <w:t>12. DA SUBCONTRATAÇÃO</w:t>
      </w:r>
    </w:p>
    <w:p>
      <w:pPr>
        <w:pStyle w:val="ListParagraph"/>
        <w:widowControl w:val="false"/>
        <w:spacing w:lineRule="auto" w:line="360" w:before="118" w:after="0"/>
        <w:ind w:left="-567" w:right="-569" w:hanging="0"/>
        <w:contextualSpacing/>
        <w:jc w:val="both"/>
        <w:rPr>
          <w:rFonts w:ascii="Times New Roman" w:hAnsi="Times New Roman"/>
          <w:sz w:val="24"/>
          <w:szCs w:val="24"/>
        </w:rPr>
      </w:pPr>
      <w:r>
        <w:rPr>
          <w:rFonts w:cs="Times New Roman" w:ascii="Times New Roman" w:hAnsi="Times New Roman"/>
          <w:b/>
          <w:sz w:val="24"/>
          <w:szCs w:val="24"/>
        </w:rPr>
        <w:t>12.1.</w:t>
      </w:r>
      <w:r>
        <w:rPr>
          <w:rFonts w:cs="Times New Roman" w:ascii="Times New Roman" w:hAnsi="Times New Roman"/>
          <w:sz w:val="24"/>
          <w:szCs w:val="24"/>
        </w:rPr>
        <w:t xml:space="preserve"> Não será admitida a subcontratação do objeto licitatório.</w:t>
      </w:r>
    </w:p>
    <w:p>
      <w:pPr>
        <w:pStyle w:val="ListParagraph"/>
        <w:widowControl w:val="false"/>
        <w:spacing w:lineRule="auto" w:line="360" w:before="118" w:after="0"/>
        <w:ind w:left="-567" w:right="-569"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spacing w:lineRule="auto" w:line="360" w:before="118" w:after="0"/>
        <w:ind w:left="-567" w:right="-569" w:hanging="0"/>
        <w:contextualSpacing/>
        <w:jc w:val="both"/>
        <w:rPr>
          <w:rFonts w:ascii="Times New Roman" w:hAnsi="Times New Roman"/>
          <w:sz w:val="24"/>
          <w:szCs w:val="24"/>
        </w:rPr>
      </w:pPr>
      <w:r>
        <w:rPr>
          <w:rFonts w:cs="Times New Roman" w:ascii="Times New Roman" w:hAnsi="Times New Roman"/>
          <w:b/>
          <w:sz w:val="24"/>
          <w:szCs w:val="24"/>
        </w:rPr>
        <w:t>13. ALTERAÇÃO SUBJETIVA</w:t>
      </w:r>
    </w:p>
    <w:p>
      <w:pPr>
        <w:pStyle w:val="ListParagraph"/>
        <w:widowControl w:val="false"/>
        <w:spacing w:lineRule="auto" w:line="360" w:before="118" w:after="0"/>
        <w:ind w:left="-567" w:right="142" w:hanging="0"/>
        <w:contextualSpacing/>
        <w:jc w:val="both"/>
        <w:rPr>
          <w:rFonts w:ascii="Times New Roman" w:hAnsi="Times New Roman"/>
          <w:sz w:val="24"/>
          <w:szCs w:val="24"/>
        </w:rPr>
      </w:pPr>
      <w:r>
        <w:rPr>
          <w:rFonts w:cs="Times New Roman" w:ascii="Times New Roman" w:hAnsi="Times New Roman"/>
          <w:b/>
          <w:sz w:val="24"/>
          <w:szCs w:val="24"/>
        </w:rPr>
        <w:t>13.1.</w:t>
      </w:r>
      <w:r>
        <w:rPr>
          <w:rFonts w:cs="Times New Roman" w:ascii="Times New Roman" w:hAnsi="Times New Roman"/>
          <w:sz w:val="24"/>
          <w:szCs w:val="24"/>
        </w:rPr>
        <w:t xml:space="preserve"> É admissível a fusão, cisão ou incorporação do FORNECEDOR REGISTRADO com/em outra pessoa jurídica, desde que sejam observados pela nova pessoa todos os requisitos de habilitação exigidos na licitação original; sejam mantidas as demais cláusulas e condições do contrato; não haja prejuízo à execução do objeto pactuado, e haja anuência expressa da Administração Pública quanto à continuidade do contrato administrativo.</w:t>
      </w:r>
    </w:p>
    <w:p>
      <w:pPr>
        <w:pStyle w:val="ListParagraph"/>
        <w:widowControl w:val="false"/>
        <w:spacing w:lineRule="auto" w:line="360" w:before="118" w:after="0"/>
        <w:ind w:left="-567" w:right="142"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before="118" w:after="0"/>
        <w:ind w:left="-567" w:right="-569" w:hanging="0"/>
        <w:jc w:val="both"/>
        <w:rPr>
          <w:rFonts w:ascii="Times New Roman" w:hAnsi="Times New Roman"/>
          <w:sz w:val="24"/>
          <w:szCs w:val="24"/>
        </w:rPr>
      </w:pPr>
      <w:r>
        <w:rPr>
          <w:rFonts w:cs="Times New Roman" w:ascii="Times New Roman" w:hAnsi="Times New Roman"/>
          <w:b/>
          <w:sz w:val="24"/>
          <w:szCs w:val="24"/>
        </w:rPr>
        <w:t>14. DO CONTROLE E FISCALIZAÇÃO DA EXECUÇÃO</w:t>
      </w:r>
    </w:p>
    <w:p>
      <w:pPr>
        <w:pStyle w:val="ListParagraph"/>
        <w:widowControl w:val="false"/>
        <w:tabs>
          <w:tab w:val="clear" w:pos="720"/>
          <w:tab w:val="left" w:pos="8787" w:leader="none"/>
        </w:tabs>
        <w:spacing w:lineRule="auto" w:line="360" w:before="117" w:after="0"/>
        <w:ind w:left="-567" w:right="142" w:hanging="0"/>
        <w:contextualSpacing/>
        <w:jc w:val="both"/>
        <w:rPr>
          <w:rFonts w:ascii="Times New Roman" w:hAnsi="Times New Roman"/>
          <w:sz w:val="24"/>
          <w:szCs w:val="24"/>
        </w:rPr>
      </w:pPr>
      <w:r>
        <w:rPr>
          <w:rFonts w:cs="Times New Roman" w:ascii="Times New Roman" w:hAnsi="Times New Roman"/>
          <w:b/>
          <w:color w:val="000000"/>
          <w:sz w:val="24"/>
          <w:szCs w:val="24"/>
        </w:rPr>
        <w:t xml:space="preserve">14.1. </w:t>
      </w:r>
      <w:r>
        <w:rPr>
          <w:rFonts w:cs="Times New Roman" w:ascii="Times New Roman" w:hAnsi="Times New Roman"/>
          <w:color w:val="000000"/>
          <w:sz w:val="24"/>
          <w:szCs w:val="24"/>
        </w:rPr>
        <w:t xml:space="preserve">Nos termos do art. 67 Lei nº 8.666, de 1993 será designado representante para acompanhar e fiscalizar  a prestação de serviço, anotando em registro próprio todas as ocorrências relacionadas com a execução e determinando o que for necessário à regularização de falhas ou defeitos observados. </w:t>
      </w:r>
    </w:p>
    <w:p>
      <w:pPr>
        <w:pStyle w:val="ListParagraph"/>
        <w:widowControl w:val="false"/>
        <w:tabs>
          <w:tab w:val="clear" w:pos="720"/>
          <w:tab w:val="left" w:pos="8787" w:leader="none"/>
        </w:tabs>
        <w:spacing w:lineRule="auto" w:line="360" w:before="117" w:after="0"/>
        <w:ind w:left="-567" w:right="142" w:hanging="0"/>
        <w:contextualSpacing/>
        <w:jc w:val="both"/>
        <w:rPr>
          <w:rFonts w:ascii="Times New Roman" w:hAnsi="Times New Roman"/>
          <w:sz w:val="24"/>
          <w:szCs w:val="24"/>
        </w:rPr>
      </w:pPr>
      <w:r>
        <w:rPr>
          <w:rFonts w:cs="Times New Roman" w:ascii="Times New Roman" w:hAnsi="Times New Roman"/>
          <w:b/>
          <w:strike w:val="false"/>
          <w:dstrike w:val="false"/>
          <w:color w:val="000000"/>
          <w:sz w:val="24"/>
          <w:szCs w:val="24"/>
        </w:rPr>
        <w:t>14.2.</w:t>
      </w:r>
      <w:r>
        <w:rPr>
          <w:rFonts w:cs="Times New Roman" w:ascii="Times New Roman" w:hAnsi="Times New Roman"/>
          <w:strike w:val="false"/>
          <w:dstrike w:val="false"/>
          <w:color w:val="000000"/>
          <w:sz w:val="24"/>
          <w:szCs w:val="24"/>
        </w:rPr>
        <w:t xml:space="preserve"> </w:t>
      </w:r>
      <w:r>
        <w:rPr>
          <w:rFonts w:cs="Times New Roman" w:ascii="Times New Roman" w:hAnsi="Times New Roman"/>
          <w:color w:val="000000"/>
          <w:sz w:val="24"/>
          <w:szCs w:val="24"/>
        </w:rPr>
        <w:t>A fiscalização de que trata este item não exclui nem reduz a responsabilidade do FORNECEDOR REGISTRADO, inclusive perante terceiros, por qualquer irregularidade, ainda que resultante de imperfeições técnicas ou vícios redibitórios, e, não ocorrência desta, não implica em corresponsabilidade da Administração ou de seus agentes e prepostos, de conformidade com o art.70 da Lei nº 8.666, de 1993.</w:t>
      </w:r>
    </w:p>
    <w:p>
      <w:pPr>
        <w:pStyle w:val="ListParagraph"/>
        <w:widowControl w:val="false"/>
        <w:tabs>
          <w:tab w:val="clear" w:pos="720"/>
          <w:tab w:val="left" w:pos="8787" w:leader="none"/>
        </w:tabs>
        <w:spacing w:lineRule="auto" w:line="360" w:before="117" w:after="0"/>
        <w:ind w:left="-567" w:right="142" w:hanging="0"/>
        <w:contextualSpacing/>
        <w:jc w:val="both"/>
        <w:rPr>
          <w:rFonts w:ascii="Times New Roman" w:hAnsi="Times New Roman"/>
          <w:sz w:val="24"/>
          <w:szCs w:val="24"/>
        </w:rPr>
      </w:pPr>
      <w:r>
        <w:rPr>
          <w:rFonts w:cs="Times New Roman" w:ascii="Times New Roman" w:hAnsi="Times New Roman"/>
          <w:b/>
          <w:strike w:val="false"/>
          <w:dstrike w:val="false"/>
          <w:color w:val="000000"/>
          <w:sz w:val="24"/>
          <w:szCs w:val="24"/>
        </w:rPr>
        <w:t>14.3.</w:t>
      </w:r>
      <w:r>
        <w:rPr>
          <w:rFonts w:cs="Times New Roman" w:ascii="Times New Roman" w:hAnsi="Times New Roman"/>
          <w:strike w:val="false"/>
          <w:dstrike w:val="false"/>
          <w:color w:val="000000"/>
          <w:sz w:val="24"/>
          <w:szCs w:val="24"/>
        </w:rPr>
        <w:t xml:space="preserve"> </w:t>
      </w:r>
      <w:r>
        <w:rPr>
          <w:rFonts w:cs="Times New Roman" w:ascii="Times New Roman" w:hAnsi="Times New Roman"/>
          <w:color w:val="000000"/>
          <w:sz w:val="24"/>
          <w:szCs w:val="24"/>
        </w:rPr>
        <w:t>O representante da Administração anotará em registro próprio todas as ocorrências relacionadas com a execução do contrato/Ata, indicando dia, mês e ano, bem como o nome dos funcionários eventualmente envolvidos, determinando o que for necessário à regularização das falhas ou defeitos observados e encaminhando os aponta</w:t>
      </w:r>
      <w:r>
        <w:rPr>
          <w:rFonts w:cs="Times New Roman" w:ascii="Times New Roman" w:hAnsi="Times New Roman"/>
          <w:sz w:val="24"/>
          <w:szCs w:val="24"/>
        </w:rPr>
        <w:t>mentos à autoridade competente para as providências cabíveis.</w:t>
      </w:r>
    </w:p>
    <w:p>
      <w:pPr>
        <w:pStyle w:val="ListParagraph"/>
        <w:widowControl w:val="false"/>
        <w:tabs>
          <w:tab w:val="clear" w:pos="720"/>
          <w:tab w:val="left" w:pos="8787" w:leader="none"/>
        </w:tabs>
        <w:spacing w:lineRule="auto" w:line="360" w:before="117" w:after="0"/>
        <w:ind w:left="-567" w:right="142"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uppressAutoHyphens w:val="true"/>
        <w:bidi w:val="0"/>
        <w:spacing w:lineRule="auto" w:line="360" w:before="118" w:after="0"/>
        <w:ind w:left="-397" w:right="113" w:hanging="0"/>
        <w:contextualSpacing/>
        <w:jc w:val="both"/>
        <w:rPr>
          <w:rFonts w:ascii="Times New Roman" w:hAnsi="Times New Roman"/>
          <w:sz w:val="24"/>
          <w:szCs w:val="24"/>
        </w:rPr>
      </w:pPr>
      <w:r>
        <w:rPr>
          <w:rFonts w:cs="Times New Roman" w:ascii="Times New Roman" w:hAnsi="Times New Roman"/>
          <w:b/>
          <w:sz w:val="24"/>
          <w:szCs w:val="24"/>
        </w:rPr>
        <w:t>15. DO PAGAMENTO</w:t>
      </w:r>
    </w:p>
    <w:p>
      <w:pPr>
        <w:pStyle w:val="ListParagraph"/>
        <w:spacing w:lineRule="auto" w:line="360" w:before="120" w:after="120"/>
        <w:ind w:left="-426" w:hanging="0"/>
        <w:contextualSpacing/>
        <w:jc w:val="both"/>
        <w:rPr>
          <w:rFonts w:ascii="Times New Roman" w:hAnsi="Times New Roman"/>
          <w:sz w:val="24"/>
          <w:szCs w:val="24"/>
        </w:rPr>
      </w:pPr>
      <w:r>
        <w:rPr>
          <w:rFonts w:cs="Times New Roman" w:ascii="Times New Roman" w:hAnsi="Times New Roman"/>
          <w:b/>
          <w:bCs/>
          <w:iCs/>
          <w:sz w:val="24"/>
          <w:szCs w:val="24"/>
        </w:rPr>
        <w:t xml:space="preserve">15.1. </w:t>
      </w:r>
      <w:r>
        <w:rPr>
          <w:rFonts w:cs="Times New Roman" w:ascii="Times New Roman" w:hAnsi="Times New Roman"/>
          <w:iCs/>
          <w:sz w:val="24"/>
          <w:szCs w:val="24"/>
        </w:rPr>
        <w:t>A emissão da Nota Fiscal/Fatura será precedida do recebimento definitivo do serviço, conforme este Termo de Referência.</w:t>
      </w:r>
    </w:p>
    <w:p>
      <w:pPr>
        <w:pStyle w:val="ListParagraph"/>
        <w:spacing w:lineRule="auto" w:line="360" w:before="120" w:after="120"/>
        <w:ind w:left="-426" w:hanging="0"/>
        <w:contextualSpacing/>
        <w:jc w:val="both"/>
        <w:rPr>
          <w:rFonts w:ascii="Times New Roman" w:hAnsi="Times New Roman"/>
          <w:sz w:val="24"/>
          <w:szCs w:val="24"/>
        </w:rPr>
      </w:pPr>
      <w:r>
        <w:rPr>
          <w:rFonts w:cs="Times New Roman" w:ascii="Times New Roman" w:hAnsi="Times New Roman"/>
          <w:b/>
          <w:bCs/>
          <w:color w:val="000000"/>
          <w:sz w:val="24"/>
          <w:szCs w:val="24"/>
        </w:rPr>
        <w:t xml:space="preserve">15.2. </w:t>
      </w:r>
      <w:r>
        <w:rPr>
          <w:rFonts w:cs="Times New Roman" w:ascii="Times New Roman" w:hAnsi="Times New Roman"/>
          <w:color w:val="000000"/>
          <w:sz w:val="24"/>
          <w:szCs w:val="24"/>
        </w:rPr>
        <w:t>O pagamento será efetuado pelo ÓRGÃO GERENCIADOR no prazo de</w:t>
      </w:r>
      <w:r>
        <w:rPr>
          <w:rFonts w:eastAsia="Arial" w:cs="Times New Roman" w:ascii="Times New Roman" w:hAnsi="Times New Roman"/>
          <w:color w:val="000000"/>
          <w:sz w:val="24"/>
          <w:szCs w:val="24"/>
        </w:rPr>
        <w:t xml:space="preserve"> 30 (trinta) </w:t>
      </w:r>
      <w:r>
        <w:rPr>
          <w:rFonts w:cs="Times New Roman" w:ascii="Times New Roman" w:hAnsi="Times New Roman"/>
          <w:color w:val="000000"/>
          <w:sz w:val="24"/>
          <w:szCs w:val="24"/>
        </w:rPr>
        <w:t>dias, contados do protocolo do pedido do pagamento junto à Administração Municipal, instruído com a nota fiscal devidamente atestada, acompanhada das certidões de regularidade fiscal, tributária, trabalhista e previdenciária da Fornecedora Registrada.</w:t>
      </w:r>
    </w:p>
    <w:p>
      <w:pPr>
        <w:pStyle w:val="ListParagraph"/>
        <w:spacing w:lineRule="auto" w:line="360" w:before="120" w:after="120"/>
        <w:ind w:left="-426" w:hanging="0"/>
        <w:contextualSpacing/>
        <w:jc w:val="both"/>
        <w:rPr>
          <w:rFonts w:ascii="Times New Roman" w:hAnsi="Times New Roman"/>
          <w:sz w:val="24"/>
          <w:szCs w:val="24"/>
        </w:rPr>
      </w:pPr>
      <w:r>
        <w:rPr>
          <w:rFonts w:cs="Times New Roman" w:ascii="Times New Roman" w:hAnsi="Times New Roman"/>
          <w:b/>
          <w:bCs/>
          <w:color w:val="000000"/>
          <w:sz w:val="24"/>
          <w:szCs w:val="24"/>
        </w:rPr>
        <w:t xml:space="preserve">15.3. </w:t>
      </w:r>
      <w:r>
        <w:rPr>
          <w:rFonts w:cs="Times New Roman" w:ascii="Times New Roman" w:hAnsi="Times New Roman"/>
          <w:color w:val="000000"/>
          <w:sz w:val="24"/>
          <w:szCs w:val="24"/>
        </w:rPr>
        <w:t>O setor competente para proceder o pagamento deve verificar se a Nota Fiscal ou Fatura apresentada expressa os elementos necessários e essencia</w:t>
      </w:r>
      <w:r>
        <w:rPr>
          <w:rFonts w:cs="Times New Roman" w:ascii="Times New Roman" w:hAnsi="Times New Roman"/>
          <w:sz w:val="24"/>
          <w:szCs w:val="24"/>
        </w:rPr>
        <w:t xml:space="preserve">is do documento, tais como: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15.3.1.</w:t>
      </w:r>
      <w:r>
        <w:rPr>
          <w:rFonts w:cs="Times New Roman" w:ascii="Times New Roman" w:hAnsi="Times New Roman"/>
          <w:sz w:val="24"/>
          <w:szCs w:val="24"/>
        </w:rPr>
        <w:t xml:space="preserve"> O prazo de validade;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15.3.2.</w:t>
      </w:r>
      <w:r>
        <w:rPr>
          <w:rFonts w:cs="Times New Roman" w:ascii="Times New Roman" w:hAnsi="Times New Roman"/>
          <w:sz w:val="24"/>
          <w:szCs w:val="24"/>
        </w:rPr>
        <w:t xml:space="preserve"> A data da emissão;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 xml:space="preserve">15.3.3. </w:t>
      </w:r>
      <w:r>
        <w:rPr>
          <w:rFonts w:cs="Times New Roman" w:ascii="Times New Roman" w:hAnsi="Times New Roman"/>
          <w:sz w:val="24"/>
          <w:szCs w:val="24"/>
        </w:rPr>
        <w:t xml:space="preserve">Os dados do contrato e do órgão contratante;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 xml:space="preserve">15.3.4. </w:t>
      </w:r>
      <w:r>
        <w:rPr>
          <w:rFonts w:cs="Times New Roman" w:ascii="Times New Roman" w:hAnsi="Times New Roman"/>
          <w:sz w:val="24"/>
          <w:szCs w:val="24"/>
        </w:rPr>
        <w:t xml:space="preserve">O período de prestação dos serviços;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15.3.5.</w:t>
      </w:r>
      <w:r>
        <w:rPr>
          <w:rFonts w:cs="Times New Roman" w:ascii="Times New Roman" w:hAnsi="Times New Roman"/>
          <w:sz w:val="24"/>
          <w:szCs w:val="24"/>
        </w:rPr>
        <w:t xml:space="preserve"> O valor a pagar; e </w:t>
      </w:r>
    </w:p>
    <w:p>
      <w:pPr>
        <w:pStyle w:val="Normal"/>
        <w:spacing w:lineRule="auto" w:line="360" w:before="120" w:after="120"/>
        <w:ind w:left="1146" w:hanging="0"/>
        <w:jc w:val="both"/>
        <w:rPr>
          <w:rFonts w:ascii="Times New Roman" w:hAnsi="Times New Roman"/>
          <w:sz w:val="24"/>
          <w:szCs w:val="24"/>
        </w:rPr>
      </w:pPr>
      <w:r>
        <w:rPr>
          <w:rFonts w:cs="Times New Roman" w:ascii="Times New Roman" w:hAnsi="Times New Roman"/>
          <w:b/>
          <w:bCs/>
          <w:sz w:val="24"/>
          <w:szCs w:val="24"/>
        </w:rPr>
        <w:t>15.3.6.</w:t>
      </w:r>
      <w:r>
        <w:rPr>
          <w:rFonts w:cs="Times New Roman" w:ascii="Times New Roman" w:hAnsi="Times New Roman"/>
          <w:sz w:val="24"/>
          <w:szCs w:val="24"/>
        </w:rPr>
        <w:t xml:space="preserve"> Eventual destaque do valor de retenções tributárias cabíveis.</w:t>
      </w:r>
    </w:p>
    <w:p>
      <w:pPr>
        <w:pStyle w:val="Normal"/>
        <w:widowControl/>
        <w:suppressAutoHyphens w:val="true"/>
        <w:bidi w:val="0"/>
        <w:spacing w:lineRule="auto" w:line="360" w:before="120" w:after="120"/>
        <w:ind w:left="-397" w:right="0" w:hanging="0"/>
        <w:jc w:val="both"/>
        <w:rPr>
          <w:rFonts w:ascii="Times New Roman" w:hAnsi="Times New Roman"/>
          <w:sz w:val="24"/>
          <w:szCs w:val="24"/>
        </w:rPr>
      </w:pPr>
      <w:r>
        <w:rPr>
          <w:rFonts w:cs="Times New Roman" w:ascii="Times New Roman" w:hAnsi="Times New Roman"/>
          <w:b/>
          <w:bCs/>
          <w:iCs/>
          <w:sz w:val="24"/>
          <w:szCs w:val="24"/>
        </w:rPr>
        <w:t>15.4.</w:t>
      </w:r>
      <w:r>
        <w:rPr>
          <w:rFonts w:cs="Times New Roman" w:ascii="Times New Roman" w:hAnsi="Times New Roman"/>
          <w:iCs/>
          <w:sz w:val="24"/>
          <w:szCs w:val="24"/>
        </w:rPr>
        <w:t xml:space="preserve"> Havendo erro </w:t>
      </w:r>
      <w:r>
        <w:rPr>
          <w:rFonts w:cs="Times New Roman" w:ascii="Times New Roman" w:hAnsi="Times New Roman"/>
          <w:sz w:val="24"/>
          <w:szCs w:val="24"/>
        </w:rPr>
        <w:t>na</w:t>
      </w:r>
      <w:r>
        <w:rPr>
          <w:rFonts w:cs="Times New Roman" w:ascii="Times New Roman" w:hAnsi="Times New Roman"/>
          <w:iCs/>
          <w:sz w:val="24"/>
          <w:szCs w:val="24"/>
        </w:rPr>
        <w:t xml:space="preserve"> apresentação da Nota Fiscal/Fatura, ou circunstância que impeça a liquidação da despesa, o pagamento ficará sobrestado até que o FORNECEDOR REGISTRADO providencie as medidas saneadoras. Nesta hipótese, o prazo para pagamento iniciar-se-á após a comprovação da regularização da situação, não acarretando qualquer ônus para o ÓRGÃO GERENCIADOR.</w:t>
      </w:r>
    </w:p>
    <w:p>
      <w:pPr>
        <w:pStyle w:val="Normal"/>
        <w:widowControl/>
        <w:suppressAutoHyphens w:val="true"/>
        <w:bidi w:val="0"/>
        <w:spacing w:lineRule="auto" w:line="360" w:before="120" w:after="120"/>
        <w:ind w:left="-397" w:right="0" w:hanging="0"/>
        <w:jc w:val="both"/>
        <w:rPr>
          <w:rFonts w:ascii="Times New Roman" w:hAnsi="Times New Roman"/>
          <w:sz w:val="24"/>
          <w:szCs w:val="24"/>
        </w:rPr>
      </w:pPr>
      <w:r>
        <w:rPr>
          <w:rFonts w:cs="Times New Roman" w:ascii="Times New Roman" w:hAnsi="Times New Roman"/>
          <w:b/>
          <w:bCs/>
          <w:sz w:val="24"/>
          <w:szCs w:val="24"/>
        </w:rPr>
        <w:t>15.5.</w:t>
      </w:r>
      <w:r>
        <w:rPr>
          <w:rFonts w:cs="Times New Roman" w:ascii="Times New Roman" w:hAnsi="Times New Roman"/>
          <w:sz w:val="24"/>
          <w:szCs w:val="24"/>
        </w:rPr>
        <w:t xml:space="preserve"> Será considerada data do pagamento o dia em que constar como emitida a ordem bancária para pagamento.</w:t>
      </w:r>
    </w:p>
    <w:p>
      <w:pPr>
        <w:pStyle w:val="Normal"/>
        <w:widowControl/>
        <w:tabs>
          <w:tab w:val="clear" w:pos="720"/>
          <w:tab w:val="left" w:pos="142" w:leader="none"/>
        </w:tabs>
        <w:suppressAutoHyphens w:val="true"/>
        <w:bidi w:val="0"/>
        <w:spacing w:lineRule="auto" w:line="360" w:before="120" w:after="120"/>
        <w:ind w:left="-397" w:right="0" w:hanging="0"/>
        <w:jc w:val="both"/>
        <w:rPr>
          <w:rFonts w:ascii="Times New Roman" w:hAnsi="Times New Roman"/>
          <w:sz w:val="24"/>
          <w:szCs w:val="24"/>
        </w:rPr>
      </w:pPr>
      <w:r>
        <w:rPr>
          <w:rFonts w:cs="Times New Roman" w:ascii="Times New Roman" w:hAnsi="Times New Roman"/>
          <w:b/>
          <w:bCs/>
          <w:sz w:val="24"/>
          <w:szCs w:val="24"/>
        </w:rPr>
        <w:t>15.6.</w:t>
      </w:r>
      <w:r>
        <w:rPr>
          <w:rFonts w:cs="Times New Roman" w:ascii="Times New Roman" w:hAnsi="Times New Roman"/>
          <w:sz w:val="24"/>
          <w:szCs w:val="24"/>
        </w:rPr>
        <w:t xml:space="preserve"> Não havendo regularização ou sendo a justificativa considerada improcedente, o ÓRGÃO GERENCIADOR deverá comunicar aos órgãos responsáveis pela fiscalização da regularidade fiscal quanto à inadimplência do FORNECEDOR REGISTRADO, bem como quanto à existência de pagamento a ser efetuado, para que sejam acionados os meios pertinentes e necessários para garantir o recebimento de seus créditos.</w:t>
      </w:r>
    </w:p>
    <w:p>
      <w:pPr>
        <w:pStyle w:val="Normal"/>
        <w:widowControl/>
        <w:tabs>
          <w:tab w:val="clear" w:pos="720"/>
          <w:tab w:val="left" w:pos="142" w:leader="none"/>
        </w:tabs>
        <w:suppressAutoHyphens w:val="true"/>
        <w:bidi w:val="0"/>
        <w:spacing w:lineRule="auto" w:line="360" w:before="120" w:after="120"/>
        <w:ind w:left="-397" w:right="0" w:hanging="0"/>
        <w:jc w:val="both"/>
        <w:rPr>
          <w:rFonts w:ascii="Times New Roman" w:hAnsi="Times New Roman"/>
          <w:sz w:val="24"/>
          <w:szCs w:val="24"/>
        </w:rPr>
      </w:pPr>
      <w:r>
        <w:rPr>
          <w:rFonts w:cs="Times New Roman" w:ascii="Times New Roman" w:hAnsi="Times New Roman"/>
          <w:b/>
          <w:bCs/>
          <w:sz w:val="24"/>
          <w:szCs w:val="24"/>
        </w:rPr>
        <w:t>15.7.</w:t>
      </w:r>
      <w:r>
        <w:rPr>
          <w:rFonts w:cs="Times New Roman" w:ascii="Times New Roman" w:hAnsi="Times New Roman"/>
          <w:sz w:val="24"/>
          <w:szCs w:val="24"/>
        </w:rPr>
        <w:t xml:space="preserve"> Persistindo a irregularidade, o órgão gerenciador deverá adotar as medidas necessárias à rescisão contratual nos autos do processo administrativo correspondente, assegurada ao FORNECEDOR REGISTRADO a ampla defesa.</w:t>
      </w:r>
    </w:p>
    <w:p>
      <w:pPr>
        <w:pStyle w:val="Normal"/>
        <w:widowControl/>
        <w:tabs>
          <w:tab w:val="clear" w:pos="720"/>
          <w:tab w:val="left" w:pos="142" w:leader="none"/>
        </w:tabs>
        <w:suppressAutoHyphens w:val="true"/>
        <w:bidi w:val="0"/>
        <w:spacing w:lineRule="auto" w:line="360" w:before="120" w:after="120"/>
        <w:ind w:left="-397" w:right="0" w:hanging="0"/>
        <w:jc w:val="both"/>
        <w:rPr>
          <w:rFonts w:ascii="Times New Roman" w:hAnsi="Times New Roman"/>
          <w:sz w:val="24"/>
          <w:szCs w:val="24"/>
        </w:rPr>
      </w:pPr>
      <w:r>
        <w:rPr>
          <w:rFonts w:cs="Times New Roman" w:ascii="Times New Roman" w:hAnsi="Times New Roman"/>
          <w:b/>
          <w:bCs/>
          <w:sz w:val="24"/>
          <w:szCs w:val="24"/>
        </w:rPr>
        <w:t xml:space="preserve">15.8. </w:t>
      </w:r>
      <w:r>
        <w:rPr>
          <w:rFonts w:cs="Times New Roman" w:ascii="Times New Roman" w:hAnsi="Times New Roman"/>
          <w:sz w:val="24"/>
          <w:szCs w:val="24"/>
        </w:rPr>
        <w:t>Nos casos de eventuais atrasos de pagamento, desde que o FORNECEDOR REGISTRADO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istParagraph"/>
        <w:tabs>
          <w:tab w:val="clear" w:pos="720"/>
          <w:tab w:val="left" w:pos="1701" w:leader="none"/>
        </w:tabs>
        <w:spacing w:lineRule="auto" w:line="360" w:before="120" w:after="120"/>
        <w:ind w:left="480" w:right="50" w:hanging="0"/>
        <w:contextualSpacing/>
        <w:rPr>
          <w:rFonts w:ascii="Times New Roman" w:hAnsi="Times New Roman"/>
          <w:sz w:val="24"/>
          <w:szCs w:val="24"/>
        </w:rPr>
      </w:pPr>
      <w:r>
        <w:rPr>
          <w:rFonts w:cs="Times New Roman" w:ascii="Times New Roman" w:hAnsi="Times New Roman"/>
          <w:sz w:val="24"/>
          <w:szCs w:val="24"/>
        </w:rPr>
        <w:t>EM = I x N x VP, sendo:</w:t>
      </w:r>
    </w:p>
    <w:p>
      <w:pPr>
        <w:pStyle w:val="ListParagraph"/>
        <w:tabs>
          <w:tab w:val="clear" w:pos="720"/>
          <w:tab w:val="left" w:pos="1701" w:leader="none"/>
        </w:tabs>
        <w:spacing w:lineRule="auto" w:line="360" w:before="120" w:after="120"/>
        <w:ind w:left="480" w:right="50" w:hanging="0"/>
        <w:contextualSpacing/>
        <w:rPr>
          <w:rFonts w:ascii="Times New Roman" w:hAnsi="Times New Roman"/>
          <w:sz w:val="24"/>
          <w:szCs w:val="24"/>
        </w:rPr>
      </w:pPr>
      <w:r>
        <w:rPr>
          <w:rFonts w:cs="Times New Roman" w:ascii="Times New Roman" w:hAnsi="Times New Roman"/>
          <w:sz w:val="24"/>
          <w:szCs w:val="24"/>
        </w:rPr>
        <w:t>EM = Encargos moratórios;</w:t>
      </w:r>
    </w:p>
    <w:p>
      <w:pPr>
        <w:pStyle w:val="ListParagraph"/>
        <w:tabs>
          <w:tab w:val="clear" w:pos="720"/>
          <w:tab w:val="left" w:pos="1701" w:leader="none"/>
        </w:tabs>
        <w:spacing w:lineRule="auto" w:line="360" w:before="120" w:after="120"/>
        <w:ind w:left="480" w:right="50" w:hanging="0"/>
        <w:contextualSpacing/>
        <w:rPr>
          <w:rFonts w:ascii="Times New Roman" w:hAnsi="Times New Roman"/>
          <w:sz w:val="24"/>
          <w:szCs w:val="24"/>
        </w:rPr>
      </w:pPr>
      <w:r>
        <w:rPr>
          <w:rFonts w:cs="Times New Roman" w:ascii="Times New Roman" w:hAnsi="Times New Roman"/>
          <w:sz w:val="24"/>
          <w:szCs w:val="24"/>
        </w:rPr>
        <w:t>N = Número de dias entre a data prevista para o pagamento e a do efetivo pagamento;</w:t>
      </w:r>
    </w:p>
    <w:p>
      <w:pPr>
        <w:pStyle w:val="ListParagraph"/>
        <w:tabs>
          <w:tab w:val="clear" w:pos="720"/>
          <w:tab w:val="left" w:pos="1701" w:leader="none"/>
        </w:tabs>
        <w:spacing w:lineRule="auto" w:line="360" w:before="120" w:after="120"/>
        <w:ind w:left="480" w:right="50" w:hanging="0"/>
        <w:contextualSpacing/>
        <w:rPr>
          <w:rFonts w:ascii="Times New Roman" w:hAnsi="Times New Roman"/>
          <w:sz w:val="24"/>
          <w:szCs w:val="24"/>
        </w:rPr>
      </w:pPr>
      <w:r>
        <w:rPr>
          <w:rFonts w:cs="Times New Roman" w:ascii="Times New Roman" w:hAnsi="Times New Roman"/>
          <w:sz w:val="24"/>
          <w:szCs w:val="24"/>
        </w:rPr>
        <w:t>VP = Valor da parcela a ser paga.</w:t>
      </w:r>
    </w:p>
    <w:p>
      <w:pPr>
        <w:pStyle w:val="ListParagraph"/>
        <w:tabs>
          <w:tab w:val="clear" w:pos="720"/>
          <w:tab w:val="left" w:pos="1701" w:leader="none"/>
        </w:tabs>
        <w:spacing w:lineRule="auto" w:line="360" w:before="120" w:after="120"/>
        <w:ind w:left="480" w:hanging="0"/>
        <w:contextualSpacing/>
        <w:rPr>
          <w:rFonts w:ascii="Times New Roman" w:hAnsi="Times New Roman"/>
          <w:sz w:val="24"/>
          <w:szCs w:val="24"/>
        </w:rPr>
      </w:pPr>
      <w:r>
        <w:rPr>
          <w:rFonts w:cs="Times New Roman" w:ascii="Times New Roman" w:hAnsi="Times New Roman"/>
          <w:sz w:val="24"/>
          <w:szCs w:val="24"/>
        </w:rPr>
        <w:t>I = Índice de compensação financeira = 0,00016438, assim apurado:</w:t>
      </w:r>
    </w:p>
    <w:tbl>
      <w:tblPr>
        <w:tblW w:w="8646" w:type="dxa"/>
        <w:jc w:val="left"/>
        <w:tblInd w:w="533" w:type="dxa"/>
        <w:tblLayout w:type="fixed"/>
        <w:tblCellMar>
          <w:top w:w="0" w:type="dxa"/>
          <w:left w:w="108" w:type="dxa"/>
          <w:bottom w:w="0" w:type="dxa"/>
          <w:right w:w="108" w:type="dxa"/>
        </w:tblCellMar>
        <w:tblLook w:firstRow="0" w:noVBand="0" w:lastRow="0" w:firstColumn="0" w:lastColumn="0" w:noHBand="0" w:val="0000"/>
      </w:tblPr>
      <w:tblGrid>
        <w:gridCol w:w="2149"/>
        <w:gridCol w:w="577"/>
        <w:gridCol w:w="1245"/>
        <w:gridCol w:w="4674"/>
      </w:tblGrid>
      <w:tr>
        <w:trPr/>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jc w:val="center"/>
              <w:rPr>
                <w:rFonts w:ascii="Times New Roman" w:hAnsi="Times New Roman" w:cs="Times New Roman"/>
                <w:sz w:val="24"/>
                <w:szCs w:val="24"/>
              </w:rPr>
            </w:pPr>
            <w:r>
              <w:rPr>
                <w:rFonts w:eastAsia="MS Mincho" w:cs="Times New Roman" w:ascii="Times New Roman" w:hAnsi="Times New Roman"/>
                <w:sz w:val="24"/>
                <w:szCs w:val="24"/>
              </w:rPr>
              <w:t>I = (TX)</w:t>
            </w:r>
          </w:p>
        </w:tc>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rPr>
                <w:rFonts w:ascii="Times New Roman" w:hAnsi="Times New Roman" w:cs="Times New Roman"/>
                <w:sz w:val="24"/>
                <w:szCs w:val="24"/>
              </w:rPr>
            </w:pPr>
            <w:r>
              <w:rPr>
                <w:rFonts w:eastAsia="MS Mincho" w:cs="Times New Roman" w:ascii="Times New Roman" w:hAnsi="Times New Roman"/>
                <w:sz w:val="24"/>
                <w:szCs w:val="24"/>
              </w:rPr>
              <w:t>I =</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bottom w:val="single" w:sz="12" w:space="1" w:color="000000"/>
              </w:pBdr>
              <w:tabs>
                <w:tab w:val="clear" w:pos="720"/>
                <w:tab w:val="left" w:pos="1701" w:leader="none"/>
              </w:tabs>
              <w:spacing w:lineRule="auto" w:line="360" w:before="120" w:after="120"/>
              <w:jc w:val="center"/>
              <w:rPr>
                <w:rFonts w:ascii="Times New Roman" w:hAnsi="Times New Roman" w:eastAsia="MS Mincho" w:cs="Times New Roman"/>
                <w:sz w:val="24"/>
                <w:szCs w:val="24"/>
              </w:rPr>
            </w:pPr>
            <w:r>
              <w:rPr>
                <w:rFonts w:eastAsia="MS Mincho" w:cs="Times New Roman" w:ascii="Times New Roman" w:hAnsi="Times New Roman"/>
                <w:sz w:val="24"/>
                <w:szCs w:val="24"/>
              </w:rPr>
              <w:t>( 6 / 100 )</w:t>
            </w:r>
          </w:p>
          <w:p>
            <w:pPr>
              <w:pStyle w:val="Normal"/>
              <w:widowControl w:val="false"/>
              <w:tabs>
                <w:tab w:val="clear" w:pos="720"/>
                <w:tab w:val="left" w:pos="1701" w:leader="none"/>
              </w:tabs>
              <w:spacing w:lineRule="auto" w:line="360" w:before="120" w:after="120"/>
              <w:jc w:val="center"/>
              <w:rPr>
                <w:rFonts w:ascii="Times New Roman" w:hAnsi="Times New Roman" w:cs="Times New Roman"/>
                <w:sz w:val="24"/>
                <w:szCs w:val="24"/>
              </w:rPr>
            </w:pPr>
            <w:r>
              <w:rPr>
                <w:rFonts w:eastAsia="MS Mincho" w:cs="Times New Roman" w:ascii="Times New Roman" w:hAnsi="Times New Roman"/>
                <w:sz w:val="24"/>
                <w:szCs w:val="24"/>
              </w:rPr>
              <w:t>365</w:t>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ind w:left="742" w:hanging="0"/>
              <w:rPr>
                <w:rFonts w:ascii="Times New Roman" w:hAnsi="Times New Roman" w:cs="Times New Roman"/>
                <w:sz w:val="24"/>
                <w:szCs w:val="24"/>
              </w:rPr>
            </w:pPr>
            <w:r>
              <w:rPr>
                <w:rFonts w:eastAsia="MS Mincho" w:cs="Times New Roman" w:ascii="Times New Roman" w:hAnsi="Times New Roman"/>
                <w:sz w:val="24"/>
                <w:szCs w:val="24"/>
              </w:rPr>
              <w:t>I = 0,00016438</w:t>
            </w:r>
          </w:p>
          <w:p>
            <w:pPr>
              <w:pStyle w:val="Normal"/>
              <w:widowControl w:val="false"/>
              <w:tabs>
                <w:tab w:val="clear" w:pos="720"/>
                <w:tab w:val="left" w:pos="1701" w:leader="none"/>
              </w:tabs>
              <w:spacing w:lineRule="auto" w:line="360" w:before="120" w:after="120"/>
              <w:ind w:left="742" w:hanging="0"/>
              <w:rPr>
                <w:rFonts w:ascii="Times New Roman" w:hAnsi="Times New Roman" w:cs="Times New Roman"/>
                <w:sz w:val="24"/>
                <w:szCs w:val="24"/>
              </w:rPr>
            </w:pPr>
            <w:r>
              <w:rPr>
                <w:rFonts w:eastAsia="MS Mincho" w:cs="Times New Roman" w:ascii="Times New Roman" w:hAnsi="Times New Roman"/>
                <w:sz w:val="24"/>
                <w:szCs w:val="24"/>
              </w:rPr>
              <w:t>TX = Percentual da taxa anual = 6%</w:t>
            </w:r>
          </w:p>
        </w:tc>
      </w:tr>
    </w:tbl>
    <w:tbl>
      <w:tblPr>
        <w:tblStyle w:val="Tabelacomgrade"/>
        <w:tblW w:w="2111"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45"/>
        <w:gridCol w:w="243"/>
        <w:gridCol w:w="1377"/>
        <w:gridCol w:w="245"/>
      </w:tblGrid>
      <w:tr>
        <w:trPr>
          <w:trHeight w:val="300" w:hRule="atLeast"/>
        </w:trPr>
        <w:tc>
          <w:tcPr>
            <w:tcW w:w="245"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43"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377" w:type="dxa"/>
            <w:tcBorders>
              <w:left w:val="nil"/>
              <w:bottom w:val="nil"/>
              <w:right w:val="nil"/>
            </w:tcBorders>
          </w:tcPr>
          <w:p>
            <w:pPr>
              <w:pStyle w:val="Normal"/>
              <w:widowControl w:val="false"/>
              <w:tabs>
                <w:tab w:val="clear" w:pos="720"/>
                <w:tab w:val="left" w:pos="1701" w:leader="none"/>
              </w:tabs>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45"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otexto"/>
        <w:tabs>
          <w:tab w:val="clear" w:pos="720"/>
          <w:tab w:val="left" w:pos="-567" w:leader="none"/>
        </w:tabs>
        <w:spacing w:lineRule="auto" w:line="360"/>
        <w:ind w:left="-567" w:right="-567" w:hanging="0"/>
        <w:jc w:val="left"/>
        <w:rPr>
          <w:rFonts w:ascii="Times New Roman" w:hAnsi="Times New Roman"/>
          <w:b/>
          <w:b/>
          <w:sz w:val="24"/>
          <w:szCs w:val="24"/>
        </w:rPr>
      </w:pPr>
      <w:r>
        <w:rPr>
          <w:b/>
          <w:sz w:val="24"/>
          <w:szCs w:val="24"/>
        </w:rPr>
      </w:r>
    </w:p>
    <w:p>
      <w:pPr>
        <w:pStyle w:val="Corpodotexto"/>
        <w:tabs>
          <w:tab w:val="clear" w:pos="720"/>
          <w:tab w:val="left" w:pos="-567" w:leader="none"/>
        </w:tabs>
        <w:spacing w:lineRule="auto" w:line="360"/>
        <w:ind w:left="-567" w:right="-567" w:hanging="0"/>
        <w:jc w:val="left"/>
        <w:rPr>
          <w:rFonts w:ascii="Times New Roman" w:hAnsi="Times New Roman"/>
          <w:sz w:val="24"/>
          <w:szCs w:val="24"/>
        </w:rPr>
      </w:pPr>
      <w:r>
        <w:rPr>
          <w:b/>
          <w:sz w:val="24"/>
          <w:szCs w:val="24"/>
        </w:rPr>
        <w:t>1</w:t>
      </w:r>
      <w:r>
        <w:rPr>
          <w:rFonts w:eastAsia="Times New Roman" w:cs="Times New Roman"/>
          <w:b/>
          <w:sz w:val="24"/>
          <w:szCs w:val="24"/>
          <w:lang w:val="pt-PT"/>
        </w:rPr>
        <w:t>6</w:t>
      </w:r>
      <w:r>
        <w:rPr>
          <w:b/>
          <w:sz w:val="24"/>
          <w:szCs w:val="24"/>
        </w:rPr>
        <w:t>. DA ANTECIPAÇÃO DO PAGAMENTO</w:t>
      </w:r>
    </w:p>
    <w:p>
      <w:pPr>
        <w:pStyle w:val="Normal"/>
        <w:spacing w:lineRule="auto" w:line="360"/>
        <w:ind w:left="-567" w:right="120" w:hanging="0"/>
        <w:jc w:val="both"/>
        <w:rPr>
          <w:rFonts w:ascii="Times New Roman" w:hAnsi="Times New Roman"/>
          <w:sz w:val="24"/>
          <w:szCs w:val="24"/>
        </w:rPr>
      </w:pPr>
      <w:r>
        <w:rPr>
          <w:rFonts w:cs="Times New Roman" w:ascii="Times New Roman" w:hAnsi="Times New Roman"/>
          <w:b/>
          <w:sz w:val="24"/>
          <w:szCs w:val="24"/>
        </w:rPr>
        <w:t>16.1.</w:t>
      </w:r>
      <w:r>
        <w:rPr>
          <w:rFonts w:cs="Times New Roman" w:ascii="Times New Roman" w:hAnsi="Times New Roman"/>
          <w:sz w:val="24"/>
          <w:szCs w:val="24"/>
        </w:rPr>
        <w:t xml:space="preserve"> Não se aplica o presente processo de contratação.</w:t>
      </w:r>
    </w:p>
    <w:p>
      <w:pPr>
        <w:pStyle w:val="Normal"/>
        <w:widowControl w:val="false"/>
        <w:tabs>
          <w:tab w:val="clear" w:pos="720"/>
          <w:tab w:val="left" w:pos="-567" w:leader="none"/>
        </w:tabs>
        <w:spacing w:lineRule="auto" w:line="240" w:before="118" w:after="0"/>
        <w:ind w:left="-567"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20"/>
          <w:tab w:val="left" w:pos="-567" w:leader="none"/>
        </w:tabs>
        <w:spacing w:lineRule="auto" w:line="240" w:before="118" w:after="0"/>
        <w:ind w:left="-567" w:hanging="0"/>
        <w:jc w:val="both"/>
        <w:rPr>
          <w:rFonts w:ascii="Times New Roman" w:hAnsi="Times New Roman"/>
          <w:sz w:val="24"/>
          <w:szCs w:val="24"/>
        </w:rPr>
      </w:pPr>
      <w:r>
        <w:rPr>
          <w:rFonts w:cs="Times New Roman" w:ascii="Times New Roman" w:hAnsi="Times New Roman"/>
          <w:b/>
          <w:sz w:val="24"/>
          <w:szCs w:val="24"/>
        </w:rPr>
        <w:t>17. DO REAJUSTE</w:t>
      </w:r>
    </w:p>
    <w:p>
      <w:pPr>
        <w:pStyle w:val="Normal"/>
        <w:widowControl w:val="false"/>
        <w:tabs>
          <w:tab w:val="clear" w:pos="720"/>
          <w:tab w:val="left" w:pos="-567" w:leader="none"/>
        </w:tabs>
        <w:spacing w:lineRule="auto" w:line="360" w:before="118" w:after="0"/>
        <w:ind w:left="-567" w:hanging="0"/>
        <w:jc w:val="both"/>
        <w:rPr>
          <w:rFonts w:ascii="Times New Roman" w:hAnsi="Times New Roman"/>
          <w:sz w:val="24"/>
          <w:szCs w:val="24"/>
        </w:rPr>
      </w:pPr>
      <w:r>
        <w:rPr>
          <w:rFonts w:cs="Times New Roman" w:ascii="Times New Roman" w:hAnsi="Times New Roman"/>
          <w:b/>
          <w:sz w:val="24"/>
          <w:szCs w:val="24"/>
        </w:rPr>
        <w:t xml:space="preserve">17.1. </w:t>
      </w:r>
      <w:r>
        <w:rPr>
          <w:rFonts w:cs="Times New Roman" w:ascii="Times New Roman" w:hAnsi="Times New Roman"/>
          <w:sz w:val="24"/>
          <w:szCs w:val="24"/>
        </w:rPr>
        <w:t>Os preços são fixos e irreajustáveis no prazo de um ano contado da data limite para a apresentação das propostas.</w:t>
      </w:r>
    </w:p>
    <w:p>
      <w:pPr>
        <w:pStyle w:val="Normal"/>
        <w:tabs>
          <w:tab w:val="clear" w:pos="720"/>
          <w:tab w:val="left" w:pos="-567" w:leader="none"/>
          <w:tab w:val="left" w:pos="8931" w:leader="none"/>
        </w:tabs>
        <w:spacing w:lineRule="auto" w:line="360" w:before="120" w:after="120"/>
        <w:ind w:left="-567" w:right="397"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 w:val="left" w:pos="8931" w:leader="none"/>
        </w:tabs>
        <w:spacing w:lineRule="auto" w:line="360" w:before="120" w:after="120"/>
        <w:ind w:left="-567" w:right="397" w:hanging="0"/>
        <w:jc w:val="both"/>
        <w:rPr>
          <w:rFonts w:ascii="Times New Roman" w:hAnsi="Times New Roman"/>
          <w:sz w:val="24"/>
          <w:szCs w:val="24"/>
        </w:rPr>
      </w:pPr>
      <w:r>
        <w:rPr>
          <w:rFonts w:cs="Times New Roman" w:ascii="Times New Roman" w:hAnsi="Times New Roman"/>
          <w:b/>
          <w:bCs/>
          <w:sz w:val="24"/>
          <w:szCs w:val="24"/>
        </w:rPr>
        <w:t>18. DAS SANÇÕES ADMINISTRATIVAS</w:t>
      </w:r>
    </w:p>
    <w:p>
      <w:pPr>
        <w:pStyle w:val="Normal"/>
        <w:tabs>
          <w:tab w:val="clear" w:pos="720"/>
          <w:tab w:val="left" w:pos="-567" w:leader="none"/>
          <w:tab w:val="left" w:pos="8931" w:leader="none"/>
        </w:tabs>
        <w:spacing w:lineRule="auto" w:line="360" w:before="120" w:after="120"/>
        <w:ind w:left="-567" w:right="397" w:hanging="0"/>
        <w:jc w:val="both"/>
        <w:rPr>
          <w:rFonts w:ascii="Times New Roman" w:hAnsi="Times New Roman"/>
          <w:sz w:val="24"/>
          <w:szCs w:val="24"/>
        </w:rPr>
      </w:pPr>
      <w:r>
        <w:rPr>
          <w:rFonts w:cs="Times New Roman" w:ascii="Times New Roman" w:hAnsi="Times New Roman"/>
          <w:b/>
          <w:sz w:val="24"/>
          <w:szCs w:val="24"/>
        </w:rPr>
        <w:t>18.1.</w:t>
      </w:r>
      <w:r>
        <w:rPr>
          <w:rFonts w:cs="Times New Roman" w:ascii="Times New Roman" w:hAnsi="Times New Roman"/>
          <w:sz w:val="24"/>
          <w:szCs w:val="24"/>
        </w:rPr>
        <w:t xml:space="preserve"> Comete infração administrativa, o FORNECEDOR REGISTRADO que:</w:t>
      </w:r>
    </w:p>
    <w:p>
      <w:pPr>
        <w:pStyle w:val="Normal"/>
        <w:tabs>
          <w:tab w:val="clear" w:pos="720"/>
          <w:tab w:val="left" w:pos="142" w:leader="none"/>
          <w:tab w:val="left" w:pos="8931" w:leader="none"/>
        </w:tabs>
        <w:spacing w:lineRule="auto" w:line="360" w:before="120" w:after="120"/>
        <w:jc w:val="both"/>
        <w:rPr>
          <w:rFonts w:ascii="Times New Roman" w:hAnsi="Times New Roman"/>
          <w:sz w:val="24"/>
          <w:szCs w:val="24"/>
        </w:rPr>
      </w:pPr>
      <w:r>
        <w:rPr>
          <w:rFonts w:cs="Times New Roman" w:ascii="Times New Roman" w:hAnsi="Times New Roman"/>
          <w:b/>
          <w:sz w:val="24"/>
          <w:szCs w:val="24"/>
        </w:rPr>
        <w:t>18.1.1.</w:t>
      </w:r>
      <w:r>
        <w:rPr>
          <w:rFonts w:cs="Times New Roman" w:ascii="Times New Roman" w:hAnsi="Times New Roman"/>
          <w:sz w:val="24"/>
          <w:szCs w:val="24"/>
        </w:rPr>
        <w:t xml:space="preserve"> Inexecutar total ou parcialmente quaisquer das obrigações assumidas em decorrência da contratação;</w:t>
      </w:r>
    </w:p>
    <w:p>
      <w:pPr>
        <w:pStyle w:val="Normal"/>
        <w:tabs>
          <w:tab w:val="clear" w:pos="720"/>
          <w:tab w:val="left" w:pos="-567" w:leader="none"/>
          <w:tab w:val="left" w:pos="142" w:leader="none"/>
          <w:tab w:val="left" w:pos="8931" w:leader="none"/>
        </w:tabs>
        <w:spacing w:lineRule="auto" w:line="360" w:before="120" w:after="120"/>
        <w:jc w:val="both"/>
        <w:rPr>
          <w:rFonts w:ascii="Times New Roman" w:hAnsi="Times New Roman"/>
          <w:sz w:val="24"/>
          <w:szCs w:val="24"/>
        </w:rPr>
      </w:pPr>
      <w:r>
        <w:rPr>
          <w:rFonts w:cs="Times New Roman" w:ascii="Times New Roman" w:hAnsi="Times New Roman"/>
          <w:b/>
          <w:sz w:val="24"/>
          <w:szCs w:val="24"/>
        </w:rPr>
        <w:t>18.1.2.</w:t>
      </w:r>
      <w:r>
        <w:rPr>
          <w:rFonts w:cs="Times New Roman" w:ascii="Times New Roman" w:hAnsi="Times New Roman"/>
          <w:sz w:val="24"/>
          <w:szCs w:val="24"/>
        </w:rPr>
        <w:t xml:space="preserve"> Ensejar o retardamento da execução do objeto;</w:t>
      </w:r>
    </w:p>
    <w:p>
      <w:pPr>
        <w:pStyle w:val="Normal"/>
        <w:tabs>
          <w:tab w:val="clear" w:pos="720"/>
          <w:tab w:val="left" w:pos="-567" w:leader="none"/>
          <w:tab w:val="left" w:pos="142" w:leader="none"/>
          <w:tab w:val="left" w:pos="8931" w:leader="none"/>
        </w:tabs>
        <w:spacing w:lineRule="auto" w:line="360" w:before="120" w:after="120"/>
        <w:jc w:val="both"/>
        <w:rPr>
          <w:rFonts w:ascii="Times New Roman" w:hAnsi="Times New Roman"/>
          <w:sz w:val="24"/>
          <w:szCs w:val="24"/>
        </w:rPr>
      </w:pPr>
      <w:r>
        <w:rPr>
          <w:rFonts w:cs="Times New Roman" w:ascii="Times New Roman" w:hAnsi="Times New Roman"/>
          <w:b/>
          <w:sz w:val="24"/>
          <w:szCs w:val="24"/>
        </w:rPr>
        <w:t>18.1.3.</w:t>
      </w:r>
      <w:r>
        <w:rPr>
          <w:rFonts w:cs="Times New Roman" w:ascii="Times New Roman" w:hAnsi="Times New Roman"/>
          <w:sz w:val="24"/>
          <w:szCs w:val="24"/>
        </w:rPr>
        <w:t xml:space="preserve"> Falhar ou fraudar na execução do contrato;</w:t>
      </w:r>
    </w:p>
    <w:p>
      <w:pPr>
        <w:pStyle w:val="Normal"/>
        <w:tabs>
          <w:tab w:val="clear" w:pos="720"/>
          <w:tab w:val="left" w:pos="-567" w:leader="none"/>
          <w:tab w:val="left" w:pos="142" w:leader="none"/>
          <w:tab w:val="left" w:pos="8931" w:leader="none"/>
        </w:tabs>
        <w:spacing w:lineRule="auto" w:line="360" w:before="120" w:after="120"/>
        <w:jc w:val="both"/>
        <w:rPr>
          <w:rFonts w:ascii="Times New Roman" w:hAnsi="Times New Roman"/>
          <w:sz w:val="24"/>
          <w:szCs w:val="24"/>
        </w:rPr>
      </w:pPr>
      <w:r>
        <w:rPr>
          <w:rFonts w:cs="Times New Roman" w:ascii="Times New Roman" w:hAnsi="Times New Roman"/>
          <w:b/>
          <w:sz w:val="24"/>
          <w:szCs w:val="24"/>
        </w:rPr>
        <w:t>18.1.4.</w:t>
      </w:r>
      <w:r>
        <w:rPr>
          <w:rFonts w:cs="Times New Roman" w:ascii="Times New Roman" w:hAnsi="Times New Roman"/>
          <w:sz w:val="24"/>
          <w:szCs w:val="24"/>
        </w:rPr>
        <w:t xml:space="preserve"> Comportar-se de modo inidôneo; e</w:t>
      </w:r>
    </w:p>
    <w:p>
      <w:pPr>
        <w:pStyle w:val="Normal"/>
        <w:tabs>
          <w:tab w:val="clear" w:pos="720"/>
          <w:tab w:val="left" w:pos="-567" w:leader="none"/>
          <w:tab w:val="left" w:pos="142" w:leader="none"/>
          <w:tab w:val="left" w:pos="8931" w:leader="none"/>
        </w:tabs>
        <w:spacing w:lineRule="auto" w:line="360" w:before="120" w:after="120"/>
        <w:jc w:val="both"/>
        <w:rPr>
          <w:rFonts w:ascii="Times New Roman" w:hAnsi="Times New Roman"/>
          <w:sz w:val="24"/>
          <w:szCs w:val="24"/>
        </w:rPr>
      </w:pPr>
      <w:r>
        <w:rPr>
          <w:rFonts w:cs="Times New Roman" w:ascii="Times New Roman" w:hAnsi="Times New Roman"/>
          <w:b/>
          <w:sz w:val="24"/>
          <w:szCs w:val="24"/>
        </w:rPr>
        <w:t>18.1.5.</w:t>
      </w:r>
      <w:r>
        <w:rPr>
          <w:rFonts w:cs="Times New Roman" w:ascii="Times New Roman" w:hAnsi="Times New Roman"/>
          <w:sz w:val="24"/>
          <w:szCs w:val="24"/>
        </w:rPr>
        <w:t xml:space="preserve"> Cometer fraude fiscal;</w:t>
      </w:r>
    </w:p>
    <w:p>
      <w:pPr>
        <w:pStyle w:val="Normal"/>
        <w:tabs>
          <w:tab w:val="clear" w:pos="720"/>
          <w:tab w:val="left" w:pos="-567" w:leader="none"/>
          <w:tab w:val="left" w:pos="8931" w:leader="none"/>
        </w:tabs>
        <w:spacing w:lineRule="auto" w:line="360" w:before="120" w:after="120"/>
        <w:ind w:left="-567" w:hanging="0"/>
        <w:jc w:val="both"/>
        <w:rPr>
          <w:rFonts w:ascii="Times New Roman" w:hAnsi="Times New Roman"/>
          <w:sz w:val="24"/>
          <w:szCs w:val="24"/>
        </w:rPr>
      </w:pPr>
      <w:r>
        <w:rPr>
          <w:rFonts w:cs="Times New Roman" w:ascii="Times New Roman" w:hAnsi="Times New Roman"/>
          <w:b/>
          <w:sz w:val="24"/>
          <w:szCs w:val="24"/>
        </w:rPr>
        <w:t>18.2.</w:t>
      </w:r>
      <w:r>
        <w:rPr>
          <w:rFonts w:cs="Times New Roman" w:ascii="Times New Roman" w:hAnsi="Times New Roman"/>
          <w:sz w:val="24"/>
          <w:szCs w:val="24"/>
        </w:rPr>
        <w:t xml:space="preserve"> Pela inexecução total ou parcial do objeto deste contrato, a Administração pode aplicar ao FORNECEDOR REGISTRADO as seguintes sanções:</w:t>
      </w:r>
    </w:p>
    <w:p>
      <w:pPr>
        <w:pStyle w:val="Normal"/>
        <w:tabs>
          <w:tab w:val="clear" w:pos="720"/>
          <w:tab w:val="left" w:pos="142" w:leader="none"/>
          <w:tab w:val="left" w:pos="426" w:leader="none"/>
          <w:tab w:val="left" w:pos="8931" w:leader="none"/>
        </w:tabs>
        <w:spacing w:lineRule="auto" w:line="360" w:before="120" w:after="120"/>
        <w:ind w:right="231" w:hanging="0"/>
        <w:jc w:val="both"/>
        <w:rPr>
          <w:rFonts w:ascii="Times New Roman" w:hAnsi="Times New Roman"/>
          <w:sz w:val="24"/>
          <w:szCs w:val="24"/>
        </w:rPr>
      </w:pPr>
      <w:r>
        <w:rPr>
          <w:rFonts w:cs="Times New Roman" w:ascii="Times New Roman" w:hAnsi="Times New Roman"/>
          <w:b/>
          <w:sz w:val="24"/>
          <w:szCs w:val="24"/>
        </w:rPr>
        <w:t xml:space="preserve">18.2.1. Advertência, </w:t>
      </w:r>
      <w:r>
        <w:rPr>
          <w:rFonts w:cs="Times New Roman" w:ascii="Times New Roman" w:hAnsi="Times New Roman"/>
          <w:sz w:val="24"/>
          <w:szCs w:val="24"/>
        </w:rPr>
        <w:t>por faltas leves, assim entendidas aquelas que não acarretem prejuízos significativos para o ÓRGÃO GERENCIADOR;</w:t>
      </w:r>
    </w:p>
    <w:p>
      <w:pPr>
        <w:pStyle w:val="Normal"/>
        <w:tabs>
          <w:tab w:val="clear" w:pos="720"/>
          <w:tab w:val="left" w:pos="0" w:leader="none"/>
          <w:tab w:val="left" w:pos="142" w:leader="none"/>
          <w:tab w:val="left" w:pos="8931" w:leader="none"/>
        </w:tabs>
        <w:spacing w:lineRule="auto" w:line="360" w:before="120" w:after="120"/>
        <w:ind w:right="241" w:hanging="0"/>
        <w:jc w:val="both"/>
        <w:rPr>
          <w:rFonts w:ascii="Times New Roman" w:hAnsi="Times New Roman"/>
          <w:sz w:val="24"/>
          <w:szCs w:val="24"/>
        </w:rPr>
      </w:pPr>
      <w:r>
        <w:rPr>
          <w:rFonts w:cs="Times New Roman" w:ascii="Times New Roman" w:hAnsi="Times New Roman"/>
          <w:b/>
          <w:sz w:val="24"/>
          <w:szCs w:val="24"/>
        </w:rPr>
        <w:t>18.2.2.</w:t>
      </w:r>
      <w:r>
        <w:rPr>
          <w:rFonts w:cs="Times New Roman" w:ascii="Times New Roman" w:hAnsi="Times New Roman"/>
          <w:sz w:val="24"/>
          <w:szCs w:val="24"/>
        </w:rPr>
        <w:t xml:space="preserve"> </w:t>
      </w:r>
      <w:r>
        <w:rPr>
          <w:rFonts w:cs="Times New Roman" w:ascii="Times New Roman" w:hAnsi="Times New Roman"/>
          <w:b/>
          <w:sz w:val="24"/>
          <w:szCs w:val="24"/>
        </w:rPr>
        <w:t>Multa moratória</w:t>
      </w:r>
      <w:r>
        <w:rPr>
          <w:rFonts w:cs="Times New Roman" w:ascii="Times New Roman" w:hAnsi="Times New Roman"/>
          <w:sz w:val="24"/>
          <w:szCs w:val="24"/>
        </w:rPr>
        <w:t xml:space="preserve"> de 0,2% (zero vírgula dois por cento) por dia de atraso injustificado sobre o valor do pedido inadimplido, até o limite de 30 (trinta) dias de atraso; Multa moratória de 0,4%(zero vírgula quatro por cento) por dia de atraso injustificado sobre o valor do pedido inadimplido, do 31º (trigésimo primeiro) ao 60º (sexagésimo) dia de atraso. Multa moratória de 0,6% (zero vírgula seis por cento) por dia de atraso injustificado sobre o valor do pedido inadimplido, do 61º (sexagésimo primeiro) dia em diante, até o limite máximo de 150 (cento e cinquenta) dias, sem prejuízo das demais penalidades;</w:t>
      </w:r>
    </w:p>
    <w:p>
      <w:pPr>
        <w:pStyle w:val="Normal"/>
        <w:tabs>
          <w:tab w:val="clear" w:pos="720"/>
          <w:tab w:val="left" w:pos="142" w:leader="none"/>
          <w:tab w:val="left" w:pos="567" w:leader="none"/>
          <w:tab w:val="left" w:pos="8931" w:leader="none"/>
        </w:tabs>
        <w:spacing w:lineRule="auto" w:line="360" w:before="120" w:after="120"/>
        <w:ind w:right="241" w:hanging="0"/>
        <w:jc w:val="both"/>
        <w:rPr>
          <w:rFonts w:ascii="Times New Roman" w:hAnsi="Times New Roman"/>
          <w:sz w:val="24"/>
          <w:szCs w:val="24"/>
        </w:rPr>
      </w:pPr>
      <w:r>
        <w:rPr>
          <w:rFonts w:cs="Times New Roman" w:ascii="Times New Roman" w:hAnsi="Times New Roman"/>
          <w:b/>
          <w:sz w:val="24"/>
          <w:szCs w:val="24"/>
        </w:rPr>
        <w:t>18.2.3.</w:t>
      </w:r>
      <w:r>
        <w:rPr>
          <w:rFonts w:cs="Times New Roman" w:ascii="Times New Roman" w:hAnsi="Times New Roman"/>
          <w:sz w:val="24"/>
          <w:szCs w:val="24"/>
        </w:rPr>
        <w:t xml:space="preserve"> </w:t>
      </w:r>
      <w:r>
        <w:rPr>
          <w:rFonts w:cs="Times New Roman" w:ascii="Times New Roman" w:hAnsi="Times New Roman"/>
          <w:b/>
          <w:sz w:val="24"/>
          <w:szCs w:val="24"/>
        </w:rPr>
        <w:t>Multa compensatória</w:t>
      </w:r>
      <w:r>
        <w:rPr>
          <w:rFonts w:cs="Times New Roman" w:ascii="Times New Roman" w:hAnsi="Times New Roman"/>
          <w:sz w:val="24"/>
          <w:szCs w:val="24"/>
        </w:rPr>
        <w:t xml:space="preserve"> de 5% (cinco por cento) sobre o valor total do contrato, no caso de inexecução total do objeto;</w:t>
      </w:r>
    </w:p>
    <w:p>
      <w:pPr>
        <w:pStyle w:val="Normal"/>
        <w:tabs>
          <w:tab w:val="clear" w:pos="720"/>
          <w:tab w:val="left" w:pos="142" w:leader="none"/>
          <w:tab w:val="left" w:pos="567" w:leader="none"/>
          <w:tab w:val="left" w:pos="8931" w:leader="none"/>
        </w:tabs>
        <w:spacing w:lineRule="auto" w:line="360" w:before="120" w:after="120"/>
        <w:ind w:left="426" w:right="241" w:hanging="0"/>
        <w:jc w:val="both"/>
        <w:rPr>
          <w:rFonts w:ascii="Times New Roman" w:hAnsi="Times New Roman"/>
          <w:sz w:val="24"/>
          <w:szCs w:val="24"/>
        </w:rPr>
      </w:pPr>
      <w:r>
        <w:rPr>
          <w:rFonts w:cs="Times New Roman" w:ascii="Times New Roman" w:hAnsi="Times New Roman"/>
          <w:b/>
          <w:sz w:val="24"/>
          <w:szCs w:val="24"/>
        </w:rPr>
        <w:t>18.2.3.1.</w:t>
      </w:r>
      <w:r>
        <w:rPr>
          <w:rFonts w:cs="Times New Roman" w:ascii="Times New Roman" w:hAnsi="Times New Roman"/>
          <w:sz w:val="24"/>
          <w:szCs w:val="24"/>
        </w:rPr>
        <w:t xml:space="preserve"> Em caso de inexecução parcial, a multa compensatória, no mesmo percentual do subitem acima, será aplicada de forma proporcional à obrigação inadimplida;</w:t>
      </w:r>
    </w:p>
    <w:p>
      <w:pPr>
        <w:pStyle w:val="Normal"/>
        <w:tabs>
          <w:tab w:val="clear" w:pos="720"/>
          <w:tab w:val="left" w:pos="142" w:leader="none"/>
          <w:tab w:val="left" w:pos="709" w:leader="none"/>
          <w:tab w:val="left" w:pos="895" w:leader="none"/>
          <w:tab w:val="left" w:pos="8931" w:leader="none"/>
        </w:tabs>
        <w:spacing w:lineRule="auto" w:line="360" w:before="120" w:after="120"/>
        <w:ind w:right="227" w:hanging="0"/>
        <w:jc w:val="both"/>
        <w:rPr>
          <w:rFonts w:ascii="Times New Roman" w:hAnsi="Times New Roman"/>
          <w:sz w:val="24"/>
          <w:szCs w:val="24"/>
        </w:rPr>
      </w:pPr>
      <w:r>
        <w:rPr>
          <w:rFonts w:cs="Times New Roman" w:ascii="Times New Roman" w:hAnsi="Times New Roman"/>
          <w:b/>
          <w:sz w:val="24"/>
          <w:szCs w:val="24"/>
        </w:rPr>
        <w:t>18.2.4. Suspensão de licitar e impedimento de contratar</w:t>
      </w:r>
      <w:r>
        <w:rPr>
          <w:rFonts w:cs="Times New Roman" w:ascii="Times New Roman" w:hAnsi="Times New Roman"/>
          <w:sz w:val="24"/>
          <w:szCs w:val="24"/>
        </w:rPr>
        <w:t xml:space="preserve"> com o órgão, entidade ou unidade administrativa pela qual a Administração Pública opera e atua concretamente, pelo prazo de até dois anos;</w:t>
      </w:r>
    </w:p>
    <w:p>
      <w:pPr>
        <w:pStyle w:val="Normal"/>
        <w:tabs>
          <w:tab w:val="clear" w:pos="720"/>
          <w:tab w:val="left" w:pos="142" w:leader="none"/>
          <w:tab w:val="left" w:pos="895" w:leader="none"/>
          <w:tab w:val="left" w:pos="8931" w:leader="none"/>
        </w:tabs>
        <w:spacing w:lineRule="auto" w:line="360" w:before="120" w:after="120"/>
        <w:ind w:right="227" w:hanging="0"/>
        <w:jc w:val="both"/>
        <w:rPr>
          <w:rFonts w:ascii="Times New Roman" w:hAnsi="Times New Roman"/>
          <w:sz w:val="24"/>
          <w:szCs w:val="24"/>
        </w:rPr>
      </w:pPr>
      <w:r>
        <w:rPr>
          <w:rFonts w:cs="Times New Roman" w:ascii="Times New Roman" w:hAnsi="Times New Roman"/>
          <w:b/>
          <w:sz w:val="24"/>
          <w:szCs w:val="24"/>
        </w:rPr>
        <w:t>18.2.5. Declaração de inidoneidade para licitar ou contratar</w:t>
      </w:r>
      <w:r>
        <w:rPr>
          <w:rFonts w:cs="Times New Roman" w:ascii="Times New Roman" w:hAnsi="Times New Roman"/>
          <w:sz w:val="24"/>
          <w:szCs w:val="24"/>
        </w:rPr>
        <w:t xml:space="preserve"> com a Administração Pública, enquanto perdurarem os motivos determinantes da punição ou até que seja promovida a reabilitação perante a própria autoridade que aplicou a penalidade, que será concedida sempre que o FORNECEDOR REGISTRADO ressarcir o ÓRGÃO GERENCIADOR pelos prejuízos causados.</w:t>
      </w:r>
    </w:p>
    <w:p>
      <w:pPr>
        <w:pStyle w:val="Normal"/>
        <w:tabs>
          <w:tab w:val="clear" w:pos="720"/>
          <w:tab w:val="left" w:pos="-567" w:leader="none"/>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18.3.</w:t>
      </w:r>
      <w:r>
        <w:rPr>
          <w:rFonts w:cs="Times New Roman" w:ascii="Times New Roman" w:hAnsi="Times New Roman"/>
          <w:sz w:val="24"/>
          <w:szCs w:val="24"/>
        </w:rPr>
        <w:t xml:space="preserve"> As sanções previstas nos subitens </w:t>
      </w:r>
      <w:r>
        <w:rPr>
          <w:rFonts w:cs="Times New Roman" w:ascii="Times New Roman" w:hAnsi="Times New Roman"/>
          <w:b/>
          <w:sz w:val="24"/>
          <w:szCs w:val="24"/>
        </w:rPr>
        <w:t xml:space="preserve">18.2.1, 18.2.4 </w:t>
      </w:r>
      <w:r>
        <w:rPr>
          <w:rFonts w:cs="Times New Roman" w:ascii="Times New Roman" w:hAnsi="Times New Roman"/>
          <w:sz w:val="24"/>
          <w:szCs w:val="24"/>
        </w:rPr>
        <w:t xml:space="preserve">e </w:t>
      </w:r>
      <w:r>
        <w:rPr>
          <w:rFonts w:cs="Times New Roman" w:ascii="Times New Roman" w:hAnsi="Times New Roman"/>
          <w:b/>
          <w:sz w:val="24"/>
          <w:szCs w:val="24"/>
        </w:rPr>
        <w:t>18.2.5</w:t>
      </w:r>
      <w:r>
        <w:rPr>
          <w:rFonts w:cs="Times New Roman" w:ascii="Times New Roman" w:hAnsi="Times New Roman"/>
          <w:sz w:val="24"/>
          <w:szCs w:val="24"/>
        </w:rPr>
        <w:t>, poderão ser aplicadas ao FORNECEDOR REGISTRADO juntamente com as de multa, descontando-a dos pagamentos a serem efetuados.</w:t>
      </w:r>
    </w:p>
    <w:p>
      <w:pPr>
        <w:pStyle w:val="Normal"/>
        <w:tabs>
          <w:tab w:val="clear" w:pos="720"/>
          <w:tab w:val="left" w:pos="-567" w:leader="none"/>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18.4.</w:t>
      </w:r>
      <w:r>
        <w:rPr>
          <w:rFonts w:cs="Times New Roman" w:ascii="Times New Roman" w:hAnsi="Times New Roman"/>
          <w:sz w:val="24"/>
          <w:szCs w:val="24"/>
        </w:rPr>
        <w:t xml:space="preserve"> Também ficam sujeitas às penalidades do art. 87, III e IV da Lei nº 8.666, de 1993, as empresas ou profissionais que:</w:t>
      </w:r>
    </w:p>
    <w:p>
      <w:pPr>
        <w:pStyle w:val="Normal"/>
        <w:tabs>
          <w:tab w:val="clear" w:pos="720"/>
          <w:tab w:val="left" w:pos="8931" w:leader="none"/>
        </w:tabs>
        <w:spacing w:lineRule="auto" w:line="360" w:before="120" w:after="120"/>
        <w:ind w:right="227" w:hanging="0"/>
        <w:jc w:val="both"/>
        <w:rPr>
          <w:rFonts w:ascii="Times New Roman" w:hAnsi="Times New Roman"/>
          <w:sz w:val="24"/>
          <w:szCs w:val="24"/>
        </w:rPr>
      </w:pPr>
      <w:r>
        <w:rPr>
          <w:rFonts w:cs="Times New Roman" w:ascii="Times New Roman" w:hAnsi="Times New Roman"/>
          <w:b/>
          <w:sz w:val="24"/>
          <w:szCs w:val="24"/>
        </w:rPr>
        <w:t>18.4.1.</w:t>
      </w:r>
      <w:r>
        <w:rPr>
          <w:rFonts w:cs="Times New Roman" w:ascii="Times New Roman" w:hAnsi="Times New Roman"/>
          <w:sz w:val="24"/>
          <w:szCs w:val="24"/>
        </w:rPr>
        <w:t xml:space="preserve"> Tenham sofrido condenação definitiva por praticar, por meio dolosos, fraude fiscal no recolhimento de quaisquer tributos;</w:t>
      </w:r>
    </w:p>
    <w:p>
      <w:pPr>
        <w:pStyle w:val="Normal"/>
        <w:tabs>
          <w:tab w:val="clear" w:pos="720"/>
          <w:tab w:val="left" w:pos="8931" w:leader="none"/>
        </w:tabs>
        <w:spacing w:lineRule="auto" w:line="360" w:before="120" w:after="120"/>
        <w:ind w:right="227" w:hanging="0"/>
        <w:jc w:val="both"/>
        <w:rPr>
          <w:rFonts w:ascii="Times New Roman" w:hAnsi="Times New Roman"/>
          <w:sz w:val="24"/>
          <w:szCs w:val="24"/>
        </w:rPr>
      </w:pPr>
      <w:r>
        <w:rPr>
          <w:rFonts w:cs="Times New Roman" w:ascii="Times New Roman" w:hAnsi="Times New Roman"/>
          <w:b/>
          <w:sz w:val="24"/>
          <w:szCs w:val="24"/>
        </w:rPr>
        <w:t xml:space="preserve">18.4.2. </w:t>
      </w:r>
      <w:r>
        <w:rPr>
          <w:rFonts w:cs="Times New Roman" w:ascii="Times New Roman" w:hAnsi="Times New Roman"/>
          <w:sz w:val="24"/>
          <w:szCs w:val="24"/>
        </w:rPr>
        <w:t>Tenham praticado atos ilícitos visando a frustrar os objetivos da licitação; e</w:t>
      </w:r>
    </w:p>
    <w:p>
      <w:pPr>
        <w:pStyle w:val="Normal"/>
        <w:tabs>
          <w:tab w:val="clear" w:pos="720"/>
          <w:tab w:val="left" w:pos="8931" w:leader="none"/>
        </w:tabs>
        <w:spacing w:lineRule="auto" w:line="360" w:before="120" w:after="120"/>
        <w:ind w:right="227" w:hanging="0"/>
        <w:jc w:val="both"/>
        <w:rPr>
          <w:rFonts w:ascii="Times New Roman" w:hAnsi="Times New Roman"/>
          <w:sz w:val="24"/>
          <w:szCs w:val="24"/>
        </w:rPr>
      </w:pPr>
      <w:r>
        <w:rPr>
          <w:rFonts w:cs="Times New Roman" w:ascii="Times New Roman" w:hAnsi="Times New Roman"/>
          <w:b/>
          <w:sz w:val="24"/>
          <w:szCs w:val="24"/>
        </w:rPr>
        <w:t>18.4.3.</w:t>
      </w:r>
      <w:r>
        <w:rPr>
          <w:rFonts w:cs="Times New Roman" w:ascii="Times New Roman" w:hAnsi="Times New Roman"/>
          <w:sz w:val="24"/>
          <w:szCs w:val="24"/>
        </w:rPr>
        <w:t xml:space="preserve"> Demonstrem não possuir idoneidade para contratar com a Administração em virtude de atos ilícitos praticados.</w:t>
      </w:r>
    </w:p>
    <w:p>
      <w:pPr>
        <w:pStyle w:val="Normal"/>
        <w:tabs>
          <w:tab w:val="clear" w:pos="720"/>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18.5.</w:t>
      </w:r>
      <w:r>
        <w:rPr>
          <w:rFonts w:cs="Times New Roman" w:ascii="Times New Roman" w:hAnsi="Times New Roman"/>
          <w:sz w:val="24"/>
          <w:szCs w:val="24"/>
        </w:rPr>
        <w:t xml:space="preserve"> A aplicação de qualquer das penalidades previstas realizar-se-á em processo administrativo que assegurará o contraditório e a ampla defesa o fornecedor registrado, observando-se o procedimento previsto na Lei n 8.666/93.</w:t>
      </w:r>
    </w:p>
    <w:p>
      <w:pPr>
        <w:pStyle w:val="Normal"/>
        <w:tabs>
          <w:tab w:val="clear" w:pos="720"/>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18.6.</w:t>
      </w:r>
      <w:r>
        <w:rPr>
          <w:rFonts w:cs="Times New Roman" w:ascii="Times New Roman" w:hAnsi="Times New Roman"/>
          <w:sz w:val="24"/>
          <w:szCs w:val="24"/>
        </w:rPr>
        <w:t xml:space="preserve"> Caso o ÓRGÃO GERENCIADOR determine, a multa deverá ser recolhida no prazo máximo de 30 (trinta) dias corridos, a contar da data do recebimento da comunicação enviada pela autoridade competente.</w:t>
      </w:r>
    </w:p>
    <w:p>
      <w:pPr>
        <w:pStyle w:val="Normal"/>
        <w:tabs>
          <w:tab w:val="clear" w:pos="720"/>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18.7.</w:t>
      </w:r>
      <w:r>
        <w:rPr>
          <w:rFonts w:cs="Times New Roman" w:ascii="Times New Roman" w:hAnsi="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tabs>
          <w:tab w:val="clear" w:pos="720"/>
          <w:tab w:val="left" w:pos="8931" w:leader="none"/>
        </w:tabs>
        <w:spacing w:lineRule="auto" w:line="360" w:before="120" w:after="120"/>
        <w:ind w:left="-567" w:right="227" w:hanging="0"/>
        <w:jc w:val="both"/>
        <w:rPr>
          <w:rFonts w:ascii="Times New Roman" w:hAnsi="Times New Roman"/>
          <w:sz w:val="24"/>
          <w:szCs w:val="24"/>
        </w:rPr>
      </w:pPr>
      <w:r>
        <w:rPr>
          <w:rFonts w:cs="Times New Roman" w:ascii="Times New Roman" w:hAnsi="Times New Roman"/>
          <w:b/>
          <w:sz w:val="24"/>
          <w:szCs w:val="24"/>
        </w:rPr>
        <w:t>18.8.</w:t>
      </w:r>
      <w:r>
        <w:rPr>
          <w:rFonts w:cs="Times New Roman" w:ascii="Times New Roman" w:hAnsi="Times New Roman"/>
          <w:sz w:val="24"/>
          <w:szCs w:val="24"/>
        </w:rPr>
        <w:t xml:space="preserve"> As penalidades serão obrigatoriamente registradas no Tribunal de Contas do Estado do Rio de Janeiro.</w:t>
      </w:r>
    </w:p>
    <w:p>
      <w:pPr>
        <w:pStyle w:val="ListParagraph"/>
        <w:spacing w:before="120" w:after="120"/>
        <w:ind w:left="-709" w:right="-30" w:firstLine="142"/>
        <w:contextualSpacing/>
        <w:jc w:val="both"/>
        <w:rPr>
          <w:rFonts w:ascii="Times New Roman" w:hAnsi="Times New Roman" w:cs="Times New Roman"/>
          <w:b/>
          <w:b/>
          <w:bCs/>
          <w:color w:val="FF0000"/>
          <w:sz w:val="24"/>
          <w:szCs w:val="24"/>
          <w:highlight w:val="cyan"/>
        </w:rPr>
      </w:pPr>
      <w:r>
        <w:rPr>
          <w:rFonts w:cs="Times New Roman" w:ascii="Times New Roman" w:hAnsi="Times New Roman"/>
          <w:b/>
          <w:bCs/>
          <w:color w:val="FF0000"/>
          <w:sz w:val="24"/>
          <w:szCs w:val="24"/>
          <w:highlight w:val="cyan"/>
        </w:rPr>
      </w:r>
    </w:p>
    <w:p>
      <w:pPr>
        <w:pStyle w:val="ListParagraph"/>
        <w:spacing w:lineRule="auto" w:line="360"/>
        <w:ind w:left="-567" w:hanging="0"/>
        <w:jc w:val="both"/>
        <w:rPr>
          <w:rFonts w:ascii="Times New Roman" w:hAnsi="Times New Roman"/>
          <w:sz w:val="24"/>
          <w:szCs w:val="24"/>
        </w:rPr>
      </w:pPr>
      <w:r>
        <w:rPr>
          <w:rFonts w:eastAsia="Times New Roman" w:cs="Times New Roman" w:ascii="Times New Roman" w:hAnsi="Times New Roman"/>
          <w:b/>
          <w:sz w:val="24"/>
          <w:szCs w:val="24"/>
        </w:rPr>
        <w:t>19. DA DOTAÇÃO ORÇAMENTÁRIA.</w:t>
      </w:r>
    </w:p>
    <w:p>
      <w:pPr>
        <w:pStyle w:val="Normal"/>
        <w:spacing w:lineRule="auto" w:line="360"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rPr>
        <w:t>19.1. SECRETARIA MUNICIPAL DE SERVIÇOS PÚBLICOS</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FFFF00" w:val="clear"/>
        </w:rPr>
        <w:t xml:space="preserve">PROGRAMA DE TRABALHO: __________________________ </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FFFF00" w:val="clear"/>
        </w:rPr>
        <w:t>(Informar o P.T. de acordo com o Orçamento Municipal de 2023)</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color w:val="000000"/>
          <w:sz w:val="24"/>
          <w:szCs w:val="24"/>
        </w:rPr>
        <w:t>ELEMENTOS DE DESPESAS: </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color w:val="000000"/>
          <w:sz w:val="24"/>
          <w:szCs w:val="24"/>
        </w:rPr>
        <w:t>3.3.90.30.00.00  – MATERIAL DE CONSUMO</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color w:val="000000"/>
          <w:sz w:val="24"/>
          <w:szCs w:val="24"/>
        </w:rPr>
        <w:t>3.3.90.39.00.00  – OUTROS SERVIÇOS DE TERCEIROS – PESSOA JURÍDICA</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FFFF00" w:val="clear"/>
        </w:rPr>
        <w:t>FONTE DE RECURSOS: ________________________</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FFFF00" w:val="clear"/>
        </w:rPr>
        <w:t>(Informar a fonte de recursos de acordo com o Orçamento Municipal de 2023)</w:t>
      </w:r>
    </w:p>
    <w:p>
      <w:pPr>
        <w:pStyle w:val="Normal"/>
        <w:spacing w:lineRule="auto" w:line="276" w:before="0" w:after="0"/>
        <w:ind w:left="-170" w:hanging="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360" w:before="0" w:after="0"/>
        <w:ind w:left="-170" w:hanging="0"/>
        <w:jc w:val="both"/>
        <w:rPr>
          <w:rFonts w:ascii="Times New Roman" w:hAnsi="Times New Roman"/>
          <w:sz w:val="24"/>
          <w:szCs w:val="24"/>
        </w:rPr>
      </w:pPr>
      <w:r>
        <w:rPr>
          <w:rFonts w:eastAsia="Times New Roman" w:cs="Times New Roman" w:ascii="Times New Roman" w:hAnsi="Times New Roman"/>
          <w:b/>
          <w:bCs/>
          <w:color w:val="000000"/>
          <w:sz w:val="24"/>
          <w:szCs w:val="24"/>
        </w:rPr>
        <w:t>19.2. SECRETARIA MUNICIPAL DE AGRICULTURA ABASTECIMENTO E PESCA</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auto" w:val="clear"/>
        </w:rPr>
        <w:t>PROGRAMA DE TRABALHO:</w:t>
      </w:r>
      <w:r>
        <w:rPr>
          <w:rFonts w:eastAsia="Times New Roman" w:cs="Times New Roman" w:ascii="Times New Roman" w:hAnsi="Times New Roman"/>
          <w:b w:val="false"/>
          <w:bCs w:val="false"/>
          <w:color w:val="000000"/>
          <w:sz w:val="24"/>
          <w:szCs w:val="24"/>
          <w:shd w:fill="auto" w:val="clear"/>
        </w:rPr>
        <w:t xml:space="preserve"> </w:t>
      </w:r>
      <w:r>
        <w:rPr>
          <w:rFonts w:eastAsia="Times New Roman" w:cs="Times New Roman" w:ascii="Times New Roman" w:hAnsi="Times New Roman"/>
          <w:b w:val="false"/>
          <w:bCs w:val="false"/>
          <w:color w:val="000000"/>
          <w:kern w:val="0"/>
          <w:sz w:val="24"/>
          <w:szCs w:val="24"/>
          <w:shd w:fill="auto" w:val="clear"/>
          <w:lang w:val="pt-BR" w:eastAsia="pt-BR" w:bidi="ar-SA"/>
        </w:rPr>
        <w:t>04.122.0012.2250</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auto" w:val="clear"/>
        </w:rPr>
        <w:t>ELEMENTOS DE DESPESAS:</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color w:val="000000"/>
          <w:sz w:val="24"/>
          <w:szCs w:val="24"/>
          <w:shd w:fill="auto" w:val="clear"/>
        </w:rPr>
        <w:t>3.3.90.30.00.00  – MATERIAL DE CONSUMO</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color w:val="000000"/>
          <w:sz w:val="24"/>
          <w:szCs w:val="24"/>
          <w:shd w:fill="auto" w:val="clear"/>
        </w:rPr>
        <w:t>3.3.90.39.00.00  – OUTROS SERVIÇOS DE TERCEIROS – PESSOA JURÍDICA</w:t>
      </w:r>
    </w:p>
    <w:p>
      <w:pPr>
        <w:pStyle w:val="Normal"/>
        <w:spacing w:lineRule="auto" w:line="276" w:before="0" w:after="0"/>
        <w:ind w:left="-142" w:hanging="0"/>
        <w:jc w:val="both"/>
        <w:rPr>
          <w:rFonts w:ascii="Times New Roman" w:hAnsi="Times New Roman"/>
          <w:sz w:val="24"/>
          <w:szCs w:val="24"/>
        </w:rPr>
      </w:pPr>
      <w:r>
        <w:rPr>
          <w:rFonts w:eastAsia="Times New Roman" w:cs="Times New Roman" w:ascii="Times New Roman" w:hAnsi="Times New Roman"/>
          <w:b/>
          <w:bCs/>
          <w:color w:val="000000"/>
          <w:sz w:val="24"/>
          <w:szCs w:val="24"/>
          <w:shd w:fill="auto" w:val="clear"/>
        </w:rPr>
        <w:t>FONTE DE RECURSOS:</w:t>
      </w:r>
      <w:r>
        <w:rPr>
          <w:rFonts w:eastAsia="Times New Roman" w:cs="Times New Roman" w:ascii="Times New Roman" w:hAnsi="Times New Roman"/>
          <w:b w:val="false"/>
          <w:bCs w:val="false"/>
          <w:color w:val="000000"/>
          <w:sz w:val="24"/>
          <w:szCs w:val="24"/>
          <w:shd w:fill="auto" w:val="clear"/>
        </w:rPr>
        <w:t xml:space="preserve"> </w:t>
      </w:r>
      <w:r>
        <w:rPr>
          <w:rFonts w:eastAsia="Times New Roman" w:cs="Times New Roman" w:ascii="Times New Roman" w:hAnsi="Times New Roman"/>
          <w:b w:val="false"/>
          <w:bCs w:val="false"/>
          <w:color w:val="000000"/>
          <w:kern w:val="0"/>
          <w:sz w:val="24"/>
          <w:szCs w:val="24"/>
          <w:shd w:fill="auto" w:val="clear"/>
          <w:lang w:val="pt-BR" w:eastAsia="pt-BR" w:bidi="ar-SA"/>
        </w:rPr>
        <w:t>15010001</w:t>
      </w:r>
    </w:p>
    <w:p>
      <w:pPr>
        <w:pStyle w:val="Normal"/>
        <w:spacing w:lineRule="auto" w:line="240" w:before="0" w:after="0"/>
        <w:ind w:left="-142" w:hanging="0"/>
        <w:jc w:val="both"/>
        <w:rPr>
          <w:rFonts w:ascii="Times New Roman" w:hAnsi="Times New Roman" w:eastAsia="Times New Roman" w:cs="Times New Roman"/>
          <w:b/>
          <w:b/>
          <w:color w:val="auto"/>
          <w:kern w:val="0"/>
          <w:sz w:val="24"/>
          <w:szCs w:val="24"/>
          <w:lang w:val="pt-BR" w:eastAsia="pt-BR" w:bidi="ar-SA"/>
        </w:rPr>
      </w:pPr>
      <w:r>
        <w:rPr>
          <w:rFonts w:eastAsia="Times New Roman" w:cs="Times New Roman" w:ascii="Times New Roman" w:hAnsi="Times New Roman"/>
          <w:b/>
          <w:color w:val="auto"/>
          <w:kern w:val="0"/>
          <w:sz w:val="24"/>
          <w:szCs w:val="24"/>
          <w:lang w:val="pt-BR" w:eastAsia="pt-BR" w:bidi="ar-SA"/>
        </w:rPr>
      </w:r>
    </w:p>
    <w:p>
      <w:pPr>
        <w:pStyle w:val="Normal"/>
        <w:spacing w:lineRule="auto" w:line="240" w:before="0" w:after="0"/>
        <w:ind w:left="-142" w:hanging="0"/>
        <w:jc w:val="both"/>
        <w:rPr>
          <w:rFonts w:ascii="Times New Roman" w:hAnsi="Times New Roman" w:eastAsia="Times New Roman" w:cs="Times New Roman"/>
          <w:b/>
          <w:b/>
          <w:color w:val="auto"/>
          <w:kern w:val="0"/>
          <w:sz w:val="24"/>
          <w:szCs w:val="24"/>
          <w:lang w:val="pt-BR" w:eastAsia="pt-BR" w:bidi="ar-SA"/>
        </w:rPr>
      </w:pPr>
      <w:r>
        <w:rPr>
          <w:rFonts w:eastAsia="Times New Roman" w:cs="Times New Roman" w:ascii="Times New Roman" w:hAnsi="Times New Roman"/>
          <w:b/>
          <w:color w:val="auto"/>
          <w:kern w:val="0"/>
          <w:sz w:val="24"/>
          <w:szCs w:val="24"/>
          <w:lang w:val="pt-BR" w:eastAsia="pt-BR" w:bidi="ar-SA"/>
        </w:rPr>
      </w:r>
    </w:p>
    <w:p>
      <w:pPr>
        <w:pStyle w:val="Normal"/>
        <w:widowControl/>
        <w:suppressAutoHyphens w:val="true"/>
        <w:bidi w:val="0"/>
        <w:spacing w:lineRule="auto" w:line="360" w:before="0" w:after="200"/>
        <w:ind w:left="-170" w:right="0" w:hanging="0"/>
        <w:jc w:val="both"/>
        <w:rPr>
          <w:rFonts w:ascii="Times New Roman" w:hAnsi="Times New Roman"/>
          <w:sz w:val="24"/>
          <w:szCs w:val="24"/>
        </w:rPr>
      </w:pPr>
      <w:r>
        <w:rPr>
          <w:rFonts w:eastAsia="Times New Roman" w:cs="Times New Roman" w:ascii="Times New Roman" w:hAnsi="Times New Roman"/>
          <w:b/>
          <w:color w:val="auto"/>
          <w:kern w:val="0"/>
          <w:sz w:val="24"/>
          <w:szCs w:val="24"/>
          <w:lang w:val="pt-BR" w:eastAsia="pt-BR" w:bidi="ar-SA"/>
        </w:rPr>
        <w:t>20</w:t>
      </w:r>
      <w:r>
        <w:rPr>
          <w:rFonts w:eastAsia="Times New Roman" w:cs="Times New Roman" w:ascii="Times New Roman" w:hAnsi="Times New Roman"/>
          <w:b/>
          <w:sz w:val="24"/>
          <w:szCs w:val="24"/>
        </w:rPr>
        <w:t>. DO VALOR ESTIMADO.</w:t>
      </w:r>
    </w:p>
    <w:p>
      <w:pPr>
        <w:pStyle w:val="Normal"/>
        <w:widowControl/>
        <w:suppressAutoHyphens w:val="true"/>
        <w:bidi w:val="0"/>
        <w:spacing w:lineRule="auto" w:line="360" w:before="0" w:after="0"/>
        <w:ind w:left="-170" w:right="0" w:hanging="0"/>
        <w:jc w:val="both"/>
        <w:rPr>
          <w:rFonts w:ascii="Times New Roman" w:hAnsi="Times New Roman"/>
          <w:sz w:val="24"/>
          <w:szCs w:val="24"/>
        </w:rPr>
      </w:pPr>
      <w:r>
        <w:rPr>
          <w:rFonts w:cs="Arial" w:ascii="Times New Roman" w:hAnsi="Times New Roman"/>
          <w:sz w:val="24"/>
          <w:szCs w:val="24"/>
        </w:rPr>
        <w:t xml:space="preserve">O valor </w:t>
      </w:r>
      <w:r>
        <w:rPr>
          <w:rFonts w:eastAsia="" w:cs="Arial" w:ascii="Times New Roman" w:hAnsi="Times New Roman"/>
          <w:color w:val="auto"/>
          <w:kern w:val="0"/>
          <w:sz w:val="24"/>
          <w:szCs w:val="24"/>
          <w:lang w:val="pt-BR" w:eastAsia="pt-BR" w:bidi="ar-SA"/>
        </w:rPr>
        <w:t xml:space="preserve">previsto </w:t>
      </w:r>
      <w:r>
        <w:rPr>
          <w:rFonts w:cs="Arial" w:ascii="Times New Roman" w:hAnsi="Times New Roman"/>
          <w:sz w:val="24"/>
          <w:szCs w:val="24"/>
        </w:rPr>
        <w:t>para o período de 12 (doze) meses foi obtido diante da necessidade de serviços de manutenção das máquinas e implementos, com base no valor patrimonial da frota, estimando-se o gasto de</w:t>
      </w:r>
      <w:r>
        <w:rPr>
          <w:rFonts w:cs="Arial" w:ascii="Times New Roman" w:hAnsi="Times New Roman"/>
          <w:sz w:val="24"/>
          <w:szCs w:val="24"/>
          <w:lang w:eastAsia="pt-BR"/>
        </w:rPr>
        <w:t xml:space="preserve"> 60% do valor para materiais e 40% do valor para serviços, com uma previsão de 162 horas para serviço de mão de obra, equivalendo a aproximadamente a 32% do valor patrimonial da frota, conforme abaixo: </w:t>
      </w:r>
    </w:p>
    <w:tbl>
      <w:tblPr>
        <w:tblW w:w="10035" w:type="dxa"/>
        <w:jc w:val="left"/>
        <w:tblInd w:w="-245" w:type="dxa"/>
        <w:tblLayout w:type="fixed"/>
        <w:tblCellMar>
          <w:top w:w="0" w:type="dxa"/>
          <w:left w:w="108" w:type="dxa"/>
          <w:bottom w:w="0" w:type="dxa"/>
          <w:right w:w="108" w:type="dxa"/>
        </w:tblCellMar>
      </w:tblPr>
      <w:tblGrid>
        <w:gridCol w:w="2832"/>
        <w:gridCol w:w="2267"/>
        <w:gridCol w:w="2220"/>
        <w:gridCol w:w="2715"/>
      </w:tblGrid>
      <w:tr>
        <w:trPr>
          <w:trHeight w:val="510" w:hRule="atLeast"/>
        </w:trPr>
        <w:tc>
          <w:tcPr>
            <w:tcW w:w="2832"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200"/>
              <w:jc w:val="center"/>
              <w:rPr>
                <w:rFonts w:ascii="Times New Roman" w:hAnsi="Times New Roman" w:eastAsia="Times New Roman" w:cs="Arial"/>
                <w:b/>
                <w:b/>
                <w:sz w:val="24"/>
                <w:szCs w:val="24"/>
              </w:rPr>
            </w:pPr>
            <w:r>
              <w:rPr>
                <w:rFonts w:eastAsia="Times New Roman" w:cs="Arial" w:ascii="Times New Roman" w:hAnsi="Times New Roman"/>
                <w:b/>
                <w:sz w:val="24"/>
                <w:szCs w:val="24"/>
              </w:rPr>
              <w:t>SECRETARIAS</w:t>
            </w:r>
          </w:p>
        </w:tc>
        <w:tc>
          <w:tcPr>
            <w:tcW w:w="2267" w:type="dxa"/>
            <w:tcBorders>
              <w:top w:val="single" w:sz="4" w:space="0" w:color="000000"/>
              <w:left w:val="single" w:sz="4" w:space="0" w:color="000000"/>
              <w:bottom w:val="single" w:sz="4" w:space="0" w:color="000000"/>
              <w:right w:val="single" w:sz="4" w:space="0" w:color="000000"/>
            </w:tcBorders>
            <w:shd w:fill="D9D9D9" w:val="clear"/>
          </w:tcPr>
          <w:p>
            <w:pPr>
              <w:pStyle w:val="NormalWeb"/>
              <w:widowControl w:val="false"/>
              <w:spacing w:lineRule="auto" w:line="240" w:before="0" w:after="0"/>
              <w:ind w:left="0" w:right="80" w:hanging="0"/>
              <w:jc w:val="center"/>
              <w:rPr>
                <w:rFonts w:ascii="Times New Roman" w:hAnsi="Times New Roman"/>
                <w:b/>
                <w:b/>
                <w:bCs/>
                <w:color w:val="202124"/>
                <w:sz w:val="24"/>
                <w:szCs w:val="24"/>
                <w:shd w:fill="CCCCCC" w:val="clear"/>
              </w:rPr>
            </w:pPr>
            <w:r>
              <w:rPr>
                <w:b/>
                <w:bCs/>
                <w:color w:val="202124"/>
                <w:sz w:val="24"/>
                <w:szCs w:val="24"/>
                <w:shd w:fill="CCCCCC" w:val="clear"/>
              </w:rPr>
              <w:t>VALOR ESTIMADO ANUAL </w:t>
            </w:r>
          </w:p>
          <w:p>
            <w:pPr>
              <w:pStyle w:val="NormalWeb"/>
              <w:widowControl w:val="false"/>
              <w:spacing w:lineRule="auto" w:line="240" w:before="0" w:after="0"/>
              <w:ind w:left="0" w:right="80" w:hanging="0"/>
              <w:jc w:val="center"/>
              <w:rPr>
                <w:rFonts w:ascii="Times New Roman" w:hAnsi="Times New Roman"/>
                <w:sz w:val="24"/>
                <w:szCs w:val="24"/>
              </w:rPr>
            </w:pPr>
            <w:r>
              <w:rPr>
                <w:b/>
                <w:bCs/>
                <w:color w:val="202124"/>
                <w:sz w:val="24"/>
                <w:szCs w:val="24"/>
                <w:shd w:fill="CCCCCC" w:val="clear"/>
              </w:rPr>
              <w:t> </w:t>
            </w:r>
            <w:r>
              <w:rPr>
                <w:b/>
                <w:bCs/>
                <w:color w:val="202124"/>
                <w:sz w:val="24"/>
                <w:szCs w:val="24"/>
                <w:shd w:fill="CCCCCC" w:val="clear"/>
              </w:rPr>
              <w:t>R$</w:t>
            </w:r>
          </w:p>
        </w:tc>
        <w:tc>
          <w:tcPr>
            <w:tcW w:w="2220" w:type="dxa"/>
            <w:tcBorders>
              <w:top w:val="single" w:sz="4" w:space="0" w:color="000000"/>
              <w:left w:val="single" w:sz="4" w:space="0" w:color="000000"/>
              <w:bottom w:val="single" w:sz="4" w:space="0" w:color="000000"/>
              <w:right w:val="single" w:sz="4" w:space="0" w:color="000000"/>
            </w:tcBorders>
            <w:shd w:fill="D9D9D9" w:val="clear"/>
          </w:tcPr>
          <w:p>
            <w:pPr>
              <w:pStyle w:val="NormalWeb"/>
              <w:widowControl w:val="false"/>
              <w:spacing w:lineRule="auto" w:line="240" w:before="0" w:after="0"/>
              <w:ind w:left="0" w:right="80" w:hanging="0"/>
              <w:jc w:val="center"/>
              <w:rPr>
                <w:rFonts w:ascii="Times New Roman" w:hAnsi="Times New Roman"/>
                <w:b/>
                <w:b/>
                <w:bCs/>
                <w:color w:val="202124"/>
                <w:sz w:val="24"/>
                <w:szCs w:val="24"/>
                <w:shd w:fill="CCCCCC" w:val="clear"/>
              </w:rPr>
            </w:pPr>
            <w:r>
              <w:rPr>
                <w:b/>
                <w:bCs/>
                <w:color w:val="202124"/>
                <w:sz w:val="24"/>
                <w:szCs w:val="24"/>
                <w:shd w:fill="CCCCCC" w:val="clear"/>
              </w:rPr>
              <w:t>Valor estimado para serviços mensal</w:t>
            </w:r>
          </w:p>
          <w:p>
            <w:pPr>
              <w:pStyle w:val="NormalWeb"/>
              <w:widowControl w:val="false"/>
              <w:spacing w:lineRule="auto" w:line="240" w:before="0" w:after="0"/>
              <w:ind w:left="0" w:right="80" w:hanging="0"/>
              <w:jc w:val="center"/>
              <w:rPr>
                <w:rFonts w:ascii="Times New Roman" w:hAnsi="Times New Roman"/>
                <w:b/>
                <w:b/>
                <w:sz w:val="24"/>
                <w:szCs w:val="24"/>
              </w:rPr>
            </w:pPr>
            <w:r>
              <w:rPr>
                <w:b/>
                <w:bCs/>
                <w:color w:val="202124"/>
                <w:sz w:val="24"/>
                <w:szCs w:val="24"/>
                <w:shd w:fill="CCCCCC" w:val="clear"/>
              </w:rPr>
              <w:t>R$</w:t>
            </w:r>
          </w:p>
        </w:tc>
        <w:tc>
          <w:tcPr>
            <w:tcW w:w="2715" w:type="dxa"/>
            <w:tcBorders>
              <w:top w:val="single" w:sz="4" w:space="0" w:color="000000"/>
              <w:left w:val="single" w:sz="4" w:space="0" w:color="000000"/>
              <w:bottom w:val="single" w:sz="4" w:space="0" w:color="000000"/>
              <w:right w:val="single" w:sz="4" w:space="0" w:color="000000"/>
            </w:tcBorders>
            <w:shd w:fill="D9D9D9" w:val="clear"/>
          </w:tcPr>
          <w:p>
            <w:pPr>
              <w:pStyle w:val="NormalWeb"/>
              <w:widowControl w:val="false"/>
              <w:spacing w:lineRule="auto" w:line="240" w:before="0" w:after="0"/>
              <w:ind w:left="0" w:right="80" w:hanging="0"/>
              <w:jc w:val="center"/>
              <w:rPr>
                <w:rFonts w:ascii="Times New Roman" w:hAnsi="Times New Roman"/>
                <w:b/>
                <w:b/>
                <w:bCs/>
                <w:color w:val="202124"/>
                <w:sz w:val="24"/>
                <w:szCs w:val="24"/>
                <w:shd w:fill="CCCCCC" w:val="clear"/>
              </w:rPr>
            </w:pPr>
            <w:r>
              <w:rPr>
                <w:b/>
                <w:bCs/>
                <w:color w:val="202124"/>
                <w:sz w:val="24"/>
                <w:szCs w:val="24"/>
                <w:shd w:fill="CCCCCC" w:val="clear"/>
              </w:rPr>
              <w:t>Valor estimado para material mensal</w:t>
            </w:r>
          </w:p>
          <w:p>
            <w:pPr>
              <w:pStyle w:val="NormalWeb"/>
              <w:widowControl w:val="false"/>
              <w:spacing w:lineRule="auto" w:line="240" w:before="0" w:after="0"/>
              <w:ind w:left="0" w:right="80" w:hanging="0"/>
              <w:jc w:val="center"/>
              <w:rPr>
                <w:rFonts w:ascii="Times New Roman" w:hAnsi="Times New Roman"/>
                <w:b/>
                <w:b/>
                <w:sz w:val="24"/>
                <w:szCs w:val="24"/>
              </w:rPr>
            </w:pPr>
            <w:r>
              <w:rPr>
                <w:b/>
                <w:bCs/>
                <w:color w:val="202124"/>
                <w:sz w:val="24"/>
                <w:szCs w:val="24"/>
                <w:shd w:fill="CCCCCC" w:val="clear"/>
              </w:rPr>
              <w:t>R$</w:t>
            </w:r>
          </w:p>
        </w:tc>
      </w:tr>
      <w:tr>
        <w:trPr/>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cs="Arial"/>
                <w:sz w:val="24"/>
                <w:szCs w:val="24"/>
              </w:rPr>
            </w:pPr>
            <w:r>
              <w:rPr>
                <w:rFonts w:eastAsia="Times New Roman" w:cs="Arial" w:ascii="Times New Roman" w:hAnsi="Times New Roman"/>
                <w:sz w:val="24"/>
                <w:szCs w:val="24"/>
              </w:rPr>
              <w:t>S. M.de Serviços Públicos</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1.200.000,00</w:t>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40.000,00</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60.000,00</w:t>
            </w:r>
          </w:p>
        </w:tc>
      </w:tr>
      <w:tr>
        <w:trPr/>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cs="Arial"/>
                <w:sz w:val="24"/>
                <w:szCs w:val="24"/>
              </w:rPr>
            </w:pPr>
            <w:r>
              <w:rPr>
                <w:rFonts w:eastAsia="Times New Roman" w:cs="Arial" w:ascii="Times New Roman" w:hAnsi="Times New Roman"/>
                <w:sz w:val="24"/>
                <w:szCs w:val="24"/>
              </w:rPr>
              <w:t xml:space="preserve">S. M. de Agricultura Abastecimento e Pesca </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eastAsia="Times New Roman" w:cs="Arial" w:ascii="Times New Roman" w:hAnsi="Times New Roman"/>
                <w:sz w:val="24"/>
                <w:szCs w:val="24"/>
              </w:rPr>
              <w:t>500.000,00</w:t>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16.666,67</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25.000,00</w:t>
            </w:r>
          </w:p>
        </w:tc>
      </w:tr>
      <w:tr>
        <w:trPr>
          <w:trHeight w:val="351" w:hRule="atLeast"/>
        </w:trPr>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cs="Arial"/>
                <w:b/>
                <w:b/>
                <w:sz w:val="24"/>
                <w:szCs w:val="24"/>
              </w:rPr>
            </w:pPr>
            <w:r>
              <w:rPr>
                <w:rFonts w:eastAsia="Times New Roman" w:cs="Arial" w:ascii="Times New Roman" w:hAnsi="Times New Roman"/>
                <w:b/>
                <w:sz w:val="24"/>
                <w:szCs w:val="24"/>
              </w:rPr>
              <w:t>TOTAL</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eastAsia="Times New Roman" w:cs="Arial" w:ascii="Times New Roman" w:hAnsi="Times New Roman"/>
                <w:b/>
                <w:sz w:val="24"/>
                <w:szCs w:val="24"/>
              </w:rPr>
              <w:t>1.700.000,00</w:t>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b/>
                <w:b/>
                <w:sz w:val="24"/>
                <w:szCs w:val="24"/>
              </w:rPr>
            </w:pPr>
            <w:r>
              <w:rPr>
                <w:rFonts w:eastAsia="Times New Roman" w:cs="Arial" w:ascii="Times New Roman" w:hAnsi="Times New Roman"/>
                <w:b/>
                <w:sz w:val="24"/>
                <w:szCs w:val="24"/>
              </w:rPr>
              <w:t>56.666,67</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Times New Roman" w:cs="Arial"/>
                <w:b/>
                <w:b/>
                <w:sz w:val="24"/>
                <w:szCs w:val="24"/>
              </w:rPr>
            </w:pPr>
            <w:r>
              <w:rPr>
                <w:rFonts w:eastAsia="Times New Roman" w:cs="Arial" w:ascii="Times New Roman" w:hAnsi="Times New Roman"/>
                <w:b/>
                <w:sz w:val="24"/>
                <w:szCs w:val="24"/>
              </w:rPr>
              <w:t>85.000,00</w:t>
            </w:r>
          </w:p>
        </w:tc>
      </w:tr>
    </w:tbl>
    <w:p>
      <w:pPr>
        <w:pStyle w:val="Normal"/>
        <w:widowControl/>
        <w:tabs>
          <w:tab w:val="clear" w:pos="720"/>
          <w:tab w:val="left" w:pos="8931" w:leader="none"/>
        </w:tabs>
        <w:suppressAutoHyphens w:val="true"/>
        <w:bidi w:val="0"/>
        <w:spacing w:lineRule="auto" w:line="360" w:before="120" w:after="120"/>
        <w:ind w:left="-113" w:right="0" w:hanging="0"/>
        <w:jc w:val="both"/>
        <w:rPr>
          <w:rFonts w:ascii="Times New Roman" w:hAnsi="Times New Roman" w:eastAsia="Calibri" w:cs="Arial"/>
          <w:b/>
          <w:b/>
          <w:sz w:val="24"/>
          <w:szCs w:val="24"/>
        </w:rPr>
      </w:pPr>
      <w:r>
        <w:rPr>
          <w:rFonts w:eastAsia="Calibri" w:cs="Arial" w:ascii="Times New Roman" w:hAnsi="Times New Roman"/>
          <w:b/>
          <w:sz w:val="24"/>
          <w:szCs w:val="24"/>
        </w:rPr>
      </w:r>
    </w:p>
    <w:p>
      <w:pPr>
        <w:pStyle w:val="Normal"/>
        <w:widowControl/>
        <w:tabs>
          <w:tab w:val="clear" w:pos="720"/>
          <w:tab w:val="left" w:pos="8931" w:leader="none"/>
        </w:tabs>
        <w:suppressAutoHyphens w:val="true"/>
        <w:bidi w:val="0"/>
        <w:spacing w:lineRule="auto" w:line="360" w:before="120" w:after="120"/>
        <w:ind w:left="-113" w:right="0" w:hanging="0"/>
        <w:jc w:val="both"/>
        <w:rPr>
          <w:rFonts w:ascii="Times New Roman" w:hAnsi="Times New Roman"/>
          <w:sz w:val="24"/>
          <w:szCs w:val="24"/>
        </w:rPr>
      </w:pPr>
      <w:r>
        <w:rPr>
          <w:rFonts w:eastAsia="Calibri" w:cs="Times New Roman" w:ascii="Times New Roman" w:hAnsi="Times New Roman" w:eastAsiaTheme="minorHAnsi"/>
          <w:b/>
          <w:sz w:val="24"/>
          <w:szCs w:val="24"/>
        </w:rPr>
        <w:t>21. DAS DISPOSIÇÕES GERAIS</w:t>
      </w:r>
    </w:p>
    <w:p>
      <w:pPr>
        <w:pStyle w:val="Normal"/>
        <w:widowControl/>
        <w:tabs>
          <w:tab w:val="clear" w:pos="720"/>
          <w:tab w:val="left" w:pos="8931" w:leader="none"/>
        </w:tabs>
        <w:suppressAutoHyphens w:val="true"/>
        <w:bidi w:val="0"/>
        <w:spacing w:lineRule="auto" w:line="360" w:before="120" w:after="120"/>
        <w:ind w:left="-113" w:right="0" w:hanging="0"/>
        <w:jc w:val="both"/>
        <w:rPr>
          <w:rFonts w:ascii="Times New Roman" w:hAnsi="Times New Roman"/>
          <w:sz w:val="24"/>
          <w:szCs w:val="24"/>
        </w:rPr>
      </w:pPr>
      <w:r>
        <w:rPr>
          <w:rFonts w:eastAsia="Calibri" w:cs="Times New Roman" w:ascii="Times New Roman" w:hAnsi="Times New Roman" w:eastAsiaTheme="minorHAnsi"/>
          <w:b/>
          <w:sz w:val="24"/>
          <w:szCs w:val="24"/>
        </w:rPr>
        <w:t>2</w:t>
      </w:r>
      <w:r>
        <w:rPr>
          <w:rFonts w:eastAsia="Calibri" w:cs="Times New Roman" w:ascii="Times New Roman" w:hAnsi="Times New Roman" w:eastAsiaTheme="minorHAnsi"/>
          <w:b/>
          <w:color w:val="auto"/>
          <w:kern w:val="0"/>
          <w:sz w:val="24"/>
          <w:szCs w:val="24"/>
          <w:lang w:val="pt-BR" w:eastAsia="pt-BR" w:bidi="ar-SA"/>
        </w:rPr>
        <w:t>1</w:t>
      </w:r>
      <w:r>
        <w:rPr>
          <w:rFonts w:eastAsia="Calibri" w:cs="Times New Roman" w:ascii="Times New Roman" w:hAnsi="Times New Roman" w:eastAsiaTheme="minorHAnsi"/>
          <w:b/>
          <w:sz w:val="24"/>
          <w:szCs w:val="24"/>
        </w:rPr>
        <w:t>.1.</w:t>
      </w:r>
      <w:r>
        <w:rPr>
          <w:rFonts w:eastAsia="Calibri" w:cs="Times New Roman" w:ascii="Times New Roman" w:hAnsi="Times New Roman" w:eastAsiaTheme="minorHAnsi"/>
          <w:sz w:val="24"/>
          <w:szCs w:val="24"/>
        </w:rPr>
        <w:t xml:space="preserve"> O presente Termo de Referência (TR) seguirá devidamente aprovado pela autoridade competente (ordenador de despesas), por meio de despacho, em atenção a Resolução Conjunta CGM/PGM/SEMGOV/SEMPLA de 12 de abril de 2021.</w:t>
      </w:r>
    </w:p>
    <w:p>
      <w:pPr>
        <w:pStyle w:val="Normal"/>
        <w:spacing w:lineRule="auto" w:line="360" w:before="120" w:after="120"/>
        <w:ind w:right="512" w:hanging="0"/>
        <w:jc w:val="right"/>
        <w:rPr>
          <w:rFonts w:ascii="Times New Roman" w:hAnsi="Times New Roman"/>
          <w:sz w:val="24"/>
          <w:szCs w:val="24"/>
        </w:rPr>
      </w:pPr>
      <w:r>
        <w:rPr>
          <w:rFonts w:cs="Times New Roman" w:ascii="Times New Roman" w:hAnsi="Times New Roman"/>
          <w:sz w:val="24"/>
          <w:szCs w:val="24"/>
        </w:rPr>
        <w:t>Itaboraí, 23 de janeiro de 2023.</w:t>
      </w:r>
    </w:p>
    <w:p>
      <w:pPr>
        <w:pStyle w:val="Normal"/>
        <w:spacing w:lineRule="auto" w:line="360" w:before="120" w:after="120"/>
        <w:ind w:right="512" w:hanging="0"/>
        <w:rPr>
          <w:rFonts w:ascii="Times New Roman" w:hAnsi="Times New Roman"/>
          <w:sz w:val="24"/>
          <w:szCs w:val="24"/>
        </w:rPr>
      </w:pPr>
      <w:r>
        <w:rPr>
          <w:rFonts w:cs="Times New Roman" w:ascii="Times New Roman" w:hAnsi="Times New Roman"/>
          <w:sz w:val="24"/>
          <w:szCs w:val="24"/>
        </w:rPr>
        <w:t xml:space="preserve">Elaborado em </w:t>
      </w:r>
      <w:r>
        <w:rPr>
          <w:rFonts w:eastAsia="" w:cs="Times New Roman" w:ascii="Times New Roman" w:hAnsi="Times New Roman" w:eastAsiaTheme="minorEastAsia"/>
          <w:color w:val="auto"/>
          <w:kern w:val="0"/>
          <w:sz w:val="24"/>
          <w:szCs w:val="24"/>
          <w:lang w:val="pt-BR" w:eastAsia="pt-BR" w:bidi="ar-SA"/>
        </w:rPr>
        <w:t>23 / 01 / 2023</w:t>
      </w:r>
      <w:r>
        <w:rPr>
          <w:rFonts w:cs="Times New Roman" w:ascii="Times New Roman" w:hAnsi="Times New Roman"/>
          <w:sz w:val="24"/>
          <w:szCs w:val="24"/>
        </w:rPr>
        <w:t xml:space="preserve">                                      Aprovado em </w:t>
      </w:r>
      <w:r>
        <w:rPr>
          <w:rFonts w:eastAsia="" w:cs="Times New Roman" w:ascii="Times New Roman" w:hAnsi="Times New Roman" w:eastAsiaTheme="minorEastAsia"/>
          <w:color w:val="auto"/>
          <w:kern w:val="0"/>
          <w:sz w:val="24"/>
          <w:szCs w:val="24"/>
          <w:lang w:val="pt-BR" w:eastAsia="pt-BR" w:bidi="ar-SA"/>
        </w:rPr>
        <w:t>23 / 01 / 2023</w:t>
      </w:r>
    </w:p>
    <w:p>
      <w:pPr>
        <w:pStyle w:val="Normal"/>
        <w:spacing w:lineRule="auto" w:line="360" w:before="120" w:after="120"/>
        <w:ind w:right="51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512" w:hanging="0"/>
        <w:rPr>
          <w:rFonts w:ascii="Times New Roman" w:hAnsi="Times New Roman"/>
          <w:sz w:val="24"/>
          <w:szCs w:val="24"/>
        </w:rPr>
      </w:pPr>
      <w:r>
        <w:rPr>
          <w:rFonts w:cs="Times New Roman" w:ascii="Times New Roman" w:hAnsi="Times New Roman"/>
          <w:sz w:val="24"/>
          <w:szCs w:val="24"/>
        </w:rPr>
        <w:t>______________________                                    _________________________</w:t>
      </w:r>
    </w:p>
    <w:p>
      <w:pPr>
        <w:pStyle w:val="Normal"/>
        <w:spacing w:lineRule="auto" w:line="240" w:before="0" w:after="0"/>
        <w:ind w:right="512" w:hanging="0"/>
        <w:rPr>
          <w:rFonts w:ascii="Times New Roman" w:hAnsi="Times New Roman"/>
          <w:sz w:val="24"/>
          <w:szCs w:val="24"/>
        </w:rPr>
      </w:pPr>
      <w:r>
        <w:rPr>
          <w:rFonts w:eastAsia="" w:cs="Times New Roman" w:ascii="Times New Roman" w:hAnsi="Times New Roman" w:eastAsiaTheme="minorEastAsia"/>
          <w:color w:val="auto"/>
          <w:kern w:val="0"/>
          <w:sz w:val="24"/>
          <w:szCs w:val="24"/>
          <w:lang w:val="pt-BR" w:eastAsia="pt-BR" w:bidi="ar-SA"/>
        </w:rPr>
        <w:t>Laredo Alves de Azevedo</w:t>
      </w:r>
      <w:r>
        <w:rPr>
          <w:rFonts w:cs="Times New Roman" w:ascii="Times New Roman" w:hAnsi="Times New Roman"/>
          <w:sz w:val="24"/>
          <w:szCs w:val="24"/>
        </w:rPr>
        <w:t xml:space="preserve">                                           </w:t>
      </w:r>
      <w:r>
        <w:rPr>
          <w:rFonts w:eastAsia="" w:cs="Times New Roman" w:ascii="Times New Roman" w:hAnsi="Times New Roman" w:eastAsiaTheme="minorEastAsia"/>
          <w:color w:val="auto"/>
          <w:kern w:val="0"/>
          <w:sz w:val="24"/>
          <w:szCs w:val="24"/>
          <w:lang w:val="pt-BR" w:eastAsia="pt-BR" w:bidi="ar-SA"/>
        </w:rPr>
        <w:t>Diogo Cabral de Andrade</w:t>
      </w:r>
    </w:p>
    <w:p>
      <w:pPr>
        <w:pStyle w:val="Normal"/>
        <w:spacing w:lineRule="auto" w:line="240" w:before="0" w:after="0"/>
        <w:ind w:right="512" w:hanging="0"/>
        <w:rPr>
          <w:rFonts w:ascii="Times New Roman" w:hAnsi="Times New Roman"/>
          <w:sz w:val="24"/>
          <w:szCs w:val="24"/>
        </w:rPr>
      </w:pPr>
      <w:r>
        <w:rPr>
          <w:rFonts w:eastAsia="" w:cs="Times New Roman" w:ascii="Times New Roman" w:hAnsi="Times New Roman" w:eastAsiaTheme="minorEastAsia"/>
          <w:color w:val="auto"/>
          <w:kern w:val="0"/>
          <w:sz w:val="24"/>
          <w:szCs w:val="24"/>
          <w:lang w:val="pt-BR" w:eastAsia="pt-BR" w:bidi="ar-SA"/>
        </w:rPr>
        <w:t xml:space="preserve">        </w:t>
      </w:r>
      <w:r>
        <w:rPr>
          <w:rFonts w:eastAsia="" w:cs="Times New Roman" w:ascii="Times New Roman" w:hAnsi="Times New Roman" w:eastAsiaTheme="minorEastAsia"/>
          <w:color w:val="auto"/>
          <w:kern w:val="0"/>
          <w:sz w:val="24"/>
          <w:szCs w:val="24"/>
          <w:lang w:val="pt-BR" w:eastAsia="pt-BR" w:bidi="ar-SA"/>
        </w:rPr>
        <w:t>Diretor Técnico</w:t>
        <w:tab/>
        <w:tab/>
        <w:tab/>
        <w:tab/>
        <w:t>Secretário Municipal de Serviços Públicos</w:t>
      </w:r>
    </w:p>
    <w:p>
      <w:pPr>
        <w:pStyle w:val="Normal"/>
        <w:spacing w:lineRule="auto" w:line="240" w:before="0" w:after="0"/>
        <w:ind w:right="512" w:hanging="0"/>
        <w:rPr>
          <w:rFonts w:ascii="Times New Roman" w:hAnsi="Times New Roman"/>
          <w:sz w:val="24"/>
          <w:szCs w:val="24"/>
        </w:rPr>
      </w:pPr>
      <w:r>
        <w:rPr>
          <w:rFonts w:eastAsia="" w:cs="Times New Roman" w:ascii="Times New Roman" w:hAnsi="Times New Roman" w:eastAsiaTheme="minorEastAsia"/>
          <w:color w:val="auto"/>
          <w:kern w:val="0"/>
          <w:sz w:val="24"/>
          <w:szCs w:val="24"/>
          <w:lang w:val="pt-BR" w:eastAsia="pt-BR" w:bidi="ar-SA"/>
        </w:rPr>
        <w:t xml:space="preserve">          </w:t>
      </w:r>
      <w:r>
        <w:rPr>
          <w:rFonts w:eastAsia="" w:cs="Times New Roman" w:ascii="Times New Roman" w:hAnsi="Times New Roman" w:eastAsiaTheme="minorEastAsia"/>
          <w:color w:val="auto"/>
          <w:kern w:val="0"/>
          <w:sz w:val="24"/>
          <w:szCs w:val="24"/>
          <w:lang w:val="pt-BR" w:eastAsia="pt-BR" w:bidi="ar-SA"/>
        </w:rPr>
        <w:t>Mat. 44.849</w:t>
        <w:tab/>
        <w:tab/>
        <w:tab/>
        <w:tab/>
        <w:tab/>
        <w:tab/>
        <w:t>Mat. 44.717</w:t>
      </w:r>
    </w:p>
    <w:p>
      <w:pPr>
        <w:pStyle w:val="Normal"/>
        <w:numPr>
          <w:ilvl w:val="0"/>
          <w:numId w:val="0"/>
        </w:numPr>
        <w:spacing w:lineRule="auto" w:line="360" w:before="0" w:after="0"/>
        <w:ind w:left="0" w:right="-493" w:firstLine="708"/>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right="-493" w:hanging="0"/>
        <w:jc w:val="center"/>
        <w:rPr>
          <w:rFonts w:ascii="Times New Roman" w:hAnsi="Times New Roman"/>
          <w:sz w:val="24"/>
          <w:szCs w:val="24"/>
        </w:rPr>
      </w:pPr>
      <w:r>
        <w:rPr>
          <w:rFonts w:eastAsia="Times New Roman" w:cs="Times New Roman" w:ascii="Times New Roman" w:hAnsi="Times New Roman"/>
          <w:b/>
          <w:color w:val="000000"/>
          <w:sz w:val="24"/>
          <w:szCs w:val="24"/>
        </w:rPr>
        <w:t xml:space="preserve">ANEXO I </w:t>
      </w:r>
    </w:p>
    <w:p>
      <w:pPr>
        <w:pStyle w:val="Normal"/>
        <w:spacing w:lineRule="auto" w:line="360" w:before="0" w:after="0"/>
        <w:ind w:right="-493" w:hanging="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right="-493" w:hanging="0"/>
        <w:jc w:val="left"/>
        <w:rPr>
          <w:rFonts w:ascii="Times New Roman" w:hAnsi="Times New Roman"/>
          <w:sz w:val="24"/>
          <w:szCs w:val="24"/>
        </w:rPr>
      </w:pPr>
      <w:r>
        <w:rPr>
          <w:rFonts w:eastAsia="Times New Roman" w:cs="Times New Roman" w:ascii="Times New Roman" w:hAnsi="Times New Roman"/>
          <w:b/>
          <w:color w:val="000000"/>
          <w:sz w:val="24"/>
          <w:szCs w:val="24"/>
        </w:rPr>
        <w:t xml:space="preserve">RELAÇÃO </w:t>
      </w:r>
      <w:r>
        <w:rPr>
          <w:rFonts w:eastAsia="Times New Roman" w:cs="Arial" w:ascii="Times New Roman" w:hAnsi="Times New Roman"/>
          <w:b/>
          <w:bCs/>
          <w:color w:val="000000"/>
          <w:sz w:val="24"/>
          <w:szCs w:val="24"/>
        </w:rPr>
        <w:t>DAS MÁQUINAS E IMPLEMENTOS PARA EVENTUAL MANUTENÇÃ</w:t>
      </w:r>
      <w:r>
        <w:rPr>
          <w:rFonts w:eastAsia="Times New Roman" w:cs="Times New Roman" w:ascii="Times New Roman" w:hAnsi="Times New Roman"/>
          <w:b/>
          <w:color w:val="000000"/>
          <w:sz w:val="24"/>
          <w:szCs w:val="24"/>
        </w:rPr>
        <w:t>O</w:t>
      </w:r>
    </w:p>
    <w:p>
      <w:pPr>
        <w:pStyle w:val="Normal"/>
        <w:numPr>
          <w:ilvl w:val="0"/>
          <w:numId w:val="0"/>
        </w:numPr>
        <w:spacing w:lineRule="auto" w:line="360" w:before="0" w:after="0"/>
        <w:ind w:left="-567" w:right="-567" w:hanging="0"/>
        <w:jc w:val="both"/>
        <w:outlineLvl w:val="0"/>
        <w:rPr>
          <w:rFonts w:ascii="Times New Roman" w:hAnsi="Times New Roman"/>
          <w:color w:val="FF0000"/>
          <w:sz w:val="24"/>
          <w:szCs w:val="24"/>
        </w:rPr>
      </w:pPr>
      <w:r>
        <w:rPr>
          <w:rFonts w:ascii="Times New Roman" w:hAnsi="Times New Roman"/>
          <w:color w:val="FF0000"/>
          <w:sz w:val="24"/>
          <w:szCs w:val="24"/>
        </w:rPr>
      </w:r>
    </w:p>
    <w:tbl>
      <w:tblPr>
        <w:tblW w:w="21954" w:type="dxa"/>
        <w:jc w:val="left"/>
        <w:tblInd w:w="45" w:type="dxa"/>
        <w:tblLayout w:type="fixed"/>
        <w:tblCellMar>
          <w:top w:w="0" w:type="dxa"/>
          <w:left w:w="70" w:type="dxa"/>
          <w:bottom w:w="0" w:type="dxa"/>
          <w:right w:w="70" w:type="dxa"/>
        </w:tblCellMar>
        <w:tblLook w:firstRow="1" w:noVBand="1" w:lastRow="0" w:firstColumn="1" w:lastColumn="0" w:noHBand="0" w:val="04a0"/>
      </w:tblPr>
      <w:tblGrid>
        <w:gridCol w:w="21481"/>
        <w:gridCol w:w="176"/>
        <w:gridCol w:w="163"/>
        <w:gridCol w:w="132"/>
      </w:tblGrid>
      <w:tr>
        <w:trPr>
          <w:trHeight w:val="375" w:hRule="atLeast"/>
        </w:trPr>
        <w:tc>
          <w:tcPr>
            <w:tcW w:w="21481" w:type="dxa"/>
            <w:tcBorders/>
            <w:vAlign w:val="bottom"/>
          </w:tcPr>
          <w:p>
            <w:pPr>
              <w:pStyle w:val="Normal"/>
              <w:widowControl w:val="false"/>
              <w:rPr>
                <w:rFonts w:ascii="Times New Roman" w:hAnsi="Times New Roman"/>
                <w:sz w:val="24"/>
                <w:szCs w:val="24"/>
              </w:rPr>
            </w:pPr>
            <w:r>
              <w:rPr>
                <w:rFonts w:cs="Arial" w:ascii="Times New Roman" w:hAnsi="Times New Roman"/>
                <w:b/>
                <w:bCs/>
                <w:sz w:val="24"/>
                <w:szCs w:val="24"/>
              </w:rPr>
              <w:t>SECRETARIA MUNICIPAL DE SERVIÇOS PÚBLICOS:</w:t>
            </w:r>
          </w:p>
          <w:tbl>
            <w:tblPr>
              <w:tblW w:w="9316"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654"/>
              <w:gridCol w:w="5788"/>
              <w:gridCol w:w="1757"/>
              <w:gridCol w:w="1116"/>
            </w:tblGrid>
            <w:tr>
              <w:trPr>
                <w:trHeight w:val="600" w:hRule="atLeast"/>
              </w:trPr>
              <w:tc>
                <w:tcPr>
                  <w:tcW w:w="654"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N°</w:t>
                  </w:r>
                </w:p>
              </w:tc>
              <w:tc>
                <w:tcPr>
                  <w:tcW w:w="5788" w:type="dxa"/>
                  <w:tcBorders>
                    <w:top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MODELO</w:t>
                  </w:r>
                </w:p>
              </w:tc>
              <w:tc>
                <w:tcPr>
                  <w:tcW w:w="1757" w:type="dxa"/>
                  <w:tcBorders>
                    <w:top w:val="single" w:sz="8" w:space="0" w:color="000000"/>
                    <w:bottom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TOMBO</w:t>
                  </w:r>
                </w:p>
              </w:tc>
              <w:tc>
                <w:tcPr>
                  <w:tcW w:w="1116"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QUANT.</w:t>
                  </w:r>
                </w:p>
              </w:tc>
            </w:tr>
            <w:tr>
              <w:trPr>
                <w:trHeight w:val="1005" w:hRule="atLeast"/>
              </w:trPr>
              <w:tc>
                <w:tcPr>
                  <w:tcW w:w="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c>
                <w:tcPr>
                  <w:tcW w:w="5788"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COMPACTADOR DE SOLO</w:t>
                  </w:r>
                  <w:r>
                    <w:rPr>
                      <w:rFonts w:eastAsia="Times New Roman" w:cs="Arial" w:ascii="Times New Roman" w:hAnsi="Times New Roman"/>
                      <w:color w:val="000000"/>
                      <w:sz w:val="24"/>
                      <w:szCs w:val="24"/>
                    </w:rPr>
                    <w:t xml:space="preserve"> (ROLO COMPACTADOR) CATEPILLAR - CHASSI CATCS44BPRGE00169 - ANO 2018 - COR AMARELA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06-2718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095"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2</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ESCAVADEIRA HIDRAÚLICA</w:t>
                  </w:r>
                  <w:r>
                    <w:rPr>
                      <w:rFonts w:eastAsia="Times New Roman" w:cs="Arial" w:ascii="Times New Roman" w:hAnsi="Times New Roman"/>
                      <w:color w:val="000000"/>
                      <w:sz w:val="24"/>
                      <w:szCs w:val="24"/>
                    </w:rPr>
                    <w:t xml:space="preserve"> – MARCA CATERPILLAR MODELO 315SDO - CHASSI T031SDACJN02570-S1971 - ANO 2011 - COR AMARELA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06-2375</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215"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3</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MOTONIVELADOR </w:t>
                  </w:r>
                  <w:r>
                    <w:rPr>
                      <w:rFonts w:eastAsia="Times New Roman" w:cs="Arial" w:ascii="Times New Roman" w:hAnsi="Times New Roman"/>
                      <w:color w:val="000000"/>
                      <w:sz w:val="24"/>
                      <w:szCs w:val="24"/>
                    </w:rPr>
                    <w:t xml:space="preserve">- CATEPILLAR. – MOD. 120K IDNO S032136 </w:t>
                    <w:br/>
                    <w:t xml:space="preserve">CHASSI CAT0120KCJAP01283 - ANO 2011 - COR AMARELA -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06-2345</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05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4</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MOTONIVELADORA </w:t>
                  </w:r>
                  <w:r>
                    <w:rPr>
                      <w:rFonts w:eastAsia="Times New Roman" w:cs="Arial" w:ascii="Times New Roman" w:hAnsi="Times New Roman"/>
                      <w:color w:val="000000"/>
                      <w:sz w:val="24"/>
                      <w:szCs w:val="24"/>
                    </w:rPr>
                    <w:t xml:space="preserve">– CATERPILLAR – MOD. 120 K IDNO: SO32803 CHASSI CAT012RJJAP01399– ANO 2011 -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06-2376</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45"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5</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MOTONIVELADORA</w:t>
                  </w:r>
                  <w:r>
                    <w:rPr>
                      <w:rFonts w:eastAsia="Times New Roman" w:cs="Arial" w:ascii="Times New Roman" w:hAnsi="Times New Roman"/>
                      <w:color w:val="000000"/>
                      <w:sz w:val="24"/>
                      <w:szCs w:val="24"/>
                    </w:rPr>
                    <w:t xml:space="preserve"> – CATERPILLAR – MOD. 120 K IDNO: SO32802 CHASSI CAT0120RCJAP014 – ANO 2011 - COR AMARELA -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06-2374</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935"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6</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MOTONIVELADORA </w:t>
                  </w:r>
                  <w:r>
                    <w:rPr>
                      <w:rFonts w:eastAsia="Times New Roman" w:cs="Arial" w:ascii="Times New Roman" w:hAnsi="Times New Roman"/>
                      <w:color w:val="000000"/>
                      <w:sz w:val="24"/>
                      <w:szCs w:val="24"/>
                    </w:rPr>
                    <w:t xml:space="preserve">– CATERPILLAR – CHASSI CAT0120KHJAPO7209 – ANO 2018 - com motor diesel turbo alimentado de no mínimo 6 cilindros compatível com padrões de emissões MAR -1 POTÊNCIA LÍQUIDA NO VOLANTE DE NO MÍNIMO 1455, CABINE FECHADA    - COR AMARELA -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06-2717</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69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7</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sz w:val="24"/>
                      <w:szCs w:val="24"/>
                    </w:rPr>
                    <w:t xml:space="preserve">MOTONIVELADORA - </w:t>
                  </w:r>
                  <w:r>
                    <w:rPr>
                      <w:rFonts w:eastAsia="Times New Roman" w:cs="Arial" w:ascii="Times New Roman" w:hAnsi="Times New Roman"/>
                      <w:sz w:val="24"/>
                      <w:szCs w:val="24"/>
                    </w:rPr>
                    <w:t>CATERPILLAR MODELO 120H - ANO 2005</w:t>
                    <w:br/>
                    <w:t xml:space="preserve"> COR AMARELA</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06-1939</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sz w:val="24"/>
                      <w:szCs w:val="24"/>
                    </w:rPr>
                  </w:pPr>
                  <w:r>
                    <w:rPr>
                      <w:rFonts w:eastAsia="Times New Roman" w:cs="Arial" w:ascii="Times New Roman" w:hAnsi="Times New Roman"/>
                      <w:sz w:val="24"/>
                      <w:szCs w:val="24"/>
                    </w:rPr>
                    <w:t>1</w:t>
                  </w:r>
                </w:p>
              </w:tc>
            </w:tr>
            <w:tr>
              <w:trPr>
                <w:trHeight w:val="1155"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8</w:t>
                  </w:r>
                </w:p>
              </w:tc>
              <w:tc>
                <w:tcPr>
                  <w:tcW w:w="5788" w:type="dxa"/>
                  <w:tcBorders>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RETRO ESCAVADEIRA</w:t>
                  </w:r>
                  <w:r>
                    <w:rPr>
                      <w:rFonts w:eastAsia="Times New Roman" w:cs="Arial" w:ascii="Times New Roman" w:hAnsi="Times New Roman"/>
                      <w:color w:val="000000"/>
                      <w:sz w:val="24"/>
                      <w:szCs w:val="24"/>
                    </w:rPr>
                    <w:t xml:space="preserve"> SOBRE PNEUS DIESEL – HP NEW HOLLAND- CHASSI HBZNB95BPEAH12313 - ANO 2015 - COR AMARELA</w:t>
                  </w:r>
                </w:p>
              </w:tc>
              <w:tc>
                <w:tcPr>
                  <w:tcW w:w="1757"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06-2514</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08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9</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RETRO ESCAVADEIRA</w:t>
                  </w:r>
                  <w:r>
                    <w:rPr>
                      <w:rFonts w:eastAsia="Times New Roman" w:cs="Arial" w:ascii="Times New Roman" w:hAnsi="Times New Roman"/>
                      <w:color w:val="000000"/>
                      <w:sz w:val="24"/>
                      <w:szCs w:val="24"/>
                    </w:rPr>
                    <w:t xml:space="preserve"> MARCA MASSEY/FERGUSON MOD. MF-96/2 - Nº DE SÉRIE: 9620200635 - ANO 2005 -  COR AMARELA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06-1941</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6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RETRO ESCAVADEIRA</w:t>
                  </w:r>
                  <w:r>
                    <w:rPr>
                      <w:rFonts w:eastAsia="Times New Roman" w:cs="Arial" w:ascii="Times New Roman" w:hAnsi="Times New Roman"/>
                      <w:color w:val="000000"/>
                      <w:sz w:val="24"/>
                      <w:szCs w:val="24"/>
                    </w:rPr>
                    <w:t xml:space="preserve"> MARCA MASSEY/FERGUSON – Nº DE SÉRIE: 9620334642 - COR AMARELA</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06-2379</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0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11</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RETRO ESCAVADEIRA</w:t>
                  </w:r>
                  <w:r>
                    <w:rPr>
                      <w:rFonts w:eastAsia="Times New Roman" w:cs="Arial" w:ascii="Times New Roman" w:hAnsi="Times New Roman"/>
                      <w:color w:val="000000"/>
                      <w:sz w:val="24"/>
                      <w:szCs w:val="24"/>
                    </w:rPr>
                    <w:t xml:space="preserve"> MARCA MASSEY/FERGUSON – Nº DE SÉRIE: 9620334641– COR AMARELA - com motor diesel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06-2378</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230" w:hRule="atLeast"/>
              </w:trPr>
              <w:tc>
                <w:tcPr>
                  <w:tcW w:w="654"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12</w:t>
                  </w:r>
                </w:p>
              </w:tc>
              <w:tc>
                <w:tcPr>
                  <w:tcW w:w="5788"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TRATOR AGRICULA</w:t>
                  </w:r>
                  <w:r>
                    <w:rPr>
                      <w:rFonts w:eastAsia="Times New Roman" w:cs="Arial" w:ascii="Times New Roman" w:hAnsi="Times New Roman"/>
                      <w:color w:val="000000"/>
                      <w:sz w:val="24"/>
                      <w:szCs w:val="24"/>
                    </w:rPr>
                    <w:t xml:space="preserve"> 4275 2 RM MASSEY/FERGUSON - Nº SÉRIE  4275296277 - MODELO E ANO FAB. 2010 (DIESEL /Capacidade do tanque 6,7). </w:t>
                  </w:r>
                </w:p>
              </w:tc>
              <w:tc>
                <w:tcPr>
                  <w:tcW w:w="1757" w:type="dxa"/>
                  <w:tcBorders>
                    <w:bottom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06-2308</w:t>
                  </w:r>
                </w:p>
              </w:tc>
              <w:tc>
                <w:tcPr>
                  <w:tcW w:w="111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bl>
          <w:p>
            <w:pPr>
              <w:pStyle w:val="Normal"/>
              <w:widowControl w:val="false"/>
              <w:numPr>
                <w:ilvl w:val="0"/>
                <w:numId w:val="0"/>
              </w:numPr>
              <w:ind w:left="0" w:hanging="0"/>
              <w:jc w:val="both"/>
              <w:outlineLvl w:val="0"/>
              <w:rPr>
                <w:rFonts w:ascii="Times New Roman" w:hAnsi="Times New Roman" w:cs="Arial"/>
                <w:bCs/>
                <w:sz w:val="24"/>
                <w:szCs w:val="24"/>
              </w:rPr>
            </w:pPr>
            <w:r>
              <w:rPr>
                <w:rFonts w:cs="Arial" w:ascii="Times New Roman" w:hAnsi="Times New Roman"/>
                <w:bCs/>
                <w:sz w:val="24"/>
                <w:szCs w:val="24"/>
              </w:rPr>
            </w:r>
          </w:p>
          <w:p>
            <w:pPr>
              <w:pStyle w:val="Normal"/>
              <w:widowControl w:val="false"/>
              <w:rPr>
                <w:rFonts w:ascii="Times New Roman" w:hAnsi="Times New Roman"/>
                <w:sz w:val="24"/>
                <w:szCs w:val="24"/>
              </w:rPr>
            </w:pPr>
            <w:r>
              <w:rPr>
                <w:rFonts w:cs="Arial" w:ascii="Times New Roman" w:hAnsi="Times New Roman"/>
                <w:b/>
                <w:bCs/>
                <w:sz w:val="24"/>
                <w:szCs w:val="24"/>
              </w:rPr>
              <w:t>SECRETARIA MUNICIPAL DE AGRICULTURA</w:t>
            </w:r>
          </w:p>
          <w:tbl>
            <w:tblPr>
              <w:tblW w:w="936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628"/>
              <w:gridCol w:w="5836"/>
              <w:gridCol w:w="1755"/>
              <w:gridCol w:w="1140"/>
            </w:tblGrid>
            <w:tr>
              <w:trPr>
                <w:trHeight w:val="600" w:hRule="atLeast"/>
              </w:trPr>
              <w:tc>
                <w:tcPr>
                  <w:tcW w:w="628"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N°</w:t>
                  </w:r>
                </w:p>
              </w:tc>
              <w:tc>
                <w:tcPr>
                  <w:tcW w:w="5836" w:type="dxa"/>
                  <w:tcBorders>
                    <w:top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MODELO</w:t>
                  </w:r>
                </w:p>
              </w:tc>
              <w:tc>
                <w:tcPr>
                  <w:tcW w:w="1755" w:type="dxa"/>
                  <w:tcBorders>
                    <w:top w:val="single" w:sz="8" w:space="0" w:color="000000"/>
                    <w:bottom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TOMBO</w:t>
                  </w:r>
                </w:p>
              </w:tc>
              <w:tc>
                <w:tcPr>
                  <w:tcW w:w="1140"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spacing w:before="0" w:after="200"/>
                    <w:jc w:val="center"/>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t>QUANT.</w:t>
                  </w:r>
                </w:p>
              </w:tc>
            </w:tr>
            <w:tr>
              <w:trPr>
                <w:trHeight w:val="630" w:hRule="atLeast"/>
              </w:trPr>
              <w:tc>
                <w:tcPr>
                  <w:tcW w:w="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c>
                <w:tcPr>
                  <w:tcW w:w="5836"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MOTONIVELADORA</w:t>
                  </w:r>
                  <w:r>
                    <w:rPr>
                      <w:rFonts w:eastAsia="Times New Roman" w:cs="Arial" w:ascii="Times New Roman" w:hAnsi="Times New Roman"/>
                      <w:color w:val="000000"/>
                      <w:sz w:val="24"/>
                      <w:szCs w:val="24"/>
                    </w:rPr>
                    <w:t xml:space="preserve"> CATEPILAR. - SÉRIE 120KBR-05 - ANO 2018</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10-686</w:t>
                  </w:r>
                </w:p>
              </w:tc>
              <w:tc>
                <w:tcPr>
                  <w:tcW w:w="114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26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2</w:t>
                  </w:r>
                </w:p>
              </w:tc>
              <w:tc>
                <w:tcPr>
                  <w:tcW w:w="5836" w:type="dxa"/>
                  <w:tcBorders>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RETRO ESCAVADEIRA </w:t>
                  </w:r>
                  <w:r>
                    <w:rPr>
                      <w:rFonts w:eastAsia="Times New Roman" w:cs="Arial" w:ascii="Times New Roman" w:hAnsi="Times New Roman"/>
                      <w:color w:val="000000"/>
                      <w:sz w:val="24"/>
                      <w:szCs w:val="24"/>
                    </w:rPr>
                    <w:t>H940C 12.5/80-18-12PR,480/80-26 SOBRE PNEUS -   Nº DE SÉRIE: HHKHU601TD0000128 - ANO 2016 - COR AMARELA</w:t>
                  </w:r>
                </w:p>
              </w:tc>
              <w:tc>
                <w:tcPr>
                  <w:tcW w:w="1755"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10-651</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62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3</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RETRO ESCAVADEIRA</w:t>
                  </w:r>
                  <w:r>
                    <w:rPr>
                      <w:rFonts w:eastAsia="Times New Roman" w:cs="Arial" w:ascii="Times New Roman" w:hAnsi="Times New Roman"/>
                      <w:color w:val="000000"/>
                      <w:sz w:val="24"/>
                      <w:szCs w:val="24"/>
                    </w:rPr>
                    <w:t xml:space="preserve"> H940C 12.5/80-18-12PR,480/80-26 SOBRE PNEUS -  Nº DE SÉRIE: HB2NB95BPEAH1313 - ANO 2016 - COR AMARELA</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10-649</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54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4</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MICRO TRATOR</w:t>
                  </w:r>
                  <w:r>
                    <w:rPr>
                      <w:rFonts w:eastAsia="Times New Roman" w:cs="Arial" w:ascii="Times New Roman" w:hAnsi="Times New Roman"/>
                      <w:color w:val="000000"/>
                      <w:sz w:val="24"/>
                      <w:szCs w:val="24"/>
                    </w:rPr>
                    <w:t xml:space="preserve"> MARCA TRAMONTINI MOD: GW 12 EQUIPADO C/ MOTOR DIESEL 13 CV COM CULTIVADOR ROTATIVO. N º de SÉRIE TZ383</w:t>
                    <w:br/>
                    <w:t>(DIESEL /Capacidade do tanque 14).</w:t>
                  </w:r>
                </w:p>
              </w:tc>
              <w:tc>
                <w:tcPr>
                  <w:tcW w:w="1755" w:type="dxa"/>
                  <w:tcBorders>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10-0588</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7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5</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MICRO TRATOR</w:t>
                  </w:r>
                  <w:r>
                    <w:rPr>
                      <w:rFonts w:eastAsia="Times New Roman" w:cs="Arial" w:ascii="Times New Roman" w:hAnsi="Times New Roman"/>
                      <w:color w:val="000000"/>
                      <w:sz w:val="24"/>
                      <w:szCs w:val="24"/>
                    </w:rPr>
                    <w:t xml:space="preserve"> MARCA YAMAHA -  VERMELHO E BRANCO.  N º de SÉRIE  828P2143 </w:t>
                    <w:br/>
                    <w:t>(DIESEL /Capacidade do tanque 10,5).</w:t>
                  </w:r>
                </w:p>
              </w:tc>
              <w:tc>
                <w:tcPr>
                  <w:tcW w:w="175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10-057</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7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6</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MICRO TRATOR</w:t>
                  </w:r>
                  <w:r>
                    <w:rPr>
                      <w:rFonts w:eastAsia="Times New Roman" w:cs="Arial" w:ascii="Times New Roman" w:hAnsi="Times New Roman"/>
                      <w:color w:val="000000"/>
                      <w:sz w:val="24"/>
                      <w:szCs w:val="24"/>
                    </w:rPr>
                    <w:t xml:space="preserve"> MARCA YAMAHA - VERMELHO E BRANCO.  N.º de SÉRIE 828P2147</w:t>
                    <w:br/>
                    <w:t>(DIESEL /Capacidade do tanque 10,5).</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10-058</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57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7</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MICRO TRATOR</w:t>
                  </w:r>
                  <w:r>
                    <w:rPr>
                      <w:rFonts w:eastAsia="Times New Roman" w:cs="Arial" w:ascii="Times New Roman" w:hAnsi="Times New Roman"/>
                      <w:color w:val="000000"/>
                      <w:sz w:val="24"/>
                      <w:szCs w:val="24"/>
                    </w:rPr>
                    <w:t xml:space="preserve"> MARCA YAMAHA C/ CAP 13,0 CV E CARROÇA C/ 02 RODAS VERMELHO E BRANCO.    Nº de SÉRIE: 828P2142 (DIESEL /Capacidade do tanque 10,5).</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10-071</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26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8</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TOBATA</w:t>
                  </w:r>
                  <w:r>
                    <w:rPr>
                      <w:rFonts w:eastAsia="Times New Roman" w:cs="Arial" w:ascii="Times New Roman" w:hAnsi="Times New Roman"/>
                      <w:color w:val="000000"/>
                      <w:sz w:val="24"/>
                      <w:szCs w:val="24"/>
                    </w:rPr>
                    <w:t xml:space="preserve"> EM ARMAÇÃO DE FERRO C/ FUNDO E GRADE EM MADEIRA NA COR AZUL C/ 04 RODAS.DIESEL /Capacidade do tanque 10,5).</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10-060</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79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9</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MICRO TRATOR</w:t>
                  </w:r>
                  <w:r>
                    <w:rPr>
                      <w:rFonts w:eastAsia="Times New Roman" w:cs="Arial" w:ascii="Times New Roman" w:hAnsi="Times New Roman"/>
                      <w:color w:val="000000"/>
                      <w:sz w:val="24"/>
                      <w:szCs w:val="24"/>
                    </w:rPr>
                    <w:t xml:space="preserve"> BUDNY BDY 1520 MOTOR DE 15 CV -  Nº de SÉRIE: 100167</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Arial"/>
                      <w:color w:val="000000"/>
                      <w:sz w:val="24"/>
                      <w:szCs w:val="24"/>
                    </w:rPr>
                  </w:pPr>
                  <w:r>
                    <w:rPr>
                      <w:rFonts w:eastAsia="Arial" w:cs="Arial" w:ascii="Times New Roman" w:hAnsi="Times New Roman"/>
                      <w:color w:val="000000"/>
                      <w:sz w:val="24"/>
                      <w:szCs w:val="24"/>
                    </w:rPr>
                    <w:t xml:space="preserve"> </w:t>
                  </w:r>
                  <w:r>
                    <w:rPr>
                      <w:rFonts w:eastAsia="Times New Roman" w:cs="Arial" w:ascii="Times New Roman" w:hAnsi="Times New Roman"/>
                      <w:color w:val="000000"/>
                      <w:sz w:val="24"/>
                      <w:szCs w:val="24"/>
                    </w:rPr>
                    <w:t>10-688</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126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GRADE ARADORA</w:t>
                  </w:r>
                  <w:r>
                    <w:rPr>
                      <w:rFonts w:eastAsia="Times New Roman" w:cs="Arial" w:ascii="Times New Roman" w:hAnsi="Times New Roman"/>
                      <w:color w:val="000000"/>
                      <w:sz w:val="24"/>
                      <w:szCs w:val="24"/>
                    </w:rPr>
                    <w:t xml:space="preserve"> BALDAN CRSG DE 14 C/DSC REC 28X5,00MM COM RODAS DE TRATOR</w:t>
                    <w:br/>
                    <w:t>COR VERMELHA-  REFERÊNCIA CRSG14DSC</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10-689</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63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12</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ROÇADEIRA CENTRAL E LATERAL</w:t>
                  </w:r>
                  <w:r>
                    <w:rPr>
                      <w:rFonts w:eastAsia="Times New Roman" w:cs="Arial" w:ascii="Times New Roman" w:hAnsi="Times New Roman"/>
                      <w:color w:val="000000"/>
                      <w:sz w:val="24"/>
                      <w:szCs w:val="24"/>
                    </w:rPr>
                    <w:t xml:space="preserve"> PARA TRATOR ALMEIDA ROAL 1700</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10-692</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4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12</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CARRETA AGRICOLA</w:t>
                  </w:r>
                  <w:r>
                    <w:rPr>
                      <w:rFonts w:eastAsia="Times New Roman" w:cs="Arial" w:ascii="Times New Roman" w:hAnsi="Times New Roman"/>
                      <w:color w:val="000000"/>
                      <w:sz w:val="24"/>
                      <w:szCs w:val="24"/>
                    </w:rPr>
                    <w:t xml:space="preserve"> METÁLICA UNIÃO 5 TONONELADAS BASCULANTE HIDRAÚLICA RODAGEM DUPLA COM FREIO SEM PNEUS</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10-693</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945"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13</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TRATOR AGRICOLA</w:t>
                  </w:r>
                  <w:r>
                    <w:rPr>
                      <w:rFonts w:eastAsia="Times New Roman" w:cs="Arial" w:ascii="Times New Roman" w:hAnsi="Times New Roman"/>
                      <w:color w:val="000000"/>
                      <w:sz w:val="24"/>
                      <w:szCs w:val="24"/>
                    </w:rPr>
                    <w:t xml:space="preserve">   BDY 8540 COM TOMADA DE FORÇA, COR LARANJA, ANO – 2018</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10-690</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72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14</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PLAINA</w:t>
                  </w:r>
                  <w:r>
                    <w:rPr>
                      <w:rFonts w:eastAsia="Times New Roman" w:cs="Arial" w:ascii="Times New Roman" w:hAnsi="Times New Roman"/>
                      <w:color w:val="000000"/>
                      <w:sz w:val="24"/>
                      <w:szCs w:val="24"/>
                    </w:rPr>
                    <w:t xml:space="preserve"> AGRICULA DIANTEIRA COR CINZA, ANO – 2018</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10-694</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72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15</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PERFURADOR DE SOLO </w:t>
                  </w:r>
                  <w:r>
                    <w:rPr>
                      <w:rFonts w:eastAsia="Times New Roman" w:cs="Arial" w:ascii="Times New Roman" w:hAnsi="Times New Roman"/>
                      <w:color w:val="000000"/>
                      <w:sz w:val="24"/>
                      <w:szCs w:val="24"/>
                    </w:rPr>
                    <w:t>PS H BALDAN</w:t>
                  </w:r>
                  <w:r>
                    <w:rPr>
                      <w:rFonts w:eastAsia="Times New Roman" w:cs="Arial" w:ascii="Times New Roman" w:hAnsi="Times New Roman"/>
                      <w:b/>
                      <w:bCs/>
                      <w:color w:val="000000"/>
                      <w:sz w:val="24"/>
                      <w:szCs w:val="24"/>
                    </w:rPr>
                    <w:t xml:space="preserve"> </w:t>
                  </w:r>
                  <w:r>
                    <w:rPr>
                      <w:rFonts w:eastAsia="Times New Roman" w:cs="Arial" w:ascii="Times New Roman" w:hAnsi="Times New Roman"/>
                      <w:color w:val="000000"/>
                      <w:sz w:val="24"/>
                      <w:szCs w:val="24"/>
                    </w:rPr>
                    <w:t>COR CINZA, ANO – 2021</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10-703</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r>
              <w:trPr>
                <w:trHeight w:val="720" w:hRule="atLeast"/>
              </w:trPr>
              <w:tc>
                <w:tcPr>
                  <w:tcW w:w="628"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16</w:t>
                  </w:r>
                </w:p>
              </w:tc>
              <w:tc>
                <w:tcPr>
                  <w:tcW w:w="5836"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eastAsia="Times New Roman" w:cs="Arial" w:ascii="Times New Roman" w:hAnsi="Times New Roman"/>
                      <w:b/>
                      <w:bCs/>
                      <w:color w:val="000000"/>
                      <w:sz w:val="24"/>
                      <w:szCs w:val="24"/>
                    </w:rPr>
                    <w:t xml:space="preserve">PERFURADOR DE SOLO </w:t>
                  </w:r>
                  <w:r>
                    <w:rPr>
                      <w:rFonts w:eastAsia="Times New Roman" w:cs="Arial" w:ascii="Times New Roman" w:hAnsi="Times New Roman"/>
                      <w:color w:val="000000"/>
                      <w:sz w:val="24"/>
                      <w:szCs w:val="24"/>
                    </w:rPr>
                    <w:t>PS H BALDAN</w:t>
                  </w:r>
                  <w:r>
                    <w:rPr>
                      <w:rFonts w:eastAsia="Times New Roman" w:cs="Arial" w:ascii="Times New Roman" w:hAnsi="Times New Roman"/>
                      <w:b/>
                      <w:bCs/>
                      <w:color w:val="000000"/>
                      <w:sz w:val="24"/>
                      <w:szCs w:val="24"/>
                    </w:rPr>
                    <w:t xml:space="preserve"> </w:t>
                  </w:r>
                  <w:r>
                    <w:rPr>
                      <w:rFonts w:eastAsia="Times New Roman" w:cs="Arial" w:ascii="Times New Roman" w:hAnsi="Times New Roman"/>
                      <w:color w:val="000000"/>
                      <w:sz w:val="24"/>
                      <w:szCs w:val="24"/>
                    </w:rPr>
                    <w:t>COR CINZA, ANO – 2021</w:t>
                  </w:r>
                </w:p>
              </w:tc>
              <w:tc>
                <w:tcPr>
                  <w:tcW w:w="1755"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10-704</w:t>
                  </w:r>
                </w:p>
              </w:tc>
              <w:tc>
                <w:tcPr>
                  <w:tcW w:w="1140"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Arial"/>
                      <w:color w:val="000000"/>
                      <w:sz w:val="24"/>
                      <w:szCs w:val="24"/>
                    </w:rPr>
                  </w:pPr>
                  <w:r>
                    <w:rPr>
                      <w:rFonts w:eastAsia="Times New Roman" w:cs="Arial" w:ascii="Times New Roman" w:hAnsi="Times New Roman"/>
                      <w:color w:val="000000"/>
                      <w:sz w:val="24"/>
                      <w:szCs w:val="24"/>
                    </w:rPr>
                    <w:t>1</w:t>
                  </w:r>
                </w:p>
              </w:tc>
            </w:tr>
          </w:tbl>
          <w:p>
            <w:pPr>
              <w:pStyle w:val="Normal"/>
              <w:widowControl w:val="false"/>
              <w:spacing w:before="0" w:after="200"/>
              <w:rPr>
                <w:rFonts w:ascii="Times New Roman" w:hAnsi="Times New Roman" w:eastAsia="Times New Roman" w:cs="Arial"/>
                <w:b/>
                <w:b/>
                <w:color w:val="000000"/>
                <w:sz w:val="24"/>
                <w:szCs w:val="24"/>
              </w:rPr>
            </w:pPr>
            <w:r>
              <w:rPr>
                <w:rFonts w:eastAsia="Times New Roman" w:cs="Arial" w:ascii="Times New Roman" w:hAnsi="Times New Roman"/>
                <w:b/>
                <w:color w:val="000000"/>
                <w:sz w:val="24"/>
                <w:szCs w:val="24"/>
              </w:rPr>
            </w:r>
          </w:p>
        </w:tc>
        <w:tc>
          <w:tcPr>
            <w:tcW w:w="176" w:type="dxa"/>
            <w:tcBorders/>
            <w:vAlign w:val="bottom"/>
          </w:tcPr>
          <w:p>
            <w:pPr>
              <w:pStyle w:val="Normal"/>
              <w:widowControl w:val="false"/>
              <w:snapToGrid w:val="false"/>
              <w:spacing w:before="0" w:after="200"/>
              <w:rPr>
                <w:rFonts w:ascii="Times New Roman" w:hAnsi="Times New Roman" w:eastAsia="Times New Roman" w:cs="Arial"/>
                <w:b/>
                <w:b/>
                <w:color w:val="000000"/>
                <w:sz w:val="24"/>
                <w:szCs w:val="24"/>
              </w:rPr>
            </w:pPr>
            <w:r>
              <w:rPr>
                <w:rFonts w:eastAsia="Times New Roman" w:cs="Arial" w:ascii="Times New Roman" w:hAnsi="Times New Roman"/>
                <w:b/>
                <w:color w:val="000000"/>
                <w:sz w:val="24"/>
                <w:szCs w:val="24"/>
              </w:rPr>
            </w:r>
          </w:p>
        </w:tc>
        <w:tc>
          <w:tcPr>
            <w:tcW w:w="163" w:type="dxa"/>
            <w:tcBorders/>
            <w:vAlign w:val="bottom"/>
          </w:tcPr>
          <w:p>
            <w:pPr>
              <w:pStyle w:val="Normal"/>
              <w:widowControl w:val="false"/>
              <w:snapToGrid w:val="false"/>
              <w:spacing w:before="0" w:after="200"/>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r>
          </w:p>
        </w:tc>
        <w:tc>
          <w:tcPr>
            <w:tcW w:w="132" w:type="dxa"/>
            <w:tcBorders/>
            <w:tcMar>
              <w:left w:w="0" w:type="dxa"/>
              <w:right w:w="0" w:type="dxa"/>
            </w:tcMar>
          </w:tcPr>
          <w:p>
            <w:pPr>
              <w:pStyle w:val="Normal"/>
              <w:widowControl w:val="false"/>
              <w:snapToGrid w:val="false"/>
              <w:spacing w:before="0" w:after="200"/>
              <w:rPr>
                <w:rFonts w:ascii="Times New Roman" w:hAnsi="Times New Roman" w:eastAsia="Times New Roman" w:cs="Arial"/>
                <w:b/>
                <w:b/>
                <w:bCs/>
                <w:color w:val="000000"/>
                <w:sz w:val="24"/>
                <w:szCs w:val="24"/>
              </w:rPr>
            </w:pPr>
            <w:r>
              <w:rPr>
                <w:rFonts w:eastAsia="Times New Roman" w:cs="Arial" w:ascii="Times New Roman" w:hAnsi="Times New Roman"/>
                <w:b/>
                <w:bCs/>
                <w:color w:val="000000"/>
                <w:sz w:val="24"/>
                <w:szCs w:val="24"/>
              </w:rPr>
            </w:r>
          </w:p>
        </w:tc>
      </w:tr>
    </w:tbl>
    <w:p>
      <w:pPr>
        <w:pStyle w:val="Normal"/>
        <w:widowControl/>
        <w:suppressAutoHyphens w:val="true"/>
        <w:bidi w:val="0"/>
        <w:spacing w:lineRule="auto" w:line="276" w:before="0" w:after="200"/>
        <w:jc w:val="left"/>
        <w:rPr>
          <w:rFonts w:ascii="Times New Roman" w:hAnsi="Times New Roman"/>
          <w:sz w:val="24"/>
          <w:szCs w:val="24"/>
        </w:rPr>
      </w:pPr>
      <w:r>
        <w:rPr/>
      </w:r>
    </w:p>
    <w:sectPr>
      <w:headerReference w:type="default" r:id="rId2"/>
      <w:footerReference w:type="default" r:id="rId3"/>
      <w:type w:val="nextPage"/>
      <w:pgSz w:w="11906" w:h="16838"/>
      <w:pgMar w:left="1560" w:right="849" w:header="709" w:top="1134"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3157659"/>
    </w:sdtPr>
    <w:sdtContent>
      <w:p>
        <w:pPr>
          <w:pStyle w:val="Rodap"/>
          <w:jc w:val="right"/>
          <w:rPr/>
        </w:pPr>
        <w:r>
          <w:rPr/>
          <w:fldChar w:fldCharType="begin"/>
        </w:r>
        <w:r>
          <w:rPr/>
          <w:instrText> PAGE </w:instrText>
        </w:r>
        <w:r>
          <w:rPr/>
          <w:fldChar w:fldCharType="separate"/>
        </w:r>
        <w:r>
          <w:rPr/>
          <w:t>5</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enter" w:pos="1560" w:leader="none"/>
        <w:tab w:val="right" w:pos="8504" w:leader="none"/>
      </w:tabs>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0" allowOverlap="1" relativeHeight="22" wp14:anchorId="2064E0D8">
              <wp:simplePos x="0" y="0"/>
              <wp:positionH relativeFrom="column">
                <wp:posOffset>4493260</wp:posOffset>
              </wp:positionH>
              <wp:positionV relativeFrom="paragraph">
                <wp:posOffset>-164465</wp:posOffset>
              </wp:positionV>
              <wp:extent cx="1762125" cy="564515"/>
              <wp:effectExtent l="0" t="0" r="14605" b="12065"/>
              <wp:wrapSquare wrapText="bothSides"/>
              <wp:docPr id="1" name="Rectangle 1"/>
              <a:graphic xmlns:a="http://schemas.openxmlformats.org/drawingml/2006/main">
                <a:graphicData uri="http://schemas.microsoft.com/office/word/2010/wordprocessingShape">
                  <wps:wsp>
                    <wps:cNvSpPr/>
                    <wps:spPr>
                      <a:xfrm>
                        <a:off x="0" y="0"/>
                        <a:ext cx="1761480" cy="563760"/>
                      </a:xfrm>
                      <a:prstGeom prst="rect">
                        <a:avLst/>
                      </a:prstGeom>
                      <a:solidFill>
                        <a:srgbClr val="ffffff"/>
                      </a:solidFill>
                      <a:ln w="0">
                        <a:noFill/>
                      </a:ln>
                    </wps:spPr>
                    <wps:style>
                      <a:lnRef idx="0"/>
                      <a:fillRef idx="0"/>
                      <a:effectRef idx="0"/>
                      <a:fontRef idx="minor"/>
                    </wps:style>
                    <wps:txb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2727/2021</w:t>
                            <w:br/>
                            <w:t>Rubrica_________ Fls.________</w:t>
                          </w:r>
                        </w:p>
                      </w:txbxContent>
                    </wps:txbx>
                    <wps:bodyPr>
                      <a:noAutofit/>
                    </wps:bodyPr>
                  </wps:wsp>
                </a:graphicData>
              </a:graphic>
            </wp:anchor>
          </w:drawing>
        </mc:Choice>
        <mc:Fallback>
          <w:pict>
            <v:rect id="shape_0" ID="Rectangle 1" fillcolor="white" stroked="f" style="position:absolute;margin-left:353.8pt;margin-top:-12.95pt;width:138.65pt;height:44.35pt" wp14:anchorId="2064E0D8">
              <w10:wrap type="square"/>
              <v:fill o:detectmouseclick="t" type="solid" color2="black"/>
              <v:stroke color="#3465a4" joinstyle="round" endcap="flat"/>
              <v:textbo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2727/2021</w:t>
                      <w:br/>
                      <w:t>Rubrica_________ Fls.________</w:t>
                    </w:r>
                  </w:p>
                </w:txbxContent>
              </v:textbox>
            </v:rect>
          </w:pict>
        </mc:Fallback>
      </mc:AlternateContent>
      <w:drawing>
        <wp:anchor behindDoc="1" distT="0" distB="0" distL="0" distR="0" simplePos="0" locked="0" layoutInCell="0" allowOverlap="1" relativeHeight="43">
          <wp:simplePos x="0" y="0"/>
          <wp:positionH relativeFrom="column">
            <wp:posOffset>238125</wp:posOffset>
          </wp:positionH>
          <wp:positionV relativeFrom="paragraph">
            <wp:posOffset>-74930</wp:posOffset>
          </wp:positionV>
          <wp:extent cx="714375" cy="695325"/>
          <wp:effectExtent l="0" t="0" r="0" b="0"/>
          <wp:wrapNone/>
          <wp:docPr id="3" name="Imagem 11" descr="C:\Users\Ronaldo\Desktop\brasao p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1" descr="C:\Users\Ronaldo\Desktop\brasao pmi.png"/>
                  <pic:cNvPicPr>
                    <a:picLocks noChangeAspect="1" noChangeArrowheads="1"/>
                  </pic:cNvPicPr>
                </pic:nvPicPr>
                <pic:blipFill>
                  <a:blip r:embed="rId1"/>
                  <a:stretch>
                    <a:fillRect/>
                  </a:stretch>
                </pic:blipFill>
                <pic:spPr bwMode="auto">
                  <a:xfrm>
                    <a:off x="0" y="0"/>
                    <a:ext cx="714375" cy="695325"/>
                  </a:xfrm>
                  <a:prstGeom prst="rect">
                    <a:avLst/>
                  </a:prstGeom>
                </pic:spPr>
              </pic:pic>
            </a:graphicData>
          </a:graphic>
        </wp:anchor>
      </w:drawing>
    </w:r>
  </w:p>
  <w:p>
    <w:pPr>
      <w:pStyle w:val="Cabealho"/>
      <w:tabs>
        <w:tab w:val="clear" w:pos="4252"/>
        <w:tab w:val="center" w:pos="1560" w:leader="none"/>
        <w:tab w:val="right" w:pos="8504" w:leader="none"/>
      </w:tabs>
      <w:jc w:val="center"/>
      <w:rPr>
        <w:rFonts w:ascii="Times New Roman" w:hAnsi="Times New Roman" w:cs="Times New Roman"/>
        <w:sz w:val="24"/>
        <w:szCs w:val="24"/>
      </w:rPr>
    </w:pPr>
    <w:r>
      <w:rPr>
        <w:rFonts w:cs="Times New Roman" w:ascii="Times New Roman" w:hAnsi="Times New Roman"/>
        <w:sz w:val="24"/>
        <w:szCs w:val="24"/>
      </w:rPr>
      <w:t>ESTADO DO RIO DE JANEIRO</w:t>
    </w:r>
  </w:p>
  <w:p>
    <w:pPr>
      <w:pStyle w:val="Cabealho"/>
      <w:tabs>
        <w:tab w:val="clear" w:pos="4252"/>
        <w:tab w:val="center" w:pos="1560" w:leader="none"/>
        <w:tab w:val="right" w:pos="8504" w:leader="none"/>
      </w:tabs>
      <w:jc w:val="center"/>
      <w:rPr>
        <w:rFonts w:ascii="Times New Roman" w:hAnsi="Times New Roman" w:cs="Times New Roman"/>
        <w:sz w:val="24"/>
        <w:szCs w:val="24"/>
      </w:rPr>
    </w:pPr>
    <w:r>
      <w:rPr>
        <w:rFonts w:cs="Times New Roman" w:ascii="Times New Roman" w:hAnsi="Times New Roman"/>
        <w:sz w:val="24"/>
        <w:szCs w:val="24"/>
      </w:rPr>
      <w:t>PREFEITURA MUNICIPAL DE ITABORAÍ</w:t>
    </w:r>
  </w:p>
  <w:p>
    <w:pPr>
      <w:pStyle w:val="Cabealho"/>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SECRETARIA MUNICIPAL DE SERVIÇOS PÚBLICOS</w:t>
    </w:r>
  </w:p>
  <w:p>
    <w:pPr>
      <w:pStyle w:val="Cabealho"/>
      <w:jc w:val="center"/>
      <w:rPr>
        <w:rFonts w:ascii="Times New Roman" w:hAnsi="Times New Roman" w:cs="Times New Roman"/>
        <w:sz w:val="24"/>
        <w:szCs w:val="24"/>
      </w:rPr>
    </w:pPr>
    <w:r>
      <w:rPr>
        <w:rFonts w:cs="Times New Roman" w:ascii="Times New Roman" w:hAnsi="Times New Roman"/>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207" w:hanging="360"/>
      </w:pPr>
      <w:rPr>
        <w:dstrike w:val="false"/>
        <w:strike w:val="false"/>
        <w:b/>
        <w:color w:val="000000"/>
      </w:rPr>
    </w:lvl>
    <w:lvl w:ilvl="2">
      <w:start w:val="1"/>
      <w:numFmt w:val="decimal"/>
      <w:lvlText w:val="%1.%2.%3."/>
      <w:lvlJc w:val="left"/>
      <w:pPr>
        <w:tabs>
          <w:tab w:val="num" w:pos="0"/>
        </w:tabs>
        <w:ind w:left="-414" w:hanging="720"/>
      </w:pPr>
      <w:rPr>
        <w:b/>
      </w:rPr>
    </w:lvl>
    <w:lvl w:ilvl="3">
      <w:start w:val="1"/>
      <w:numFmt w:val="decimal"/>
      <w:lvlText w:val="%1.%2.%3.%4."/>
      <w:lvlJc w:val="left"/>
      <w:pPr>
        <w:tabs>
          <w:tab w:val="num" w:pos="0"/>
        </w:tabs>
        <w:ind w:left="-981" w:hanging="72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755" w:hanging="108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529" w:hanging="1440"/>
      </w:pPr>
      <w:rPr>
        <w:b/>
      </w:rPr>
    </w:lvl>
    <w:lvl w:ilvl="8">
      <w:start w:val="1"/>
      <w:numFmt w:val="decimal"/>
      <w:lvlText w:val="%1.%2.%3.%4.%5.%6.%7.%8.%9."/>
      <w:lvlJc w:val="left"/>
      <w:pPr>
        <w:tabs>
          <w:tab w:val="num" w:pos="0"/>
        </w:tabs>
        <w:ind w:left="-2736" w:hanging="1800"/>
      </w:pPr>
      <w:rPr>
        <w:b/>
      </w:rPr>
    </w:lvl>
  </w:abstractNum>
  <w:abstractNum w:abstractNumId="2">
    <w:lvl w:ilvl="0">
      <w:start w:val="1"/>
      <w:numFmt w:val="bullet"/>
      <w:lvlText w:val=""/>
      <w:lvlJc w:val="left"/>
      <w:pPr>
        <w:tabs>
          <w:tab w:val="num" w:pos="0"/>
        </w:tabs>
        <w:ind w:left="1157" w:hanging="360"/>
      </w:pPr>
      <w:rPr>
        <w:rFonts w:ascii="Wingdings" w:hAnsi="Wingdings" w:cs="Wingdings" w:hint="default"/>
      </w:rPr>
    </w:lvl>
    <w:lvl w:ilvl="1">
      <w:start w:val="1"/>
      <w:numFmt w:val="bullet"/>
      <w:lvlText w:val="o"/>
      <w:lvlJc w:val="left"/>
      <w:pPr>
        <w:tabs>
          <w:tab w:val="num" w:pos="0"/>
        </w:tabs>
        <w:ind w:left="1877" w:hanging="360"/>
      </w:pPr>
      <w:rPr>
        <w:rFonts w:ascii="Courier New" w:hAnsi="Courier New" w:cs="Courier New" w:hint="default"/>
      </w:rPr>
    </w:lvl>
    <w:lvl w:ilvl="2">
      <w:start w:val="1"/>
      <w:numFmt w:val="bullet"/>
      <w:lvlText w:val=""/>
      <w:lvlJc w:val="left"/>
      <w:pPr>
        <w:tabs>
          <w:tab w:val="num" w:pos="0"/>
        </w:tabs>
        <w:ind w:left="2597" w:hanging="360"/>
      </w:pPr>
      <w:rPr>
        <w:rFonts w:ascii="Wingdings" w:hAnsi="Wingdings" w:cs="Wingdings" w:hint="default"/>
      </w:rPr>
    </w:lvl>
    <w:lvl w:ilvl="3">
      <w:start w:val="1"/>
      <w:numFmt w:val="bullet"/>
      <w:lvlText w:val=""/>
      <w:lvlJc w:val="left"/>
      <w:pPr>
        <w:tabs>
          <w:tab w:val="num" w:pos="0"/>
        </w:tabs>
        <w:ind w:left="3317" w:hanging="360"/>
      </w:pPr>
      <w:rPr>
        <w:rFonts w:ascii="Symbol" w:hAnsi="Symbol" w:cs="Symbol" w:hint="default"/>
      </w:rPr>
    </w:lvl>
    <w:lvl w:ilvl="4">
      <w:start w:val="1"/>
      <w:numFmt w:val="bullet"/>
      <w:lvlText w:val="o"/>
      <w:lvlJc w:val="left"/>
      <w:pPr>
        <w:tabs>
          <w:tab w:val="num" w:pos="0"/>
        </w:tabs>
        <w:ind w:left="4037" w:hanging="360"/>
      </w:pPr>
      <w:rPr>
        <w:rFonts w:ascii="Courier New" w:hAnsi="Courier New" w:cs="Courier New" w:hint="default"/>
      </w:rPr>
    </w:lvl>
    <w:lvl w:ilvl="5">
      <w:start w:val="1"/>
      <w:numFmt w:val="bullet"/>
      <w:lvlText w:val=""/>
      <w:lvlJc w:val="left"/>
      <w:pPr>
        <w:tabs>
          <w:tab w:val="num" w:pos="0"/>
        </w:tabs>
        <w:ind w:left="4757" w:hanging="360"/>
      </w:pPr>
      <w:rPr>
        <w:rFonts w:ascii="Wingdings" w:hAnsi="Wingdings" w:cs="Wingdings" w:hint="default"/>
      </w:rPr>
    </w:lvl>
    <w:lvl w:ilvl="6">
      <w:start w:val="1"/>
      <w:numFmt w:val="bullet"/>
      <w:lvlText w:val=""/>
      <w:lvlJc w:val="left"/>
      <w:pPr>
        <w:tabs>
          <w:tab w:val="num" w:pos="0"/>
        </w:tabs>
        <w:ind w:left="5477" w:hanging="360"/>
      </w:pPr>
      <w:rPr>
        <w:rFonts w:ascii="Symbol" w:hAnsi="Symbol" w:cs="Symbol" w:hint="default"/>
      </w:rPr>
    </w:lvl>
    <w:lvl w:ilvl="7">
      <w:start w:val="1"/>
      <w:numFmt w:val="bullet"/>
      <w:lvlText w:val="o"/>
      <w:lvlJc w:val="left"/>
      <w:pPr>
        <w:tabs>
          <w:tab w:val="num" w:pos="0"/>
        </w:tabs>
        <w:ind w:left="6197" w:hanging="360"/>
      </w:pPr>
      <w:rPr>
        <w:rFonts w:ascii="Courier New" w:hAnsi="Courier New" w:cs="Courier New" w:hint="default"/>
      </w:rPr>
    </w:lvl>
    <w:lvl w:ilvl="8">
      <w:start w:val="1"/>
      <w:numFmt w:val="bullet"/>
      <w:lvlText w:val=""/>
      <w:lvlJc w:val="left"/>
      <w:pPr>
        <w:tabs>
          <w:tab w:val="num" w:pos="0"/>
        </w:tabs>
        <w:ind w:left="6917" w:hanging="360"/>
      </w:pPr>
      <w:rPr>
        <w:rFonts w:ascii="Wingdings" w:hAnsi="Wingdings" w:cs="Wingdings" w:hint="default"/>
      </w:rPr>
    </w:lvl>
  </w:abstractNum>
  <w:abstractNum w:abstractNumId="3">
    <w:lvl w:ilvl="0">
      <w:start w:val="1"/>
      <w:numFmt w:val="decimal"/>
      <w:lvlText w:val="%1."/>
      <w:lvlJc w:val="left"/>
      <w:pPr>
        <w:tabs>
          <w:tab w:val="num" w:pos="0"/>
        </w:tabs>
        <w:ind w:left="502" w:hanging="360"/>
      </w:pPr>
      <w:rPr>
        <w:dstrike w:val="false"/>
        <w:strike w:val="false"/>
        <w:sz w:val="24"/>
        <w:i w:val="false"/>
        <w:b/>
      </w:rPr>
    </w:lvl>
    <w:lvl w:ilvl="1">
      <w:start w:val="1"/>
      <w:numFmt w:val="decimal"/>
      <w:lvlText w:val="%1.%2."/>
      <w:lvlJc w:val="left"/>
      <w:pPr>
        <w:tabs>
          <w:tab w:val="num" w:pos="0"/>
        </w:tabs>
        <w:ind w:left="858" w:hanging="432"/>
      </w:pPr>
      <w:rPr>
        <w:dstrike w:val="false"/>
        <w:strike w:val="false"/>
        <w:sz w:val="24"/>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t-BR" w:eastAsia="pt-BR" w:bidi="ar-SA"/>
    </w:rPr>
  </w:style>
  <w:style w:type="paragraph" w:styleId="Ttulo1">
    <w:name w:val="Heading 1"/>
    <w:basedOn w:val="Normal"/>
    <w:link w:val="Ttulo1Char"/>
    <w:uiPriority w:val="9"/>
    <w:qFormat/>
    <w:rsid w:val="00d1172d"/>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link w:val="Ttulo2Char"/>
    <w:uiPriority w:val="9"/>
    <w:unhideWhenUsed/>
    <w:qFormat/>
    <w:rsid w:val="006c77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
    <w:unhideWhenUsed/>
    <w:qFormat/>
    <w:rsid w:val="006c771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c2981"/>
    <w:rPr/>
  </w:style>
  <w:style w:type="character" w:styleId="RodapChar" w:customStyle="1">
    <w:name w:val="Rodapé Char"/>
    <w:basedOn w:val="DefaultParagraphFont"/>
    <w:link w:val="Rodap"/>
    <w:uiPriority w:val="99"/>
    <w:qFormat/>
    <w:rsid w:val="003c2981"/>
    <w:rPr/>
  </w:style>
  <w:style w:type="character" w:styleId="Appleconvertedspace" w:customStyle="1">
    <w:name w:val="apple-converted-space"/>
    <w:basedOn w:val="DefaultParagraphFont"/>
    <w:qFormat/>
    <w:rsid w:val="00cc1dca"/>
    <w:rPr/>
  </w:style>
  <w:style w:type="character" w:styleId="Notranslate" w:customStyle="1">
    <w:name w:val="notranslate"/>
    <w:basedOn w:val="DefaultParagraphFont"/>
    <w:qFormat/>
    <w:rsid w:val="00cc1dca"/>
    <w:rPr/>
  </w:style>
  <w:style w:type="character" w:styleId="Strong">
    <w:name w:val="Strong"/>
    <w:basedOn w:val="DefaultParagraphFont"/>
    <w:uiPriority w:val="22"/>
    <w:qFormat/>
    <w:rsid w:val="00b35e72"/>
    <w:rPr>
      <w:b/>
      <w:bCs/>
    </w:rPr>
  </w:style>
  <w:style w:type="character" w:styleId="TextodebaloChar" w:customStyle="1">
    <w:name w:val="Texto de balão Char"/>
    <w:basedOn w:val="DefaultParagraphFont"/>
    <w:link w:val="Textodebalo"/>
    <w:uiPriority w:val="99"/>
    <w:semiHidden/>
    <w:qFormat/>
    <w:rsid w:val="005f7d4e"/>
    <w:rPr>
      <w:rFonts w:ascii="Tahoma" w:hAnsi="Tahoma" w:cs="Tahoma"/>
      <w:sz w:val="16"/>
      <w:szCs w:val="16"/>
    </w:rPr>
  </w:style>
  <w:style w:type="character" w:styleId="Ttulo1Char" w:customStyle="1">
    <w:name w:val="Título 1 Char"/>
    <w:basedOn w:val="DefaultParagraphFont"/>
    <w:link w:val="Ttulo1"/>
    <w:uiPriority w:val="9"/>
    <w:qFormat/>
    <w:rsid w:val="00d1172d"/>
    <w:rPr>
      <w:rFonts w:ascii="Times New Roman" w:hAnsi="Times New Roman" w:eastAsia="Times New Roman" w:cs="Times New Roman"/>
      <w:b/>
      <w:bCs/>
      <w:kern w:val="2"/>
      <w:sz w:val="48"/>
      <w:szCs w:val="48"/>
      <w:lang w:eastAsia="pt-BR"/>
    </w:rPr>
  </w:style>
  <w:style w:type="character" w:styleId="Ttulo3Char" w:customStyle="1">
    <w:name w:val="Título 3 Char"/>
    <w:basedOn w:val="DefaultParagraphFont"/>
    <w:link w:val="Ttulo3"/>
    <w:uiPriority w:val="9"/>
    <w:qFormat/>
    <w:rsid w:val="006c771b"/>
    <w:rPr>
      <w:rFonts w:ascii="Cambria" w:hAnsi="Cambria" w:eastAsia="" w:cs="" w:asciiTheme="majorHAnsi" w:cstheme="majorBidi" w:eastAsiaTheme="majorEastAsia" w:hAnsiTheme="majorHAnsi"/>
      <w:b/>
      <w:bCs/>
      <w:color w:val="4F81BD" w:themeColor="accent1"/>
    </w:rPr>
  </w:style>
  <w:style w:type="character" w:styleId="Ttulo2Char" w:customStyle="1">
    <w:name w:val="Título 2 Char"/>
    <w:basedOn w:val="DefaultParagraphFont"/>
    <w:link w:val="Ttulo2"/>
    <w:uiPriority w:val="9"/>
    <w:qFormat/>
    <w:rsid w:val="006c771b"/>
    <w:rPr>
      <w:rFonts w:ascii="Cambria" w:hAnsi="Cambria" w:eastAsia="" w:cs="" w:asciiTheme="majorHAnsi" w:cstheme="majorBidi" w:eastAsiaTheme="majorEastAsia" w:hAnsiTheme="majorHAnsi"/>
      <w:b/>
      <w:bCs/>
      <w:color w:val="4F81BD" w:themeColor="accent1"/>
      <w:sz w:val="26"/>
      <w:szCs w:val="26"/>
    </w:rPr>
  </w:style>
  <w:style w:type="character" w:styleId="CorpodetextoChar" w:customStyle="1">
    <w:name w:val="Corpo de texto Char"/>
    <w:basedOn w:val="DefaultParagraphFont"/>
    <w:link w:val="Corpodetexto"/>
    <w:uiPriority w:val="1"/>
    <w:qFormat/>
    <w:rsid w:val="009b432f"/>
    <w:rPr>
      <w:rFonts w:ascii="Times New Roman" w:hAnsi="Times New Roman" w:eastAsia="Times New Roman" w:cs="Times New Roman"/>
      <w:sz w:val="23"/>
      <w:szCs w:val="23"/>
      <w:lang w:val="pt-PT"/>
    </w:rPr>
  </w:style>
  <w:style w:type="character" w:styleId="MapadoDocumentoChar" w:customStyle="1">
    <w:name w:val="Mapa do Documento Char"/>
    <w:basedOn w:val="DefaultParagraphFont"/>
    <w:link w:val="MapadoDocumento"/>
    <w:uiPriority w:val="99"/>
    <w:semiHidden/>
    <w:qFormat/>
    <w:rsid w:val="00775695"/>
    <w:rPr>
      <w:rFonts w:ascii="Tahoma" w:hAnsi="Tahoma" w:cs="Tahoma"/>
      <w:sz w:val="16"/>
      <w:szCs w:val="16"/>
    </w:rPr>
  </w:style>
  <w:style w:type="character" w:styleId="TextodenotaderodapChar" w:customStyle="1">
    <w:name w:val="Texto de nota de rodapé Char"/>
    <w:basedOn w:val="DefaultParagraphFont"/>
    <w:link w:val="Textodenotaderodap"/>
    <w:uiPriority w:val="99"/>
    <w:semiHidden/>
    <w:qFormat/>
    <w:rsid w:val="00865668"/>
    <w:rPr>
      <w:rFonts w:ascii="Calibri" w:hAnsi="Calibri" w:eastAsia="Calibri" w:cs="Times New Roman"/>
      <w:sz w:val="20"/>
      <w:szCs w:val="20"/>
    </w:rPr>
  </w:style>
  <w:style w:type="character" w:styleId="Ncoradanotaderodap" w:customStyle="1">
    <w:name w:val="Âncora da nota de rodapé"/>
    <w:rPr>
      <w:vertAlign w:val="superscript"/>
    </w:rPr>
  </w:style>
  <w:style w:type="character" w:styleId="FootnoteCharacters" w:customStyle="1">
    <w:name w:val="Footnote Characters"/>
    <w:uiPriority w:val="99"/>
    <w:semiHidden/>
    <w:unhideWhenUsed/>
    <w:qFormat/>
    <w:rsid w:val="00865668"/>
    <w:rPr>
      <w:vertAlign w:val="superscript"/>
    </w:rPr>
  </w:style>
  <w:style w:type="character" w:styleId="Nivel2Char" w:customStyle="1">
    <w:name w:val="Nivel 2 Char"/>
    <w:basedOn w:val="DefaultParagraphFont"/>
    <w:link w:val="Nivel2"/>
    <w:qFormat/>
    <w:rsid w:val="003b27d9"/>
    <w:rPr>
      <w:rFonts w:ascii="Ecofont_Spranq_eco_Sans" w:hAnsi="Ecofont_Spranq_eco_Sans" w:eastAsia="Arial Unicode MS" w:cs="Times New Roman"/>
      <w:sz w:val="20"/>
      <w:szCs w:val="20"/>
      <w:lang w:eastAsia="pt-BR"/>
    </w:rPr>
  </w:style>
  <w:style w:type="character" w:styleId="Nfaseforte" w:customStyle="1">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9b432f"/>
    <w:pPr>
      <w:widowControl w:val="false"/>
      <w:spacing w:lineRule="auto" w:line="240" w:before="118" w:after="0"/>
      <w:ind w:left="235" w:hanging="0"/>
      <w:jc w:val="both"/>
    </w:pPr>
    <w:rPr>
      <w:rFonts w:ascii="Times New Roman" w:hAnsi="Times New Roman" w:eastAsia="Times New Roman" w:cs="Times New Roman"/>
      <w:sz w:val="23"/>
      <w:szCs w:val="23"/>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rsid w:val="00b53d47"/>
    <w:pPr>
      <w:spacing w:before="0" w:after="200"/>
      <w:ind w:left="720" w:hanging="0"/>
      <w:contextualSpacing/>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c2981"/>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c2981"/>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5f7d4e"/>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832fae"/>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c449fb"/>
    <w:pPr>
      <w:widowControl/>
      <w:suppressAutoHyphens w:val="true"/>
      <w:bidi w:val="0"/>
      <w:spacing w:before="0" w:after="0"/>
      <w:jc w:val="left"/>
    </w:pPr>
    <w:rPr>
      <w:rFonts w:ascii="Calibri" w:hAnsi="Calibri" w:eastAsia="Calibri" w:cs="Calibri"/>
      <w:color w:val="000000"/>
      <w:kern w:val="0"/>
      <w:sz w:val="24"/>
      <w:szCs w:val="24"/>
      <w:lang w:val="pt-BR" w:eastAsia="pt-BR" w:bidi="ar-SA"/>
    </w:rPr>
  </w:style>
  <w:style w:type="paragraph" w:styleId="DocumentMap">
    <w:name w:val="Document Map"/>
    <w:basedOn w:val="Normal"/>
    <w:link w:val="MapadoDocumentoChar"/>
    <w:uiPriority w:val="99"/>
    <w:semiHidden/>
    <w:unhideWhenUsed/>
    <w:qFormat/>
    <w:rsid w:val="00775695"/>
    <w:pPr>
      <w:spacing w:lineRule="auto" w:line="240" w:before="0" w:after="0"/>
    </w:pPr>
    <w:rPr>
      <w:rFonts w:ascii="Tahoma" w:hAnsi="Tahoma" w:cs="Tahoma"/>
      <w:sz w:val="16"/>
      <w:szCs w:val="16"/>
    </w:rPr>
  </w:style>
  <w:style w:type="paragraph" w:styleId="Notaderodap">
    <w:name w:val="Footnote Text"/>
    <w:basedOn w:val="Normal"/>
    <w:link w:val="TextodenotaderodapChar"/>
    <w:uiPriority w:val="99"/>
    <w:semiHidden/>
    <w:unhideWhenUsed/>
    <w:rsid w:val="00865668"/>
    <w:pPr>
      <w:spacing w:lineRule="auto" w:line="240" w:before="0" w:after="0"/>
    </w:pPr>
    <w:rPr>
      <w:rFonts w:ascii="Calibri" w:hAnsi="Calibri" w:eastAsia="Calibri" w:cs="Times New Roman"/>
      <w:sz w:val="20"/>
      <w:szCs w:val="20"/>
    </w:rPr>
  </w:style>
  <w:style w:type="paragraph" w:styleId="Contedodoquadro" w:customStyle="1">
    <w:name w:val="Conteúdo do quadro"/>
    <w:basedOn w:val="Normal"/>
    <w:qFormat/>
    <w:rsid w:val="008e7aed"/>
    <w:pPr>
      <w:widowControl w:val="false"/>
      <w:spacing w:lineRule="auto" w:line="240" w:before="0" w:after="0"/>
    </w:pPr>
    <w:rPr>
      <w:rFonts w:ascii="Times New Roman" w:hAnsi="Times New Roman" w:eastAsia="Times New Roman" w:cs="Times New Roman"/>
      <w:lang w:val="pt-PT"/>
    </w:rPr>
  </w:style>
  <w:style w:type="paragraph" w:styleId="Nivel1" w:customStyle="1">
    <w:name w:val="Nivel1"/>
    <w:basedOn w:val="Ttulo1"/>
    <w:qFormat/>
    <w:rsid w:val="00393e69"/>
    <w:pPr>
      <w:keepNext w:val="true"/>
      <w:keepLines/>
      <w:spacing w:lineRule="auto" w:line="276" w:beforeAutospacing="0" w:before="480" w:afterAutospacing="0" w:after="0"/>
      <w:jc w:val="both"/>
    </w:pPr>
    <w:rPr>
      <w:rFonts w:ascii="Arial" w:hAnsi="Arial" w:eastAsia="" w:eastAsiaTheme="majorEastAsia"/>
      <w:bCs w:val="false"/>
      <w:color w:val="000000"/>
      <w:kern w:val="0"/>
      <w:sz w:val="20"/>
      <w:szCs w:val="20"/>
    </w:rPr>
  </w:style>
  <w:style w:type="paragraph" w:styleId="Nivel2" w:customStyle="1">
    <w:name w:val="Nivel 2"/>
    <w:link w:val="Nivel2Char"/>
    <w:qFormat/>
    <w:rsid w:val="003b27d9"/>
    <w:pPr>
      <w:widowControl/>
      <w:numPr>
        <w:ilvl w:val="0"/>
        <w:numId w:val="3"/>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b27d9"/>
    <w:pPr>
      <w:tabs>
        <w:tab w:val="clear" w:pos="720"/>
        <w:tab w:val="left" w:pos="360" w:leader="none"/>
      </w:tabs>
      <w:ind w:left="644" w:hanging="432"/>
    </w:pPr>
    <w:rPr>
      <w:rFonts w:cs="Arial"/>
      <w:b/>
    </w:rPr>
  </w:style>
  <w:style w:type="paragraph" w:styleId="Nivel3" w:customStyle="1">
    <w:name w:val="Nivel 3"/>
    <w:basedOn w:val="Nivel2"/>
    <w:qFormat/>
    <w:rsid w:val="003b27d9"/>
    <w:pPr>
      <w:tabs>
        <w:tab w:val="clear" w:pos="720"/>
        <w:tab w:val="left" w:pos="360" w:leader="none"/>
      </w:tabs>
      <w:ind w:left="1922" w:hanging="0"/>
    </w:pPr>
    <w:rPr>
      <w:rFonts w:cs="Arial"/>
      <w:color w:val="000000"/>
    </w:rPr>
  </w:style>
  <w:style w:type="paragraph" w:styleId="Nivel4" w:customStyle="1">
    <w:name w:val="Nivel 4"/>
    <w:basedOn w:val="Nivel3"/>
    <w:qFormat/>
    <w:rsid w:val="003b27d9"/>
    <w:pPr>
      <w:ind w:left="2491" w:hanging="0"/>
    </w:pPr>
    <w:rPr>
      <w:color w:val="auto"/>
    </w:rPr>
  </w:style>
  <w:style w:type="paragraph" w:styleId="Nivel5" w:customStyle="1">
    <w:name w:val="Nivel 5"/>
    <w:basedOn w:val="Nivel4"/>
    <w:qFormat/>
    <w:rsid w:val="003b27d9"/>
    <w:pPr>
      <w:ind w:left="3485"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5568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A7F6-CDA1-47C7-AEA2-4DF8F79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Application>LibreOffice/7.0.0.3$Windows_X86_64 LibreOffice_project/8061b3e9204bef6b321a21033174034a5e2ea88e</Application>
  <Pages>21</Pages>
  <Words>5729</Words>
  <Characters>32810</Characters>
  <CharactersWithSpaces>38427</CharactersWithSpaces>
  <Paragraphs>382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2023-01-04T15:27:00Z</dcterms:created>
  <dc:creator>Ronaldo gonçalves costa</dc:creator>
  <dc:description/>
  <dc:language>pt-BR</dc:language>
  <cp:lastModifiedBy/>
  <cp:lastPrinted>2023-03-07T15:01:31Z</cp:lastPrinted>
  <dcterms:modified xsi:type="dcterms:W3CDTF">2023-03-13T13:38:20Z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