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709" w:hanging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09" w:hanging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09" w:hanging="709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ANEXO III</w:t>
      </w: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MODELO DE DECLARAÇÃO UNIFICADA</w:t>
      </w:r>
    </w:p>
    <w:p>
      <w:pPr>
        <w:spacing w:before="0" w:after="60" w:line="240"/>
        <w:ind w:right="0" w:left="708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4"/>
          <w:shd w:fill="auto" w:val="clear"/>
        </w:rPr>
        <w:t xml:space="preserve">(papel timbrado da licitante)</w:t>
      </w: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701" w:leader="none"/>
          <w:tab w:val="left" w:pos="1843" w:leader="none"/>
        </w:tabs>
        <w:spacing w:before="0" w:after="0" w:line="320"/>
        <w:ind w:right="0" w:left="709" w:hanging="709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Á Pregoeira e equipe de apoio</w:t>
      </w:r>
    </w:p>
    <w:p>
      <w:pPr>
        <w:tabs>
          <w:tab w:val="left" w:pos="1701" w:leader="none"/>
          <w:tab w:val="left" w:pos="1843" w:leader="none"/>
        </w:tabs>
        <w:spacing w:before="0" w:after="0" w:line="32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Prefeitura Municipal de Itaboraí, </w:t>
      </w:r>
    </w:p>
    <w:p>
      <w:pPr>
        <w:tabs>
          <w:tab w:val="left" w:pos="1701" w:leader="none"/>
          <w:tab w:val="left" w:pos="1843" w:leader="none"/>
        </w:tabs>
        <w:spacing w:before="0" w:after="0" w:line="32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Estado do Rio de Janeiro</w:t>
      </w:r>
    </w:p>
    <w:p>
      <w:pPr>
        <w:tabs>
          <w:tab w:val="left" w:pos="1701" w:leader="none"/>
          <w:tab w:val="left" w:pos="1843" w:leader="none"/>
        </w:tabs>
        <w:spacing w:before="0" w:after="0" w:line="320"/>
        <w:ind w:right="0" w:left="709" w:hanging="709"/>
        <w:jc w:val="both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PREGÃO ELETRÔNICO nº XXX/2023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Pelo presente instrumento, a empresa ........................., CNPJ nº ......................, com sede na ............................................, através de seu representante legal infra-assinado,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que: 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  ) Declara, sob as penas do artigo 299 do Código Penal, que se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enquadra na situação de 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24"/>
          <w:shd w:fill="auto" w:val="clear"/>
        </w:rPr>
        <w:t xml:space="preserve">microempreendedor individual,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microempresa e empresa de pequeno porte, nos termos da Lei Complementar nº 123/06, alterada pela Lei Complementar nº 147/14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, bem assim que inexistem fatos supervenientes que conduzam ao seu desenquadramento desta situação.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  <w:t xml:space="preserve">*Marcar este item caso se enquadre na situação de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u w:val="single"/>
          <w:shd w:fill="auto" w:val="clear"/>
        </w:rPr>
        <w:t xml:space="preserve">microempreendedor individual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u w:val="single"/>
          <w:shd w:fill="auto" w:val="clear"/>
        </w:rPr>
        <w:t xml:space="preserve">microempresa e empresa de pequeno porte.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Declaramos, para os fins do disposto no inciso XXXIII do art. 7º da Constituição Federal, não empregamos menores de dezoito anos em trabalho noturno, perigoso ou insalubre e nem menores de dezesseis anos, em qualquer trabalho, salvo na condição de aprendiz, a partir dos quatorze anos de idade, em cumprimento ao que determina o inciso V do art. 27 da Lei nº 8.666/93, acrescida pela Lei nº 9.854/99.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Declaramos, para os fins que até a presente data inexistem fatos supervenientes impeditivos para habilitação no presente processo licitatório, estando ciente da obrigatoriedade de declarar ocorrências posteriores.</w:t>
      </w:r>
    </w:p>
    <w:p>
      <w:pPr>
        <w:spacing w:before="0" w:after="0" w:line="240"/>
        <w:ind w:right="0" w:left="708" w:hanging="709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Declaramos, para os devidos fins que não possuímos em nosso quadro societário e de empregados, servidor ou dirigente de órgão ou entidade contratante ou responsável pela licitação, nos termos do inciso III, do artigo 9° da Lei n° 8.666, de 21 de junho de 1993.</w:t>
      </w:r>
    </w:p>
    <w:p>
      <w:pPr>
        <w:spacing w:before="0" w:after="0" w:line="240"/>
        <w:ind w:right="0" w:left="708" w:hanging="709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Declaramos, para fins de direito, que não foi declarada INIDÔNEA para licitar com o PODER PÚBLICO, em qualquer de suas esferas.</w:t>
      </w:r>
    </w:p>
    <w:p>
      <w:pPr>
        <w:spacing w:before="0" w:after="0" w:line="240"/>
        <w:ind w:right="0" w:left="708" w:hanging="709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4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Declaramos </w:t>
      </w:r>
      <w:r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  <w:t xml:space="preserve">plenamente cumprir os requisitos de habilitação, nos termos do art. 4.º,  inciso VII, da Lei 10.520 de 17/07/2002, o que pode ser comprovado, caso a empresa seja a detentora da melhor proposta neste certame.</w:t>
      </w:r>
    </w:p>
    <w:p>
      <w:pPr>
        <w:spacing w:before="0" w:after="0" w:line="240"/>
        <w:ind w:right="0" w:left="708" w:hanging="709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6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Comprometo-me a manter durante a execução do contrato, em compatibilidade com as obrigações assumidas, todas as condições de habilitação e qualificação exigidas na licitação.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8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Declaramos, para os devidos fins de direito, na qualidade de Proponente dos procedimentos licitatórios, instaurados por este Município, que o(a) responsável legal da empresa é o(a) Sr.(a)............................................................., Portador(a) do RG sob nº ................................................. e CPF nº ........................................................, cuja função/cargo é..................................................(sócio administrador/procurador/diretor/etc)  do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contrato.</w:t>
      </w: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0"/>
        </w:num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Nomeamos e constituímos o senhor(a)........................................., portador(a) do CPF/MF sobn.º..................................., para ser o(a) responsável para acompanhar a execução do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contrato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, referente ao Pregão Eletrônico n.º e todos os atos necessários ao cumprimento das obrigações contidas no instrumento convocatório, seus Anexos e no Contrato.</w:t>
      </w:r>
    </w:p>
    <w:p>
      <w:pPr>
        <w:spacing w:before="0" w:after="0" w:line="240"/>
        <w:ind w:right="0" w:left="708" w:hanging="709"/>
        <w:jc w:val="both"/>
        <w:rPr>
          <w:rFonts w:ascii="Cambria" w:hAnsi="Cambria" w:cs="Cambria" w:eastAsia="Cambria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b/>
          <w:color w:val="000000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80"/>
        <w:ind w:right="0" w:left="709" w:hanging="709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.............................................................................., ........, ................................... de 2022.</w:t>
      </w:r>
    </w:p>
    <w:p>
      <w:pPr>
        <w:spacing w:before="0" w:after="0" w:line="280"/>
        <w:ind w:right="0" w:left="709" w:hanging="709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Local e Data</w:t>
      </w:r>
    </w:p>
    <w:p>
      <w:pPr>
        <w:spacing w:before="0" w:after="0" w:line="28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8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8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993" w:leader="none"/>
        </w:tabs>
        <w:spacing w:before="0" w:after="0" w:line="240"/>
        <w:ind w:right="0" w:left="709" w:hanging="709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Assinatura do Responsável pela Empresa</w:t>
      </w:r>
    </w:p>
    <w:p>
      <w:pPr>
        <w:spacing w:before="0" w:after="0" w:line="240"/>
        <w:ind w:right="0" w:left="709" w:hanging="709"/>
        <w:jc w:val="center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(Nome Legível/Cargo)</w:t>
      </w:r>
    </w:p>
    <w:p>
      <w:pPr>
        <w:spacing w:before="0" w:after="0" w:line="240"/>
        <w:ind w:right="0" w:left="709" w:hanging="709"/>
        <w:jc w:val="both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6">
    <w:abstractNumId w:val="42"/>
  </w:num>
  <w:num w:numId="8">
    <w:abstractNumId w:val="36"/>
  </w:num>
  <w:num w:numId="10">
    <w:abstractNumId w:val="30"/>
  </w:num>
  <w:num w:numId="12">
    <w:abstractNumId w:val="24"/>
  </w:num>
  <w:num w:numId="14">
    <w:abstractNumId w:val="18"/>
  </w:num>
  <w:num w:numId="16">
    <w:abstractNumId w:val="12"/>
  </w:num>
  <w:num w:numId="18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