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</w:p>
    <w:p>
      <w:pPr>
        <w:pStyle w:val="Ttulo1"/>
        <w:numPr>
          <w:ilvl w:val="0"/>
          <w:numId w:val="0"/>
        </w:numPr>
        <w:ind w:left="708" w:hanging="0"/>
        <w:rPr>
          <w:rFonts w:ascii="Cambria" w:hAnsi="Cambria" w:eastAsia="Arial Unicode MS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(papel timbrado da licitante)</w:t>
      </w:r>
    </w:p>
    <w:p>
      <w:pPr>
        <w:pStyle w:val="Normal"/>
        <w:jc w:val="center"/>
        <w:rPr>
          <w:rFonts w:ascii="Cambria" w:hAnsi="Cambria"/>
          <w:b/>
          <w:b/>
          <w:bCs/>
          <w:szCs w:val="24"/>
        </w:rPr>
      </w:pPr>
      <w:r>
        <w:rPr>
          <w:rFonts w:ascii="Cambria" w:hAnsi="Cambria"/>
          <w:b/>
          <w:bCs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Á Comissão Permanente de Licitações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CONCORRÊNCIAnº xxx/202</w:t>
      </w:r>
      <w:r>
        <w:rPr>
          <w:rFonts w:ascii="Cambria" w:hAnsi="Cambria"/>
          <w:b/>
          <w:szCs w:val="24"/>
        </w:rPr>
        <w:t>3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(  ) Declara, sob as penas do artigo 299 do Código Penal, que se </w:t>
      </w:r>
      <w:r>
        <w:rPr>
          <w:rFonts w:ascii="Cambria" w:hAnsi="Cambria"/>
          <w:b/>
          <w:szCs w:val="24"/>
        </w:rPr>
        <w:t xml:space="preserve">enquadra na situação de </w:t>
      </w:r>
      <w:r>
        <w:rPr>
          <w:rFonts w:ascii="Cambria" w:hAnsi="Cambria"/>
          <w:b/>
          <w:color w:val="000000"/>
          <w:szCs w:val="24"/>
        </w:rPr>
        <w:t xml:space="preserve">microempreendedor individual, </w:t>
      </w:r>
      <w:r>
        <w:rPr>
          <w:rFonts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ascii="Cambria" w:hAnsi="Cambria"/>
          <w:szCs w:val="24"/>
        </w:rPr>
        <w:t>, bem assim que inexistem fatos supervenientes que conduzam ao seu desenquadramento desta situação.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szCs w:val="24"/>
          <w:u w:val="single"/>
        </w:rPr>
      </w:pPr>
      <w:r>
        <w:rPr>
          <w:rFonts w:ascii="Cambria" w:hAnsi="Cambria"/>
          <w:szCs w:val="24"/>
          <w:u w:val="single"/>
        </w:rPr>
        <w:t xml:space="preserve">*Marcar este item caso se enquadre na situação de </w:t>
      </w:r>
      <w:r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>
        <w:rPr>
          <w:rFonts w:ascii="Cambria" w:hAnsi="Cambria"/>
          <w:szCs w:val="24"/>
          <w:u w:val="single"/>
        </w:rPr>
        <w:t>microempresa e empresa de pequeno porte.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instauradosporesteMunicípio,queo(a)responsávellegaldaempresaéo(a)Sr.(a).............................................................,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administrador/procurador/diretor/etc), </w:t>
      </w:r>
      <w:r>
        <w:rPr>
          <w:rFonts w:ascii="Cambria" w:hAnsi="Cambria"/>
          <w:b/>
          <w:szCs w:val="24"/>
        </w:rPr>
        <w:t>responsável pela assinatura do contrato.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constituímososenhor(a)........................................., portador(a) do CPF/MF sobn.º...................................,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>, referente a Concorrência Pública  n.ºxxx/22 e todos os atos necessários ao cumprimento das obrigações contidas no instrumento convocatório, seus Anexos e no Contrato.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>
        <w:rPr>
          <w:rFonts w:ascii="Cambria" w:hAnsi="Cambria"/>
          <w:szCs w:val="24"/>
        </w:rPr>
        <w:t>3</w:t>
      </w:r>
      <w:r>
        <w:rPr>
          <w:rFonts w:ascii="Cambria" w:hAnsi="Cambria"/>
          <w:szCs w:val="24"/>
        </w:rPr>
        <w:t>.</w:t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Corpodo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>
      <w:pPr>
        <w:pStyle w:val="Normal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>
      <w:pPr>
        <w:pStyle w:val="Normal"/>
        <w:rPr>
          <w:rFonts w:ascii="Cambria" w:hAnsi="Cambria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680" w:top="1702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G Times (W1)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2100" w:leader="none"/>
      </w:tabs>
      <w:ind w:left="0" w:hanging="0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1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63309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1542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anchor="t" lIns="94615" tIns="48895" rIns="94615" bIns="4889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000000" strokeweight="0pt" style="position:absolute;rotation:0;width:123pt;height:49.85pt;mso-wrap-distance-left:9.05pt;mso-wrap-distance-right:9.05pt;mso-wrap-distance-top:0pt;mso-wrap-distance-bottom:0pt;margin-top:-15.3pt;mso-position-vertical-relative:text;margin-left:293.15pt;mso-position-horizontal:right;mso-position-horizontal-relative:margin">
              <v:fill opacity="0f"/>
              <v:textbox inset="0.103472222222222in,0.0534722222222222in,0.103472222222222in,0.0534722222222222in"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1542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1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</v:rect>
          </w:pict>
        </mc:Fallback>
      </mc:AlternateContent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cs="Times New Roman"/>
      </w:rPr>
    </w:lvl>
    <w:lvl w:ilvl="1">
      <w:start w:val="1"/>
      <w:pStyle w:val="Ttulo2"/>
      <w:numFmt w:val="decimal"/>
      <w:lvlText w:val="%1.%2."/>
      <w:lvlJc w:val="left"/>
      <w:pPr>
        <w:tabs>
          <w:tab w:val="num" w:pos="0"/>
        </w:tabs>
        <w:ind w:left="1416" w:hanging="708"/>
      </w:pPr>
      <w:rPr>
        <w:sz w:val="24"/>
        <w:b w:val="false"/>
        <w:szCs w:val="24"/>
        <w:rFonts w:cs="Times New Roman"/>
      </w:rPr>
    </w:lvl>
    <w:lvl w:ilvl="2">
      <w:start w:val="1"/>
      <w:pStyle w:val="Ttulo3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sz w:val="24"/>
        <w:b w:val="false"/>
        <w:szCs w:val="24"/>
        <w:rFonts w:ascii="Arial" w:hAnsi="Arial" w:cs="Arial"/>
        <w:color w:val="auto"/>
      </w:rPr>
    </w:lvl>
    <w:lvl w:ilvl="3">
      <w:start w:val="1"/>
      <w:pStyle w:val="Ttulo4"/>
      <w:numFmt w:val="decimal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pStyle w:val="Ttulo5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pStyle w:val="Ttulo6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42487"/>
    <w:pPr>
      <w:widowControl/>
      <w:bidi w:val="0"/>
      <w:spacing w:lineRule="auto" w:line="240" w:before="0" w:after="0"/>
      <w:ind w:left="709" w:hanging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pt-BR" w:val="pt-BR" w:bidi="ar-SA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ilvl w:val="0"/>
        <w:numId w:val="1"/>
      </w:numPr>
      <w:spacing w:before="0"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clear" w:pos="708"/>
        <w:tab w:val="left" w:pos="426" w:leader="none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Indent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NormalIndent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NormalIndent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NormalIndent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NormalIndent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9"/>
    <w:qFormat/>
    <w:rsid w:val="00442487"/>
    <w:rPr>
      <w:rFonts w:ascii="Arial" w:hAnsi="Arial" w:eastAsia="Times New Roman" w:cs="Times New Roman"/>
      <w:b/>
      <w:color w:val="000000"/>
      <w:sz w:val="26"/>
      <w:szCs w:val="20"/>
      <w:lang w:eastAsia="pt-BR"/>
    </w:rPr>
  </w:style>
  <w:style w:type="character" w:styleId="Ttulo2Char" w:customStyle="1">
    <w:name w:val="Título 2 Char"/>
    <w:basedOn w:val="DefaultParagraphFont"/>
    <w:link w:val="Ttulo2"/>
    <w:uiPriority w:val="99"/>
    <w:qFormat/>
    <w:rsid w:val="00442487"/>
    <w:rPr>
      <w:rFonts w:ascii="Arial" w:hAnsi="Arial" w:eastAsia="Times New Roman" w:cs="Times New Roman"/>
      <w:b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9"/>
    <w:qFormat/>
    <w:rsid w:val="00442487"/>
    <w:rPr>
      <w:rFonts w:ascii="CG Times (W1)" w:hAnsi="CG Times (W1)" w:eastAsia="Times New Roman" w:cs="Times New Roman"/>
      <w:b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uiPriority w:val="99"/>
    <w:qFormat/>
    <w:rsid w:val="00442487"/>
    <w:rPr>
      <w:rFonts w:ascii="CG Times (W1)" w:hAnsi="CG Times (W1)" w:eastAsia="Times New Roman" w:cs="Times New Roman"/>
      <w:szCs w:val="20"/>
      <w:u w:val="single"/>
      <w:lang w:eastAsia="pt-BR"/>
    </w:rPr>
  </w:style>
  <w:style w:type="character" w:styleId="Ttulo5Char" w:customStyle="1">
    <w:name w:val="Título 5 Char"/>
    <w:basedOn w:val="DefaultParagraphFont"/>
    <w:link w:val="Ttulo5"/>
    <w:uiPriority w:val="99"/>
    <w:qFormat/>
    <w:rsid w:val="00442487"/>
    <w:rPr>
      <w:rFonts w:ascii="CG Times (W1)" w:hAnsi="CG Times (W1)" w:eastAsia="Times New Roman" w:cs="Times New Roman"/>
      <w:b/>
      <w:sz w:val="20"/>
      <w:szCs w:val="20"/>
      <w:lang w:eastAsia="pt-BR"/>
    </w:rPr>
  </w:style>
  <w:style w:type="character" w:styleId="Ttulo6Char" w:customStyle="1">
    <w:name w:val="Título 6 Char"/>
    <w:basedOn w:val="DefaultParagraphFont"/>
    <w:link w:val="Ttulo6"/>
    <w:uiPriority w:val="99"/>
    <w:qFormat/>
    <w:rsid w:val="00442487"/>
    <w:rPr>
      <w:rFonts w:ascii="CG Times (W1)" w:hAnsi="CG Times (W1)" w:eastAsia="Times New Roman" w:cs="Times New Roman"/>
      <w:sz w:val="20"/>
      <w:szCs w:val="20"/>
      <w:u w:val="single"/>
      <w:lang w:eastAsia="pt-BR"/>
    </w:rPr>
  </w:style>
  <w:style w:type="character" w:styleId="Ttulo8Char" w:customStyle="1">
    <w:name w:val="Título 8 Char"/>
    <w:basedOn w:val="DefaultParagraphFont"/>
    <w:link w:val="Ttulo8"/>
    <w:uiPriority w:val="99"/>
    <w:qFormat/>
    <w:rsid w:val="00442487"/>
    <w:rPr>
      <w:rFonts w:ascii="CG Times (W1)" w:hAnsi="CG Times (W1)" w:eastAsia="Times New Roman" w:cs="Times New Roman"/>
      <w:i/>
      <w:sz w:val="20"/>
      <w:szCs w:val="20"/>
      <w:lang w:eastAsia="pt-BR"/>
    </w:rPr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4424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e0cec"/>
    <w:rPr>
      <w:rFonts w:ascii="Segoe UI" w:hAnsi="Segoe UI" w:eastAsia="Times New Roman" w:cs="Segoe UI"/>
      <w:sz w:val="18"/>
      <w:szCs w:val="18"/>
      <w:lang w:eastAsia="pt-B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rsid w:val="00442487"/>
    <w:pPr>
      <w:tabs>
        <w:tab w:val="clear" w:pos="708"/>
        <w:tab w:val="left" w:pos="993" w:leader="none"/>
      </w:tabs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42487"/>
    <w:pPr>
      <w:ind w:left="708" w:hanging="709"/>
    </w:pPr>
    <w:rPr/>
  </w:style>
  <w:style w:type="paragraph" w:styleId="NormalIndent">
    <w:name w:val="Normal Indent"/>
    <w:basedOn w:val="Normal"/>
    <w:uiPriority w:val="99"/>
    <w:semiHidden/>
    <w:unhideWhenUsed/>
    <w:qFormat/>
    <w:rsid w:val="00442487"/>
    <w:pPr>
      <w:ind w:left="708" w:hanging="709"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e0cec"/>
    <w:pPr/>
    <w:rPr>
      <w:rFonts w:ascii="Segoe UI" w:hAnsi="Segoe UI" w:cs="Segoe UI"/>
      <w:sz w:val="18"/>
      <w:szCs w:val="1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0628C-B88A-4419-90A6-E3F82405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LibreOffice/7.0.0.3$Windows_X86_64 LibreOffice_project/8061b3e9204bef6b321a21033174034a5e2ea88e</Application>
  <Pages>2</Pages>
  <Words>379</Words>
  <Characters>2679</Characters>
  <CharactersWithSpaces>3033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2021-08-10T20:12:00Z</dcterms:created>
  <dc:creator>Nadia</dc:creator>
  <dc:description/>
  <dc:language>pt-BR</dc:language>
  <cp:lastModifiedBy/>
  <cp:lastPrinted>2021-10-27T17:01:00Z</cp:lastPrinted>
  <dcterms:modified xsi:type="dcterms:W3CDTF">2023-03-01T10:57:31Z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