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3A16" w14:textId="77777777" w:rsidR="00541B82" w:rsidRPr="005F6B6E" w:rsidRDefault="00541B82" w:rsidP="00F073AD">
      <w:pPr>
        <w:ind w:left="-142" w:right="142"/>
        <w:jc w:val="center"/>
        <w:rPr>
          <w:rFonts w:ascii="Arial" w:hAnsi="Arial" w:cs="Arial"/>
          <w:b/>
          <w:w w:val="105"/>
          <w:sz w:val="24"/>
          <w:szCs w:val="24"/>
        </w:rPr>
      </w:pPr>
    </w:p>
    <w:p w14:paraId="2F1888AB" w14:textId="1C6202E5" w:rsidR="002A0960" w:rsidRPr="005F6B6E" w:rsidRDefault="00F20DCA" w:rsidP="00F073AD">
      <w:pPr>
        <w:ind w:left="-142" w:right="142"/>
        <w:jc w:val="center"/>
        <w:rPr>
          <w:rFonts w:ascii="Arial" w:hAnsi="Arial" w:cs="Arial"/>
          <w:b/>
          <w:w w:val="105"/>
          <w:sz w:val="24"/>
          <w:szCs w:val="24"/>
        </w:rPr>
      </w:pPr>
      <w:r w:rsidRPr="005F6B6E">
        <w:rPr>
          <w:rFonts w:ascii="Arial" w:hAnsi="Arial" w:cs="Arial"/>
          <w:b/>
          <w:w w:val="105"/>
          <w:sz w:val="24"/>
          <w:szCs w:val="24"/>
        </w:rPr>
        <w:t>TERMO DE REFERÊNCIA</w:t>
      </w:r>
    </w:p>
    <w:p w14:paraId="7715CBDA" w14:textId="1A3A6109" w:rsidR="00A76BC7" w:rsidRDefault="00A76BC7" w:rsidP="00F073AD">
      <w:pPr>
        <w:ind w:left="-142" w:right="142"/>
        <w:jc w:val="center"/>
        <w:rPr>
          <w:rFonts w:ascii="Arial" w:hAnsi="Arial" w:cs="Arial"/>
          <w:b/>
          <w:w w:val="105"/>
        </w:rPr>
      </w:pPr>
    </w:p>
    <w:p w14:paraId="4CA94D0B" w14:textId="15FD705F" w:rsidR="00A76BC7" w:rsidRDefault="00A76BC7" w:rsidP="00F073AD">
      <w:pPr>
        <w:ind w:left="-142" w:right="142"/>
        <w:jc w:val="center"/>
        <w:rPr>
          <w:rFonts w:ascii="Arial" w:hAnsi="Arial" w:cs="Arial"/>
          <w:b/>
          <w:w w:val="105"/>
        </w:rPr>
      </w:pPr>
    </w:p>
    <w:p w14:paraId="36CCAA07" w14:textId="64A3AD40" w:rsidR="00A76BC7" w:rsidRDefault="00A76BC7" w:rsidP="00F073AD">
      <w:pPr>
        <w:ind w:left="-142" w:right="142"/>
        <w:jc w:val="center"/>
        <w:rPr>
          <w:rFonts w:ascii="Arial" w:hAnsi="Arial" w:cs="Arial"/>
          <w:b/>
          <w:w w:val="105"/>
        </w:rPr>
      </w:pPr>
    </w:p>
    <w:p w14:paraId="763A60DD" w14:textId="77777777" w:rsidR="00A76BC7" w:rsidRPr="00D71171" w:rsidRDefault="00A76BC7" w:rsidP="00F073AD">
      <w:pPr>
        <w:ind w:left="-142" w:right="142"/>
        <w:jc w:val="center"/>
        <w:rPr>
          <w:rFonts w:ascii="Arial" w:hAnsi="Arial" w:cs="Arial"/>
        </w:rPr>
      </w:pPr>
    </w:p>
    <w:p w14:paraId="5B3FC6AF" w14:textId="77777777" w:rsidR="002A0960" w:rsidRPr="00D71171" w:rsidRDefault="00F20DCA" w:rsidP="00F073AD">
      <w:pPr>
        <w:pStyle w:val="Ttulo11"/>
        <w:numPr>
          <w:ilvl w:val="0"/>
          <w:numId w:val="1"/>
        </w:numPr>
        <w:spacing w:before="120" w:after="120" w:line="360" w:lineRule="auto"/>
        <w:ind w:left="-142" w:right="142" w:firstLine="0"/>
        <w:jc w:val="both"/>
        <w:rPr>
          <w:rFonts w:ascii="Arial" w:hAnsi="Arial" w:cs="Arial"/>
          <w:sz w:val="22"/>
          <w:szCs w:val="22"/>
        </w:rPr>
      </w:pPr>
      <w:r w:rsidRPr="00D71171">
        <w:rPr>
          <w:rFonts w:ascii="Arial" w:hAnsi="Arial" w:cs="Arial"/>
          <w:w w:val="105"/>
          <w:sz w:val="22"/>
          <w:szCs w:val="22"/>
        </w:rPr>
        <w:t>OBJETO</w:t>
      </w:r>
    </w:p>
    <w:p w14:paraId="38B61B1D" w14:textId="48A47BD8" w:rsidR="008C7357" w:rsidRPr="00D969DE" w:rsidRDefault="00B43B76" w:rsidP="00B43B76">
      <w:pPr>
        <w:pStyle w:val="PargrafodaLista"/>
        <w:numPr>
          <w:ilvl w:val="1"/>
          <w:numId w:val="3"/>
        </w:numPr>
        <w:shd w:val="clear" w:color="auto" w:fill="FFFFFF" w:themeFill="background1"/>
        <w:tabs>
          <w:tab w:val="left" w:pos="0"/>
        </w:tabs>
        <w:spacing w:before="120" w:after="120" w:line="360" w:lineRule="auto"/>
        <w:ind w:left="-142" w:right="142" w:firstLine="0"/>
        <w:rPr>
          <w:rFonts w:ascii="Arial" w:hAnsi="Arial" w:cs="Arial"/>
          <w:b/>
          <w:strike/>
          <w:lang w:eastAsia="pt-BR"/>
        </w:rPr>
      </w:pPr>
      <w:r w:rsidRPr="00B43B76">
        <w:rPr>
          <w:rFonts w:ascii="Arial" w:hAnsi="Arial" w:cs="Arial"/>
          <w:spacing w:val="1"/>
        </w:rPr>
        <w:t xml:space="preserve"> </w:t>
      </w:r>
      <w:r w:rsidR="0002303D" w:rsidRPr="009E1C3D">
        <w:rPr>
          <w:rFonts w:ascii="Arial" w:hAnsi="Arial" w:cs="Arial"/>
          <w:spacing w:val="1"/>
        </w:rPr>
        <w:t xml:space="preserve">O presente Termo de Referência tem como objeto a indicação das condições e requisitos para a realização de certame licitatório destinado ao Registro Formal de Preços para </w:t>
      </w:r>
      <w:r w:rsidR="008C7357" w:rsidRPr="00D969DE">
        <w:rPr>
          <w:rFonts w:ascii="Arial" w:hAnsi="Arial" w:cs="Arial"/>
          <w:b/>
          <w:spacing w:val="1"/>
        </w:rPr>
        <w:t>“</w:t>
      </w:r>
      <w:r w:rsidR="00FE7287" w:rsidRPr="00D969DE">
        <w:rPr>
          <w:rFonts w:ascii="Arial" w:hAnsi="Arial" w:cs="Arial"/>
          <w:b/>
          <w:spacing w:val="1"/>
          <w:lang w:val="pt-BR"/>
        </w:rPr>
        <w:t xml:space="preserve">Aquisição </w:t>
      </w:r>
      <w:r w:rsidR="00CC4F87" w:rsidRPr="00D969DE">
        <w:rPr>
          <w:rFonts w:ascii="Arial" w:hAnsi="Arial" w:cs="Arial"/>
          <w:b/>
          <w:spacing w:val="1"/>
          <w:lang w:val="pt-BR"/>
        </w:rPr>
        <w:t xml:space="preserve">de gêneros alimentícios para preparo da merenda Escolar da Rede Municipal de Ensino e das </w:t>
      </w:r>
      <w:r w:rsidR="00FE7287" w:rsidRPr="00D969DE">
        <w:rPr>
          <w:rFonts w:ascii="Arial" w:hAnsi="Arial" w:cs="Arial"/>
          <w:b/>
          <w:spacing w:val="1"/>
          <w:lang w:val="pt-BR"/>
        </w:rPr>
        <w:t xml:space="preserve">unidades vinculadas à Secretaria Municipal de Desenvolvimento Social” </w:t>
      </w:r>
    </w:p>
    <w:p w14:paraId="1906FC47" w14:textId="64F4E924" w:rsidR="000C1326" w:rsidRDefault="000C1326" w:rsidP="000C1326">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0C1326">
        <w:rPr>
          <w:rFonts w:ascii="Arial" w:hAnsi="Arial" w:cs="Arial"/>
          <w:lang w:eastAsia="pt-BR"/>
        </w:rPr>
        <w:t>Para efeito</w:t>
      </w:r>
      <w:r w:rsidR="00EA5D7C">
        <w:rPr>
          <w:rFonts w:ascii="Arial" w:hAnsi="Arial" w:cs="Arial"/>
          <w:lang w:eastAsia="pt-BR"/>
        </w:rPr>
        <w:t>s</w:t>
      </w:r>
      <w:r w:rsidRPr="000C1326">
        <w:rPr>
          <w:rFonts w:ascii="Arial" w:hAnsi="Arial" w:cs="Arial"/>
          <w:lang w:eastAsia="pt-BR"/>
        </w:rPr>
        <w:t xml:space="preserve"> deste Termo de Referência, têm-se as seguintes definições:</w:t>
      </w:r>
    </w:p>
    <w:p w14:paraId="01A75562" w14:textId="0E4F0E9D" w:rsidR="000C1326" w:rsidRDefault="000C1326" w:rsidP="000C1326">
      <w:pPr>
        <w:pStyle w:val="PargrafodaLista"/>
        <w:numPr>
          <w:ilvl w:val="2"/>
          <w:numId w:val="3"/>
        </w:numPr>
        <w:tabs>
          <w:tab w:val="left" w:pos="0"/>
        </w:tabs>
        <w:spacing w:before="120" w:after="120" w:line="360" w:lineRule="auto"/>
        <w:ind w:left="0" w:right="142" w:hanging="12"/>
        <w:rPr>
          <w:rFonts w:ascii="Arial" w:hAnsi="Arial" w:cs="Arial"/>
          <w:lang w:eastAsia="pt-BR"/>
        </w:rPr>
      </w:pPr>
      <w:r w:rsidRPr="000C1326">
        <w:rPr>
          <w:rFonts w:ascii="Arial" w:hAnsi="Arial" w:cs="Arial"/>
          <w:b/>
          <w:lang w:eastAsia="pt-BR"/>
        </w:rPr>
        <w:t>Órgão Gerenciador:</w:t>
      </w:r>
      <w:r w:rsidR="00C43F76">
        <w:rPr>
          <w:rFonts w:ascii="Arial" w:hAnsi="Arial" w:cs="Arial"/>
          <w:b/>
          <w:lang w:eastAsia="pt-BR"/>
        </w:rPr>
        <w:t xml:space="preserve"> </w:t>
      </w:r>
      <w:r w:rsidR="00C43F76" w:rsidRPr="00C43F76">
        <w:rPr>
          <w:rFonts w:ascii="Arial" w:hAnsi="Arial" w:cs="Arial"/>
          <w:u w:val="single"/>
          <w:lang w:eastAsia="pt-BR"/>
        </w:rPr>
        <w:t>Fundo Municipal de Educação</w:t>
      </w:r>
      <w:r w:rsidR="00C43F76">
        <w:rPr>
          <w:rFonts w:ascii="Arial" w:hAnsi="Arial" w:cs="Arial"/>
          <w:b/>
          <w:lang w:eastAsia="pt-BR"/>
        </w:rPr>
        <w:t xml:space="preserve">, </w:t>
      </w:r>
      <w:r w:rsidR="00C43F76" w:rsidRPr="00C43F76">
        <w:rPr>
          <w:rFonts w:ascii="Arial" w:hAnsi="Arial" w:cs="Arial"/>
          <w:lang w:eastAsia="pt-BR"/>
        </w:rPr>
        <w:t>responsável pela condução do conjunto de procedimentos para registro de preços, incluindo a regulamentação e a execução do pregão, bem como pelo gerenciamento da(s) ata(s) de registro de preços dele decorrente(s)</w:t>
      </w:r>
      <w:r w:rsidR="00C43F76">
        <w:rPr>
          <w:rFonts w:ascii="Arial" w:hAnsi="Arial" w:cs="Arial"/>
          <w:lang w:eastAsia="pt-BR"/>
        </w:rPr>
        <w:t>;</w:t>
      </w:r>
    </w:p>
    <w:p w14:paraId="09F045E0" w14:textId="1D2C6B3C" w:rsidR="00C43F76" w:rsidRPr="00C43F76" w:rsidRDefault="00C43F76" w:rsidP="000C1326">
      <w:pPr>
        <w:pStyle w:val="PargrafodaLista"/>
        <w:numPr>
          <w:ilvl w:val="2"/>
          <w:numId w:val="3"/>
        </w:numPr>
        <w:tabs>
          <w:tab w:val="left" w:pos="0"/>
        </w:tabs>
        <w:spacing w:before="120" w:after="120" w:line="360" w:lineRule="auto"/>
        <w:ind w:left="0" w:right="142" w:hanging="12"/>
        <w:rPr>
          <w:rFonts w:ascii="Arial" w:hAnsi="Arial" w:cs="Arial"/>
          <w:b/>
          <w:lang w:eastAsia="pt-BR"/>
        </w:rPr>
      </w:pPr>
      <w:r w:rsidRPr="00C43F76">
        <w:rPr>
          <w:rFonts w:ascii="Arial" w:hAnsi="Arial" w:cs="Arial"/>
          <w:b/>
          <w:lang w:eastAsia="pt-BR"/>
        </w:rPr>
        <w:t>Órgão Participante:</w:t>
      </w:r>
      <w:r>
        <w:rPr>
          <w:rFonts w:ascii="Arial" w:hAnsi="Arial" w:cs="Arial"/>
          <w:b/>
          <w:lang w:eastAsia="pt-BR"/>
        </w:rPr>
        <w:t xml:space="preserve"> </w:t>
      </w:r>
      <w:r w:rsidR="00FE7287" w:rsidRPr="00FE7287">
        <w:rPr>
          <w:rFonts w:ascii="Arial" w:hAnsi="Arial" w:cs="Arial"/>
          <w:lang w:eastAsia="pt-BR"/>
        </w:rPr>
        <w:t>Secretaria Municipal de Desenvolvimento Social, através do</w:t>
      </w:r>
      <w:r w:rsidR="00FE7287">
        <w:rPr>
          <w:rFonts w:ascii="Arial" w:hAnsi="Arial" w:cs="Arial"/>
          <w:b/>
          <w:lang w:eastAsia="pt-BR"/>
        </w:rPr>
        <w:t xml:space="preserve"> </w:t>
      </w:r>
      <w:r w:rsidRPr="00C43F76">
        <w:rPr>
          <w:rFonts w:ascii="Arial" w:hAnsi="Arial" w:cs="Arial"/>
          <w:u w:val="single"/>
          <w:lang w:eastAsia="pt-BR"/>
        </w:rPr>
        <w:t>Fundo Municipal de Assistência Social</w:t>
      </w:r>
      <w:r>
        <w:rPr>
          <w:rFonts w:ascii="Arial" w:hAnsi="Arial" w:cs="Arial"/>
          <w:b/>
          <w:lang w:eastAsia="pt-BR"/>
        </w:rPr>
        <w:t>.</w:t>
      </w:r>
    </w:p>
    <w:p w14:paraId="3D3B04D2" w14:textId="4224C2C5" w:rsidR="004626F4" w:rsidRPr="00393559" w:rsidRDefault="004626F4"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4626F4">
        <w:rPr>
          <w:rFonts w:ascii="Arial" w:hAnsi="Arial" w:cs="Arial"/>
          <w:bCs/>
          <w:iCs/>
          <w:lang w:eastAsia="pt-BR"/>
        </w:rPr>
        <w:t>O critério de julgamento adotará o “</w:t>
      </w:r>
      <w:r w:rsidRPr="00FE7287">
        <w:rPr>
          <w:rFonts w:ascii="Arial" w:hAnsi="Arial" w:cs="Arial"/>
          <w:b/>
          <w:bCs/>
          <w:iCs/>
          <w:lang w:eastAsia="pt-BR"/>
        </w:rPr>
        <w:t>MENOR PREÇO</w:t>
      </w:r>
      <w:r w:rsidR="00E23177">
        <w:rPr>
          <w:rFonts w:ascii="Arial" w:hAnsi="Arial" w:cs="Arial"/>
          <w:bCs/>
          <w:iCs/>
          <w:lang w:eastAsia="pt-BR"/>
        </w:rPr>
        <w:t xml:space="preserve"> </w:t>
      </w:r>
      <w:r w:rsidR="00854353" w:rsidRPr="00FE7287">
        <w:rPr>
          <w:rFonts w:ascii="Arial" w:hAnsi="Arial" w:cs="Arial"/>
          <w:b/>
          <w:bCs/>
          <w:iCs/>
          <w:lang w:eastAsia="pt-BR"/>
        </w:rPr>
        <w:t>POR LOTE</w:t>
      </w:r>
      <w:r w:rsidRPr="00FE7287">
        <w:rPr>
          <w:rFonts w:ascii="Arial" w:hAnsi="Arial" w:cs="Arial"/>
          <w:b/>
          <w:bCs/>
          <w:iCs/>
          <w:lang w:eastAsia="pt-BR"/>
        </w:rPr>
        <w:t>”</w:t>
      </w:r>
      <w:r w:rsidR="00393559" w:rsidRPr="00FE7287">
        <w:rPr>
          <w:rFonts w:ascii="Arial" w:hAnsi="Arial" w:cs="Arial"/>
          <w:b/>
          <w:bCs/>
          <w:iCs/>
          <w:lang w:eastAsia="pt-BR"/>
        </w:rPr>
        <w:t>.</w:t>
      </w:r>
    </w:p>
    <w:p w14:paraId="1C34CB9A" w14:textId="77777777" w:rsidR="00393559" w:rsidRDefault="00393559" w:rsidP="00F073AD">
      <w:pPr>
        <w:pStyle w:val="PargrafodaLista"/>
        <w:numPr>
          <w:ilvl w:val="1"/>
          <w:numId w:val="3"/>
        </w:numPr>
        <w:tabs>
          <w:tab w:val="left" w:pos="0"/>
        </w:tabs>
        <w:spacing w:before="120" w:after="120" w:line="360" w:lineRule="auto"/>
        <w:ind w:left="-142" w:right="142" w:firstLine="0"/>
        <w:rPr>
          <w:rFonts w:ascii="Arial" w:hAnsi="Arial" w:cs="Arial"/>
          <w:lang w:eastAsia="pt-BR"/>
        </w:rPr>
      </w:pPr>
      <w:r w:rsidRPr="00393559">
        <w:rPr>
          <w:rFonts w:ascii="Arial" w:hAnsi="Arial" w:cs="Arial"/>
          <w:lang w:eastAsia="pt-BR"/>
        </w:rPr>
        <w:t>O prazo de vigência da Ata de Registro de Preços será de 12 (doze) meses, contados a partir da data de assinatura</w:t>
      </w:r>
      <w:r>
        <w:rPr>
          <w:rFonts w:ascii="Arial" w:hAnsi="Arial" w:cs="Arial"/>
          <w:lang w:eastAsia="pt-BR"/>
        </w:rPr>
        <w:t>.</w:t>
      </w:r>
    </w:p>
    <w:p w14:paraId="30738838" w14:textId="77777777" w:rsidR="005C32DB" w:rsidRDefault="005C32DB" w:rsidP="005C32DB">
      <w:pPr>
        <w:pStyle w:val="PargrafodaLista"/>
        <w:tabs>
          <w:tab w:val="left" w:pos="0"/>
        </w:tabs>
        <w:spacing w:before="120" w:after="120" w:line="360" w:lineRule="auto"/>
        <w:ind w:left="-142" w:right="142"/>
        <w:rPr>
          <w:rFonts w:ascii="Arial" w:hAnsi="Arial" w:cs="Arial"/>
          <w:lang w:eastAsia="pt-BR"/>
        </w:rPr>
      </w:pPr>
    </w:p>
    <w:p w14:paraId="5B3DABCD" w14:textId="77777777" w:rsidR="005C32DB" w:rsidRPr="005C32DB" w:rsidRDefault="005C32DB" w:rsidP="005C32DB">
      <w:pPr>
        <w:pStyle w:val="PargrafodaLista"/>
        <w:numPr>
          <w:ilvl w:val="0"/>
          <w:numId w:val="2"/>
        </w:numPr>
        <w:spacing w:before="120" w:after="120" w:line="360" w:lineRule="auto"/>
        <w:ind w:left="-142" w:right="142" w:firstLine="0"/>
        <w:rPr>
          <w:rFonts w:ascii="Arial" w:hAnsi="Arial" w:cs="Arial"/>
          <w:lang w:eastAsia="pt-BR"/>
        </w:rPr>
      </w:pPr>
      <w:r>
        <w:rPr>
          <w:rFonts w:ascii="Arial" w:hAnsi="Arial" w:cs="Arial"/>
          <w:b/>
          <w:lang w:val="pt-BR" w:eastAsia="pt-BR"/>
        </w:rPr>
        <w:t>DESCRIÇÃO</w:t>
      </w:r>
      <w:r w:rsidR="009B5A4F">
        <w:rPr>
          <w:rFonts w:ascii="Arial" w:hAnsi="Arial" w:cs="Arial"/>
          <w:b/>
          <w:lang w:val="pt-BR" w:eastAsia="pt-BR"/>
        </w:rPr>
        <w:t xml:space="preserve"> E QUANTITATIVO </w:t>
      </w:r>
      <w:r>
        <w:rPr>
          <w:rFonts w:ascii="Arial" w:hAnsi="Arial" w:cs="Arial"/>
          <w:b/>
          <w:lang w:val="pt-BR" w:eastAsia="pt-BR"/>
        </w:rPr>
        <w:t>DO</w:t>
      </w:r>
      <w:r w:rsidR="009B5A4F">
        <w:rPr>
          <w:rFonts w:ascii="Arial" w:hAnsi="Arial" w:cs="Arial"/>
          <w:b/>
          <w:lang w:val="pt-BR" w:eastAsia="pt-BR"/>
        </w:rPr>
        <w:t>S ITENS</w:t>
      </w:r>
    </w:p>
    <w:p w14:paraId="38ACCF29" w14:textId="77777777" w:rsidR="00FE5551" w:rsidRPr="00FE5551" w:rsidRDefault="005C32DB" w:rsidP="003D54EF">
      <w:pPr>
        <w:pStyle w:val="PargrafodaLista"/>
        <w:numPr>
          <w:ilvl w:val="1"/>
          <w:numId w:val="2"/>
        </w:numPr>
        <w:tabs>
          <w:tab w:val="left" w:pos="0"/>
        </w:tabs>
        <w:spacing w:before="120" w:after="120" w:line="360" w:lineRule="auto"/>
        <w:ind w:left="-142" w:right="142" w:firstLine="0"/>
        <w:rPr>
          <w:rFonts w:ascii="Arial" w:hAnsi="Arial" w:cs="Arial"/>
          <w:b/>
          <w:lang w:val="pt-BR" w:eastAsia="pt-BR"/>
        </w:rPr>
      </w:pPr>
      <w:r w:rsidRPr="00FE5551">
        <w:rPr>
          <w:rFonts w:ascii="Arial" w:hAnsi="Arial" w:cs="Arial"/>
          <w:lang w:val="pt-BR" w:eastAsia="pt-BR"/>
        </w:rPr>
        <w:t>As respectivas descrições e quantitativos</w:t>
      </w:r>
      <w:r w:rsidR="00C43F76" w:rsidRPr="00FE5551">
        <w:rPr>
          <w:rFonts w:ascii="Arial" w:hAnsi="Arial" w:cs="Arial"/>
          <w:lang w:val="pt-BR" w:eastAsia="pt-BR"/>
        </w:rPr>
        <w:t xml:space="preserve"> </w:t>
      </w:r>
      <w:r w:rsidR="00FE5551" w:rsidRPr="00FE5551">
        <w:rPr>
          <w:rFonts w:ascii="Arial" w:hAnsi="Arial" w:cs="Arial"/>
          <w:lang w:val="pt-BR" w:eastAsia="pt-BR"/>
        </w:rPr>
        <w:t>difundidos pelo órgão gerenciador, bem como pelo órgão participante,</w:t>
      </w:r>
      <w:r w:rsidRPr="00FE5551">
        <w:rPr>
          <w:rFonts w:ascii="Arial" w:hAnsi="Arial" w:cs="Arial"/>
          <w:lang w:val="pt-BR" w:eastAsia="pt-BR"/>
        </w:rPr>
        <w:t xml:space="preserve"> estão indicados </w:t>
      </w:r>
      <w:r w:rsidR="00CC4F87" w:rsidRPr="00FE5551">
        <w:rPr>
          <w:rFonts w:ascii="Arial" w:hAnsi="Arial" w:cs="Arial"/>
          <w:lang w:val="pt-BR" w:eastAsia="pt-BR"/>
        </w:rPr>
        <w:t xml:space="preserve">no </w:t>
      </w:r>
      <w:r w:rsidR="00CC4F87" w:rsidRPr="00FE5551">
        <w:rPr>
          <w:rFonts w:ascii="Arial" w:hAnsi="Arial" w:cs="Arial"/>
          <w:b/>
          <w:u w:val="single"/>
          <w:lang w:val="pt-BR" w:eastAsia="pt-BR"/>
        </w:rPr>
        <w:t>Anexo I</w:t>
      </w:r>
      <w:r w:rsidR="00CC4F87" w:rsidRPr="00FE5551">
        <w:rPr>
          <w:rFonts w:ascii="Arial" w:hAnsi="Arial" w:cs="Arial"/>
          <w:lang w:val="pt-BR" w:eastAsia="pt-BR"/>
        </w:rPr>
        <w:t xml:space="preserve"> </w:t>
      </w:r>
      <w:r w:rsidR="000C1326" w:rsidRPr="00FE5551">
        <w:rPr>
          <w:rFonts w:ascii="Arial" w:hAnsi="Arial" w:cs="Arial"/>
          <w:lang w:val="pt-BR" w:eastAsia="pt-BR"/>
        </w:rPr>
        <w:t>deste Termo de Referência.</w:t>
      </w:r>
      <w:r w:rsidRPr="00FE5551">
        <w:rPr>
          <w:rFonts w:ascii="Arial" w:hAnsi="Arial" w:cs="Arial"/>
          <w:lang w:val="pt-BR" w:eastAsia="pt-BR"/>
        </w:rPr>
        <w:t xml:space="preserve"> </w:t>
      </w:r>
    </w:p>
    <w:p w14:paraId="46E36427" w14:textId="4AFB9A94" w:rsidR="009A5A4A" w:rsidRDefault="00A0068F" w:rsidP="003D54EF">
      <w:pPr>
        <w:pStyle w:val="PargrafodaLista"/>
        <w:numPr>
          <w:ilvl w:val="1"/>
          <w:numId w:val="2"/>
        </w:numPr>
        <w:tabs>
          <w:tab w:val="left" w:pos="0"/>
        </w:tabs>
        <w:spacing w:before="120" w:after="120" w:line="360" w:lineRule="auto"/>
        <w:ind w:left="-142" w:right="142" w:firstLine="0"/>
        <w:rPr>
          <w:rFonts w:ascii="Arial" w:hAnsi="Arial" w:cs="Arial"/>
          <w:b/>
          <w:lang w:val="pt-BR" w:eastAsia="pt-BR"/>
        </w:rPr>
      </w:pPr>
      <w:r w:rsidRPr="00A0068F">
        <w:rPr>
          <w:rFonts w:ascii="Arial" w:hAnsi="Arial" w:cs="Arial"/>
          <w:lang w:eastAsia="pt-BR"/>
        </w:rPr>
        <w:t>Todos os produtos solicitados deverão ser de primeira qualidade, respeitando as normas sanitárias e prazos de validades</w:t>
      </w:r>
      <w:r w:rsidR="00593DFA" w:rsidRPr="00FE5551">
        <w:rPr>
          <w:rFonts w:ascii="Arial" w:hAnsi="Arial" w:cs="Arial"/>
          <w:b/>
          <w:lang w:val="pt-BR" w:eastAsia="pt-BR"/>
        </w:rPr>
        <w:t>.</w:t>
      </w:r>
    </w:p>
    <w:p w14:paraId="2A33CE29" w14:textId="1F6FB9AE" w:rsidR="00A0068F" w:rsidRPr="00A0068F" w:rsidRDefault="00A0068F" w:rsidP="003D54EF">
      <w:pPr>
        <w:pStyle w:val="PargrafodaLista"/>
        <w:numPr>
          <w:ilvl w:val="1"/>
          <w:numId w:val="2"/>
        </w:numPr>
        <w:tabs>
          <w:tab w:val="left" w:pos="0"/>
        </w:tabs>
        <w:spacing w:before="120" w:after="120" w:line="360" w:lineRule="auto"/>
        <w:ind w:left="-142" w:right="142" w:firstLine="0"/>
        <w:rPr>
          <w:rFonts w:ascii="Arial" w:hAnsi="Arial" w:cs="Arial"/>
          <w:lang w:val="pt-BR" w:eastAsia="pt-BR"/>
        </w:rPr>
      </w:pPr>
      <w:r w:rsidRPr="00A0068F">
        <w:rPr>
          <w:rFonts w:ascii="Arial" w:hAnsi="Arial" w:cs="Arial"/>
          <w:lang w:eastAsia="pt-BR"/>
        </w:rPr>
        <w:t>As embalagens deverão seguir as exigências da legislação vigente e as especificações estabelecidas</w:t>
      </w:r>
      <w:r w:rsidR="00D6676E">
        <w:rPr>
          <w:rFonts w:ascii="Arial" w:hAnsi="Arial" w:cs="Arial"/>
          <w:lang w:eastAsia="pt-BR"/>
        </w:rPr>
        <w:t xml:space="preserve"> neste Termo e seus anexos e ainda, </w:t>
      </w:r>
      <w:r w:rsidR="00D6676E" w:rsidRPr="00D6676E">
        <w:rPr>
          <w:rFonts w:ascii="Arial" w:hAnsi="Arial" w:cs="Arial"/>
          <w:lang w:eastAsia="pt-BR"/>
        </w:rPr>
        <w:t>os</w:t>
      </w:r>
      <w:r w:rsidR="00D6676E" w:rsidRPr="00D6676E">
        <w:rPr>
          <w:rFonts w:ascii="Arial" w:hAnsi="Arial" w:cs="Arial"/>
          <w:lang w:val="pt-BR" w:eastAsia="pt-BR"/>
        </w:rPr>
        <w:t xml:space="preserve"> gêneros alimentícios perecíveis e não perecíveis deverão conter informações de validade e tabela de composição nutricional. Os gêneros alimentícios hortifrutigranjeiros deverão respeitar os padrões de qualidade da legislação ANVISA CNNPA n° 12, de 1978</w:t>
      </w:r>
      <w:r>
        <w:rPr>
          <w:rFonts w:ascii="Arial" w:hAnsi="Arial" w:cs="Arial"/>
          <w:lang w:eastAsia="pt-BR"/>
        </w:rPr>
        <w:t>;</w:t>
      </w:r>
    </w:p>
    <w:p w14:paraId="6D77D7F6" w14:textId="1750CFAB" w:rsidR="00A0068F" w:rsidRPr="00A0068F" w:rsidRDefault="00A0068F" w:rsidP="003D54EF">
      <w:pPr>
        <w:pStyle w:val="PargrafodaLista"/>
        <w:numPr>
          <w:ilvl w:val="1"/>
          <w:numId w:val="2"/>
        </w:numPr>
        <w:tabs>
          <w:tab w:val="left" w:pos="0"/>
        </w:tabs>
        <w:spacing w:before="120" w:after="120" w:line="360" w:lineRule="auto"/>
        <w:ind w:left="-142" w:right="142" w:firstLine="0"/>
        <w:rPr>
          <w:rFonts w:ascii="Arial" w:hAnsi="Arial" w:cs="Arial"/>
          <w:lang w:val="pt-BR" w:eastAsia="pt-BR"/>
        </w:rPr>
      </w:pPr>
      <w:r w:rsidRPr="00A0068F">
        <w:rPr>
          <w:rFonts w:ascii="Arial" w:hAnsi="Arial" w:cs="Arial"/>
          <w:lang w:eastAsia="pt-BR"/>
        </w:rPr>
        <w:lastRenderedPageBreak/>
        <w:t>Os produtos a serem entregues, quando da contratação, deverão corresponder às especificações da proposta</w:t>
      </w:r>
      <w:r w:rsidR="00CC70AE">
        <w:rPr>
          <w:rFonts w:ascii="Arial" w:hAnsi="Arial" w:cs="Arial"/>
          <w:lang w:eastAsia="pt-BR"/>
        </w:rPr>
        <w:t xml:space="preserve"> </w:t>
      </w:r>
      <w:r w:rsidR="00CC70AE" w:rsidRPr="00D969DE">
        <w:rPr>
          <w:rFonts w:ascii="Arial" w:hAnsi="Arial" w:cs="Arial"/>
          <w:lang w:eastAsia="pt-BR"/>
        </w:rPr>
        <w:t>do Fornecedor Registrado</w:t>
      </w:r>
      <w:r w:rsidRPr="00A0068F">
        <w:rPr>
          <w:rFonts w:ascii="Arial" w:hAnsi="Arial" w:cs="Arial"/>
          <w:lang w:eastAsia="pt-BR"/>
        </w:rPr>
        <w:t xml:space="preserve">, em total consonância com o edital, no que tange às suas características e padrão de </w:t>
      </w:r>
      <w:r w:rsidR="00CC70AE">
        <w:rPr>
          <w:rFonts w:ascii="Arial" w:hAnsi="Arial" w:cs="Arial"/>
          <w:lang w:eastAsia="pt-BR"/>
        </w:rPr>
        <w:t xml:space="preserve">qualidade, sob pena de </w:t>
      </w:r>
      <w:r w:rsidR="00CC70AE" w:rsidRPr="00D969DE">
        <w:rPr>
          <w:rFonts w:ascii="Arial" w:hAnsi="Arial" w:cs="Arial"/>
          <w:lang w:eastAsia="pt-BR"/>
        </w:rPr>
        <w:t>revogação da ata de registro de preços/rescisão</w:t>
      </w:r>
      <w:r w:rsidR="00CC70AE">
        <w:rPr>
          <w:rFonts w:ascii="Arial" w:hAnsi="Arial" w:cs="Arial"/>
          <w:color w:val="FF0000"/>
          <w:lang w:eastAsia="pt-BR"/>
        </w:rPr>
        <w:t xml:space="preserve"> </w:t>
      </w:r>
      <w:r w:rsidRPr="00A0068F">
        <w:rPr>
          <w:rFonts w:ascii="Arial" w:hAnsi="Arial" w:cs="Arial"/>
          <w:lang w:eastAsia="pt-BR"/>
        </w:rPr>
        <w:t>contratual e penalidades cabív</w:t>
      </w:r>
      <w:r>
        <w:rPr>
          <w:rFonts w:ascii="Arial" w:hAnsi="Arial" w:cs="Arial"/>
          <w:lang w:eastAsia="pt-BR"/>
        </w:rPr>
        <w:t>eis;</w:t>
      </w:r>
    </w:p>
    <w:p w14:paraId="706FA5C7" w14:textId="11E02686" w:rsidR="00A0068F" w:rsidRPr="00D969DE" w:rsidRDefault="00A0068F" w:rsidP="003D54EF">
      <w:pPr>
        <w:pStyle w:val="PargrafodaLista"/>
        <w:numPr>
          <w:ilvl w:val="1"/>
          <w:numId w:val="2"/>
        </w:numPr>
        <w:tabs>
          <w:tab w:val="left" w:pos="0"/>
        </w:tabs>
        <w:spacing w:before="120" w:after="120" w:line="360" w:lineRule="auto"/>
        <w:ind w:left="-142" w:right="142" w:firstLine="0"/>
        <w:rPr>
          <w:rFonts w:ascii="Arial" w:hAnsi="Arial" w:cs="Arial"/>
          <w:lang w:val="pt-BR" w:eastAsia="pt-BR"/>
        </w:rPr>
      </w:pPr>
      <w:r w:rsidRPr="00A0068F">
        <w:rPr>
          <w:rFonts w:ascii="Arial" w:hAnsi="Arial" w:cs="Arial"/>
          <w:lang w:eastAsia="pt-BR"/>
        </w:rPr>
        <w:t xml:space="preserve">As quantidades licitadas são meramente estimativas, serão adquiridas somente as quantidades necessárias para manutenção do </w:t>
      </w:r>
      <w:r w:rsidRPr="00A0068F">
        <w:rPr>
          <w:rFonts w:ascii="Arial" w:hAnsi="Arial" w:cs="Arial"/>
          <w:lang w:val="pt-BR" w:eastAsia="pt-BR"/>
        </w:rPr>
        <w:t>Programa Nacional de Alimentação Escolar (PNAE</w:t>
      </w:r>
      <w:r w:rsidRPr="00D969DE">
        <w:rPr>
          <w:rFonts w:ascii="Arial" w:hAnsi="Arial" w:cs="Arial"/>
          <w:lang w:val="pt-BR" w:eastAsia="pt-BR"/>
        </w:rPr>
        <w:t>)</w:t>
      </w:r>
      <w:r w:rsidR="00CC70AE" w:rsidRPr="00D969DE">
        <w:rPr>
          <w:rFonts w:ascii="Arial" w:hAnsi="Arial" w:cs="Arial"/>
          <w:lang w:val="pt-BR" w:eastAsia="pt-BR"/>
        </w:rPr>
        <w:t xml:space="preserve"> e para o atendimento às demandas das unidades vinculadas à Secretaria Municipal de Desenvolvimento Social.</w:t>
      </w:r>
    </w:p>
    <w:p w14:paraId="1C861718" w14:textId="77777777" w:rsidR="00CA0283" w:rsidRPr="008230ED" w:rsidRDefault="00CA0283" w:rsidP="00CA0283">
      <w:pPr>
        <w:pStyle w:val="PargrafodaLista"/>
        <w:tabs>
          <w:tab w:val="left" w:pos="0"/>
        </w:tabs>
        <w:spacing w:before="120" w:after="120" w:line="360" w:lineRule="auto"/>
        <w:ind w:left="-142" w:right="142"/>
        <w:rPr>
          <w:rFonts w:ascii="Arial" w:hAnsi="Arial" w:cs="Arial"/>
          <w:lang w:eastAsia="pt-BR"/>
        </w:rPr>
      </w:pPr>
    </w:p>
    <w:p w14:paraId="5F30AEE9" w14:textId="087269B8" w:rsidR="008230ED" w:rsidRPr="008230ED" w:rsidRDefault="00845333" w:rsidP="008230ED">
      <w:pPr>
        <w:pStyle w:val="PargrafodaLista"/>
        <w:numPr>
          <w:ilvl w:val="0"/>
          <w:numId w:val="2"/>
        </w:numPr>
        <w:tabs>
          <w:tab w:val="left" w:pos="0"/>
        </w:tabs>
        <w:spacing w:before="120" w:after="120" w:line="360" w:lineRule="auto"/>
        <w:ind w:left="-142" w:right="142" w:firstLine="0"/>
        <w:rPr>
          <w:rFonts w:ascii="Arial" w:hAnsi="Arial" w:cs="Arial"/>
          <w:lang w:eastAsia="pt-BR"/>
        </w:rPr>
      </w:pPr>
      <w:r>
        <w:rPr>
          <w:rFonts w:ascii="Arial" w:hAnsi="Arial" w:cs="Arial"/>
          <w:b/>
          <w:lang w:val="pt-BR" w:eastAsia="pt-BR"/>
        </w:rPr>
        <w:t xml:space="preserve">DA </w:t>
      </w:r>
      <w:r w:rsidR="008230ED" w:rsidRPr="008230ED">
        <w:rPr>
          <w:rFonts w:ascii="Arial" w:hAnsi="Arial" w:cs="Arial"/>
          <w:b/>
          <w:lang w:val="pt-BR" w:eastAsia="pt-BR"/>
        </w:rPr>
        <w:t>ESTIMATIVA DAS QUANTIDADES E MEMÓRIA DE CÁLCULO</w:t>
      </w:r>
    </w:p>
    <w:p w14:paraId="5B676A6E" w14:textId="77777777" w:rsidR="00D6676E" w:rsidRPr="00D6676E" w:rsidRDefault="001E0A16" w:rsidP="00870FD2">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6676E">
        <w:rPr>
          <w:rFonts w:ascii="Arial" w:hAnsi="Arial" w:cs="Arial"/>
          <w:lang w:val="pt-BR" w:eastAsia="pt-BR"/>
        </w:rPr>
        <w:t xml:space="preserve">Os quantitativos difundidos no Anexo I deste Termo, foram sucedidos por estimativa, servindo apenas para o procedimento licitatório, não ficando </w:t>
      </w:r>
      <w:r w:rsidR="00D6676E" w:rsidRPr="00D6676E">
        <w:rPr>
          <w:rFonts w:ascii="Arial" w:hAnsi="Arial" w:cs="Arial"/>
          <w:lang w:val="pt-BR" w:eastAsia="pt-BR"/>
        </w:rPr>
        <w:t>o Órgão Gerenciador</w:t>
      </w:r>
      <w:r w:rsidRPr="00D6676E">
        <w:rPr>
          <w:rFonts w:ascii="Arial" w:hAnsi="Arial" w:cs="Arial"/>
          <w:lang w:val="pt-BR" w:eastAsia="pt-BR"/>
        </w:rPr>
        <w:t xml:space="preserve"> obrigad</w:t>
      </w:r>
      <w:r w:rsidR="00D6676E" w:rsidRPr="00D6676E">
        <w:rPr>
          <w:rFonts w:ascii="Arial" w:hAnsi="Arial" w:cs="Arial"/>
          <w:lang w:val="pt-BR" w:eastAsia="pt-BR"/>
        </w:rPr>
        <w:t>o</w:t>
      </w:r>
      <w:r w:rsidRPr="00D6676E">
        <w:rPr>
          <w:rFonts w:ascii="Arial" w:hAnsi="Arial" w:cs="Arial"/>
          <w:lang w:val="pt-BR" w:eastAsia="pt-BR"/>
        </w:rPr>
        <w:t xml:space="preserve"> a adquirir o total da planilha, responsabilizando-se pelo pagamento somente do montante que efetivamente solicitar e receber do futuro Fornecedor Registrado.</w:t>
      </w:r>
    </w:p>
    <w:p w14:paraId="0763716B" w14:textId="67FA9D20" w:rsidR="00D6676E" w:rsidRPr="00D6676E" w:rsidRDefault="008230ED" w:rsidP="00870FD2">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6676E">
        <w:rPr>
          <w:rFonts w:ascii="Arial" w:hAnsi="Arial" w:cs="Arial"/>
          <w:lang w:val="pt-BR" w:eastAsia="pt-BR"/>
        </w:rPr>
        <w:t xml:space="preserve">A estimativa do quantitativo de </w:t>
      </w:r>
      <w:r w:rsidR="00D6676E">
        <w:rPr>
          <w:rFonts w:ascii="Arial" w:hAnsi="Arial" w:cs="Arial"/>
          <w:lang w:val="pt-BR" w:eastAsia="pt-BR"/>
        </w:rPr>
        <w:t>alimentos baseia-se</w:t>
      </w:r>
      <w:r w:rsidR="0000400C">
        <w:rPr>
          <w:rFonts w:ascii="Arial" w:hAnsi="Arial" w:cs="Arial"/>
          <w:lang w:val="pt-BR" w:eastAsia="pt-BR"/>
        </w:rPr>
        <w:t xml:space="preserve"> no </w:t>
      </w:r>
      <w:r w:rsidR="0000400C" w:rsidRPr="0000400C">
        <w:rPr>
          <w:rFonts w:ascii="Arial" w:hAnsi="Arial" w:cs="Arial"/>
          <w:lang w:val="pt-BR" w:eastAsia="pt-BR"/>
        </w:rPr>
        <w:t>quantitativo de alunos do ano de 2021 fornecido pelo setor de Matrícula, através do Censo Escolar e o quantitativo de</w:t>
      </w:r>
      <w:r w:rsidR="0000400C">
        <w:rPr>
          <w:rFonts w:ascii="Arial" w:hAnsi="Arial" w:cs="Arial"/>
          <w:lang w:val="pt-BR" w:eastAsia="pt-BR"/>
        </w:rPr>
        <w:t xml:space="preserve"> pessoas</w:t>
      </w:r>
      <w:r w:rsidR="0000400C" w:rsidRPr="0000400C">
        <w:rPr>
          <w:rFonts w:ascii="Arial" w:hAnsi="Arial" w:cs="Arial"/>
          <w:lang w:val="pt-BR" w:eastAsia="pt-BR"/>
        </w:rPr>
        <w:t xml:space="preserve"> atendid</w:t>
      </w:r>
      <w:r w:rsidR="0000400C">
        <w:rPr>
          <w:rFonts w:ascii="Arial" w:hAnsi="Arial" w:cs="Arial"/>
          <w:lang w:val="pt-BR" w:eastAsia="pt-BR"/>
        </w:rPr>
        <w:t>a</w:t>
      </w:r>
      <w:r w:rsidR="0000400C" w:rsidRPr="0000400C">
        <w:rPr>
          <w:rFonts w:ascii="Arial" w:hAnsi="Arial" w:cs="Arial"/>
          <w:lang w:val="pt-BR" w:eastAsia="pt-BR"/>
        </w:rPr>
        <w:t>s nos abrigos municipais, fornecido pela Secretaria Municipal de Desenvolvimento Social, podendo haver alterações ao longo do ano letivo em virtude das transferências ou da evasão escolar e rotatividade dos assistidos nos abrigos municipais</w:t>
      </w:r>
      <w:r w:rsidR="0083340F">
        <w:rPr>
          <w:rFonts w:ascii="Arial" w:hAnsi="Arial" w:cs="Arial"/>
          <w:lang w:val="pt-BR" w:eastAsia="pt-BR"/>
        </w:rPr>
        <w:t>.</w:t>
      </w:r>
    </w:p>
    <w:p w14:paraId="27FDF6B1" w14:textId="711C6004" w:rsidR="0083340F" w:rsidRPr="0083340F" w:rsidRDefault="0083340F" w:rsidP="008230E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3340F">
        <w:rPr>
          <w:rFonts w:ascii="Arial" w:hAnsi="Arial" w:cs="Arial"/>
          <w:lang w:val="pt-BR" w:eastAsia="pt-BR"/>
        </w:rPr>
        <w:t>A alimentação escolar será ofertada diariamente a todos os alunos matriculados nas instituições de ensino, Abrigos Institucionais da Criança, do Adolescente e do Instituto de Longa Permanecia de Idosos e Centro Técnico, promovendo ações de educação alimentar e nutricional ao público beneficiário, bem como todas as ações descritas na Resolução CFN nº 465/2010</w:t>
      </w:r>
      <w:r>
        <w:rPr>
          <w:rFonts w:ascii="Arial" w:hAnsi="Arial" w:cs="Arial"/>
          <w:lang w:val="pt-BR" w:eastAsia="pt-BR"/>
        </w:rPr>
        <w:t>.</w:t>
      </w:r>
    </w:p>
    <w:p w14:paraId="689C6293" w14:textId="3C34C752" w:rsidR="0083340F" w:rsidRPr="0083340F" w:rsidRDefault="0083340F" w:rsidP="008230E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3340F">
        <w:rPr>
          <w:rFonts w:ascii="Arial" w:hAnsi="Arial" w:cs="Arial"/>
          <w:lang w:val="pt-BR" w:eastAsia="pt-BR"/>
        </w:rPr>
        <w:t>Os alunos receberão alimentação escolar considerando o seu tempo de permanência na unidade escolar, podendo assim variar de 01 (uma) a 5 (cinco) refeições/dia, conforme a modalidade de atendimento ofertada. Haverá a oferta de alimentos durante todo o ano letivo, ou seja, há a oferta regular de refeições nos 200 (duzentos) dias letivos anuais</w:t>
      </w:r>
    </w:p>
    <w:p w14:paraId="151A57DF" w14:textId="10886D66" w:rsidR="00986692" w:rsidRPr="00621945" w:rsidRDefault="00986692" w:rsidP="008230ED">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86692">
        <w:rPr>
          <w:rFonts w:ascii="Arial" w:hAnsi="Arial" w:cs="Arial"/>
          <w:lang w:val="pt-BR" w:eastAsia="pt-BR"/>
        </w:rPr>
        <w:t xml:space="preserve">Para memória de cálculo, os quantitativos de </w:t>
      </w:r>
      <w:r w:rsidR="00933E36">
        <w:rPr>
          <w:rFonts w:ascii="Arial" w:hAnsi="Arial" w:cs="Arial"/>
          <w:lang w:val="pt-BR" w:eastAsia="pt-BR"/>
        </w:rPr>
        <w:t>alimentos</w:t>
      </w:r>
      <w:r w:rsidRPr="00986692">
        <w:rPr>
          <w:rFonts w:ascii="Arial" w:hAnsi="Arial" w:cs="Arial"/>
          <w:lang w:val="pt-BR" w:eastAsia="pt-BR"/>
        </w:rPr>
        <w:t xml:space="preserve"> previstos para as futuras aquisições </w:t>
      </w:r>
      <w:r w:rsidRPr="00621945">
        <w:rPr>
          <w:rFonts w:ascii="Arial" w:hAnsi="Arial" w:cs="Arial"/>
          <w:lang w:val="pt-BR" w:eastAsia="pt-BR"/>
        </w:rPr>
        <w:t>estão informados na tabela a seguir:</w:t>
      </w:r>
    </w:p>
    <w:tbl>
      <w:tblPr>
        <w:tblpPr w:leftFromText="141" w:rightFromText="141" w:vertAnchor="text" w:horzAnchor="margin" w:tblpXSpec="right" w:tblpY="-99"/>
        <w:tblW w:w="4395" w:type="dxa"/>
        <w:tblCellMar>
          <w:left w:w="70" w:type="dxa"/>
          <w:right w:w="70" w:type="dxa"/>
        </w:tblCellMar>
        <w:tblLook w:val="04A0" w:firstRow="1" w:lastRow="0" w:firstColumn="1" w:lastColumn="0" w:noHBand="0" w:noVBand="1"/>
      </w:tblPr>
      <w:tblGrid>
        <w:gridCol w:w="811"/>
        <w:gridCol w:w="1123"/>
        <w:gridCol w:w="7"/>
        <w:gridCol w:w="2454"/>
      </w:tblGrid>
      <w:tr w:rsidR="00A76BC7" w:rsidRPr="00621945" w14:paraId="1BBABFAD" w14:textId="77777777" w:rsidTr="00621945">
        <w:trPr>
          <w:trHeight w:val="770"/>
        </w:trPr>
        <w:tc>
          <w:tcPr>
            <w:tcW w:w="8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5C74AF" w14:textId="0546B487" w:rsidR="00A76BC7" w:rsidRPr="00621945" w:rsidRDefault="00621945" w:rsidP="00621945">
            <w:pPr>
              <w:widowControl/>
              <w:suppressAutoHyphens w:val="0"/>
              <w:jc w:val="center"/>
              <w:rPr>
                <w:rFonts w:ascii="Arial" w:hAnsi="Arial" w:cs="Arial"/>
                <w:color w:val="000000"/>
                <w:sz w:val="20"/>
                <w:lang w:val="pt-BR" w:eastAsia="pt-BR"/>
              </w:rPr>
            </w:pPr>
            <w:r>
              <w:rPr>
                <w:rFonts w:ascii="Arial" w:hAnsi="Arial" w:cs="Arial"/>
                <w:color w:val="000000"/>
                <w:sz w:val="20"/>
                <w:lang w:val="pt-BR" w:eastAsia="pt-BR"/>
              </w:rPr>
              <w:lastRenderedPageBreak/>
              <w:t>Comp.</w:t>
            </w:r>
          </w:p>
        </w:tc>
        <w:tc>
          <w:tcPr>
            <w:tcW w:w="1123" w:type="dxa"/>
            <w:tcBorders>
              <w:top w:val="single" w:sz="4" w:space="0" w:color="000000"/>
              <w:left w:val="nil"/>
              <w:bottom w:val="single" w:sz="4" w:space="0" w:color="auto"/>
              <w:right w:val="single" w:sz="4" w:space="0" w:color="000000"/>
            </w:tcBorders>
            <w:shd w:val="clear" w:color="C6D9F0" w:fill="C6D9F0"/>
            <w:noWrap/>
            <w:vAlign w:val="center"/>
            <w:hideMark/>
          </w:tcPr>
          <w:p w14:paraId="43F52ECC"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Alunos</w:t>
            </w:r>
          </w:p>
        </w:tc>
        <w:tc>
          <w:tcPr>
            <w:tcW w:w="2461" w:type="dxa"/>
            <w:gridSpan w:val="2"/>
            <w:tcBorders>
              <w:top w:val="single" w:sz="4" w:space="0" w:color="000000"/>
              <w:left w:val="nil"/>
              <w:bottom w:val="single" w:sz="4" w:space="0" w:color="auto"/>
              <w:right w:val="single" w:sz="4" w:space="0" w:color="000000"/>
            </w:tcBorders>
            <w:shd w:val="clear" w:color="C6D9F0" w:fill="C6D9F0"/>
            <w:vAlign w:val="center"/>
            <w:hideMark/>
          </w:tcPr>
          <w:p w14:paraId="30111E0E" w14:textId="77777777" w:rsidR="00A76BC7" w:rsidRPr="00621945" w:rsidRDefault="00A76BC7" w:rsidP="00621945">
            <w:pPr>
              <w:widowControl/>
              <w:suppressAutoHyphens w:val="0"/>
              <w:ind w:right="70"/>
              <w:jc w:val="center"/>
              <w:rPr>
                <w:rFonts w:ascii="Arial" w:hAnsi="Arial" w:cs="Arial"/>
                <w:color w:val="000000"/>
                <w:sz w:val="20"/>
                <w:lang w:val="pt-BR" w:eastAsia="pt-BR"/>
              </w:rPr>
            </w:pPr>
            <w:r w:rsidRPr="00621945">
              <w:rPr>
                <w:rFonts w:ascii="Arial" w:hAnsi="Arial" w:cs="Arial"/>
                <w:color w:val="000000"/>
                <w:sz w:val="20"/>
                <w:lang w:val="pt-BR" w:eastAsia="pt-BR"/>
              </w:rPr>
              <w:t>% crescimento de alunos</w:t>
            </w:r>
          </w:p>
        </w:tc>
      </w:tr>
      <w:tr w:rsidR="00A76BC7" w:rsidRPr="00621945" w14:paraId="038B3FD7" w14:textId="77777777" w:rsidTr="00621945">
        <w:trPr>
          <w:trHeight w:val="328"/>
        </w:trPr>
        <w:tc>
          <w:tcPr>
            <w:tcW w:w="811"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6658195A"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fev/20</w:t>
            </w:r>
          </w:p>
        </w:tc>
        <w:tc>
          <w:tcPr>
            <w:tcW w:w="1123" w:type="dxa"/>
            <w:tcBorders>
              <w:top w:val="single" w:sz="4" w:space="0" w:color="auto"/>
              <w:left w:val="nil"/>
              <w:bottom w:val="single" w:sz="4" w:space="0" w:color="auto"/>
              <w:right w:val="single" w:sz="4" w:space="0" w:color="000000"/>
            </w:tcBorders>
            <w:shd w:val="clear" w:color="auto" w:fill="auto"/>
            <w:noWrap/>
            <w:vAlign w:val="center"/>
            <w:hideMark/>
          </w:tcPr>
          <w:p w14:paraId="5CD172CD"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28260</w:t>
            </w:r>
          </w:p>
        </w:tc>
        <w:tc>
          <w:tcPr>
            <w:tcW w:w="24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2E0BE5" w14:textId="65C10E7D"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Sem dados</w:t>
            </w:r>
          </w:p>
        </w:tc>
      </w:tr>
      <w:tr w:rsidR="00A76BC7" w:rsidRPr="00621945" w14:paraId="10AFA79C" w14:textId="77777777" w:rsidTr="00621945">
        <w:trPr>
          <w:trHeight w:val="328"/>
        </w:trPr>
        <w:tc>
          <w:tcPr>
            <w:tcW w:w="81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01CC0F3"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jun</w:t>
            </w:r>
            <w:proofErr w:type="spellEnd"/>
            <w:r w:rsidRPr="00621945">
              <w:rPr>
                <w:rFonts w:ascii="Arial" w:hAnsi="Arial" w:cs="Arial"/>
                <w:color w:val="000000"/>
                <w:sz w:val="20"/>
                <w:lang w:val="pt-BR" w:eastAsia="pt-BR"/>
              </w:rPr>
              <w:t>/20</w:t>
            </w:r>
          </w:p>
        </w:tc>
        <w:tc>
          <w:tcPr>
            <w:tcW w:w="1123" w:type="dxa"/>
            <w:tcBorders>
              <w:top w:val="single" w:sz="4" w:space="0" w:color="auto"/>
              <w:left w:val="nil"/>
              <w:bottom w:val="single" w:sz="4" w:space="0" w:color="000000"/>
              <w:right w:val="single" w:sz="4" w:space="0" w:color="000000"/>
            </w:tcBorders>
            <w:shd w:val="clear" w:color="auto" w:fill="auto"/>
            <w:noWrap/>
            <w:vAlign w:val="center"/>
            <w:hideMark/>
          </w:tcPr>
          <w:p w14:paraId="3A22D357"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30151</w:t>
            </w:r>
          </w:p>
        </w:tc>
        <w:tc>
          <w:tcPr>
            <w:tcW w:w="2461"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51278C2"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6,7%</w:t>
            </w:r>
          </w:p>
        </w:tc>
      </w:tr>
      <w:tr w:rsidR="00A76BC7" w:rsidRPr="00621945" w14:paraId="5A682A9F" w14:textId="77777777" w:rsidTr="00621945">
        <w:trPr>
          <w:trHeight w:val="328"/>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DCC30"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nov</w:t>
            </w:r>
            <w:proofErr w:type="spellEnd"/>
            <w:r w:rsidRPr="00621945">
              <w:rPr>
                <w:rFonts w:ascii="Arial" w:hAnsi="Arial" w:cs="Arial"/>
                <w:color w:val="000000"/>
                <w:sz w:val="20"/>
                <w:lang w:val="pt-BR" w:eastAsia="pt-BR"/>
              </w:rPr>
              <w:t>/20</w:t>
            </w:r>
          </w:p>
        </w:tc>
        <w:tc>
          <w:tcPr>
            <w:tcW w:w="1123" w:type="dxa"/>
            <w:tcBorders>
              <w:top w:val="single" w:sz="4" w:space="0" w:color="000000"/>
              <w:left w:val="nil"/>
              <w:bottom w:val="single" w:sz="4" w:space="0" w:color="000000"/>
              <w:right w:val="single" w:sz="4" w:space="0" w:color="000000"/>
            </w:tcBorders>
            <w:shd w:val="clear" w:color="auto" w:fill="auto"/>
            <w:noWrap/>
            <w:vAlign w:val="center"/>
            <w:hideMark/>
          </w:tcPr>
          <w:p w14:paraId="354F0FFA"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30180</w:t>
            </w:r>
          </w:p>
        </w:tc>
        <w:tc>
          <w:tcPr>
            <w:tcW w:w="2461" w:type="dxa"/>
            <w:gridSpan w:val="2"/>
            <w:tcBorders>
              <w:top w:val="single" w:sz="4" w:space="0" w:color="000000"/>
              <w:left w:val="nil"/>
              <w:bottom w:val="nil"/>
              <w:right w:val="single" w:sz="4" w:space="0" w:color="000000"/>
            </w:tcBorders>
            <w:shd w:val="clear" w:color="auto" w:fill="auto"/>
            <w:noWrap/>
            <w:vAlign w:val="center"/>
            <w:hideMark/>
          </w:tcPr>
          <w:p w14:paraId="3524A8B0"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0,1%</w:t>
            </w:r>
          </w:p>
        </w:tc>
      </w:tr>
      <w:tr w:rsidR="00A76BC7" w:rsidRPr="00621945" w14:paraId="26251E25" w14:textId="77777777" w:rsidTr="00621945">
        <w:trPr>
          <w:trHeight w:val="328"/>
        </w:trPr>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14:paraId="693808ED"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fev</w:t>
            </w:r>
            <w:proofErr w:type="spellEnd"/>
            <w:r w:rsidRPr="00621945">
              <w:rPr>
                <w:rFonts w:ascii="Arial" w:hAnsi="Arial" w:cs="Arial"/>
                <w:color w:val="000000"/>
                <w:sz w:val="20"/>
                <w:lang w:val="pt-BR" w:eastAsia="pt-BR"/>
              </w:rPr>
              <w:t>/21</w:t>
            </w:r>
          </w:p>
        </w:tc>
        <w:tc>
          <w:tcPr>
            <w:tcW w:w="1123" w:type="dxa"/>
            <w:tcBorders>
              <w:top w:val="nil"/>
              <w:left w:val="nil"/>
              <w:bottom w:val="single" w:sz="4" w:space="0" w:color="000000"/>
              <w:right w:val="single" w:sz="4" w:space="0" w:color="000000"/>
            </w:tcBorders>
            <w:shd w:val="clear" w:color="auto" w:fill="auto"/>
            <w:noWrap/>
            <w:vAlign w:val="center"/>
            <w:hideMark/>
          </w:tcPr>
          <w:p w14:paraId="25BB4CE8"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30529</w:t>
            </w:r>
          </w:p>
        </w:tc>
        <w:tc>
          <w:tcPr>
            <w:tcW w:w="2461" w:type="dxa"/>
            <w:gridSpan w:val="2"/>
            <w:tcBorders>
              <w:top w:val="single" w:sz="4" w:space="0" w:color="000000"/>
              <w:left w:val="nil"/>
              <w:bottom w:val="nil"/>
              <w:right w:val="single" w:sz="4" w:space="0" w:color="000000"/>
            </w:tcBorders>
            <w:shd w:val="clear" w:color="auto" w:fill="auto"/>
            <w:noWrap/>
            <w:vAlign w:val="center"/>
            <w:hideMark/>
          </w:tcPr>
          <w:p w14:paraId="1D822DD6"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1,2%</w:t>
            </w:r>
          </w:p>
        </w:tc>
      </w:tr>
      <w:tr w:rsidR="00A76BC7" w:rsidRPr="00621945" w14:paraId="5029AB0C" w14:textId="77777777" w:rsidTr="00621945">
        <w:trPr>
          <w:trHeight w:val="328"/>
        </w:trPr>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14:paraId="79023C24"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jun</w:t>
            </w:r>
            <w:proofErr w:type="spellEnd"/>
            <w:r w:rsidRPr="00621945">
              <w:rPr>
                <w:rFonts w:ascii="Arial" w:hAnsi="Arial" w:cs="Arial"/>
                <w:color w:val="000000"/>
                <w:sz w:val="20"/>
                <w:lang w:val="pt-BR" w:eastAsia="pt-BR"/>
              </w:rPr>
              <w:t>/21</w:t>
            </w:r>
          </w:p>
        </w:tc>
        <w:tc>
          <w:tcPr>
            <w:tcW w:w="1123" w:type="dxa"/>
            <w:tcBorders>
              <w:top w:val="nil"/>
              <w:left w:val="nil"/>
              <w:bottom w:val="single" w:sz="4" w:space="0" w:color="000000"/>
              <w:right w:val="single" w:sz="4" w:space="0" w:color="000000"/>
            </w:tcBorders>
            <w:shd w:val="clear" w:color="auto" w:fill="auto"/>
            <w:noWrap/>
            <w:vAlign w:val="center"/>
            <w:hideMark/>
          </w:tcPr>
          <w:p w14:paraId="65CA34F3"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30695</w:t>
            </w:r>
          </w:p>
        </w:tc>
        <w:tc>
          <w:tcPr>
            <w:tcW w:w="2461" w:type="dxa"/>
            <w:gridSpan w:val="2"/>
            <w:tcBorders>
              <w:top w:val="single" w:sz="4" w:space="0" w:color="000000"/>
              <w:left w:val="nil"/>
              <w:bottom w:val="nil"/>
              <w:right w:val="single" w:sz="4" w:space="0" w:color="000000"/>
            </w:tcBorders>
            <w:shd w:val="clear" w:color="auto" w:fill="auto"/>
            <w:noWrap/>
            <w:vAlign w:val="center"/>
            <w:hideMark/>
          </w:tcPr>
          <w:p w14:paraId="195E427E"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0,5%</w:t>
            </w:r>
          </w:p>
        </w:tc>
      </w:tr>
      <w:tr w:rsidR="00A76BC7" w:rsidRPr="00621945" w14:paraId="6DFD1FD8" w14:textId="77777777" w:rsidTr="00621945">
        <w:trPr>
          <w:trHeight w:val="328"/>
        </w:trPr>
        <w:tc>
          <w:tcPr>
            <w:tcW w:w="811" w:type="dxa"/>
            <w:tcBorders>
              <w:top w:val="nil"/>
              <w:left w:val="single" w:sz="4" w:space="0" w:color="000000"/>
              <w:bottom w:val="single" w:sz="4" w:space="0" w:color="000000"/>
              <w:right w:val="single" w:sz="4" w:space="0" w:color="000000"/>
            </w:tcBorders>
            <w:shd w:val="clear" w:color="auto" w:fill="auto"/>
            <w:noWrap/>
            <w:vAlign w:val="center"/>
            <w:hideMark/>
          </w:tcPr>
          <w:p w14:paraId="6993CBF1"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nov</w:t>
            </w:r>
            <w:proofErr w:type="spellEnd"/>
            <w:r w:rsidRPr="00621945">
              <w:rPr>
                <w:rFonts w:ascii="Arial" w:hAnsi="Arial" w:cs="Arial"/>
                <w:color w:val="000000"/>
                <w:sz w:val="20"/>
                <w:lang w:val="pt-BR" w:eastAsia="pt-BR"/>
              </w:rPr>
              <w:t>/21</w:t>
            </w:r>
          </w:p>
        </w:tc>
        <w:tc>
          <w:tcPr>
            <w:tcW w:w="1123" w:type="dxa"/>
            <w:tcBorders>
              <w:top w:val="nil"/>
              <w:left w:val="nil"/>
              <w:bottom w:val="nil"/>
              <w:right w:val="single" w:sz="4" w:space="0" w:color="000000"/>
            </w:tcBorders>
            <w:shd w:val="clear" w:color="auto" w:fill="auto"/>
            <w:noWrap/>
            <w:vAlign w:val="center"/>
            <w:hideMark/>
          </w:tcPr>
          <w:p w14:paraId="6603BB8F"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30716</w:t>
            </w:r>
          </w:p>
        </w:tc>
        <w:tc>
          <w:tcPr>
            <w:tcW w:w="2461" w:type="dxa"/>
            <w:gridSpan w:val="2"/>
            <w:tcBorders>
              <w:top w:val="single" w:sz="4" w:space="0" w:color="000000"/>
              <w:left w:val="nil"/>
              <w:bottom w:val="nil"/>
              <w:right w:val="single" w:sz="4" w:space="0" w:color="000000"/>
            </w:tcBorders>
            <w:shd w:val="clear" w:color="auto" w:fill="auto"/>
            <w:noWrap/>
            <w:vAlign w:val="center"/>
            <w:hideMark/>
          </w:tcPr>
          <w:p w14:paraId="383F4314"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0,1%</w:t>
            </w:r>
          </w:p>
        </w:tc>
      </w:tr>
      <w:tr w:rsidR="00A76BC7" w:rsidRPr="00621945" w14:paraId="33334C8F" w14:textId="77777777" w:rsidTr="00621945">
        <w:trPr>
          <w:trHeight w:val="328"/>
        </w:trPr>
        <w:tc>
          <w:tcPr>
            <w:tcW w:w="811" w:type="dxa"/>
            <w:tcBorders>
              <w:top w:val="nil"/>
              <w:left w:val="single" w:sz="4" w:space="0" w:color="000000"/>
              <w:bottom w:val="single" w:sz="4" w:space="0" w:color="000000"/>
              <w:right w:val="nil"/>
            </w:tcBorders>
            <w:shd w:val="clear" w:color="auto" w:fill="auto"/>
            <w:noWrap/>
            <w:vAlign w:val="center"/>
            <w:hideMark/>
          </w:tcPr>
          <w:p w14:paraId="22BB898C"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fev</w:t>
            </w:r>
            <w:proofErr w:type="spellEnd"/>
            <w:r w:rsidRPr="00621945">
              <w:rPr>
                <w:rFonts w:ascii="Arial" w:hAnsi="Arial" w:cs="Arial"/>
                <w:color w:val="000000"/>
                <w:sz w:val="20"/>
                <w:lang w:val="pt-BR" w:eastAsia="pt-BR"/>
              </w:rPr>
              <w:t>/22</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87EE1"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30097</w:t>
            </w:r>
          </w:p>
        </w:tc>
        <w:tc>
          <w:tcPr>
            <w:tcW w:w="2461" w:type="dxa"/>
            <w:gridSpan w:val="2"/>
            <w:tcBorders>
              <w:top w:val="single" w:sz="4" w:space="0" w:color="000000"/>
              <w:left w:val="nil"/>
              <w:bottom w:val="nil"/>
              <w:right w:val="single" w:sz="4" w:space="0" w:color="000000"/>
            </w:tcBorders>
            <w:shd w:val="clear" w:color="auto" w:fill="auto"/>
            <w:noWrap/>
            <w:vAlign w:val="center"/>
            <w:hideMark/>
          </w:tcPr>
          <w:p w14:paraId="684827FF"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-2,0%</w:t>
            </w:r>
          </w:p>
        </w:tc>
      </w:tr>
      <w:tr w:rsidR="00A76BC7" w:rsidRPr="00621945" w14:paraId="0D95C36F" w14:textId="77777777" w:rsidTr="00621945">
        <w:trPr>
          <w:trHeight w:val="328"/>
        </w:trPr>
        <w:tc>
          <w:tcPr>
            <w:tcW w:w="811" w:type="dxa"/>
            <w:tcBorders>
              <w:top w:val="nil"/>
              <w:left w:val="single" w:sz="4" w:space="0" w:color="000000"/>
              <w:bottom w:val="single" w:sz="4" w:space="0" w:color="000000"/>
              <w:right w:val="nil"/>
            </w:tcBorders>
            <w:shd w:val="clear" w:color="auto" w:fill="auto"/>
            <w:noWrap/>
            <w:vAlign w:val="center"/>
            <w:hideMark/>
          </w:tcPr>
          <w:p w14:paraId="520CEB81"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abr</w:t>
            </w:r>
            <w:proofErr w:type="spellEnd"/>
            <w:r w:rsidRPr="00621945">
              <w:rPr>
                <w:rFonts w:ascii="Arial" w:hAnsi="Arial" w:cs="Arial"/>
                <w:color w:val="000000"/>
                <w:sz w:val="20"/>
                <w:lang w:val="pt-BR" w:eastAsia="pt-BR"/>
              </w:rPr>
              <w:t>/22</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54B3A0BC"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30136</w:t>
            </w:r>
          </w:p>
        </w:tc>
        <w:tc>
          <w:tcPr>
            <w:tcW w:w="2461" w:type="dxa"/>
            <w:gridSpan w:val="2"/>
            <w:tcBorders>
              <w:top w:val="single" w:sz="4" w:space="0" w:color="000000"/>
              <w:left w:val="nil"/>
              <w:bottom w:val="nil"/>
              <w:right w:val="single" w:sz="4" w:space="0" w:color="000000"/>
            </w:tcBorders>
            <w:shd w:val="clear" w:color="auto" w:fill="auto"/>
            <w:noWrap/>
            <w:vAlign w:val="center"/>
            <w:hideMark/>
          </w:tcPr>
          <w:p w14:paraId="0A2A2338"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0,1%</w:t>
            </w:r>
          </w:p>
        </w:tc>
      </w:tr>
      <w:tr w:rsidR="00A76BC7" w:rsidRPr="00621945" w14:paraId="0198C60F" w14:textId="77777777" w:rsidTr="00621945">
        <w:trPr>
          <w:trHeight w:val="328"/>
        </w:trPr>
        <w:tc>
          <w:tcPr>
            <w:tcW w:w="811" w:type="dxa"/>
            <w:tcBorders>
              <w:top w:val="nil"/>
              <w:left w:val="single" w:sz="4" w:space="0" w:color="000000"/>
              <w:bottom w:val="single" w:sz="4" w:space="0" w:color="000000"/>
              <w:right w:val="nil"/>
            </w:tcBorders>
            <w:shd w:val="clear" w:color="auto" w:fill="auto"/>
            <w:noWrap/>
            <w:vAlign w:val="center"/>
            <w:hideMark/>
          </w:tcPr>
          <w:p w14:paraId="4577339E" w14:textId="77777777" w:rsidR="00A76BC7" w:rsidRPr="00621945" w:rsidRDefault="00A76BC7" w:rsidP="00621945">
            <w:pPr>
              <w:widowControl/>
              <w:suppressAutoHyphens w:val="0"/>
              <w:jc w:val="center"/>
              <w:rPr>
                <w:rFonts w:ascii="Arial" w:hAnsi="Arial" w:cs="Arial"/>
                <w:color w:val="000000"/>
                <w:sz w:val="20"/>
                <w:lang w:val="pt-BR" w:eastAsia="pt-BR"/>
              </w:rPr>
            </w:pPr>
            <w:proofErr w:type="spellStart"/>
            <w:r w:rsidRPr="00621945">
              <w:rPr>
                <w:rFonts w:ascii="Arial" w:hAnsi="Arial" w:cs="Arial"/>
                <w:color w:val="000000"/>
                <w:sz w:val="20"/>
                <w:lang w:val="pt-BR" w:eastAsia="pt-BR"/>
              </w:rPr>
              <w:t>jun</w:t>
            </w:r>
            <w:proofErr w:type="spellEnd"/>
            <w:r w:rsidRPr="00621945">
              <w:rPr>
                <w:rFonts w:ascii="Arial" w:hAnsi="Arial" w:cs="Arial"/>
                <w:color w:val="000000"/>
                <w:sz w:val="20"/>
                <w:lang w:val="pt-BR" w:eastAsia="pt-BR"/>
              </w:rPr>
              <w:t>/22</w:t>
            </w:r>
          </w:p>
        </w:tc>
        <w:tc>
          <w:tcPr>
            <w:tcW w:w="1123" w:type="dxa"/>
            <w:tcBorders>
              <w:top w:val="nil"/>
              <w:left w:val="single" w:sz="4" w:space="0" w:color="auto"/>
              <w:bottom w:val="single" w:sz="4" w:space="0" w:color="auto"/>
              <w:right w:val="single" w:sz="4" w:space="0" w:color="auto"/>
            </w:tcBorders>
            <w:shd w:val="clear" w:color="auto" w:fill="auto"/>
            <w:noWrap/>
            <w:vAlign w:val="center"/>
            <w:hideMark/>
          </w:tcPr>
          <w:p w14:paraId="09041A61"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29922</w:t>
            </w:r>
          </w:p>
        </w:tc>
        <w:tc>
          <w:tcPr>
            <w:tcW w:w="24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74B6E1" w14:textId="77777777" w:rsidR="00A76BC7" w:rsidRPr="00621945" w:rsidRDefault="00A76BC7" w:rsidP="00621945">
            <w:pPr>
              <w:widowControl/>
              <w:suppressAutoHyphens w:val="0"/>
              <w:jc w:val="center"/>
              <w:rPr>
                <w:rFonts w:ascii="Arial" w:hAnsi="Arial" w:cs="Arial"/>
                <w:color w:val="000000"/>
                <w:sz w:val="20"/>
                <w:lang w:val="pt-BR" w:eastAsia="pt-BR"/>
              </w:rPr>
            </w:pPr>
            <w:r w:rsidRPr="00621945">
              <w:rPr>
                <w:rFonts w:ascii="Arial" w:hAnsi="Arial" w:cs="Arial"/>
                <w:color w:val="000000"/>
                <w:sz w:val="20"/>
                <w:lang w:val="pt-BR" w:eastAsia="pt-BR"/>
              </w:rPr>
              <w:t>-0,7%</w:t>
            </w:r>
          </w:p>
        </w:tc>
      </w:tr>
      <w:tr w:rsidR="00A76BC7" w:rsidRPr="00621945" w14:paraId="42A0B1CA" w14:textId="77777777" w:rsidTr="00A76BC7">
        <w:trPr>
          <w:trHeight w:val="252"/>
        </w:trPr>
        <w:tc>
          <w:tcPr>
            <w:tcW w:w="811" w:type="dxa"/>
            <w:tcBorders>
              <w:top w:val="nil"/>
              <w:left w:val="nil"/>
              <w:bottom w:val="nil"/>
              <w:right w:val="nil"/>
            </w:tcBorders>
            <w:shd w:val="clear" w:color="auto" w:fill="auto"/>
            <w:noWrap/>
            <w:vAlign w:val="bottom"/>
            <w:hideMark/>
          </w:tcPr>
          <w:p w14:paraId="5CF2EBB7" w14:textId="77777777" w:rsidR="00A76BC7" w:rsidRPr="00621945" w:rsidRDefault="00A76BC7" w:rsidP="00A76BC7">
            <w:pPr>
              <w:widowControl/>
              <w:suppressAutoHyphens w:val="0"/>
              <w:rPr>
                <w:rFonts w:ascii="Arial" w:hAnsi="Arial" w:cs="Arial"/>
                <w:sz w:val="18"/>
                <w:szCs w:val="20"/>
                <w:lang w:val="pt-BR" w:eastAsia="pt-BR"/>
              </w:rPr>
            </w:pPr>
          </w:p>
        </w:tc>
        <w:tc>
          <w:tcPr>
            <w:tcW w:w="1123" w:type="dxa"/>
            <w:tcBorders>
              <w:top w:val="nil"/>
              <w:left w:val="nil"/>
              <w:bottom w:val="nil"/>
              <w:right w:val="nil"/>
            </w:tcBorders>
            <w:shd w:val="clear" w:color="auto" w:fill="auto"/>
            <w:noWrap/>
            <w:vAlign w:val="bottom"/>
            <w:hideMark/>
          </w:tcPr>
          <w:p w14:paraId="6E49A325" w14:textId="77777777" w:rsidR="00A76BC7" w:rsidRPr="00621945" w:rsidRDefault="00A76BC7" w:rsidP="00A76BC7">
            <w:pPr>
              <w:widowControl/>
              <w:suppressAutoHyphens w:val="0"/>
              <w:rPr>
                <w:rFonts w:ascii="Arial" w:hAnsi="Arial" w:cs="Arial"/>
                <w:sz w:val="18"/>
                <w:szCs w:val="20"/>
                <w:lang w:val="pt-BR" w:eastAsia="pt-BR"/>
              </w:rPr>
            </w:pPr>
          </w:p>
        </w:tc>
        <w:tc>
          <w:tcPr>
            <w:tcW w:w="2461" w:type="dxa"/>
            <w:gridSpan w:val="2"/>
            <w:tcBorders>
              <w:top w:val="nil"/>
              <w:left w:val="nil"/>
              <w:bottom w:val="nil"/>
              <w:right w:val="nil"/>
            </w:tcBorders>
            <w:shd w:val="clear" w:color="auto" w:fill="auto"/>
            <w:noWrap/>
            <w:vAlign w:val="bottom"/>
            <w:hideMark/>
          </w:tcPr>
          <w:p w14:paraId="1A04BBAE" w14:textId="77777777" w:rsidR="00A76BC7" w:rsidRPr="00621945" w:rsidRDefault="00A76BC7" w:rsidP="00A76BC7">
            <w:pPr>
              <w:widowControl/>
              <w:suppressAutoHyphens w:val="0"/>
              <w:jc w:val="center"/>
              <w:rPr>
                <w:rFonts w:ascii="Arial" w:hAnsi="Arial" w:cs="Arial"/>
                <w:sz w:val="18"/>
                <w:szCs w:val="20"/>
                <w:lang w:val="pt-BR" w:eastAsia="pt-BR"/>
              </w:rPr>
            </w:pPr>
          </w:p>
        </w:tc>
      </w:tr>
      <w:tr w:rsidR="00A76BC7" w:rsidRPr="00621945" w14:paraId="05D1FD7F" w14:textId="77777777" w:rsidTr="00A76BC7">
        <w:trPr>
          <w:trHeight w:val="252"/>
        </w:trPr>
        <w:tc>
          <w:tcPr>
            <w:tcW w:w="1941" w:type="dxa"/>
            <w:gridSpan w:val="3"/>
            <w:tcBorders>
              <w:top w:val="nil"/>
              <w:left w:val="nil"/>
              <w:bottom w:val="nil"/>
              <w:right w:val="nil"/>
            </w:tcBorders>
            <w:shd w:val="clear" w:color="auto" w:fill="auto"/>
            <w:noWrap/>
            <w:vAlign w:val="bottom"/>
            <w:hideMark/>
          </w:tcPr>
          <w:p w14:paraId="29D17956" w14:textId="77777777" w:rsidR="00A76BC7" w:rsidRPr="00621945" w:rsidRDefault="00A76BC7" w:rsidP="00A76BC7">
            <w:pPr>
              <w:widowControl/>
              <w:suppressAutoHyphens w:val="0"/>
              <w:rPr>
                <w:rFonts w:ascii="Arial" w:hAnsi="Arial" w:cs="Arial"/>
                <w:i/>
                <w:sz w:val="20"/>
                <w:u w:val="single"/>
                <w:lang w:val="pt-BR" w:eastAsia="pt-BR"/>
              </w:rPr>
            </w:pPr>
            <w:r w:rsidRPr="00621945">
              <w:rPr>
                <w:rFonts w:ascii="Arial" w:hAnsi="Arial" w:cs="Arial"/>
                <w:i/>
                <w:sz w:val="20"/>
                <w:u w:val="single"/>
                <w:lang w:val="pt-BR" w:eastAsia="pt-BR"/>
              </w:rPr>
              <w:t>FONTE:  E-Cidade</w:t>
            </w:r>
          </w:p>
        </w:tc>
        <w:tc>
          <w:tcPr>
            <w:tcW w:w="2454" w:type="dxa"/>
            <w:tcBorders>
              <w:top w:val="nil"/>
              <w:left w:val="nil"/>
              <w:bottom w:val="nil"/>
              <w:right w:val="nil"/>
            </w:tcBorders>
            <w:shd w:val="clear" w:color="auto" w:fill="auto"/>
            <w:noWrap/>
            <w:vAlign w:val="bottom"/>
            <w:hideMark/>
          </w:tcPr>
          <w:p w14:paraId="6428A1BF" w14:textId="77777777" w:rsidR="00A76BC7" w:rsidRPr="00621945" w:rsidRDefault="00A76BC7" w:rsidP="00A76BC7">
            <w:pPr>
              <w:widowControl/>
              <w:suppressAutoHyphens w:val="0"/>
              <w:rPr>
                <w:rFonts w:ascii="Arial" w:hAnsi="Arial" w:cs="Arial"/>
                <w:sz w:val="20"/>
                <w:lang w:val="pt-BR" w:eastAsia="pt-BR"/>
              </w:rPr>
            </w:pPr>
          </w:p>
        </w:tc>
      </w:tr>
    </w:tbl>
    <w:p w14:paraId="5CD9966E" w14:textId="3AB98FB6" w:rsidR="00933E36" w:rsidRPr="00621945" w:rsidRDefault="00A76BC7" w:rsidP="00A76BC7">
      <w:pPr>
        <w:tabs>
          <w:tab w:val="left" w:pos="0"/>
        </w:tabs>
        <w:spacing w:before="120" w:after="120" w:line="360" w:lineRule="auto"/>
        <w:ind w:right="142"/>
        <w:rPr>
          <w:rFonts w:ascii="Arial" w:hAnsi="Arial" w:cs="Arial"/>
          <w:sz w:val="20"/>
          <w:lang w:eastAsia="pt-BR"/>
        </w:rPr>
      </w:pPr>
      <w:r w:rsidRPr="00621945">
        <w:rPr>
          <w:rFonts w:ascii="Arial" w:hAnsi="Arial" w:cs="Arial"/>
          <w:noProof/>
          <w:sz w:val="20"/>
          <w:lang w:val="pt-BR" w:eastAsia="pt-BR"/>
        </w:rPr>
        <w:drawing>
          <wp:anchor distT="0" distB="0" distL="114300" distR="114300" simplePos="0" relativeHeight="251658240" behindDoc="0" locked="0" layoutInCell="1" allowOverlap="1" wp14:anchorId="0C958116" wp14:editId="3BB6D249">
            <wp:simplePos x="0" y="0"/>
            <wp:positionH relativeFrom="column">
              <wp:posOffset>142240</wp:posOffset>
            </wp:positionH>
            <wp:positionV relativeFrom="paragraph">
              <wp:posOffset>0</wp:posOffset>
            </wp:positionV>
            <wp:extent cx="2963370" cy="1781175"/>
            <wp:effectExtent l="0" t="0" r="889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370" cy="1781175"/>
                    </a:xfrm>
                    <a:prstGeom prst="rect">
                      <a:avLst/>
                    </a:prstGeom>
                  </pic:spPr>
                </pic:pic>
              </a:graphicData>
            </a:graphic>
          </wp:anchor>
        </w:drawing>
      </w:r>
    </w:p>
    <w:p w14:paraId="0C23744B" w14:textId="63F6B432" w:rsidR="00CA0283" w:rsidRPr="00621945" w:rsidRDefault="00CA0283" w:rsidP="00CA0283">
      <w:pPr>
        <w:pStyle w:val="PargrafodaLista"/>
        <w:tabs>
          <w:tab w:val="left" w:pos="0"/>
        </w:tabs>
        <w:spacing w:before="120" w:after="120" w:line="360" w:lineRule="auto"/>
        <w:ind w:left="-142" w:right="142"/>
        <w:rPr>
          <w:rFonts w:ascii="Arial" w:hAnsi="Arial" w:cs="Arial"/>
          <w:b/>
          <w:sz w:val="20"/>
          <w:lang w:eastAsia="pt-BR"/>
        </w:rPr>
      </w:pPr>
    </w:p>
    <w:p w14:paraId="320144D8" w14:textId="61D0D1A7" w:rsidR="00A76BC7" w:rsidRPr="00621945" w:rsidRDefault="00A76BC7" w:rsidP="00CA0283">
      <w:pPr>
        <w:pStyle w:val="PargrafodaLista"/>
        <w:tabs>
          <w:tab w:val="left" w:pos="0"/>
        </w:tabs>
        <w:spacing w:before="120" w:after="120" w:line="360" w:lineRule="auto"/>
        <w:ind w:left="-142" w:right="142"/>
        <w:rPr>
          <w:rFonts w:ascii="Arial" w:hAnsi="Arial" w:cs="Arial"/>
          <w:b/>
          <w:sz w:val="20"/>
          <w:lang w:eastAsia="pt-BR"/>
        </w:rPr>
      </w:pPr>
    </w:p>
    <w:p w14:paraId="2307CEB5" w14:textId="0E5A865B" w:rsidR="00A76BC7" w:rsidRPr="00621945" w:rsidRDefault="00A76BC7" w:rsidP="00CA0283">
      <w:pPr>
        <w:pStyle w:val="PargrafodaLista"/>
        <w:tabs>
          <w:tab w:val="left" w:pos="0"/>
        </w:tabs>
        <w:spacing w:before="120" w:after="120" w:line="360" w:lineRule="auto"/>
        <w:ind w:left="-142" w:right="142"/>
        <w:rPr>
          <w:rFonts w:ascii="Arial" w:hAnsi="Arial" w:cs="Arial"/>
          <w:i/>
          <w:sz w:val="18"/>
          <w:szCs w:val="20"/>
          <w:lang w:eastAsia="pt-BR"/>
        </w:rPr>
      </w:pPr>
      <w:r w:rsidRPr="00621945">
        <w:rPr>
          <w:rFonts w:ascii="Arial" w:hAnsi="Arial" w:cs="Arial"/>
          <w:i/>
          <w:sz w:val="18"/>
          <w:szCs w:val="20"/>
          <w:lang w:eastAsia="pt-BR"/>
        </w:rPr>
        <w:t>Fonte: SEMDS/FMAS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2514"/>
        <w:gridCol w:w="2313"/>
        <w:gridCol w:w="2346"/>
      </w:tblGrid>
      <w:tr w:rsidR="00A76BC7" w:rsidRPr="00621945" w14:paraId="249F61CF" w14:textId="77777777" w:rsidTr="00621945">
        <w:tc>
          <w:tcPr>
            <w:tcW w:w="2743" w:type="dxa"/>
            <w:vAlign w:val="center"/>
          </w:tcPr>
          <w:p w14:paraId="4EC77E98" w14:textId="77777777" w:rsidR="00A76BC7" w:rsidRPr="00621945" w:rsidRDefault="00A76BC7" w:rsidP="00621945">
            <w:pPr>
              <w:tabs>
                <w:tab w:val="left" w:pos="3510"/>
              </w:tabs>
              <w:jc w:val="center"/>
              <w:rPr>
                <w:rFonts w:ascii="Arial" w:hAnsi="Arial" w:cs="Arial"/>
                <w:b/>
                <w:sz w:val="20"/>
              </w:rPr>
            </w:pPr>
            <w:r w:rsidRPr="00621945">
              <w:rPr>
                <w:rFonts w:ascii="Arial" w:hAnsi="Arial" w:cs="Arial"/>
                <w:b/>
                <w:sz w:val="20"/>
              </w:rPr>
              <w:t>Instituição</w:t>
            </w:r>
          </w:p>
        </w:tc>
        <w:tc>
          <w:tcPr>
            <w:tcW w:w="2514" w:type="dxa"/>
            <w:vAlign w:val="center"/>
          </w:tcPr>
          <w:p w14:paraId="56505F44" w14:textId="77777777" w:rsidR="00A76BC7" w:rsidRPr="00621945" w:rsidRDefault="00A76BC7" w:rsidP="00621945">
            <w:pPr>
              <w:tabs>
                <w:tab w:val="left" w:pos="3510"/>
              </w:tabs>
              <w:jc w:val="center"/>
              <w:rPr>
                <w:rFonts w:ascii="Arial" w:hAnsi="Arial" w:cs="Arial"/>
                <w:b/>
                <w:sz w:val="20"/>
              </w:rPr>
            </w:pPr>
            <w:r w:rsidRPr="00621945">
              <w:rPr>
                <w:rFonts w:ascii="Arial" w:hAnsi="Arial" w:cs="Arial"/>
                <w:b/>
                <w:sz w:val="20"/>
              </w:rPr>
              <w:t>Capacidade</w:t>
            </w:r>
          </w:p>
        </w:tc>
        <w:tc>
          <w:tcPr>
            <w:tcW w:w="2313" w:type="dxa"/>
            <w:vAlign w:val="center"/>
          </w:tcPr>
          <w:p w14:paraId="64638992" w14:textId="77777777" w:rsidR="00A76BC7" w:rsidRPr="00621945" w:rsidRDefault="00A76BC7" w:rsidP="00621945">
            <w:pPr>
              <w:tabs>
                <w:tab w:val="left" w:pos="3510"/>
              </w:tabs>
              <w:jc w:val="center"/>
              <w:rPr>
                <w:rFonts w:ascii="Arial" w:hAnsi="Arial" w:cs="Arial"/>
                <w:b/>
                <w:sz w:val="20"/>
              </w:rPr>
            </w:pPr>
            <w:r w:rsidRPr="00621945">
              <w:rPr>
                <w:rFonts w:ascii="Arial" w:hAnsi="Arial" w:cs="Arial"/>
                <w:b/>
                <w:sz w:val="20"/>
              </w:rPr>
              <w:t>Lotação</w:t>
            </w:r>
          </w:p>
        </w:tc>
        <w:tc>
          <w:tcPr>
            <w:tcW w:w="2346" w:type="dxa"/>
            <w:vAlign w:val="center"/>
          </w:tcPr>
          <w:p w14:paraId="59A18605" w14:textId="77777777" w:rsidR="00A76BC7" w:rsidRPr="00621945" w:rsidRDefault="00A76BC7" w:rsidP="00621945">
            <w:pPr>
              <w:tabs>
                <w:tab w:val="left" w:pos="3510"/>
              </w:tabs>
              <w:jc w:val="center"/>
              <w:rPr>
                <w:rFonts w:ascii="Arial" w:hAnsi="Arial" w:cs="Arial"/>
                <w:b/>
                <w:sz w:val="20"/>
              </w:rPr>
            </w:pPr>
            <w:r w:rsidRPr="00621945">
              <w:rPr>
                <w:rFonts w:ascii="Arial" w:hAnsi="Arial" w:cs="Arial"/>
                <w:b/>
                <w:sz w:val="20"/>
              </w:rPr>
              <w:t>Quantidade de refeições servidas</w:t>
            </w:r>
          </w:p>
        </w:tc>
      </w:tr>
      <w:tr w:rsidR="00A76BC7" w:rsidRPr="00621945" w14:paraId="4D09E1E2" w14:textId="77777777" w:rsidTr="00621945">
        <w:tc>
          <w:tcPr>
            <w:tcW w:w="2743" w:type="dxa"/>
          </w:tcPr>
          <w:p w14:paraId="1177FC92" w14:textId="77777777" w:rsidR="00A76BC7" w:rsidRPr="00621945" w:rsidRDefault="00A76BC7" w:rsidP="00853EB9">
            <w:pPr>
              <w:tabs>
                <w:tab w:val="left" w:pos="3510"/>
              </w:tabs>
              <w:rPr>
                <w:rFonts w:ascii="Arial" w:hAnsi="Arial" w:cs="Arial"/>
                <w:sz w:val="20"/>
              </w:rPr>
            </w:pPr>
            <w:r w:rsidRPr="00621945">
              <w:rPr>
                <w:rFonts w:ascii="Arial" w:hAnsi="Arial" w:cs="Arial"/>
                <w:sz w:val="20"/>
              </w:rPr>
              <w:t xml:space="preserve">Abrigo Institucional Dr. Edwaldo Saramago Pinheiro - </w:t>
            </w:r>
            <w:r w:rsidRPr="00621945">
              <w:rPr>
                <w:rFonts w:ascii="Arial" w:hAnsi="Arial" w:cs="Arial"/>
                <w:b/>
                <w:sz w:val="20"/>
              </w:rPr>
              <w:t>Acolhidos</w:t>
            </w:r>
          </w:p>
        </w:tc>
        <w:tc>
          <w:tcPr>
            <w:tcW w:w="2514" w:type="dxa"/>
            <w:vAlign w:val="center"/>
          </w:tcPr>
          <w:p w14:paraId="4321339F"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20</w:t>
            </w:r>
          </w:p>
        </w:tc>
        <w:tc>
          <w:tcPr>
            <w:tcW w:w="2313" w:type="dxa"/>
            <w:vAlign w:val="center"/>
          </w:tcPr>
          <w:p w14:paraId="6BC638A5"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23</w:t>
            </w:r>
          </w:p>
        </w:tc>
        <w:tc>
          <w:tcPr>
            <w:tcW w:w="2346" w:type="dxa"/>
            <w:vAlign w:val="center"/>
          </w:tcPr>
          <w:p w14:paraId="2E7802A3"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23</w:t>
            </w:r>
          </w:p>
        </w:tc>
      </w:tr>
      <w:tr w:rsidR="00A76BC7" w:rsidRPr="00621945" w14:paraId="27BC7DE3" w14:textId="77777777" w:rsidTr="00621945">
        <w:tc>
          <w:tcPr>
            <w:tcW w:w="2743" w:type="dxa"/>
          </w:tcPr>
          <w:p w14:paraId="0F2B7D90" w14:textId="77777777" w:rsidR="00A76BC7" w:rsidRPr="00621945" w:rsidRDefault="00A76BC7" w:rsidP="00853EB9">
            <w:pPr>
              <w:tabs>
                <w:tab w:val="left" w:pos="3510"/>
              </w:tabs>
              <w:rPr>
                <w:rFonts w:ascii="Arial" w:hAnsi="Arial" w:cs="Arial"/>
                <w:sz w:val="20"/>
              </w:rPr>
            </w:pPr>
            <w:r w:rsidRPr="00621945">
              <w:rPr>
                <w:rFonts w:ascii="Arial" w:hAnsi="Arial" w:cs="Arial"/>
                <w:sz w:val="20"/>
              </w:rPr>
              <w:t xml:space="preserve">Abrigo Institucional Dr. Edwaldo Saramago Pinheiro - </w:t>
            </w:r>
            <w:r w:rsidRPr="00621945">
              <w:rPr>
                <w:rFonts w:ascii="Arial" w:hAnsi="Arial" w:cs="Arial"/>
                <w:b/>
                <w:sz w:val="20"/>
              </w:rPr>
              <w:t>Funcionários</w:t>
            </w:r>
          </w:p>
        </w:tc>
        <w:tc>
          <w:tcPr>
            <w:tcW w:w="2514" w:type="dxa"/>
            <w:vAlign w:val="center"/>
          </w:tcPr>
          <w:p w14:paraId="127CA45A"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w:t>
            </w:r>
          </w:p>
        </w:tc>
        <w:tc>
          <w:tcPr>
            <w:tcW w:w="2313" w:type="dxa"/>
            <w:vAlign w:val="center"/>
          </w:tcPr>
          <w:p w14:paraId="52B9DC86"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30</w:t>
            </w:r>
          </w:p>
        </w:tc>
        <w:tc>
          <w:tcPr>
            <w:tcW w:w="2346" w:type="dxa"/>
            <w:vAlign w:val="center"/>
          </w:tcPr>
          <w:p w14:paraId="3F4DD3A0"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30</w:t>
            </w:r>
          </w:p>
        </w:tc>
      </w:tr>
      <w:tr w:rsidR="00A76BC7" w:rsidRPr="00621945" w14:paraId="639D6106" w14:textId="77777777" w:rsidTr="00621945">
        <w:tc>
          <w:tcPr>
            <w:tcW w:w="2743" w:type="dxa"/>
          </w:tcPr>
          <w:p w14:paraId="0536425D" w14:textId="77777777" w:rsidR="00A76BC7" w:rsidRPr="00621945" w:rsidRDefault="00A76BC7" w:rsidP="00853EB9">
            <w:pPr>
              <w:tabs>
                <w:tab w:val="left" w:pos="3510"/>
              </w:tabs>
              <w:rPr>
                <w:rFonts w:ascii="Arial" w:hAnsi="Arial" w:cs="Arial"/>
                <w:sz w:val="20"/>
              </w:rPr>
            </w:pPr>
            <w:r w:rsidRPr="00621945">
              <w:rPr>
                <w:rFonts w:ascii="Arial" w:hAnsi="Arial" w:cs="Arial"/>
                <w:sz w:val="20"/>
              </w:rPr>
              <w:t>Instituição de Longa Permanência para Idosos Dr. Augusto Sena</w:t>
            </w:r>
          </w:p>
        </w:tc>
        <w:tc>
          <w:tcPr>
            <w:tcW w:w="2514" w:type="dxa"/>
            <w:vAlign w:val="center"/>
          </w:tcPr>
          <w:p w14:paraId="0D9C958C"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16</w:t>
            </w:r>
          </w:p>
        </w:tc>
        <w:tc>
          <w:tcPr>
            <w:tcW w:w="2313" w:type="dxa"/>
            <w:vAlign w:val="center"/>
          </w:tcPr>
          <w:p w14:paraId="4B21D255"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17</w:t>
            </w:r>
          </w:p>
        </w:tc>
        <w:tc>
          <w:tcPr>
            <w:tcW w:w="2346" w:type="dxa"/>
            <w:vAlign w:val="center"/>
          </w:tcPr>
          <w:p w14:paraId="6B8EE2BD"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17</w:t>
            </w:r>
          </w:p>
        </w:tc>
      </w:tr>
      <w:tr w:rsidR="00A76BC7" w:rsidRPr="00621945" w14:paraId="24C595C1" w14:textId="77777777" w:rsidTr="00621945">
        <w:tc>
          <w:tcPr>
            <w:tcW w:w="2743" w:type="dxa"/>
          </w:tcPr>
          <w:p w14:paraId="27A00078" w14:textId="77777777" w:rsidR="00A76BC7" w:rsidRPr="00621945" w:rsidRDefault="00A76BC7" w:rsidP="00853EB9">
            <w:pPr>
              <w:tabs>
                <w:tab w:val="left" w:pos="3510"/>
              </w:tabs>
              <w:rPr>
                <w:rFonts w:ascii="Arial" w:hAnsi="Arial" w:cs="Arial"/>
                <w:sz w:val="20"/>
              </w:rPr>
            </w:pPr>
            <w:r w:rsidRPr="00621945">
              <w:rPr>
                <w:rFonts w:ascii="Arial" w:hAnsi="Arial" w:cs="Arial"/>
                <w:sz w:val="20"/>
              </w:rPr>
              <w:t>Centro POP</w:t>
            </w:r>
          </w:p>
        </w:tc>
        <w:tc>
          <w:tcPr>
            <w:tcW w:w="2514" w:type="dxa"/>
            <w:vAlign w:val="center"/>
          </w:tcPr>
          <w:p w14:paraId="403EB48A"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w:t>
            </w:r>
          </w:p>
        </w:tc>
        <w:tc>
          <w:tcPr>
            <w:tcW w:w="2313" w:type="dxa"/>
            <w:vAlign w:val="center"/>
          </w:tcPr>
          <w:p w14:paraId="40A0EDC5"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20</w:t>
            </w:r>
          </w:p>
        </w:tc>
        <w:tc>
          <w:tcPr>
            <w:tcW w:w="2346" w:type="dxa"/>
            <w:vAlign w:val="center"/>
          </w:tcPr>
          <w:p w14:paraId="78CE7E06" w14:textId="77777777" w:rsidR="00A76BC7" w:rsidRPr="00621945" w:rsidRDefault="00A76BC7" w:rsidP="00621945">
            <w:pPr>
              <w:tabs>
                <w:tab w:val="left" w:pos="3510"/>
              </w:tabs>
              <w:jc w:val="center"/>
              <w:rPr>
                <w:rFonts w:ascii="Arial" w:hAnsi="Arial" w:cs="Arial"/>
                <w:sz w:val="20"/>
              </w:rPr>
            </w:pPr>
            <w:r w:rsidRPr="00621945">
              <w:rPr>
                <w:rFonts w:ascii="Arial" w:hAnsi="Arial" w:cs="Arial"/>
                <w:sz w:val="20"/>
              </w:rPr>
              <w:t>20</w:t>
            </w:r>
          </w:p>
        </w:tc>
      </w:tr>
      <w:tr w:rsidR="00621945" w:rsidRPr="00621945" w14:paraId="4CDFB779" w14:textId="77777777" w:rsidTr="002D60AD">
        <w:trPr>
          <w:trHeight w:val="333"/>
        </w:trPr>
        <w:tc>
          <w:tcPr>
            <w:tcW w:w="7570" w:type="dxa"/>
            <w:gridSpan w:val="3"/>
            <w:vAlign w:val="center"/>
          </w:tcPr>
          <w:p w14:paraId="155D34B6" w14:textId="51D38913" w:rsidR="00621945" w:rsidRPr="00621945" w:rsidRDefault="00621945" w:rsidP="00621945">
            <w:pPr>
              <w:tabs>
                <w:tab w:val="left" w:pos="3510"/>
              </w:tabs>
              <w:jc w:val="center"/>
              <w:rPr>
                <w:rFonts w:ascii="Arial" w:hAnsi="Arial" w:cs="Arial"/>
                <w:sz w:val="20"/>
              </w:rPr>
            </w:pPr>
            <w:r>
              <w:rPr>
                <w:rFonts w:ascii="Arial" w:hAnsi="Arial" w:cs="Arial"/>
                <w:sz w:val="20"/>
              </w:rPr>
              <w:t>Total</w:t>
            </w:r>
          </w:p>
        </w:tc>
        <w:tc>
          <w:tcPr>
            <w:tcW w:w="2346" w:type="dxa"/>
            <w:vAlign w:val="center"/>
          </w:tcPr>
          <w:p w14:paraId="33BBF62C" w14:textId="77777777" w:rsidR="00621945" w:rsidRPr="00621945" w:rsidRDefault="00621945" w:rsidP="00621945">
            <w:pPr>
              <w:tabs>
                <w:tab w:val="left" w:pos="3510"/>
              </w:tabs>
              <w:jc w:val="center"/>
              <w:rPr>
                <w:rFonts w:ascii="Arial" w:hAnsi="Arial" w:cs="Arial"/>
                <w:sz w:val="20"/>
              </w:rPr>
            </w:pPr>
            <w:r w:rsidRPr="00621945">
              <w:rPr>
                <w:rFonts w:ascii="Arial" w:hAnsi="Arial" w:cs="Arial"/>
                <w:sz w:val="20"/>
              </w:rPr>
              <w:t>90</w:t>
            </w:r>
          </w:p>
        </w:tc>
      </w:tr>
    </w:tbl>
    <w:p w14:paraId="13681F60" w14:textId="3D8E6D5B" w:rsidR="00A76BC7" w:rsidRDefault="00A76BC7" w:rsidP="00CA0283">
      <w:pPr>
        <w:pStyle w:val="PargrafodaLista"/>
        <w:tabs>
          <w:tab w:val="left" w:pos="0"/>
        </w:tabs>
        <w:spacing w:before="120" w:after="120" w:line="360" w:lineRule="auto"/>
        <w:ind w:left="-142" w:right="142"/>
        <w:rPr>
          <w:rFonts w:ascii="Arial" w:hAnsi="Arial" w:cs="Arial"/>
          <w:b/>
          <w:lang w:eastAsia="pt-BR"/>
        </w:rPr>
      </w:pPr>
    </w:p>
    <w:p w14:paraId="473126EE" w14:textId="77777777" w:rsidR="00C308F2" w:rsidRPr="00C308F2" w:rsidRDefault="00C308F2"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C308F2">
        <w:rPr>
          <w:rFonts w:ascii="Arial" w:hAnsi="Arial" w:cs="Arial"/>
          <w:b/>
          <w:lang w:val="pt-BR" w:eastAsia="pt-BR"/>
        </w:rPr>
        <w:t>DESCRIÇÃO DA SOLUÇÃO COMO UM TODO</w:t>
      </w:r>
    </w:p>
    <w:p w14:paraId="25C9B900" w14:textId="42883179" w:rsidR="002B6340" w:rsidRPr="002B6340" w:rsidRDefault="002B6340" w:rsidP="00C308F2">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2B6340">
        <w:rPr>
          <w:rFonts w:ascii="Arial" w:hAnsi="Arial" w:cs="Arial"/>
          <w:lang w:val="pt-BR" w:eastAsia="pt-BR"/>
        </w:rPr>
        <w:t>De acordo com as necessidades/demandas realizamos uma divisão do</w:t>
      </w:r>
      <w:r>
        <w:rPr>
          <w:rFonts w:ascii="Arial" w:hAnsi="Arial" w:cs="Arial"/>
          <w:lang w:val="pt-BR" w:eastAsia="pt-BR"/>
        </w:rPr>
        <w:t>s</w:t>
      </w:r>
      <w:r w:rsidRPr="002B6340">
        <w:rPr>
          <w:rFonts w:ascii="Arial" w:hAnsi="Arial" w:cs="Arial"/>
          <w:lang w:val="pt-BR" w:eastAsia="pt-BR"/>
        </w:rPr>
        <w:t xml:space="preserve"> Ite</w:t>
      </w:r>
      <w:r>
        <w:rPr>
          <w:rFonts w:ascii="Arial" w:hAnsi="Arial" w:cs="Arial"/>
          <w:lang w:val="pt-BR" w:eastAsia="pt-BR"/>
        </w:rPr>
        <w:t>ns</w:t>
      </w:r>
      <w:r w:rsidRPr="002B6340">
        <w:rPr>
          <w:rFonts w:ascii="Arial" w:hAnsi="Arial" w:cs="Arial"/>
          <w:lang w:val="pt-BR" w:eastAsia="pt-BR"/>
        </w:rPr>
        <w:t xml:space="preserve"> em 6 (seis) categorias</w:t>
      </w:r>
      <w:r>
        <w:rPr>
          <w:rFonts w:ascii="Arial" w:hAnsi="Arial" w:cs="Arial"/>
          <w:lang w:val="pt-BR" w:eastAsia="pt-BR"/>
        </w:rPr>
        <w:t xml:space="preserve"> (Lotes de </w:t>
      </w:r>
      <w:r w:rsidRPr="002B6340">
        <w:rPr>
          <w:rFonts w:ascii="Arial" w:hAnsi="Arial" w:cs="Arial"/>
          <w:lang w:val="pt-BR" w:eastAsia="pt-BR"/>
        </w:rPr>
        <w:t>gêneros afins) distintas a saber</w:t>
      </w:r>
      <w:r>
        <w:rPr>
          <w:rFonts w:ascii="Arial" w:hAnsi="Arial" w:cs="Arial"/>
          <w:lang w:val="pt-BR" w:eastAsia="pt-BR"/>
        </w:rPr>
        <w:t>:</w:t>
      </w:r>
      <w:r w:rsidRPr="002B6340">
        <w:rPr>
          <w:rFonts w:ascii="Arial" w:hAnsi="Arial" w:cs="Arial"/>
          <w:lang w:val="pt-BR" w:eastAsia="pt-BR"/>
        </w:rPr>
        <w:t xml:space="preserve"> lote 1: não perecíveis; lote 2: pequenas preparações; lote 3: hortifrutigranjeiros; lote 4: perecíveis; lote 5: dieta diferenciada; e lote 6: perecíveis – produto panificação</w:t>
      </w:r>
      <w:r>
        <w:rPr>
          <w:rFonts w:ascii="Arial" w:hAnsi="Arial" w:cs="Arial"/>
          <w:lang w:val="pt-BR" w:eastAsia="pt-BR"/>
        </w:rPr>
        <w:t>,</w:t>
      </w:r>
      <w:r w:rsidRPr="002B6340">
        <w:rPr>
          <w:rFonts w:ascii="Arial" w:hAnsi="Arial" w:cs="Arial"/>
          <w:lang w:val="pt-BR" w:eastAsia="pt-BR"/>
        </w:rPr>
        <w:t xml:space="preserve"> adjudicados conforme o menor preço global por lote, em detrimento por adjudicação por itens, na forma que dispõe o artigo 23 § 1º, da lei nº 8.666/93</w:t>
      </w:r>
      <w:r>
        <w:rPr>
          <w:rFonts w:ascii="Arial" w:hAnsi="Arial" w:cs="Arial"/>
          <w:lang w:val="pt-BR" w:eastAsia="pt-BR"/>
        </w:rPr>
        <w:t>;</w:t>
      </w:r>
    </w:p>
    <w:p w14:paraId="18D382B1" w14:textId="77777777" w:rsidR="00CA0283" w:rsidRPr="00CC70AE" w:rsidRDefault="00CA0283" w:rsidP="00CA0283">
      <w:pPr>
        <w:pStyle w:val="PargrafodaLista"/>
        <w:tabs>
          <w:tab w:val="left" w:pos="0"/>
        </w:tabs>
        <w:spacing w:before="120" w:after="120" w:line="360" w:lineRule="auto"/>
        <w:ind w:left="1080" w:right="142"/>
        <w:rPr>
          <w:rFonts w:ascii="Arial" w:hAnsi="Arial" w:cs="Arial"/>
          <w:strike/>
          <w:lang w:eastAsia="pt-BR"/>
        </w:rPr>
      </w:pPr>
    </w:p>
    <w:p w14:paraId="4DD3F1F9" w14:textId="77777777" w:rsidR="0002303D" w:rsidRDefault="004626F4"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4626F4">
        <w:rPr>
          <w:rFonts w:ascii="Arial" w:hAnsi="Arial" w:cs="Arial"/>
          <w:b/>
          <w:lang w:eastAsia="pt-BR"/>
        </w:rPr>
        <w:t>DA JUSTIFICATIVA E OBJETIVO DA CONTRATAÇÃO</w:t>
      </w:r>
    </w:p>
    <w:p w14:paraId="54ABF256" w14:textId="121DC5A8" w:rsidR="002B6340" w:rsidRDefault="002B6340"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2B6340">
        <w:rPr>
          <w:rFonts w:ascii="Arial" w:hAnsi="Arial" w:cs="Arial"/>
          <w:lang w:eastAsia="pt-BR"/>
        </w:rPr>
        <w:t xml:space="preserve">A contratação se deve à necessidade de garantir uma alimentação saudável e balanceada aos alunos da rede Municipal de Ensino, de acordo com a Lei n° 11.346 (Lei de Segurança Alimentar </w:t>
      </w:r>
      <w:r w:rsidRPr="002B6340">
        <w:rPr>
          <w:rFonts w:ascii="Arial" w:hAnsi="Arial" w:cs="Arial"/>
          <w:lang w:eastAsia="pt-BR"/>
        </w:rPr>
        <w:lastRenderedPageBreak/>
        <w:t>e Nutricional), de 15 de setembro de 2006, cujos artigos 1° e 2° estabelecem as definições, princípios, diretrizes, objetivos e composições do Sistema Nacional de Segurança Alimentar e Nutricional- SISAN, por meio do qual o Poder Público, com a participação da sociedade civil organizada, deve formular e implementar políticas, planos, programas e ações com vistas em assegurar o direito humano à alimentação adequada</w:t>
      </w:r>
      <w:r w:rsidR="00E661F2">
        <w:rPr>
          <w:rFonts w:ascii="Arial" w:hAnsi="Arial" w:cs="Arial"/>
          <w:lang w:eastAsia="pt-BR"/>
        </w:rPr>
        <w:t>.</w:t>
      </w:r>
    </w:p>
    <w:p w14:paraId="1B34813F" w14:textId="435D1553" w:rsidR="00C0726C" w:rsidRPr="00FB0EBE" w:rsidRDefault="00C0726C"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C0726C">
        <w:rPr>
          <w:rFonts w:ascii="Arial" w:hAnsi="Arial" w:cs="Arial"/>
          <w:lang w:val="pt-BR" w:eastAsia="pt-BR"/>
        </w:rPr>
        <w:t>O Programa Nacional de Alimentação Escolar (PNAE) é, pois, uma dessas políticas de segurança alimentar e nutricional, coordenado pelo Fundo Nacional de Desenvolvimento da Educação (FNDE), autarquia vinculada ao Ministério da Educação (MEC). Esta ação do poder público para a alimentação nas escolas tem como marco regulatório a Lei 11.947, de 16 de junho de 2009 (Lei da Alimentação Escolar), a qual determina que no mínimo 30 por cento do valor repassado a Estados, Municípios e Distrito Federal pelo Fundo Nacional de Desenvolvimento da Educação – FNDE para o PNAE deve ser utilizado na compra de gêneros alimentícios diretamente da agricultura familiar rural e do empreender familiar rural ou de suas organizações. A aquisição desses produtos poderá ser realizada por meio de chamada pública, sendo assim, dispensa o processo licitatório</w:t>
      </w:r>
    </w:p>
    <w:p w14:paraId="6507EB24" w14:textId="7BD4A3AF" w:rsidR="00FB0EBE" w:rsidRPr="002B6340" w:rsidRDefault="00FB0EBE"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FB0EBE">
        <w:rPr>
          <w:rFonts w:ascii="Arial" w:hAnsi="Arial" w:cs="Arial"/>
          <w:lang w:val="pt-BR" w:eastAsia="pt-BR"/>
        </w:rPr>
        <w:t>Com base nos anos anteriores, sob responsabilidade da SEMED a oferta da alimentação será em 95 unidades escolares e instituições filantrópicas conveniadas – que englobam as modalidades educação infantil (creches e pré-escolas), ensino fundamental (do 1º ao 9º ano) – foram servidas mais de 40 mil refeições por dia. Sob responsabilidade da SEMDS a oferta da alimentação será para atendimento as necessidades dos Abrigos Municipais e o Centro Pop, em conformidade com as recomendações da Controladoria Geral do Município</w:t>
      </w:r>
    </w:p>
    <w:p w14:paraId="55A3D7DC" w14:textId="6CF7C3C1" w:rsidR="0094467D" w:rsidRPr="0094467D" w:rsidRDefault="006770C8"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6770C8">
        <w:rPr>
          <w:rFonts w:ascii="Arial" w:hAnsi="Arial" w:cs="Arial"/>
          <w:lang w:val="pt-BR" w:eastAsia="pt-BR"/>
        </w:rPr>
        <w:t xml:space="preserve">A aquisição dos gêneros alimentícios possibilitará o preparo da alimentação dos:  alunos da rede municipal de responsabilidade da SEMED- Setor de Alimentação Escolar e os abrigos institucionais de responsabilidade </w:t>
      </w:r>
      <w:r w:rsidR="0094467D">
        <w:rPr>
          <w:rFonts w:ascii="Arial" w:hAnsi="Arial" w:cs="Arial"/>
          <w:lang w:val="pt-BR" w:eastAsia="pt-BR"/>
        </w:rPr>
        <w:t>da</w:t>
      </w:r>
      <w:r w:rsidRPr="006770C8">
        <w:rPr>
          <w:rFonts w:ascii="Arial" w:hAnsi="Arial" w:cs="Arial"/>
          <w:lang w:val="pt-BR" w:eastAsia="pt-BR"/>
        </w:rPr>
        <w:t xml:space="preserve"> SEMDS/FMAS; O consumo previsto e as quantidades a serem adquiridas foram feitos com base na planilha de per capita apresentadas pelas respectivas Nutricionistas das instituições</w:t>
      </w:r>
      <w:r w:rsidR="0094467D">
        <w:rPr>
          <w:rFonts w:ascii="Arial" w:hAnsi="Arial" w:cs="Arial"/>
          <w:lang w:val="pt-BR" w:eastAsia="pt-BR"/>
        </w:rPr>
        <w:t>, conforme difundidos no Anexo II deste Termo.</w:t>
      </w:r>
    </w:p>
    <w:p w14:paraId="0A9248BD" w14:textId="02E61C85" w:rsidR="006770C8" w:rsidRPr="006770C8" w:rsidRDefault="0094467D"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Pr>
          <w:rFonts w:ascii="Arial" w:hAnsi="Arial" w:cs="Arial"/>
          <w:lang w:val="pt-BR" w:eastAsia="pt-BR"/>
        </w:rPr>
        <w:t>Outrossim, c</w:t>
      </w:r>
      <w:r w:rsidRPr="0094467D">
        <w:rPr>
          <w:rFonts w:ascii="Arial" w:hAnsi="Arial" w:cs="Arial"/>
          <w:lang w:val="pt-BR" w:eastAsia="pt-BR"/>
        </w:rPr>
        <w:t xml:space="preserve">onsiderando que o município de Itaboraí se encontra classificado em nível gestão plena nos critérios do Sistema Único de Assistência Social – SUAS ofertando os serviços </w:t>
      </w:r>
      <w:proofErr w:type="spellStart"/>
      <w:r w:rsidRPr="0094467D">
        <w:rPr>
          <w:rFonts w:ascii="Arial" w:hAnsi="Arial" w:cs="Arial"/>
          <w:lang w:val="pt-BR" w:eastAsia="pt-BR"/>
        </w:rPr>
        <w:t>socioassistenciais</w:t>
      </w:r>
      <w:proofErr w:type="spellEnd"/>
      <w:r w:rsidRPr="0094467D">
        <w:rPr>
          <w:rFonts w:ascii="Arial" w:hAnsi="Arial" w:cs="Arial"/>
          <w:lang w:val="pt-BR" w:eastAsia="pt-BR"/>
        </w:rPr>
        <w:t xml:space="preserve"> de proteção social básica e especial de média e alta complexidade</w:t>
      </w:r>
      <w:r>
        <w:rPr>
          <w:rFonts w:ascii="Arial" w:hAnsi="Arial" w:cs="Arial"/>
          <w:lang w:val="pt-BR" w:eastAsia="pt-BR"/>
        </w:rPr>
        <w:t xml:space="preserve">, bem como </w:t>
      </w:r>
      <w:r w:rsidRPr="0094467D">
        <w:rPr>
          <w:rFonts w:ascii="Arial" w:hAnsi="Arial" w:cs="Arial"/>
          <w:lang w:val="pt-BR" w:eastAsia="pt-BR"/>
        </w:rPr>
        <w:t>que as unidades de acolhimento:  Instituição de longa Permanência para idosos (ILPI) e Abrigos Institucional Dr. Ewaldo Saramago Pinheiro (AIDESP), funcionam 24 horas, todos os dias, ininterruptamente</w:t>
      </w:r>
      <w:r w:rsidR="00E661F2">
        <w:rPr>
          <w:rFonts w:ascii="Arial" w:hAnsi="Arial" w:cs="Arial"/>
          <w:lang w:val="pt-BR" w:eastAsia="pt-BR"/>
        </w:rPr>
        <w:t>.</w:t>
      </w:r>
    </w:p>
    <w:p w14:paraId="1E45BA48" w14:textId="31455AC7" w:rsidR="002A4D9C" w:rsidRPr="00FB0EBE" w:rsidRDefault="00FB0EBE"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FB0EBE">
        <w:rPr>
          <w:rFonts w:ascii="Arial" w:hAnsi="Arial" w:cs="Arial"/>
          <w:lang w:val="pt-BR" w:eastAsia="pt-BR"/>
        </w:rPr>
        <w:t>A SEMED e SEMDS, visam garantir a oferta de uma alimentação adequada, com cardápios que utilizem produtos variados, seguros, que respeitem os hábitos alimentares saudáveis, contribuindo assim, para o crescimento e o desenvolvimento de todos os beneficiados, contribuindo para a melhoria do rendimento escolar e rendimento psicossocial, em conformidade com a sua faixa etária e seu estado de saúde</w:t>
      </w:r>
      <w:r>
        <w:rPr>
          <w:rFonts w:ascii="Arial" w:hAnsi="Arial" w:cs="Arial"/>
          <w:lang w:val="pt-BR" w:eastAsia="pt-BR"/>
        </w:rPr>
        <w:t>.</w:t>
      </w:r>
    </w:p>
    <w:p w14:paraId="1068C9F1" w14:textId="77777777" w:rsidR="00CA0283" w:rsidRPr="00693F88" w:rsidRDefault="00CA0283" w:rsidP="00CA0283">
      <w:pPr>
        <w:pStyle w:val="PargrafodaLista"/>
        <w:tabs>
          <w:tab w:val="left" w:pos="0"/>
        </w:tabs>
        <w:spacing w:before="120" w:after="120" w:line="360" w:lineRule="auto"/>
        <w:ind w:left="-142" w:right="142"/>
        <w:rPr>
          <w:rFonts w:ascii="Arial" w:hAnsi="Arial" w:cs="Arial"/>
          <w:lang w:eastAsia="pt-BR"/>
        </w:rPr>
      </w:pPr>
    </w:p>
    <w:p w14:paraId="1F17D654" w14:textId="77777777" w:rsidR="00FF0A5F" w:rsidRPr="00FF0A5F" w:rsidRDefault="00FF0A5F" w:rsidP="00F073AD">
      <w:pPr>
        <w:pStyle w:val="PargrafodaLista"/>
        <w:numPr>
          <w:ilvl w:val="0"/>
          <w:numId w:val="2"/>
        </w:numPr>
        <w:tabs>
          <w:tab w:val="left" w:pos="-567"/>
        </w:tabs>
        <w:spacing w:before="120" w:after="120" w:line="360" w:lineRule="auto"/>
        <w:ind w:left="-142" w:right="142" w:firstLine="0"/>
        <w:rPr>
          <w:rFonts w:ascii="Arial" w:hAnsi="Arial" w:cs="Arial"/>
          <w:lang w:eastAsia="pt-BR"/>
        </w:rPr>
      </w:pPr>
      <w:r w:rsidRPr="00FF0A5F">
        <w:rPr>
          <w:rFonts w:ascii="Arial" w:hAnsi="Arial" w:cs="Arial"/>
          <w:b/>
          <w:bCs/>
          <w:lang w:val="pt-BR" w:eastAsia="pt-BR"/>
        </w:rPr>
        <w:t>DA HABILITAÇÃO - QUALIFICAÇÃO TÉCNICA DOS LICITANTES</w:t>
      </w:r>
    </w:p>
    <w:p w14:paraId="70861BB2" w14:textId="7BCC5ED6" w:rsidR="00CA0283" w:rsidRPr="00CA0283" w:rsidRDefault="00FF0A5F" w:rsidP="008F3646">
      <w:pPr>
        <w:pStyle w:val="PargrafodaLista"/>
        <w:numPr>
          <w:ilvl w:val="1"/>
          <w:numId w:val="2"/>
        </w:numPr>
        <w:tabs>
          <w:tab w:val="left" w:pos="-567"/>
        </w:tabs>
        <w:spacing w:before="120" w:after="120" w:line="360" w:lineRule="auto"/>
        <w:ind w:left="-142" w:right="142" w:firstLine="0"/>
        <w:rPr>
          <w:rFonts w:ascii="Arial" w:hAnsi="Arial" w:cs="Arial"/>
          <w:lang w:eastAsia="pt-BR"/>
        </w:rPr>
      </w:pPr>
      <w:r w:rsidRPr="00CA0283">
        <w:rPr>
          <w:rFonts w:ascii="Arial" w:hAnsi="Arial" w:cs="Arial"/>
          <w:bCs/>
          <w:lang w:val="pt-BR" w:eastAsia="pt-BR"/>
        </w:rPr>
        <w:t xml:space="preserve">Além das exigências habituais relacionadas à comprovação da </w:t>
      </w:r>
      <w:r w:rsidR="00BD6E1F" w:rsidRPr="00CA0283">
        <w:rPr>
          <w:rFonts w:ascii="Arial" w:hAnsi="Arial" w:cs="Arial"/>
          <w:bCs/>
          <w:lang w:val="pt-BR" w:eastAsia="pt-BR"/>
        </w:rPr>
        <w:t>habilitação econômico financ</w:t>
      </w:r>
      <w:r w:rsidR="00BD6E1F" w:rsidRPr="00CA0283">
        <w:rPr>
          <w:rFonts w:ascii="Arial" w:hAnsi="Arial" w:cs="Arial"/>
          <w:bCs/>
          <w:color w:val="000000" w:themeColor="text1"/>
          <w:lang w:val="pt-BR" w:eastAsia="pt-BR"/>
        </w:rPr>
        <w:t>eira</w:t>
      </w:r>
      <w:r w:rsidRPr="00CA0283">
        <w:rPr>
          <w:rFonts w:ascii="Arial" w:hAnsi="Arial" w:cs="Arial"/>
          <w:bCs/>
          <w:lang w:val="pt-BR" w:eastAsia="pt-BR"/>
        </w:rPr>
        <w:t xml:space="preserve"> e jurídica das licitantes,</w:t>
      </w:r>
      <w:r w:rsidRPr="00CA0283">
        <w:rPr>
          <w:rFonts w:ascii="Arial" w:hAnsi="Arial" w:cs="Arial"/>
          <w:b/>
          <w:bCs/>
          <w:lang w:val="pt-BR" w:eastAsia="pt-BR"/>
        </w:rPr>
        <w:t xml:space="preserve"> </w:t>
      </w:r>
      <w:r w:rsidRPr="00CA0283">
        <w:rPr>
          <w:rFonts w:ascii="Arial" w:hAnsi="Arial" w:cs="Arial"/>
          <w:bCs/>
          <w:lang w:val="pt-BR" w:eastAsia="pt-BR"/>
        </w:rPr>
        <w:t>com o intuito de garantir a seleção de fornecedores aptos a efetivamente atender a demanda da Secretaria Municipal de Educação/Fundo Municipal de Educação</w:t>
      </w:r>
      <w:r w:rsidR="00FB0EBE">
        <w:rPr>
          <w:rFonts w:ascii="Arial" w:hAnsi="Arial" w:cs="Arial"/>
          <w:bCs/>
          <w:lang w:val="pt-BR" w:eastAsia="pt-BR"/>
        </w:rPr>
        <w:t xml:space="preserve"> e do órgão participante</w:t>
      </w:r>
      <w:r w:rsidRPr="00CA0283">
        <w:rPr>
          <w:rFonts w:ascii="Arial" w:hAnsi="Arial" w:cs="Arial"/>
          <w:bCs/>
          <w:lang w:val="pt-BR" w:eastAsia="pt-BR"/>
        </w:rPr>
        <w:t>, evitando-se o inadimplemento contratual e atrasos na execução da Ata de Registro de Preço</w:t>
      </w:r>
      <w:r w:rsidR="001700A3" w:rsidRPr="00CA0283">
        <w:rPr>
          <w:rFonts w:ascii="Arial" w:hAnsi="Arial" w:cs="Arial"/>
          <w:bCs/>
          <w:lang w:val="pt-BR" w:eastAsia="pt-BR"/>
        </w:rPr>
        <w:t>s</w:t>
      </w:r>
      <w:r w:rsidRPr="00CA0283">
        <w:rPr>
          <w:rFonts w:ascii="Arial" w:hAnsi="Arial" w:cs="Arial"/>
          <w:bCs/>
          <w:lang w:val="pt-BR" w:eastAsia="pt-BR"/>
        </w:rPr>
        <w:t>, deverão ser exigidos dos licitantes os seguintes documentos referentes à comprovação de aptidão técnica:</w:t>
      </w:r>
    </w:p>
    <w:p w14:paraId="63E16AEE" w14:textId="149476AB" w:rsidR="00CA0283"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bCs/>
          <w:lang w:val="pt-BR" w:eastAsia="pt-BR"/>
        </w:rPr>
        <w:t>C</w:t>
      </w:r>
      <w:r w:rsidR="00C65B17">
        <w:rPr>
          <w:rFonts w:ascii="Arial" w:hAnsi="Arial" w:cs="Arial"/>
          <w:lang w:val="pt-BR" w:eastAsia="pt-BR"/>
        </w:rPr>
        <w:t xml:space="preserve">omprovação de aptidão para </w:t>
      </w:r>
      <w:r w:rsidRPr="00CA0283">
        <w:rPr>
          <w:rFonts w:ascii="Arial" w:hAnsi="Arial" w:cs="Arial"/>
          <w:lang w:val="pt-BR" w:eastAsia="pt-BR"/>
        </w:rPr>
        <w:t xml:space="preserve">fornecimento </w:t>
      </w:r>
      <w:r w:rsidR="00C65B17">
        <w:rPr>
          <w:rFonts w:ascii="Arial" w:hAnsi="Arial" w:cs="Arial"/>
          <w:lang w:val="pt-BR" w:eastAsia="pt-BR"/>
        </w:rPr>
        <w:t xml:space="preserve">de </w:t>
      </w:r>
      <w:r w:rsidR="00FB0EBE" w:rsidRPr="00FB0EBE">
        <w:rPr>
          <w:rFonts w:ascii="Arial" w:hAnsi="Arial" w:cs="Arial"/>
          <w:lang w:val="pt-BR" w:eastAsia="pt-BR"/>
        </w:rPr>
        <w:t xml:space="preserve">objeto pertinente e </w:t>
      </w:r>
      <w:r w:rsidR="007B4472">
        <w:rPr>
          <w:rFonts w:ascii="Arial" w:hAnsi="Arial" w:cs="Arial"/>
          <w:lang w:val="pt-BR" w:eastAsia="pt-BR"/>
        </w:rPr>
        <w:t>em quantidades de 50</w:t>
      </w:r>
      <w:r w:rsidR="00C65B17" w:rsidRPr="00C65B17">
        <w:rPr>
          <w:rFonts w:ascii="Arial" w:hAnsi="Arial" w:cs="Arial"/>
          <w:lang w:val="pt-BR" w:eastAsia="pt-BR"/>
        </w:rPr>
        <w:t xml:space="preserve">% dos quantitativos </w:t>
      </w:r>
      <w:r w:rsidR="00E7044C">
        <w:rPr>
          <w:rFonts w:ascii="Arial" w:hAnsi="Arial" w:cs="Arial"/>
          <w:lang w:val="pt-BR" w:eastAsia="pt-BR"/>
        </w:rPr>
        <w:t>indicados em todos os itens do Anexo I</w:t>
      </w:r>
      <w:r w:rsidR="00FB0EBE" w:rsidRPr="00FB0EBE">
        <w:rPr>
          <w:rFonts w:ascii="Arial" w:hAnsi="Arial" w:cs="Arial"/>
          <w:lang w:val="pt-BR" w:eastAsia="pt-BR"/>
        </w:rPr>
        <w:t>,</w:t>
      </w:r>
      <w:r w:rsidR="00C65B17">
        <w:rPr>
          <w:rFonts w:ascii="Arial" w:hAnsi="Arial" w:cs="Arial"/>
          <w:lang w:val="pt-BR" w:eastAsia="pt-BR"/>
        </w:rPr>
        <w:t xml:space="preserve"> </w:t>
      </w:r>
      <w:r w:rsidRPr="00CA0283">
        <w:rPr>
          <w:rFonts w:ascii="Arial" w:hAnsi="Arial" w:cs="Arial"/>
          <w:lang w:val="pt-BR" w:eastAsia="pt-BR"/>
        </w:rPr>
        <w:t xml:space="preserve">A comprovação deverá se dar por meio da apresentação de </w:t>
      </w:r>
      <w:proofErr w:type="gramStart"/>
      <w:r w:rsidRPr="00CA0283">
        <w:rPr>
          <w:rFonts w:ascii="Arial" w:hAnsi="Arial" w:cs="Arial"/>
          <w:lang w:val="pt-BR" w:eastAsia="pt-BR"/>
        </w:rPr>
        <w:t>atestado(</w:t>
      </w:r>
      <w:proofErr w:type="gramEnd"/>
      <w:r w:rsidRPr="00CA0283">
        <w:rPr>
          <w:rFonts w:ascii="Arial" w:hAnsi="Arial" w:cs="Arial"/>
          <w:lang w:val="pt-BR" w:eastAsia="pt-BR"/>
        </w:rPr>
        <w:t>s) fornecido(s) por pessoa(s) jurídica(s) de direito público ou privado</w:t>
      </w:r>
      <w:r w:rsidR="004E71DB" w:rsidRPr="00CA0283">
        <w:rPr>
          <w:rFonts w:ascii="Arial" w:hAnsi="Arial" w:cs="Arial"/>
          <w:lang w:val="pt-BR" w:eastAsia="pt-BR"/>
        </w:rPr>
        <w:t>.</w:t>
      </w:r>
      <w:r w:rsidRPr="00CA0283">
        <w:rPr>
          <w:rFonts w:ascii="Arial" w:hAnsi="Arial" w:cs="Arial"/>
          <w:lang w:val="pt-BR" w:eastAsia="pt-BR"/>
        </w:rPr>
        <w:t xml:space="preserve"> </w:t>
      </w:r>
    </w:p>
    <w:p w14:paraId="59D0229F" w14:textId="77777777" w:rsidR="00CA0283"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lang w:val="pt-BR"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do contrato, número do processo ou procedimento licitatório ou do processo de contratação direta, número do contrato, prazo e local de execução do objeto, prazo de vigência do contrato, devendo ser d</w:t>
      </w:r>
      <w:bookmarkStart w:id="0" w:name="_GoBack"/>
      <w:bookmarkEnd w:id="0"/>
      <w:r w:rsidRPr="00CA0283">
        <w:rPr>
          <w:rFonts w:ascii="Arial" w:hAnsi="Arial" w:cs="Arial"/>
          <w:lang w:val="pt-BR" w:eastAsia="pt-BR"/>
        </w:rPr>
        <w:t>atado e assinado por pessoa física identificada pelo seu nome completo, cargo ou função, número da matrícula e do CPF, indicando ainda se a execução do objeto ocorreu de forma regular e satisfatória;</w:t>
      </w:r>
    </w:p>
    <w:p w14:paraId="20CD18C3" w14:textId="24460F72" w:rsidR="00CA0283" w:rsidRPr="00C65B17"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lang w:val="pt-BR" w:eastAsia="pt-BR"/>
        </w:rPr>
        <w:t>Os atestados emitidos por pessoa jurídica de direito privado deverão estar acompanhados de documentos que comprovem a aptidão do signatário para responder pela pessoa jurídica atestante</w:t>
      </w:r>
      <w:r w:rsidR="00660362" w:rsidRPr="00CA0283">
        <w:rPr>
          <w:rFonts w:ascii="Arial" w:hAnsi="Arial" w:cs="Arial"/>
          <w:lang w:val="pt-BR" w:eastAsia="pt-BR"/>
        </w:rPr>
        <w:t xml:space="preserve">; </w:t>
      </w:r>
    </w:p>
    <w:p w14:paraId="2ECB4D0D" w14:textId="375065B5" w:rsidR="00C65B17" w:rsidRPr="003D4BA9" w:rsidRDefault="003D4BA9" w:rsidP="003D4BA9">
      <w:pPr>
        <w:pStyle w:val="PargrafodaLista"/>
        <w:numPr>
          <w:ilvl w:val="0"/>
          <w:numId w:val="13"/>
        </w:numPr>
        <w:tabs>
          <w:tab w:val="left" w:pos="-567"/>
        </w:tabs>
        <w:spacing w:before="120" w:after="120" w:line="360" w:lineRule="auto"/>
        <w:ind w:right="142"/>
        <w:rPr>
          <w:rFonts w:ascii="Arial" w:hAnsi="Arial" w:cs="Arial"/>
          <w:lang w:val="pt-BR" w:eastAsia="pt-BR"/>
        </w:rPr>
      </w:pPr>
      <w:r w:rsidRPr="003D4BA9">
        <w:rPr>
          <w:rFonts w:ascii="Arial" w:hAnsi="Arial" w:cs="Arial"/>
          <w:lang w:val="pt-BR" w:eastAsia="pt-BR"/>
        </w:rPr>
        <w:t>As licitantes deverão apresentar Certificado de Inspeção Sanitária A (CIS-A) dentro da</w:t>
      </w:r>
      <w:r>
        <w:rPr>
          <w:rFonts w:ascii="Arial" w:hAnsi="Arial" w:cs="Arial"/>
          <w:lang w:val="pt-BR" w:eastAsia="pt-BR"/>
        </w:rPr>
        <w:t xml:space="preserve"> </w:t>
      </w:r>
      <w:r w:rsidRPr="003D4BA9">
        <w:rPr>
          <w:rFonts w:ascii="Arial" w:hAnsi="Arial" w:cs="Arial"/>
          <w:lang w:val="pt-BR" w:eastAsia="pt-BR"/>
        </w:rPr>
        <w:t>validade, referente ao local de armazenamento dos gêneros, expedido pela Vigilância</w:t>
      </w:r>
      <w:r>
        <w:rPr>
          <w:rFonts w:ascii="Arial" w:hAnsi="Arial" w:cs="Arial"/>
          <w:lang w:val="pt-BR" w:eastAsia="pt-BR"/>
        </w:rPr>
        <w:t xml:space="preserve"> Sanitária do local de sua Sede</w:t>
      </w:r>
      <w:r w:rsidR="00C65B17" w:rsidRPr="003D4BA9">
        <w:rPr>
          <w:rFonts w:ascii="Arial" w:hAnsi="Arial" w:cs="Arial"/>
          <w:lang w:val="pt-BR" w:eastAsia="pt-BR"/>
        </w:rPr>
        <w:t>;</w:t>
      </w:r>
    </w:p>
    <w:p w14:paraId="0A554625" w14:textId="73498F8F" w:rsidR="003D4BA9" w:rsidRPr="003D4BA9" w:rsidRDefault="003D4BA9"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3D4BA9">
        <w:rPr>
          <w:rFonts w:ascii="Arial" w:hAnsi="Arial" w:cs="Arial"/>
          <w:lang w:val="pt-BR" w:eastAsia="pt-BR"/>
        </w:rPr>
        <w:t>No caso de empresa sediada em Município que não contemple a legislação referente ao Certificado de Inspeção Sanitária A (CIS-A), a licitante deverá apresentar declaração emitida pela Vigilância Sanitária Municipal, atestando a ausência de norma específica</w:t>
      </w:r>
      <w:r>
        <w:rPr>
          <w:rFonts w:ascii="Arial" w:hAnsi="Arial" w:cs="Arial"/>
          <w:lang w:val="pt-BR" w:eastAsia="pt-BR"/>
        </w:rPr>
        <w:t>;</w:t>
      </w:r>
    </w:p>
    <w:p w14:paraId="73920EED" w14:textId="1365D326" w:rsidR="003D4BA9" w:rsidRPr="003D4BA9" w:rsidRDefault="003D4BA9" w:rsidP="003D4BA9">
      <w:pPr>
        <w:pStyle w:val="PargrafodaLista"/>
        <w:numPr>
          <w:ilvl w:val="0"/>
          <w:numId w:val="13"/>
        </w:numPr>
        <w:tabs>
          <w:tab w:val="left" w:pos="-567"/>
        </w:tabs>
        <w:spacing w:before="120" w:after="120" w:line="360" w:lineRule="auto"/>
        <w:ind w:right="142"/>
        <w:rPr>
          <w:rFonts w:ascii="Arial" w:hAnsi="Arial" w:cs="Arial"/>
          <w:lang w:eastAsia="pt-BR"/>
        </w:rPr>
      </w:pPr>
      <w:r w:rsidRPr="003D4BA9">
        <w:rPr>
          <w:rFonts w:ascii="Arial" w:hAnsi="Arial" w:cs="Arial"/>
          <w:lang w:eastAsia="pt-BR"/>
        </w:rPr>
        <w:t>As licitantes deverão apresentar comprovação de que dispõem de veículos</w:t>
      </w:r>
      <w:r>
        <w:rPr>
          <w:rFonts w:ascii="Arial" w:hAnsi="Arial" w:cs="Arial"/>
          <w:lang w:eastAsia="pt-BR"/>
        </w:rPr>
        <w:t xml:space="preserve"> </w:t>
      </w:r>
      <w:r w:rsidRPr="003D4BA9">
        <w:rPr>
          <w:rFonts w:ascii="Arial" w:hAnsi="Arial" w:cs="Arial"/>
          <w:lang w:eastAsia="pt-BR"/>
        </w:rPr>
        <w:t>refrigerados, que possuam o Certificado de Inspeção Sanitária para transporte dos gêneros perecíveis</w:t>
      </w:r>
      <w:r>
        <w:rPr>
          <w:rFonts w:ascii="Arial" w:hAnsi="Arial" w:cs="Arial"/>
          <w:lang w:eastAsia="pt-BR"/>
        </w:rPr>
        <w:t>;</w:t>
      </w:r>
    </w:p>
    <w:p w14:paraId="773BB300" w14:textId="0470B9BC" w:rsidR="00FF0A5F" w:rsidRPr="00CA0283" w:rsidRDefault="00FF0A5F" w:rsidP="00CA0283">
      <w:pPr>
        <w:pStyle w:val="PargrafodaLista"/>
        <w:numPr>
          <w:ilvl w:val="0"/>
          <w:numId w:val="13"/>
        </w:numPr>
        <w:tabs>
          <w:tab w:val="left" w:pos="-567"/>
        </w:tabs>
        <w:spacing w:before="120" w:after="120" w:line="360" w:lineRule="auto"/>
        <w:ind w:right="142"/>
        <w:rPr>
          <w:rFonts w:ascii="Arial" w:hAnsi="Arial" w:cs="Arial"/>
          <w:lang w:eastAsia="pt-BR"/>
        </w:rPr>
      </w:pPr>
      <w:r w:rsidRPr="00CA0283">
        <w:rPr>
          <w:rFonts w:ascii="Arial" w:hAnsi="Arial" w:cs="Arial"/>
          <w:lang w:val="pt-BR" w:eastAsia="pt-BR"/>
        </w:rPr>
        <w:t>Os licitantes deverão disponibilizar todas as informações necessárias à comprovação da legitimidade dos atestados, caso solicitado pela Comissão de Licitações.</w:t>
      </w:r>
    </w:p>
    <w:p w14:paraId="484EEFC0" w14:textId="77777777" w:rsidR="009A5A4A" w:rsidRDefault="009A5A4A" w:rsidP="00F073AD">
      <w:pPr>
        <w:pStyle w:val="PargrafodaLista"/>
        <w:tabs>
          <w:tab w:val="left" w:pos="0"/>
        </w:tabs>
        <w:spacing w:before="120" w:after="120" w:line="360" w:lineRule="auto"/>
        <w:ind w:left="-142" w:right="142"/>
        <w:rPr>
          <w:rFonts w:ascii="Arial" w:hAnsi="Arial" w:cs="Arial"/>
          <w:lang w:eastAsia="pt-BR"/>
        </w:rPr>
      </w:pPr>
    </w:p>
    <w:p w14:paraId="17507032" w14:textId="1C2908F0"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b/>
          <w:lang w:eastAsia="pt-BR"/>
        </w:rPr>
      </w:pPr>
      <w:r w:rsidRPr="001700A3">
        <w:rPr>
          <w:rFonts w:ascii="Arial" w:hAnsi="Arial" w:cs="Arial"/>
          <w:b/>
          <w:lang w:val="pt-BR" w:eastAsia="pt-BR"/>
        </w:rPr>
        <w:t xml:space="preserve">CLASSIFICAÇÃO DOS </w:t>
      </w:r>
      <w:r w:rsidR="00C65B17">
        <w:rPr>
          <w:rFonts w:ascii="Arial" w:hAnsi="Arial" w:cs="Arial"/>
          <w:b/>
          <w:lang w:val="pt-BR" w:eastAsia="pt-BR"/>
        </w:rPr>
        <w:t>ITENS</w:t>
      </w:r>
    </w:p>
    <w:p w14:paraId="03ECE0AB" w14:textId="77777777" w:rsidR="001700A3" w:rsidRPr="001700A3" w:rsidRDefault="001700A3"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lang w:val="pt-BR" w:eastAsia="pt-BR"/>
        </w:rPr>
        <w:t>Os itens cuja aquisição se pretende são de natureza comum, enquadrando-se na classificação do artigo 1°, parágrafo único, da Lei Federal n.º 10.520, de 17 de julho de 2002, e do artigo 2º, parágrafo único, do Decreto Municipal n.º 22, de 25 de março de 2009.</w:t>
      </w:r>
    </w:p>
    <w:p w14:paraId="3173C3EF" w14:textId="77777777" w:rsidR="001700A3" w:rsidRPr="001700A3" w:rsidRDefault="001700A3" w:rsidP="001700A3">
      <w:pPr>
        <w:pStyle w:val="PargrafodaLista"/>
        <w:tabs>
          <w:tab w:val="left" w:pos="0"/>
        </w:tabs>
        <w:spacing w:before="120" w:after="120" w:line="360" w:lineRule="auto"/>
        <w:ind w:left="-142" w:right="142"/>
        <w:rPr>
          <w:rFonts w:ascii="Arial" w:hAnsi="Arial" w:cs="Arial"/>
          <w:lang w:eastAsia="pt-BR"/>
        </w:rPr>
      </w:pPr>
    </w:p>
    <w:p w14:paraId="41306A10" w14:textId="77777777" w:rsidR="001700A3" w:rsidRPr="001700A3" w:rsidRDefault="001700A3" w:rsidP="00F073AD">
      <w:pPr>
        <w:pStyle w:val="PargrafodaLista"/>
        <w:numPr>
          <w:ilvl w:val="0"/>
          <w:numId w:val="2"/>
        </w:numPr>
        <w:tabs>
          <w:tab w:val="left" w:pos="0"/>
        </w:tabs>
        <w:spacing w:before="120" w:after="120" w:line="360" w:lineRule="auto"/>
        <w:ind w:left="-142" w:right="142" w:firstLine="0"/>
        <w:rPr>
          <w:rFonts w:ascii="Arial" w:hAnsi="Arial" w:cs="Arial"/>
          <w:lang w:eastAsia="pt-BR"/>
        </w:rPr>
      </w:pPr>
      <w:r w:rsidRPr="001700A3">
        <w:rPr>
          <w:rFonts w:ascii="Arial" w:hAnsi="Arial" w:cs="Arial"/>
          <w:b/>
          <w:lang w:val="pt-BR" w:eastAsia="pt-BR"/>
        </w:rPr>
        <w:t>ENTREGA, PRAZO E CRITÉRIOS DE ACEITAÇÃO DO OBJETO</w:t>
      </w:r>
    </w:p>
    <w:p w14:paraId="688EC38D" w14:textId="0DCEB6E9" w:rsidR="00514526" w:rsidRDefault="008F2538"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F2538">
        <w:rPr>
          <w:rFonts w:ascii="Arial" w:hAnsi="Arial" w:cs="Arial"/>
          <w:lang w:eastAsia="pt-BR"/>
        </w:rPr>
        <w:t xml:space="preserve">Os gêneros alimentícios deverão ser entregues no prazo de </w:t>
      </w:r>
      <w:r w:rsidR="00607735">
        <w:rPr>
          <w:rFonts w:ascii="Arial" w:hAnsi="Arial" w:cs="Arial"/>
          <w:lang w:eastAsia="pt-BR"/>
        </w:rPr>
        <w:t>0</w:t>
      </w:r>
      <w:r w:rsidR="00DF2A39">
        <w:rPr>
          <w:rFonts w:ascii="Arial" w:hAnsi="Arial" w:cs="Arial"/>
          <w:lang w:eastAsia="pt-BR"/>
        </w:rPr>
        <w:t>5</w:t>
      </w:r>
      <w:r w:rsidRPr="008F2538">
        <w:rPr>
          <w:rFonts w:ascii="Arial" w:hAnsi="Arial" w:cs="Arial"/>
          <w:lang w:eastAsia="pt-BR"/>
        </w:rPr>
        <w:t xml:space="preserve"> (</w:t>
      </w:r>
      <w:r w:rsidR="00DF2A39">
        <w:rPr>
          <w:rFonts w:ascii="Arial" w:hAnsi="Arial" w:cs="Arial"/>
          <w:lang w:eastAsia="pt-BR"/>
        </w:rPr>
        <w:t>cinco</w:t>
      </w:r>
      <w:r w:rsidRPr="008F2538">
        <w:rPr>
          <w:rFonts w:ascii="Arial" w:hAnsi="Arial" w:cs="Arial"/>
          <w:lang w:eastAsia="pt-BR"/>
        </w:rPr>
        <w:t>) dias, após a solicitação de fornecimento, conforme cronograma</w:t>
      </w:r>
      <w:r w:rsidR="00A00758">
        <w:rPr>
          <w:rFonts w:ascii="Arial" w:hAnsi="Arial" w:cs="Arial"/>
          <w:lang w:eastAsia="pt-BR"/>
        </w:rPr>
        <w:t>s</w:t>
      </w:r>
      <w:r w:rsidR="00744C62">
        <w:rPr>
          <w:rFonts w:ascii="Arial" w:hAnsi="Arial" w:cs="Arial"/>
          <w:lang w:eastAsia="pt-BR"/>
        </w:rPr>
        <w:t xml:space="preserve"> de entrega</w:t>
      </w:r>
      <w:r w:rsidRPr="008F2538">
        <w:rPr>
          <w:rFonts w:ascii="Arial" w:hAnsi="Arial" w:cs="Arial"/>
          <w:lang w:eastAsia="pt-BR"/>
        </w:rPr>
        <w:t xml:space="preserve"> estabelecido</w:t>
      </w:r>
      <w:r w:rsidR="00A00758">
        <w:rPr>
          <w:rFonts w:ascii="Arial" w:hAnsi="Arial" w:cs="Arial"/>
          <w:lang w:eastAsia="pt-BR"/>
        </w:rPr>
        <w:t>s</w:t>
      </w:r>
      <w:r w:rsidRPr="008F2538">
        <w:rPr>
          <w:rFonts w:ascii="Arial" w:hAnsi="Arial" w:cs="Arial"/>
          <w:lang w:eastAsia="pt-BR"/>
        </w:rPr>
        <w:t xml:space="preserve"> pela</w:t>
      </w:r>
      <w:r w:rsidR="00A00758">
        <w:rPr>
          <w:rFonts w:ascii="Arial" w:hAnsi="Arial" w:cs="Arial"/>
          <w:lang w:eastAsia="pt-BR"/>
        </w:rPr>
        <w:t>s</w:t>
      </w:r>
      <w:r w:rsidRPr="008F2538">
        <w:rPr>
          <w:rFonts w:ascii="Arial" w:hAnsi="Arial" w:cs="Arial"/>
          <w:lang w:eastAsia="pt-BR"/>
        </w:rPr>
        <w:t xml:space="preserve"> </w:t>
      </w:r>
      <w:r w:rsidR="00CC70AE">
        <w:rPr>
          <w:rFonts w:ascii="Arial" w:hAnsi="Arial" w:cs="Arial"/>
          <w:lang w:eastAsia="pt-BR"/>
        </w:rPr>
        <w:t>Secreta</w:t>
      </w:r>
      <w:r w:rsidR="00514526">
        <w:rPr>
          <w:rFonts w:ascii="Arial" w:hAnsi="Arial" w:cs="Arial"/>
          <w:lang w:eastAsia="pt-BR"/>
        </w:rPr>
        <w:t xml:space="preserve">ria </w:t>
      </w:r>
      <w:r w:rsidR="00A00758">
        <w:rPr>
          <w:rFonts w:ascii="Arial" w:hAnsi="Arial" w:cs="Arial"/>
          <w:lang w:eastAsia="pt-BR"/>
        </w:rPr>
        <w:t xml:space="preserve">Municipal </w:t>
      </w:r>
      <w:r w:rsidR="00514526">
        <w:rPr>
          <w:rFonts w:ascii="Arial" w:hAnsi="Arial" w:cs="Arial"/>
          <w:lang w:eastAsia="pt-BR"/>
        </w:rPr>
        <w:t>de Educação</w:t>
      </w:r>
      <w:r w:rsidR="00A00758">
        <w:rPr>
          <w:rFonts w:ascii="Arial" w:hAnsi="Arial" w:cs="Arial"/>
          <w:lang w:eastAsia="pt-BR"/>
        </w:rPr>
        <w:t xml:space="preserve"> e Secretaria Municipal de Desenvolvimento Social</w:t>
      </w:r>
      <w:r w:rsidR="00607735">
        <w:rPr>
          <w:rFonts w:ascii="Arial" w:hAnsi="Arial" w:cs="Arial"/>
          <w:lang w:eastAsia="pt-BR"/>
        </w:rPr>
        <w:t>. (</w:t>
      </w:r>
      <w:r w:rsidR="00602245">
        <w:rPr>
          <w:rFonts w:ascii="Arial" w:hAnsi="Arial" w:cs="Arial"/>
          <w:u w:val="single"/>
          <w:lang w:eastAsia="pt-BR"/>
        </w:rPr>
        <w:t>Cronograma- Anexo III</w:t>
      </w:r>
      <w:r w:rsidR="00607735" w:rsidRPr="00607735">
        <w:rPr>
          <w:rFonts w:ascii="Arial" w:hAnsi="Arial" w:cs="Arial"/>
          <w:u w:val="single"/>
          <w:lang w:eastAsia="pt-BR"/>
        </w:rPr>
        <w:t xml:space="preserve"> deste Termo)</w:t>
      </w:r>
      <w:r w:rsidR="00331D0A">
        <w:rPr>
          <w:rFonts w:ascii="Arial" w:hAnsi="Arial" w:cs="Arial"/>
          <w:lang w:eastAsia="pt-BR"/>
        </w:rPr>
        <w:t>;</w:t>
      </w:r>
    </w:p>
    <w:p w14:paraId="036310D7" w14:textId="5A9E69E0" w:rsidR="00744C62" w:rsidRDefault="00744C62" w:rsidP="00744C62">
      <w:pPr>
        <w:pStyle w:val="PargrafodaLista"/>
        <w:numPr>
          <w:ilvl w:val="2"/>
          <w:numId w:val="2"/>
        </w:numPr>
        <w:tabs>
          <w:tab w:val="left" w:pos="0"/>
        </w:tabs>
        <w:spacing w:before="120" w:after="120" w:line="360" w:lineRule="auto"/>
        <w:ind w:left="142" w:right="142" w:firstLine="0"/>
        <w:rPr>
          <w:rFonts w:ascii="Arial" w:hAnsi="Arial" w:cs="Arial"/>
          <w:lang w:eastAsia="pt-BR"/>
        </w:rPr>
      </w:pPr>
      <w:r w:rsidRPr="00744C62">
        <w:rPr>
          <w:rFonts w:ascii="Arial" w:hAnsi="Arial" w:cs="Arial"/>
          <w:lang w:eastAsia="pt-BR"/>
        </w:rPr>
        <w:t>No referido cronograma, também estarão especificados os gêneros alimentícios necessários para o cumprimento do cardápio escolar</w:t>
      </w:r>
      <w:r w:rsidR="00B66027">
        <w:rPr>
          <w:rFonts w:ascii="Arial" w:hAnsi="Arial" w:cs="Arial"/>
          <w:lang w:eastAsia="pt-BR"/>
        </w:rPr>
        <w:t xml:space="preserve"> e dos abrigos municipais</w:t>
      </w:r>
      <w:r w:rsidR="00331D0A">
        <w:rPr>
          <w:rFonts w:ascii="Arial" w:hAnsi="Arial" w:cs="Arial"/>
          <w:lang w:eastAsia="pt-BR"/>
        </w:rPr>
        <w:t>;</w:t>
      </w:r>
    </w:p>
    <w:p w14:paraId="4140BCA2" w14:textId="75DB2F52" w:rsidR="00331D0A" w:rsidRDefault="00514526"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514526">
        <w:rPr>
          <w:rFonts w:ascii="Arial" w:hAnsi="Arial" w:cs="Arial"/>
          <w:lang w:val="pt-BR" w:eastAsia="pt-BR"/>
        </w:rPr>
        <w:t xml:space="preserve">Os </w:t>
      </w:r>
      <w:r w:rsidRPr="00514526">
        <w:rPr>
          <w:rFonts w:ascii="Arial" w:hAnsi="Arial" w:cs="Arial"/>
          <w:lang w:eastAsia="pt-BR"/>
        </w:rPr>
        <w:t>gêneros alimentícios</w:t>
      </w:r>
      <w:r w:rsidRPr="00514526">
        <w:rPr>
          <w:rFonts w:ascii="Arial" w:hAnsi="Arial" w:cs="Arial"/>
          <w:lang w:val="pt-BR" w:eastAsia="pt-BR"/>
        </w:rPr>
        <w:t xml:space="preserve"> serão entregues nas</w:t>
      </w:r>
      <w:r w:rsidR="00CC70AE">
        <w:rPr>
          <w:rFonts w:ascii="Arial" w:hAnsi="Arial" w:cs="Arial"/>
          <w:lang w:val="pt-BR" w:eastAsia="pt-BR"/>
        </w:rPr>
        <w:t xml:space="preserve"> unidades de ensino, abrigos e Centro P</w:t>
      </w:r>
      <w:r w:rsidRPr="00514526">
        <w:rPr>
          <w:rFonts w:ascii="Arial" w:hAnsi="Arial" w:cs="Arial"/>
          <w:lang w:val="pt-BR" w:eastAsia="pt-BR"/>
        </w:rPr>
        <w:t>op no horário de</w:t>
      </w:r>
      <w:r w:rsidR="00331D0A">
        <w:rPr>
          <w:rFonts w:ascii="Arial" w:hAnsi="Arial" w:cs="Arial"/>
          <w:lang w:val="pt-BR" w:eastAsia="pt-BR"/>
        </w:rPr>
        <w:t xml:space="preserve"> funcionamento das instituições, </w:t>
      </w:r>
      <w:r w:rsidRPr="00514526">
        <w:rPr>
          <w:rFonts w:ascii="Arial" w:hAnsi="Arial" w:cs="Arial"/>
          <w:lang w:val="pt-BR" w:eastAsia="pt-BR"/>
        </w:rPr>
        <w:t>pela manhã de – 08:00h às 11:00h</w:t>
      </w:r>
      <w:r w:rsidR="00331D0A">
        <w:rPr>
          <w:rFonts w:ascii="Arial" w:hAnsi="Arial" w:cs="Arial"/>
          <w:lang w:val="pt-BR" w:eastAsia="pt-BR"/>
        </w:rPr>
        <w:t xml:space="preserve"> e/ou tarde – 14:00h às 16:00h. </w:t>
      </w:r>
      <w:r w:rsidR="00CC70AE" w:rsidRPr="00D969DE">
        <w:rPr>
          <w:rFonts w:ascii="Arial" w:hAnsi="Arial" w:cs="Arial"/>
          <w:lang w:eastAsia="pt-BR"/>
        </w:rPr>
        <w:t>Por ocasião das entregas,</w:t>
      </w:r>
      <w:r w:rsidR="00331D0A" w:rsidRPr="00D969DE">
        <w:rPr>
          <w:rFonts w:ascii="Arial" w:hAnsi="Arial" w:cs="Arial"/>
          <w:lang w:eastAsia="pt-BR"/>
        </w:rPr>
        <w:t xml:space="preserve"> </w:t>
      </w:r>
      <w:r w:rsidR="00331D0A" w:rsidRPr="00331D0A">
        <w:rPr>
          <w:rFonts w:ascii="Arial" w:hAnsi="Arial" w:cs="Arial"/>
          <w:lang w:eastAsia="pt-BR"/>
        </w:rPr>
        <w:t>não serão aceitas quantidades parceladas, ou seja, deverá ser efetuada entrega integral dos itens solicitados</w:t>
      </w:r>
      <w:r w:rsidR="00331D0A">
        <w:rPr>
          <w:rFonts w:ascii="Arial" w:hAnsi="Arial" w:cs="Arial"/>
          <w:lang w:eastAsia="pt-BR"/>
        </w:rPr>
        <w:t>;</w:t>
      </w:r>
    </w:p>
    <w:p w14:paraId="4FA5408F" w14:textId="74B34AEE" w:rsidR="00B66027" w:rsidRPr="00331D0A" w:rsidRDefault="00B66027"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B66027">
        <w:rPr>
          <w:rFonts w:ascii="Arial" w:hAnsi="Arial" w:cs="Arial"/>
          <w:lang w:val="pt-BR" w:eastAsia="pt-BR"/>
        </w:rPr>
        <w:t xml:space="preserve">Os gêneros alimentícios serão entregues </w:t>
      </w:r>
      <w:r w:rsidR="00CC70AE" w:rsidRPr="00D969DE">
        <w:rPr>
          <w:rFonts w:ascii="Arial" w:hAnsi="Arial" w:cs="Arial"/>
          <w:lang w:val="pt-BR" w:eastAsia="pt-BR"/>
        </w:rPr>
        <w:t>n</w:t>
      </w:r>
      <w:r w:rsidRPr="00B66027">
        <w:rPr>
          <w:rFonts w:ascii="Arial" w:hAnsi="Arial" w:cs="Arial"/>
          <w:lang w:val="pt-BR" w:eastAsia="pt-BR"/>
        </w:rPr>
        <w:t xml:space="preserve">os endereços constantes no </w:t>
      </w:r>
      <w:r w:rsidR="00602245">
        <w:rPr>
          <w:rFonts w:ascii="Arial" w:hAnsi="Arial" w:cs="Arial"/>
          <w:b/>
          <w:lang w:val="pt-BR" w:eastAsia="pt-BR"/>
        </w:rPr>
        <w:t xml:space="preserve">Anexo </w:t>
      </w:r>
      <w:r w:rsidRPr="00B66027">
        <w:rPr>
          <w:rFonts w:ascii="Arial" w:hAnsi="Arial" w:cs="Arial"/>
          <w:b/>
          <w:lang w:val="pt-BR" w:eastAsia="pt-BR"/>
        </w:rPr>
        <w:t>I</w:t>
      </w:r>
      <w:r w:rsidR="00602245">
        <w:rPr>
          <w:rFonts w:ascii="Arial" w:hAnsi="Arial" w:cs="Arial"/>
          <w:b/>
          <w:lang w:val="pt-BR" w:eastAsia="pt-BR"/>
        </w:rPr>
        <w:t>V</w:t>
      </w:r>
      <w:r>
        <w:rPr>
          <w:rFonts w:ascii="Arial" w:hAnsi="Arial" w:cs="Arial"/>
          <w:lang w:val="pt-BR" w:eastAsia="pt-BR"/>
        </w:rPr>
        <w:t xml:space="preserve"> deste Termo;</w:t>
      </w:r>
    </w:p>
    <w:p w14:paraId="7091510E" w14:textId="1D4E8D44" w:rsidR="00331D0A" w:rsidRPr="00DF2A39" w:rsidRDefault="00331D0A"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331D0A">
        <w:rPr>
          <w:rFonts w:ascii="Arial" w:hAnsi="Arial" w:cs="Arial"/>
          <w:lang w:val="pt-BR" w:eastAsia="pt-BR"/>
        </w:rPr>
        <w:t xml:space="preserve">Os gêneros alimentícios deverão ser entregues </w:t>
      </w:r>
      <w:r w:rsidR="00CC70AE">
        <w:rPr>
          <w:rFonts w:ascii="Arial" w:hAnsi="Arial" w:cs="Arial"/>
          <w:lang w:val="pt-BR" w:eastAsia="pt-BR"/>
        </w:rPr>
        <w:t xml:space="preserve">devidamente acondicionados, em embalagens integras, </w:t>
      </w:r>
      <w:r w:rsidRPr="00331D0A">
        <w:rPr>
          <w:rFonts w:ascii="Arial" w:hAnsi="Arial" w:cs="Arial"/>
          <w:lang w:val="pt-BR" w:eastAsia="pt-BR"/>
        </w:rPr>
        <w:t>sem avarias, devendo ser identificados com informações precisas, corret</w:t>
      </w:r>
      <w:r w:rsidR="00CC70AE">
        <w:rPr>
          <w:rFonts w:ascii="Arial" w:hAnsi="Arial" w:cs="Arial"/>
          <w:lang w:val="pt-BR" w:eastAsia="pt-BR"/>
        </w:rPr>
        <w:t xml:space="preserve">as, claras, em língua portuguesa, </w:t>
      </w:r>
      <w:r w:rsidR="00CC70AE" w:rsidRPr="00D969DE">
        <w:rPr>
          <w:rFonts w:ascii="Arial" w:hAnsi="Arial" w:cs="Arial"/>
          <w:lang w:val="pt-BR" w:eastAsia="pt-BR"/>
        </w:rPr>
        <w:t xml:space="preserve">contendo indicação </w:t>
      </w:r>
      <w:r w:rsidRPr="00331D0A">
        <w:rPr>
          <w:rFonts w:ascii="Arial" w:hAnsi="Arial" w:cs="Arial"/>
          <w:lang w:val="pt-BR" w:eastAsia="pt-BR"/>
        </w:rPr>
        <w:t>sobre suas características: qualidade, quantidade, composição, selos de registro e/ou de qualidade, prazo de validade e origem</w:t>
      </w:r>
      <w:r w:rsidR="00DF2A39">
        <w:rPr>
          <w:rFonts w:ascii="Arial" w:hAnsi="Arial" w:cs="Arial"/>
          <w:lang w:val="pt-BR" w:eastAsia="pt-BR"/>
        </w:rPr>
        <w:t>;</w:t>
      </w:r>
    </w:p>
    <w:p w14:paraId="7FDF3D24" w14:textId="37B6EE80" w:rsidR="00514526" w:rsidRPr="00DF2A39" w:rsidRDefault="00514526"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514526">
        <w:rPr>
          <w:rFonts w:ascii="Arial" w:hAnsi="Arial" w:cs="Arial"/>
          <w:lang w:val="pt-BR" w:eastAsia="pt-BR"/>
        </w:rPr>
        <w:t>No caso de produtos perecíveis, o prazo de validade na data da entrega não poderá ser inferior a 60 (sessenta) dias do prazo total recomendado pelo fabricante</w:t>
      </w:r>
      <w:r w:rsidR="00DF2A39">
        <w:rPr>
          <w:rFonts w:ascii="Arial" w:hAnsi="Arial" w:cs="Arial"/>
          <w:lang w:val="pt-BR" w:eastAsia="pt-BR"/>
        </w:rPr>
        <w:t>;</w:t>
      </w:r>
    </w:p>
    <w:p w14:paraId="7FE87CC3" w14:textId="56029B6E" w:rsidR="00DF2A39" w:rsidRPr="00DF2A39" w:rsidRDefault="00DF2A39"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F2A39">
        <w:rPr>
          <w:rFonts w:ascii="Arial" w:hAnsi="Arial" w:cs="Arial"/>
          <w:lang w:eastAsia="pt-BR"/>
        </w:rPr>
        <w:t>As despesas para entrega dos gêneros alimentícios nos locais indicados correrão por conta do Fornedor Registrado, sem custos adicionais para o Órgão Gerenciador</w:t>
      </w:r>
    </w:p>
    <w:p w14:paraId="19DF4539" w14:textId="1A176F64" w:rsidR="00DF2A39" w:rsidRDefault="00DF2A39" w:rsidP="003B1C6A">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F2A39">
        <w:rPr>
          <w:rFonts w:ascii="Arial" w:hAnsi="Arial" w:cs="Arial"/>
          <w:lang w:val="pt-BR" w:eastAsia="pt-BR"/>
        </w:rPr>
        <w:t>Será recusado o produto deteriorado, alterado, avariado, corrompido, fraudado, fora de sua embalagem, bem como aqueles em desacordo com as normas regulamentares de fabricação, distribuição e apresentação e/ou em desacordo com as condições descritas neste Termo e na proposta de preços do fornecedor registrado</w:t>
      </w:r>
      <w:r>
        <w:rPr>
          <w:rFonts w:ascii="Arial" w:hAnsi="Arial" w:cs="Arial"/>
          <w:lang w:val="pt-BR" w:eastAsia="pt-BR"/>
        </w:rPr>
        <w:t>;</w:t>
      </w:r>
    </w:p>
    <w:p w14:paraId="3559A8DE" w14:textId="729F2949" w:rsidR="008F2538" w:rsidRPr="008F2538" w:rsidRDefault="00DF2A39"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F2A39">
        <w:rPr>
          <w:rFonts w:ascii="Arial" w:hAnsi="Arial" w:cs="Arial"/>
          <w:lang w:val="pt-BR" w:eastAsia="pt-BR"/>
        </w:rPr>
        <w:t>A aceitação dos gêneros não exclui a responsabilidade civil por vícios de forma, quantidade ou qualidade dos produtos apresentados nem a responsabilidade administrativa em razão da verificação, a posteriori, que o produto não atendeu às especificações contidas neste Termo ou na proposta apresentada por ocasião do certame</w:t>
      </w:r>
      <w:r w:rsidR="008F2538">
        <w:rPr>
          <w:rFonts w:ascii="Arial" w:hAnsi="Arial" w:cs="Arial"/>
          <w:lang w:eastAsia="pt-BR"/>
        </w:rPr>
        <w:t>;</w:t>
      </w:r>
    </w:p>
    <w:p w14:paraId="5694A17C" w14:textId="13CC46E3" w:rsidR="00DF2A39" w:rsidRPr="00DF2A39" w:rsidRDefault="00DF2A39"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F2A39">
        <w:rPr>
          <w:rFonts w:ascii="Arial" w:hAnsi="Arial" w:cs="Arial"/>
          <w:lang w:val="pt-BR" w:eastAsia="pt-BR"/>
        </w:rPr>
        <w:t xml:space="preserve">Nenhum item registrado deverá ser entregue sem </w:t>
      </w:r>
      <w:r w:rsidR="00FE25FF" w:rsidRPr="00056D27">
        <w:rPr>
          <w:rFonts w:ascii="Arial" w:hAnsi="Arial" w:cs="Arial"/>
          <w:lang w:val="pt-BR" w:eastAsia="pt-BR"/>
        </w:rPr>
        <w:t>que tenha sido solicitado pela</w:t>
      </w:r>
      <w:r w:rsidRPr="00DF2A39">
        <w:rPr>
          <w:rFonts w:ascii="Arial" w:hAnsi="Arial" w:cs="Arial"/>
          <w:lang w:val="pt-BR" w:eastAsia="pt-BR"/>
        </w:rPr>
        <w:t xml:space="preserve"> Secretaria Requisitante, responsabilizando-se o Fornecedor Registrado pela entrega irregular</w:t>
      </w:r>
      <w:r>
        <w:rPr>
          <w:rFonts w:ascii="Arial" w:hAnsi="Arial" w:cs="Arial"/>
          <w:lang w:val="pt-BR" w:eastAsia="pt-BR"/>
        </w:rPr>
        <w:t>;</w:t>
      </w:r>
    </w:p>
    <w:p w14:paraId="781228B2" w14:textId="32300487" w:rsidR="00DF2A39" w:rsidRPr="00DF2A39" w:rsidRDefault="00DF2A39"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F2A39">
        <w:rPr>
          <w:rFonts w:ascii="Arial" w:hAnsi="Arial" w:cs="Arial"/>
          <w:lang w:val="pt-BR" w:eastAsia="pt-BR"/>
        </w:rPr>
        <w:t xml:space="preserve">Os gêneros serão recebidos provisoriamente, no prazo máximo de 05 (cinco) dias corridos, pelo (a) </w:t>
      </w:r>
      <w:r w:rsidRPr="00DF2A39">
        <w:rPr>
          <w:rFonts w:ascii="Arial" w:hAnsi="Arial" w:cs="Arial"/>
          <w:iCs/>
          <w:lang w:val="pt-BR" w:eastAsia="pt-BR"/>
        </w:rPr>
        <w:t>responsável</w:t>
      </w:r>
      <w:r w:rsidRPr="00DF2A39">
        <w:rPr>
          <w:rFonts w:ascii="Arial" w:hAnsi="Arial" w:cs="Arial"/>
          <w:lang w:val="pt-BR" w:eastAsia="pt-BR"/>
        </w:rPr>
        <w:t xml:space="preserve"> pelo acompanhamento e fiscalização da ata de registro de preços, a ser designado por meio de Portaria, para efeito de posterior verificação da conformidade com as especificações constantes neste Termo de Referência e na proposta</w:t>
      </w:r>
      <w:r>
        <w:rPr>
          <w:rFonts w:ascii="Arial" w:hAnsi="Arial" w:cs="Arial"/>
          <w:lang w:val="pt-BR" w:eastAsia="pt-BR"/>
        </w:rPr>
        <w:t>;</w:t>
      </w:r>
    </w:p>
    <w:p w14:paraId="68C157A3" w14:textId="2A2F766F" w:rsidR="00BB41C8" w:rsidRPr="00BB41C8" w:rsidRDefault="00DF2A39"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DF2A39">
        <w:rPr>
          <w:rFonts w:ascii="Arial" w:hAnsi="Arial" w:cs="Arial"/>
          <w:lang w:val="pt-BR" w:eastAsia="pt-BR"/>
        </w:rPr>
        <w:t>O recebimento definitivo estará condicionado à atestação da conformidade dos itens com as especificações constantes neste Termo de Referência e na proposta, e deverá ocorrer em até 5 (</w:t>
      </w:r>
      <w:r>
        <w:rPr>
          <w:rFonts w:ascii="Arial" w:hAnsi="Arial" w:cs="Arial"/>
          <w:lang w:val="pt-BR" w:eastAsia="pt-BR"/>
        </w:rPr>
        <w:t>cinco</w:t>
      </w:r>
      <w:r w:rsidRPr="00DF2A39">
        <w:rPr>
          <w:rFonts w:ascii="Arial" w:hAnsi="Arial" w:cs="Arial"/>
          <w:lang w:val="pt-BR" w:eastAsia="pt-BR"/>
        </w:rPr>
        <w:t>) dias contados do recebimento provisório</w:t>
      </w:r>
      <w:r>
        <w:rPr>
          <w:rFonts w:ascii="Arial" w:hAnsi="Arial" w:cs="Arial"/>
          <w:lang w:val="pt-BR" w:eastAsia="pt-BR"/>
        </w:rPr>
        <w:t xml:space="preserve">. </w:t>
      </w:r>
    </w:p>
    <w:p w14:paraId="01836C38" w14:textId="5DDF05D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Órgão Gerenciador, por meio da fiscalização da execução das obrigações contratuais ou decorrentes do </w:t>
      </w:r>
      <w:r>
        <w:rPr>
          <w:rFonts w:ascii="Arial" w:hAnsi="Arial" w:cs="Arial"/>
          <w:lang w:val="pt-BR" w:eastAsia="pt-BR"/>
        </w:rPr>
        <w:t>Ata de Registro de Preços</w:t>
      </w:r>
      <w:r w:rsidRPr="00910C4F">
        <w:rPr>
          <w:rFonts w:ascii="Arial" w:hAnsi="Arial" w:cs="Arial"/>
          <w:lang w:val="pt-BR" w:eastAsia="pt-BR"/>
        </w:rPr>
        <w:t xml:space="preserve">, reserva-se </w:t>
      </w:r>
      <w:r w:rsidR="00AB00EE">
        <w:rPr>
          <w:rFonts w:ascii="Arial" w:hAnsi="Arial" w:cs="Arial"/>
          <w:lang w:val="pt-BR" w:eastAsia="pt-BR"/>
        </w:rPr>
        <w:t>a</w:t>
      </w:r>
      <w:r w:rsidRPr="00910C4F">
        <w:rPr>
          <w:rFonts w:ascii="Arial" w:hAnsi="Arial" w:cs="Arial"/>
          <w:lang w:val="pt-BR" w:eastAsia="pt-BR"/>
        </w:rPr>
        <w:t xml:space="preserve">o direito de rejeitar, integralmente ou em parte, os </w:t>
      </w:r>
      <w:r w:rsidR="00515E40">
        <w:rPr>
          <w:rFonts w:ascii="Arial" w:hAnsi="Arial" w:cs="Arial"/>
          <w:lang w:val="pt-BR" w:eastAsia="pt-BR"/>
        </w:rPr>
        <w:t xml:space="preserve">gêneros </w:t>
      </w:r>
      <w:r w:rsidRPr="00910C4F">
        <w:rPr>
          <w:rFonts w:ascii="Arial" w:hAnsi="Arial" w:cs="Arial"/>
          <w:lang w:val="pt-BR" w:eastAsia="pt-BR"/>
        </w:rPr>
        <w:t xml:space="preserve">que não atendam aos quantitativos ou às especificações do objeto licitado, devendo os mesmos serem substituídos </w:t>
      </w:r>
      <w:r w:rsidRPr="00FE25FF">
        <w:rPr>
          <w:rFonts w:ascii="Arial" w:hAnsi="Arial" w:cs="Arial"/>
          <w:u w:val="single"/>
          <w:lang w:val="pt-BR" w:eastAsia="pt-BR"/>
        </w:rPr>
        <w:t xml:space="preserve">no prazo de </w:t>
      </w:r>
      <w:r w:rsidR="00515E40" w:rsidRPr="00FE25FF">
        <w:rPr>
          <w:rFonts w:ascii="Arial" w:hAnsi="Arial" w:cs="Arial"/>
          <w:u w:val="single"/>
          <w:lang w:val="pt-BR" w:eastAsia="pt-BR"/>
        </w:rPr>
        <w:t>48</w:t>
      </w:r>
      <w:r w:rsidRPr="00FE25FF">
        <w:rPr>
          <w:rFonts w:ascii="Arial" w:hAnsi="Arial" w:cs="Arial"/>
          <w:u w:val="single"/>
          <w:lang w:val="pt-BR" w:eastAsia="pt-BR"/>
        </w:rPr>
        <w:t xml:space="preserve"> (</w:t>
      </w:r>
      <w:r w:rsidR="00515E40" w:rsidRPr="00FE25FF">
        <w:rPr>
          <w:rFonts w:ascii="Arial" w:hAnsi="Arial" w:cs="Arial"/>
          <w:u w:val="single"/>
          <w:lang w:val="pt-BR" w:eastAsia="pt-BR"/>
        </w:rPr>
        <w:t>quarenta e oito</w:t>
      </w:r>
      <w:r w:rsidRPr="00FE25FF">
        <w:rPr>
          <w:rFonts w:ascii="Arial" w:hAnsi="Arial" w:cs="Arial"/>
          <w:u w:val="single"/>
          <w:lang w:val="pt-BR" w:eastAsia="pt-BR"/>
        </w:rPr>
        <w:t xml:space="preserve">) </w:t>
      </w:r>
      <w:r w:rsidR="00515E40" w:rsidRPr="00FE25FF">
        <w:rPr>
          <w:rFonts w:ascii="Arial" w:hAnsi="Arial" w:cs="Arial"/>
          <w:u w:val="single"/>
          <w:lang w:val="pt-BR" w:eastAsia="pt-BR"/>
        </w:rPr>
        <w:t>horas</w:t>
      </w:r>
      <w:r w:rsidRPr="00910C4F">
        <w:rPr>
          <w:rFonts w:ascii="Arial" w:hAnsi="Arial" w:cs="Arial"/>
          <w:lang w:val="pt-BR" w:eastAsia="pt-BR"/>
        </w:rPr>
        <w:t xml:space="preserve">, a contar da notificação </w:t>
      </w:r>
      <w:r w:rsidR="00FE25FF" w:rsidRPr="00056D27">
        <w:rPr>
          <w:rFonts w:ascii="Arial" w:hAnsi="Arial" w:cs="Arial"/>
          <w:lang w:val="pt-BR" w:eastAsia="pt-BR"/>
        </w:rPr>
        <w:t xml:space="preserve">encaminhada ao </w:t>
      </w:r>
      <w:r>
        <w:rPr>
          <w:rFonts w:ascii="Arial" w:hAnsi="Arial" w:cs="Arial"/>
          <w:lang w:val="pt-BR" w:eastAsia="pt-BR"/>
        </w:rPr>
        <w:t>Fornecedor Registrado</w:t>
      </w:r>
      <w:r w:rsidRPr="00910C4F">
        <w:rPr>
          <w:rFonts w:ascii="Arial" w:hAnsi="Arial" w:cs="Arial"/>
          <w:lang w:val="pt-BR" w:eastAsia="pt-BR"/>
        </w:rPr>
        <w:t>. As despesas decorrentes da substituição dos itens correrão por conta do Fornecedor Registrado, sem qualquer ônus para a Administração</w:t>
      </w:r>
      <w:r w:rsidR="00AB00EE">
        <w:rPr>
          <w:rFonts w:ascii="Arial" w:hAnsi="Arial" w:cs="Arial"/>
          <w:lang w:val="pt-BR" w:eastAsia="pt-BR"/>
        </w:rPr>
        <w:t xml:space="preserve"> e</w:t>
      </w:r>
      <w:r w:rsidRPr="00910C4F">
        <w:rPr>
          <w:rFonts w:ascii="Arial" w:hAnsi="Arial" w:cs="Arial"/>
          <w:lang w:val="pt-BR" w:eastAsia="pt-BR"/>
        </w:rPr>
        <w:t xml:space="preserve"> sem prejuízo da aplicação das sanções incidentes às hipóteses de descumprimento do contrato</w:t>
      </w:r>
      <w:r>
        <w:rPr>
          <w:rFonts w:ascii="Arial" w:hAnsi="Arial" w:cs="Arial"/>
          <w:lang w:val="pt-BR" w:eastAsia="pt-BR"/>
        </w:rPr>
        <w:t>/ata de registro de preço</w:t>
      </w:r>
      <w:r w:rsidR="00AB00EE">
        <w:rPr>
          <w:rFonts w:ascii="Arial" w:hAnsi="Arial" w:cs="Arial"/>
          <w:lang w:val="pt-BR" w:eastAsia="pt-BR"/>
        </w:rPr>
        <w:t>s</w:t>
      </w:r>
      <w:r>
        <w:rPr>
          <w:rFonts w:ascii="Arial" w:hAnsi="Arial" w:cs="Arial"/>
          <w:lang w:val="pt-BR" w:eastAsia="pt-BR"/>
        </w:rPr>
        <w:t>;</w:t>
      </w:r>
    </w:p>
    <w:p w14:paraId="19F5256C" w14:textId="18E54515" w:rsidR="00910C4F" w:rsidRPr="00866D10"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A solicitação para substituição de </w:t>
      </w:r>
      <w:r w:rsidR="006412D9">
        <w:rPr>
          <w:rFonts w:ascii="Arial" w:hAnsi="Arial" w:cs="Arial"/>
          <w:lang w:val="pt-BR" w:eastAsia="pt-BR"/>
        </w:rPr>
        <w:t>gêneros que apresentem inconformidades,</w:t>
      </w:r>
      <w:r w:rsidRPr="00910C4F">
        <w:rPr>
          <w:rFonts w:ascii="Arial" w:hAnsi="Arial" w:cs="Arial"/>
          <w:lang w:val="pt-BR" w:eastAsia="pt-BR"/>
        </w:rPr>
        <w:t xml:space="preserve"> deverá </w:t>
      </w:r>
      <w:r>
        <w:rPr>
          <w:rFonts w:ascii="Arial" w:hAnsi="Arial" w:cs="Arial"/>
          <w:lang w:val="pt-BR" w:eastAsia="pt-BR"/>
        </w:rPr>
        <w:t>ser recebida e identificada pelo</w:t>
      </w:r>
      <w:r w:rsidRPr="00910C4F">
        <w:rPr>
          <w:rFonts w:ascii="Arial" w:hAnsi="Arial" w:cs="Arial"/>
          <w:lang w:val="pt-BR" w:eastAsia="pt-BR"/>
        </w:rPr>
        <w:t xml:space="preserve"> Fornecedor Registrado, cabendo à Fiscalização promover o acompanhamento dos prazos para a substituição</w:t>
      </w:r>
      <w:r>
        <w:rPr>
          <w:rFonts w:ascii="Arial" w:hAnsi="Arial" w:cs="Arial"/>
          <w:lang w:val="pt-BR" w:eastAsia="pt-BR"/>
        </w:rPr>
        <w:t>;</w:t>
      </w:r>
    </w:p>
    <w:p w14:paraId="6CA96A1C" w14:textId="77777777" w:rsidR="00866D10" w:rsidRPr="00910C4F" w:rsidRDefault="00866D10"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866D10">
        <w:rPr>
          <w:rFonts w:ascii="Arial" w:hAnsi="Arial" w:cs="Arial"/>
          <w:lang w:eastAsia="pt-BR"/>
        </w:rPr>
        <w:t>Os chamados para a substituição dos itens serão realizados por telefone, e-mail ou outro meio hábil de comunicação</w:t>
      </w:r>
      <w:r>
        <w:rPr>
          <w:rFonts w:ascii="Arial" w:hAnsi="Arial" w:cs="Arial"/>
          <w:lang w:eastAsia="pt-BR"/>
        </w:rPr>
        <w:t>;</w:t>
      </w:r>
    </w:p>
    <w:p w14:paraId="3A58B81F" w14:textId="77777777"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Quaisquer exigências da fiscalização inerentes ao objeto do Contrato</w:t>
      </w:r>
      <w:r>
        <w:rPr>
          <w:rFonts w:ascii="Arial" w:hAnsi="Arial" w:cs="Arial"/>
          <w:lang w:val="pt-BR" w:eastAsia="pt-BR"/>
        </w:rPr>
        <w:t>/Ata de Registro de Preço</w:t>
      </w:r>
      <w:r w:rsidRPr="00910C4F">
        <w:rPr>
          <w:rFonts w:ascii="Arial" w:hAnsi="Arial" w:cs="Arial"/>
          <w:lang w:val="pt-BR" w:eastAsia="pt-BR"/>
        </w:rPr>
        <w:t xml:space="preserve"> deverão ser prontamente atendidas pelo</w:t>
      </w:r>
      <w:r>
        <w:rPr>
          <w:rFonts w:ascii="Arial" w:hAnsi="Arial" w:cs="Arial"/>
          <w:lang w:val="pt-BR" w:eastAsia="pt-BR"/>
        </w:rPr>
        <w:t xml:space="preserve"> Fornecedor Registrado</w:t>
      </w:r>
      <w:r w:rsidRPr="00910C4F">
        <w:rPr>
          <w:rFonts w:ascii="Arial" w:hAnsi="Arial" w:cs="Arial"/>
          <w:lang w:val="pt-BR" w:eastAsia="pt-BR"/>
        </w:rPr>
        <w:t xml:space="preserve">, sem ônus para o </w:t>
      </w:r>
      <w:r>
        <w:rPr>
          <w:rFonts w:ascii="Arial" w:hAnsi="Arial" w:cs="Arial"/>
          <w:lang w:val="pt-BR" w:eastAsia="pt-BR"/>
        </w:rPr>
        <w:t>Órgão Gerenciador;</w:t>
      </w:r>
    </w:p>
    <w:p w14:paraId="789C5227" w14:textId="7F82A913" w:rsidR="00910C4F" w:rsidRPr="00C133A0" w:rsidRDefault="00BB41C8" w:rsidP="001700A3">
      <w:pPr>
        <w:pStyle w:val="PargrafodaLista"/>
        <w:numPr>
          <w:ilvl w:val="1"/>
          <w:numId w:val="2"/>
        </w:numPr>
        <w:tabs>
          <w:tab w:val="left" w:pos="0"/>
        </w:tabs>
        <w:spacing w:before="120" w:after="120" w:line="360" w:lineRule="auto"/>
        <w:ind w:left="-142" w:right="142" w:firstLine="0"/>
        <w:rPr>
          <w:rFonts w:ascii="Arial" w:hAnsi="Arial" w:cs="Arial"/>
          <w:color w:val="FF0000"/>
          <w:lang w:eastAsia="pt-BR"/>
        </w:rPr>
      </w:pPr>
      <w:r w:rsidRPr="00C133A0">
        <w:rPr>
          <w:rFonts w:ascii="Arial" w:hAnsi="Arial" w:cs="Arial"/>
          <w:bCs/>
          <w:lang w:val="pt-BR" w:eastAsia="pt-BR"/>
        </w:rPr>
        <w:t>Toda prorrogação de prazo de entrega deverá ser justificada por escrito e previamente autorizada pel</w:t>
      </w:r>
      <w:r w:rsidR="006412D9" w:rsidRPr="00C133A0">
        <w:rPr>
          <w:rFonts w:ascii="Arial" w:hAnsi="Arial" w:cs="Arial"/>
          <w:bCs/>
          <w:lang w:val="pt-BR" w:eastAsia="pt-BR"/>
        </w:rPr>
        <w:t xml:space="preserve">o Órgão Gerenciador </w:t>
      </w:r>
      <w:r w:rsidRPr="00C133A0">
        <w:rPr>
          <w:rFonts w:ascii="Arial" w:hAnsi="Arial" w:cs="Arial"/>
          <w:bCs/>
          <w:lang w:val="pt-BR" w:eastAsia="pt-BR"/>
        </w:rPr>
        <w:t>, devendo a solicitação ser encaminhada à Secretaria Municipal de Educação pelo endereço eletrônico:</w:t>
      </w:r>
      <w:r w:rsidRPr="00C133A0">
        <w:rPr>
          <w:rFonts w:ascii="Arial" w:hAnsi="Arial" w:cs="Arial"/>
          <w:lang w:eastAsia="pt-BR"/>
        </w:rPr>
        <w:t xml:space="preserve"> </w:t>
      </w:r>
      <w:hyperlink r:id="rId9" w:history="1">
        <w:r w:rsidRPr="00C133A0">
          <w:rPr>
            <w:rStyle w:val="Hyperlink"/>
            <w:rFonts w:ascii="Arial" w:hAnsi="Arial" w:cs="Arial"/>
            <w:bCs/>
            <w:lang w:val="pt-BR" w:eastAsia="pt-BR"/>
          </w:rPr>
          <w:t>semec.adm@itaborai.rj.gov.br</w:t>
        </w:r>
      </w:hyperlink>
      <w:r w:rsidRPr="00C133A0">
        <w:rPr>
          <w:rFonts w:ascii="Arial" w:hAnsi="Arial" w:cs="Arial"/>
          <w:bCs/>
          <w:lang w:val="pt-BR" w:eastAsia="pt-BR"/>
        </w:rPr>
        <w:t xml:space="preserve">, ou  </w:t>
      </w:r>
      <w:hyperlink r:id="rId10" w:history="1">
        <w:r w:rsidRPr="00C133A0">
          <w:rPr>
            <w:rStyle w:val="Hyperlink"/>
            <w:rFonts w:ascii="Arial" w:hAnsi="Arial" w:cs="Arial"/>
            <w:bCs/>
            <w:lang w:eastAsia="pt-BR"/>
          </w:rPr>
          <w:t>educacao@itaborai.rj.gov.br</w:t>
        </w:r>
      </w:hyperlink>
      <w:r w:rsidRPr="00C133A0">
        <w:rPr>
          <w:rFonts w:ascii="Arial" w:hAnsi="Arial" w:cs="Arial"/>
          <w:bCs/>
          <w:lang w:eastAsia="pt-BR"/>
        </w:rPr>
        <w:t xml:space="preserve"> </w:t>
      </w:r>
      <w:r w:rsidRPr="00C133A0">
        <w:rPr>
          <w:rFonts w:ascii="Arial" w:hAnsi="Arial" w:cs="Arial"/>
          <w:bCs/>
          <w:lang w:val="pt-BR" w:eastAsia="pt-BR"/>
        </w:rPr>
        <w:t xml:space="preserve"> ou pelo telefone: </w:t>
      </w:r>
      <w:r w:rsidRPr="00C133A0">
        <w:rPr>
          <w:rFonts w:ascii="Arial" w:hAnsi="Arial" w:cs="Arial"/>
          <w:bCs/>
          <w:lang w:eastAsia="pt-BR"/>
        </w:rPr>
        <w:t>(21) 2635-4651</w:t>
      </w:r>
      <w:r w:rsidR="00C133A0" w:rsidRPr="00C133A0">
        <w:rPr>
          <w:rFonts w:ascii="Arial" w:hAnsi="Arial" w:cs="Arial"/>
          <w:bCs/>
          <w:lang w:eastAsia="pt-BR"/>
        </w:rPr>
        <w:t xml:space="preserve">, bem como para Secretaria de Desenvolvimento Social pelo endereço eletrônico: </w:t>
      </w:r>
      <w:r w:rsidR="00C133A0" w:rsidRPr="00C133A0">
        <w:rPr>
          <w:rFonts w:ascii="Arial" w:hAnsi="Arial" w:cs="Arial"/>
          <w:bCs/>
          <w:lang w:eastAsia="pt-BR"/>
        </w:rPr>
        <w:fldChar w:fldCharType="begin"/>
      </w:r>
      <w:r w:rsidR="00C133A0" w:rsidRPr="00C133A0">
        <w:rPr>
          <w:rFonts w:ascii="Arial" w:hAnsi="Arial" w:cs="Arial"/>
          <w:bCs/>
          <w:lang w:eastAsia="pt-BR"/>
        </w:rPr>
        <w:instrText xml:space="preserve"> HYPERLINK "mailto:semds@itaborai.rj.gov.br" </w:instrText>
      </w:r>
      <w:r w:rsidR="00C133A0" w:rsidRPr="00C133A0">
        <w:rPr>
          <w:rFonts w:ascii="Arial" w:hAnsi="Arial" w:cs="Arial"/>
          <w:bCs/>
          <w:lang w:eastAsia="pt-BR"/>
        </w:rPr>
        <w:fldChar w:fldCharType="separate"/>
      </w:r>
      <w:r w:rsidR="00C133A0" w:rsidRPr="00C133A0">
        <w:rPr>
          <w:rStyle w:val="Hyperlink"/>
          <w:rFonts w:ascii="Arial" w:hAnsi="Arial" w:cs="Arial"/>
          <w:bCs/>
          <w:lang w:eastAsia="pt-BR"/>
        </w:rPr>
        <w:t>semds@itaborai.rj.gov.br</w:t>
      </w:r>
      <w:r w:rsidR="00C133A0" w:rsidRPr="00C133A0">
        <w:rPr>
          <w:rFonts w:ascii="Arial" w:hAnsi="Arial" w:cs="Arial"/>
          <w:bCs/>
          <w:lang w:eastAsia="pt-BR"/>
        </w:rPr>
        <w:fldChar w:fldCharType="end"/>
      </w:r>
      <w:r w:rsidR="00C133A0" w:rsidRPr="00C133A0">
        <w:rPr>
          <w:rFonts w:ascii="Arial" w:hAnsi="Arial" w:cs="Arial"/>
          <w:bCs/>
          <w:lang w:eastAsia="pt-BR"/>
        </w:rPr>
        <w:t>, ou pelo telefone: (21) 2635-3417</w:t>
      </w:r>
      <w:r w:rsidRPr="00C133A0">
        <w:rPr>
          <w:rFonts w:ascii="Arial" w:hAnsi="Arial" w:cs="Arial"/>
          <w:bCs/>
          <w:lang w:eastAsia="pt-BR"/>
        </w:rPr>
        <w:t xml:space="preserve"> </w:t>
      </w:r>
      <w:r w:rsidRPr="00C133A0">
        <w:rPr>
          <w:rFonts w:ascii="Arial" w:hAnsi="Arial" w:cs="Arial"/>
          <w:bCs/>
          <w:lang w:val="pt-BR" w:eastAsia="pt-BR"/>
        </w:rPr>
        <w:t>até 02 (dois) dias úteis antes do vencimento do prazo de entrega estipulado</w:t>
      </w:r>
      <w:r w:rsidR="00C133A0" w:rsidRPr="00C133A0">
        <w:rPr>
          <w:rFonts w:ascii="Arial" w:hAnsi="Arial" w:cs="Arial"/>
          <w:bCs/>
          <w:lang w:val="pt-BR" w:eastAsia="pt-BR"/>
        </w:rPr>
        <w:t>;</w:t>
      </w:r>
    </w:p>
    <w:p w14:paraId="20089AA8" w14:textId="0494F8B1" w:rsidR="00910C4F" w:rsidRPr="00910C4F"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O Fornecedor Registrado deverá anexar à nota fiscal uma cópia da solicitação de entrega e da nota de empenho no momento da entrega dos </w:t>
      </w:r>
      <w:r w:rsidR="006412D9">
        <w:rPr>
          <w:rFonts w:ascii="Arial" w:hAnsi="Arial" w:cs="Arial"/>
          <w:lang w:val="pt-BR" w:eastAsia="pt-BR"/>
        </w:rPr>
        <w:t>gêneros</w:t>
      </w:r>
      <w:r>
        <w:rPr>
          <w:rFonts w:ascii="Arial" w:hAnsi="Arial" w:cs="Arial"/>
          <w:lang w:val="pt-BR" w:eastAsia="pt-BR"/>
        </w:rPr>
        <w:t>;</w:t>
      </w:r>
    </w:p>
    <w:p w14:paraId="0521D582" w14:textId="39E6B36E" w:rsidR="00910C4F" w:rsidRPr="00C133A0" w:rsidRDefault="00910C4F" w:rsidP="001700A3">
      <w:pPr>
        <w:pStyle w:val="PargrafodaLista"/>
        <w:numPr>
          <w:ilvl w:val="1"/>
          <w:numId w:val="2"/>
        </w:numPr>
        <w:tabs>
          <w:tab w:val="left" w:pos="0"/>
        </w:tabs>
        <w:spacing w:before="120" w:after="120" w:line="360" w:lineRule="auto"/>
        <w:ind w:left="-142" w:right="142" w:firstLine="0"/>
        <w:rPr>
          <w:rFonts w:ascii="Arial" w:hAnsi="Arial" w:cs="Arial"/>
          <w:lang w:eastAsia="pt-BR"/>
        </w:rPr>
      </w:pPr>
      <w:r w:rsidRPr="00910C4F">
        <w:rPr>
          <w:rFonts w:ascii="Arial" w:hAnsi="Arial" w:cs="Arial"/>
          <w:lang w:val="pt-BR" w:eastAsia="pt-BR"/>
        </w:rPr>
        <w:t xml:space="preserve">A fiscalização da execução das entregas dos </w:t>
      </w:r>
      <w:r w:rsidR="006412D9">
        <w:rPr>
          <w:rFonts w:ascii="Arial" w:hAnsi="Arial" w:cs="Arial"/>
          <w:lang w:val="pt-BR" w:eastAsia="pt-BR"/>
        </w:rPr>
        <w:t>gêneros</w:t>
      </w:r>
      <w:r>
        <w:rPr>
          <w:rFonts w:ascii="Arial" w:hAnsi="Arial" w:cs="Arial"/>
          <w:lang w:val="pt-BR" w:eastAsia="pt-BR"/>
        </w:rPr>
        <w:t>,</w:t>
      </w:r>
      <w:r w:rsidR="00B35CD9">
        <w:rPr>
          <w:rFonts w:ascii="Arial" w:hAnsi="Arial" w:cs="Arial"/>
          <w:lang w:val="pt-BR" w:eastAsia="pt-BR"/>
        </w:rPr>
        <w:t xml:space="preserve"> caberá aos </w:t>
      </w:r>
      <w:proofErr w:type="gramStart"/>
      <w:r w:rsidR="00B35CD9">
        <w:rPr>
          <w:rFonts w:ascii="Arial" w:hAnsi="Arial" w:cs="Arial"/>
          <w:lang w:val="pt-BR" w:eastAsia="pt-BR"/>
        </w:rPr>
        <w:t>servidores(</w:t>
      </w:r>
      <w:proofErr w:type="gramEnd"/>
      <w:r w:rsidRPr="00910C4F">
        <w:rPr>
          <w:rFonts w:ascii="Arial" w:hAnsi="Arial" w:cs="Arial"/>
          <w:lang w:val="pt-BR" w:eastAsia="pt-BR"/>
        </w:rPr>
        <w:t>as) designados(as) pelo ordenador de despesas através de Portaria</w:t>
      </w:r>
      <w:r>
        <w:rPr>
          <w:rFonts w:ascii="Arial" w:hAnsi="Arial" w:cs="Arial"/>
          <w:lang w:val="pt-BR" w:eastAsia="pt-BR"/>
        </w:rPr>
        <w:t>.</w:t>
      </w:r>
    </w:p>
    <w:p w14:paraId="627E47AB" w14:textId="77777777" w:rsidR="00C133A0" w:rsidRPr="00910C4F" w:rsidRDefault="00C133A0" w:rsidP="00C133A0">
      <w:pPr>
        <w:pStyle w:val="PargrafodaLista"/>
        <w:tabs>
          <w:tab w:val="left" w:pos="0"/>
        </w:tabs>
        <w:spacing w:before="120" w:after="120" w:line="360" w:lineRule="auto"/>
        <w:ind w:left="-142" w:right="142"/>
        <w:rPr>
          <w:rFonts w:ascii="Arial" w:hAnsi="Arial" w:cs="Arial"/>
          <w:lang w:eastAsia="pt-BR"/>
        </w:rPr>
      </w:pPr>
    </w:p>
    <w:p w14:paraId="65114E3F" w14:textId="77777777" w:rsidR="00B60659" w:rsidRPr="00572925" w:rsidRDefault="00F20DCA" w:rsidP="00F073AD">
      <w:pPr>
        <w:pStyle w:val="Corpodetexto"/>
        <w:numPr>
          <w:ilvl w:val="0"/>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w:t>
      </w:r>
      <w:r w:rsidR="00572925" w:rsidRPr="00572925">
        <w:rPr>
          <w:rFonts w:ascii="Arial" w:hAnsi="Arial" w:cs="Arial"/>
          <w:b/>
          <w:bCs/>
          <w:sz w:val="22"/>
          <w:szCs w:val="22"/>
        </w:rPr>
        <w:t xml:space="preserve">DO </w:t>
      </w:r>
      <w:r w:rsidR="0015565C" w:rsidRPr="00572925">
        <w:rPr>
          <w:rFonts w:ascii="Arial" w:hAnsi="Arial" w:cs="Arial"/>
          <w:b/>
          <w:bCs/>
          <w:sz w:val="22"/>
          <w:szCs w:val="22"/>
        </w:rPr>
        <w:t>ÒRGÃO GERENCIADOR</w:t>
      </w:r>
    </w:p>
    <w:p w14:paraId="63F3A55F" w14:textId="77777777" w:rsidR="00B60659" w:rsidRPr="00572925" w:rsidRDefault="00572925" w:rsidP="00F073AD">
      <w:pPr>
        <w:pStyle w:val="Corpodetexto"/>
        <w:numPr>
          <w:ilvl w:val="1"/>
          <w:numId w:val="2"/>
        </w:numPr>
        <w:tabs>
          <w:tab w:val="left" w:pos="-567"/>
          <w:tab w:val="left" w:pos="-426"/>
        </w:tabs>
        <w:spacing w:before="120" w:after="120" w:line="360" w:lineRule="auto"/>
        <w:ind w:left="-142" w:right="142" w:firstLine="0"/>
        <w:rPr>
          <w:rFonts w:ascii="Arial" w:hAnsi="Arial" w:cs="Arial"/>
          <w:sz w:val="22"/>
          <w:szCs w:val="22"/>
        </w:rPr>
      </w:pPr>
      <w:r w:rsidRPr="00572925">
        <w:rPr>
          <w:rFonts w:ascii="Arial" w:hAnsi="Arial" w:cs="Arial"/>
          <w:sz w:val="22"/>
          <w:szCs w:val="22"/>
        </w:rPr>
        <w:t xml:space="preserve">São obrigações do </w:t>
      </w:r>
      <w:r w:rsidR="0015565C" w:rsidRPr="00BB41C8">
        <w:rPr>
          <w:rFonts w:ascii="Arial" w:hAnsi="Arial" w:cs="Arial"/>
          <w:sz w:val="22"/>
          <w:szCs w:val="22"/>
          <w:u w:val="single"/>
        </w:rPr>
        <w:t>Órgão Gerenciador</w:t>
      </w:r>
      <w:r w:rsidR="00F20DCA" w:rsidRPr="00572925">
        <w:rPr>
          <w:rFonts w:ascii="Arial" w:hAnsi="Arial" w:cs="Arial"/>
          <w:sz w:val="22"/>
          <w:szCs w:val="22"/>
        </w:rPr>
        <w:t>:</w:t>
      </w:r>
    </w:p>
    <w:p w14:paraId="151C093A" w14:textId="77777777" w:rsidR="00B60659" w:rsidRPr="00572925" w:rsidRDefault="00572925" w:rsidP="006412D9">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Receber o objeto no prazo e condições estabelecidas neste Termo de Referência e seus anexos</w:t>
      </w:r>
      <w:r w:rsidR="00F20DCA" w:rsidRPr="00572925">
        <w:rPr>
          <w:rFonts w:ascii="Arial" w:hAnsi="Arial" w:cs="Arial"/>
          <w:sz w:val="22"/>
          <w:szCs w:val="22"/>
        </w:rPr>
        <w:t>;</w:t>
      </w:r>
    </w:p>
    <w:p w14:paraId="6F9AB622" w14:textId="77777777" w:rsidR="00B60659" w:rsidRPr="00572925" w:rsidRDefault="00572925" w:rsidP="006412D9">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Verificar minuciosamente, no prazo fixado, a conformidade </w:t>
      </w:r>
      <w:r w:rsidRPr="00BF6831">
        <w:rPr>
          <w:rFonts w:ascii="Arial" w:hAnsi="Arial" w:cs="Arial"/>
          <w:sz w:val="22"/>
          <w:szCs w:val="22"/>
          <w:lang w:val="pt-BR"/>
        </w:rPr>
        <w:t>do</w:t>
      </w:r>
      <w:r w:rsidR="006642B8" w:rsidRPr="00BF6831">
        <w:rPr>
          <w:rFonts w:ascii="Arial" w:hAnsi="Arial" w:cs="Arial"/>
          <w:sz w:val="22"/>
          <w:szCs w:val="22"/>
          <w:lang w:val="pt-BR"/>
        </w:rPr>
        <w:t>s</w:t>
      </w:r>
      <w:r w:rsidRPr="00BF6831">
        <w:rPr>
          <w:rFonts w:ascii="Arial" w:hAnsi="Arial" w:cs="Arial"/>
          <w:sz w:val="22"/>
          <w:szCs w:val="22"/>
          <w:lang w:val="pt-BR"/>
        </w:rPr>
        <w:t xml:space="preserve"> </w:t>
      </w:r>
      <w:r w:rsidR="006642B8" w:rsidRPr="00BF6831">
        <w:rPr>
          <w:rFonts w:ascii="Arial" w:hAnsi="Arial" w:cs="Arial"/>
          <w:sz w:val="22"/>
          <w:szCs w:val="22"/>
          <w:lang w:val="pt-BR"/>
        </w:rPr>
        <w:t>itens</w:t>
      </w:r>
      <w:r w:rsidRPr="00BF6831">
        <w:rPr>
          <w:rFonts w:ascii="Arial" w:hAnsi="Arial" w:cs="Arial"/>
          <w:sz w:val="22"/>
          <w:szCs w:val="22"/>
          <w:lang w:val="pt-BR"/>
        </w:rPr>
        <w:t xml:space="preserve"> recebido</w:t>
      </w:r>
      <w:r w:rsidR="006642B8" w:rsidRPr="00BF6831">
        <w:rPr>
          <w:rFonts w:ascii="Arial" w:hAnsi="Arial" w:cs="Arial"/>
          <w:sz w:val="22"/>
          <w:szCs w:val="22"/>
          <w:lang w:val="pt-BR"/>
        </w:rPr>
        <w:t xml:space="preserve">s </w:t>
      </w:r>
      <w:r w:rsidRPr="00572925">
        <w:rPr>
          <w:rFonts w:ascii="Arial" w:hAnsi="Arial" w:cs="Arial"/>
          <w:sz w:val="22"/>
          <w:szCs w:val="22"/>
          <w:lang w:val="pt-BR"/>
        </w:rPr>
        <w:t>provisoriamente com as especificações constantes neste Termo de Referência</w:t>
      </w:r>
      <w:r w:rsidR="006642B8">
        <w:rPr>
          <w:rFonts w:ascii="Arial" w:hAnsi="Arial" w:cs="Arial"/>
          <w:sz w:val="22"/>
          <w:szCs w:val="22"/>
          <w:lang w:val="pt-BR"/>
        </w:rPr>
        <w:t>,</w:t>
      </w:r>
      <w:r w:rsidRPr="00572925">
        <w:rPr>
          <w:rFonts w:ascii="Arial" w:hAnsi="Arial" w:cs="Arial"/>
          <w:sz w:val="22"/>
          <w:szCs w:val="22"/>
          <w:lang w:val="pt-BR"/>
        </w:rPr>
        <w:t xml:space="preserve"> na proposta apresentada pela </w:t>
      </w:r>
      <w:r w:rsidR="006642B8">
        <w:rPr>
          <w:rFonts w:ascii="Arial" w:hAnsi="Arial" w:cs="Arial"/>
          <w:sz w:val="22"/>
          <w:szCs w:val="22"/>
          <w:lang w:val="pt-BR"/>
        </w:rPr>
        <w:t xml:space="preserve">licitante no momento do </w:t>
      </w:r>
      <w:r w:rsidR="006642B8" w:rsidRPr="00BF6831">
        <w:rPr>
          <w:rFonts w:ascii="Arial" w:hAnsi="Arial" w:cs="Arial"/>
          <w:sz w:val="22"/>
          <w:szCs w:val="22"/>
          <w:lang w:val="pt-BR"/>
        </w:rPr>
        <w:t>certame</w:t>
      </w:r>
      <w:r w:rsidR="009E1C3D">
        <w:rPr>
          <w:rFonts w:ascii="Arial" w:hAnsi="Arial" w:cs="Arial"/>
          <w:sz w:val="22"/>
          <w:szCs w:val="22"/>
          <w:lang w:val="pt-BR"/>
        </w:rPr>
        <w:t xml:space="preserve">, </w:t>
      </w:r>
      <w:r w:rsidRPr="00572925">
        <w:rPr>
          <w:rFonts w:ascii="Arial" w:hAnsi="Arial" w:cs="Arial"/>
          <w:sz w:val="22"/>
          <w:szCs w:val="22"/>
          <w:lang w:val="pt-BR"/>
        </w:rPr>
        <w:t>para fins de aceitação e recebimento definitivo</w:t>
      </w:r>
      <w:r w:rsidR="00F20DCA" w:rsidRPr="00572925">
        <w:rPr>
          <w:rFonts w:ascii="Arial" w:hAnsi="Arial" w:cs="Arial"/>
          <w:sz w:val="22"/>
          <w:szCs w:val="22"/>
        </w:rPr>
        <w:t>;</w:t>
      </w:r>
    </w:p>
    <w:p w14:paraId="1D4A1BCF" w14:textId="77777777" w:rsidR="00B60659" w:rsidRPr="00572925" w:rsidRDefault="00572925" w:rsidP="006412D9">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Comunicar o Fornecedor Registrado, por escrito, sobre imperfeições, falhas ou irregularidades verificadas nos </w:t>
      </w:r>
      <w:r w:rsidR="006642B8">
        <w:rPr>
          <w:rFonts w:ascii="Arial" w:hAnsi="Arial" w:cs="Arial"/>
          <w:sz w:val="22"/>
          <w:szCs w:val="22"/>
          <w:lang w:val="pt-BR"/>
        </w:rPr>
        <w:t xml:space="preserve">itens </w:t>
      </w:r>
      <w:r w:rsidRPr="00572925">
        <w:rPr>
          <w:rFonts w:ascii="Arial" w:hAnsi="Arial" w:cs="Arial"/>
          <w:sz w:val="22"/>
          <w:szCs w:val="22"/>
          <w:lang w:val="pt-BR"/>
        </w:rPr>
        <w:t>entregues, para que sejam substituídos, reparados ou corrigidos</w:t>
      </w:r>
      <w:r w:rsidR="00F20DCA" w:rsidRPr="00572925">
        <w:rPr>
          <w:rFonts w:ascii="Arial" w:hAnsi="Arial" w:cs="Arial"/>
          <w:sz w:val="22"/>
          <w:szCs w:val="22"/>
        </w:rPr>
        <w:t>;</w:t>
      </w:r>
    </w:p>
    <w:p w14:paraId="3F198594" w14:textId="77777777" w:rsidR="00B60659" w:rsidRPr="00217FBD" w:rsidRDefault="00572925" w:rsidP="006412D9">
      <w:pPr>
        <w:pStyle w:val="Corpodetexto"/>
        <w:numPr>
          <w:ilvl w:val="2"/>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Acompanhar e fiscalizar o cumprimento das obrigações pelo Fornecedor Registrado, por intermédio de comissão/servidor especialmente designado</w:t>
      </w:r>
      <w:r w:rsidR="00F20DCA" w:rsidRPr="00572925">
        <w:rPr>
          <w:rFonts w:ascii="Arial" w:hAnsi="Arial" w:cs="Arial"/>
          <w:sz w:val="22"/>
          <w:szCs w:val="22"/>
        </w:rPr>
        <w:t>;</w:t>
      </w:r>
    </w:p>
    <w:p w14:paraId="51264D24" w14:textId="77777777" w:rsidR="00B60659" w:rsidRPr="00572925" w:rsidRDefault="00572925" w:rsidP="006412D9">
      <w:pPr>
        <w:pStyle w:val="Corpodetexto"/>
        <w:numPr>
          <w:ilvl w:val="2"/>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Efetuar o pagamento ao Fornecedor Registrado no valor correspondente aos itens efetivamente entregues, no prazo e forma estabelecidos neste Termo de Referência e na Ata de Registro de Preços</w:t>
      </w:r>
      <w:r w:rsidR="00F20DCA" w:rsidRPr="00572925">
        <w:rPr>
          <w:rFonts w:ascii="Arial" w:hAnsi="Arial" w:cs="Arial"/>
          <w:sz w:val="22"/>
          <w:szCs w:val="22"/>
        </w:rPr>
        <w:t>.</w:t>
      </w:r>
    </w:p>
    <w:p w14:paraId="456A37C4" w14:textId="4BD9A207" w:rsidR="00572925" w:rsidRDefault="00572925" w:rsidP="00F073AD">
      <w:pPr>
        <w:pStyle w:val="Corpodetexto"/>
        <w:numPr>
          <w:ilvl w:val="1"/>
          <w:numId w:val="2"/>
        </w:numPr>
        <w:tabs>
          <w:tab w:val="left" w:pos="-567"/>
        </w:tabs>
        <w:spacing w:before="120" w:after="120" w:line="360" w:lineRule="auto"/>
        <w:ind w:left="-142" w:right="142" w:firstLine="0"/>
        <w:rPr>
          <w:rFonts w:ascii="Arial" w:hAnsi="Arial" w:cs="Arial"/>
          <w:color w:val="FF0000"/>
          <w:sz w:val="22"/>
          <w:szCs w:val="22"/>
        </w:rPr>
      </w:pPr>
      <w:r w:rsidRPr="00572925">
        <w:rPr>
          <w:rFonts w:ascii="Arial" w:hAnsi="Arial" w:cs="Arial"/>
          <w:sz w:val="22"/>
          <w:szCs w:val="22"/>
          <w:lang w:val="pt-BR"/>
        </w:rPr>
        <w:t>O Órgão Gerenciador não responderá por quaisqu</w:t>
      </w:r>
      <w:r w:rsidR="006412D9">
        <w:rPr>
          <w:rFonts w:ascii="Arial" w:hAnsi="Arial" w:cs="Arial"/>
          <w:sz w:val="22"/>
          <w:szCs w:val="22"/>
          <w:lang w:val="pt-BR"/>
        </w:rPr>
        <w:t>er compromissos assumidos pelo Fornecedor R</w:t>
      </w:r>
      <w:r w:rsidRPr="00572925">
        <w:rPr>
          <w:rFonts w:ascii="Arial" w:hAnsi="Arial" w:cs="Arial"/>
          <w:sz w:val="22"/>
          <w:szCs w:val="22"/>
          <w:lang w:val="pt-BR"/>
        </w:rPr>
        <w:t>egistrado</w:t>
      </w:r>
      <w:r w:rsidRPr="00572925">
        <w:rPr>
          <w:rFonts w:ascii="Arial" w:hAnsi="Arial" w:cs="Arial"/>
          <w:bCs/>
          <w:sz w:val="22"/>
          <w:szCs w:val="22"/>
          <w:lang w:val="pt-BR"/>
        </w:rPr>
        <w:t xml:space="preserve"> </w:t>
      </w:r>
      <w:r w:rsidRPr="00572925">
        <w:rPr>
          <w:rFonts w:ascii="Arial" w:hAnsi="Arial" w:cs="Arial"/>
          <w:sz w:val="22"/>
          <w:szCs w:val="22"/>
          <w:lang w:val="pt-BR"/>
        </w:rPr>
        <w:t>com terceiros, ainda que vinculados à execução da Ata/Contrato, bem como por qualquer dano causado a terceiros em decorrência de ato do próprio, de seus empregados, prepostos ou subordinados</w:t>
      </w:r>
      <w:r>
        <w:rPr>
          <w:rFonts w:ascii="Arial" w:hAnsi="Arial" w:cs="Arial"/>
          <w:color w:val="FF0000"/>
          <w:sz w:val="22"/>
          <w:szCs w:val="22"/>
          <w:lang w:val="pt-BR"/>
        </w:rPr>
        <w:t>.</w:t>
      </w:r>
    </w:p>
    <w:p w14:paraId="16EA444E" w14:textId="7246822E" w:rsidR="002A0960" w:rsidRDefault="00572925" w:rsidP="00F073AD">
      <w:pPr>
        <w:pStyle w:val="Corpodetexto"/>
        <w:numPr>
          <w:ilvl w:val="1"/>
          <w:numId w:val="2"/>
        </w:numPr>
        <w:tabs>
          <w:tab w:val="left" w:pos="-567"/>
        </w:tabs>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O Município reserva-se ao direito de não atestar as faturas referentes aos produtos entregues caso os mesmos estejam em desacordo com as especificações constantes neste termo, podendo aplicar as penalidades e sanções previstas ou rescindir a Ata</w:t>
      </w:r>
      <w:r w:rsidR="006412D9">
        <w:rPr>
          <w:rFonts w:ascii="Arial" w:hAnsi="Arial" w:cs="Arial"/>
          <w:sz w:val="22"/>
          <w:szCs w:val="22"/>
          <w:lang w:val="pt-BR"/>
        </w:rPr>
        <w:t xml:space="preserve"> de Registro de Preços</w:t>
      </w:r>
      <w:r w:rsidR="00F20DCA" w:rsidRPr="00572925">
        <w:rPr>
          <w:rFonts w:ascii="Arial" w:hAnsi="Arial" w:cs="Arial"/>
          <w:sz w:val="22"/>
          <w:szCs w:val="22"/>
        </w:rPr>
        <w:t>.</w:t>
      </w:r>
    </w:p>
    <w:p w14:paraId="344B1F9B" w14:textId="77777777" w:rsidR="00FB3F65" w:rsidRDefault="00FB3F65" w:rsidP="00FB3F65">
      <w:pPr>
        <w:pStyle w:val="Corpodetexto"/>
        <w:tabs>
          <w:tab w:val="left" w:pos="-567"/>
        </w:tabs>
        <w:spacing w:before="120" w:after="120" w:line="360" w:lineRule="auto"/>
        <w:ind w:left="-142" w:right="142"/>
        <w:rPr>
          <w:rFonts w:ascii="Arial" w:hAnsi="Arial" w:cs="Arial"/>
          <w:sz w:val="22"/>
          <w:szCs w:val="22"/>
        </w:rPr>
      </w:pPr>
    </w:p>
    <w:p w14:paraId="41084AC9" w14:textId="77777777" w:rsidR="002A0960" w:rsidRPr="00572925" w:rsidRDefault="00D10914" w:rsidP="00F073AD">
      <w:pPr>
        <w:pStyle w:val="Corpodetexto"/>
        <w:numPr>
          <w:ilvl w:val="0"/>
          <w:numId w:val="2"/>
        </w:numPr>
        <w:tabs>
          <w:tab w:val="left" w:pos="-284"/>
        </w:tabs>
        <w:spacing w:before="120" w:after="120" w:line="360" w:lineRule="auto"/>
        <w:ind w:left="-142" w:right="142" w:firstLine="0"/>
        <w:rPr>
          <w:rFonts w:ascii="Arial" w:hAnsi="Arial" w:cs="Arial"/>
          <w:sz w:val="22"/>
          <w:szCs w:val="22"/>
        </w:rPr>
      </w:pPr>
      <w:r w:rsidRPr="00572925">
        <w:rPr>
          <w:rFonts w:ascii="Arial" w:hAnsi="Arial" w:cs="Arial"/>
          <w:b/>
          <w:bCs/>
          <w:sz w:val="22"/>
          <w:szCs w:val="22"/>
        </w:rPr>
        <w:t xml:space="preserve">DAS OBRIGAÇÕES DO </w:t>
      </w:r>
      <w:r w:rsidR="0015565C" w:rsidRPr="00572925">
        <w:rPr>
          <w:rFonts w:ascii="Arial" w:hAnsi="Arial" w:cs="Arial"/>
          <w:b/>
          <w:bCs/>
          <w:sz w:val="22"/>
          <w:szCs w:val="22"/>
        </w:rPr>
        <w:t>FORNECEDOR REGISTRADO</w:t>
      </w:r>
    </w:p>
    <w:p w14:paraId="7629D3D0" w14:textId="0C15B192" w:rsidR="004D4E08" w:rsidRPr="00572925" w:rsidRDefault="00572925" w:rsidP="00F073AD">
      <w:pPr>
        <w:pStyle w:val="Corpodetexto"/>
        <w:numPr>
          <w:ilvl w:val="1"/>
          <w:numId w:val="2"/>
        </w:numPr>
        <w:spacing w:before="120" w:after="120" w:line="360" w:lineRule="auto"/>
        <w:ind w:left="-142" w:right="142" w:firstLine="0"/>
        <w:rPr>
          <w:rFonts w:ascii="Arial" w:hAnsi="Arial" w:cs="Arial"/>
          <w:sz w:val="22"/>
          <w:szCs w:val="22"/>
        </w:rPr>
      </w:pPr>
      <w:r w:rsidRPr="00572925">
        <w:rPr>
          <w:rFonts w:ascii="Arial" w:hAnsi="Arial" w:cs="Arial"/>
          <w:sz w:val="22"/>
          <w:szCs w:val="22"/>
          <w:lang w:val="pt-BR"/>
        </w:rPr>
        <w:t xml:space="preserve">O </w:t>
      </w:r>
      <w:r w:rsidR="006412D9">
        <w:rPr>
          <w:rFonts w:ascii="Arial" w:hAnsi="Arial" w:cs="Arial"/>
          <w:sz w:val="22"/>
          <w:szCs w:val="22"/>
          <w:lang w:val="pt-BR"/>
        </w:rPr>
        <w:t>F</w:t>
      </w:r>
      <w:r w:rsidRPr="00572925">
        <w:rPr>
          <w:rFonts w:ascii="Arial" w:hAnsi="Arial" w:cs="Arial"/>
          <w:sz w:val="22"/>
          <w:szCs w:val="22"/>
          <w:lang w:val="pt-BR"/>
        </w:rPr>
        <w:t xml:space="preserve">ornecedor </w:t>
      </w:r>
      <w:r w:rsidR="006412D9">
        <w:rPr>
          <w:rFonts w:ascii="Arial" w:hAnsi="Arial" w:cs="Arial"/>
          <w:sz w:val="22"/>
          <w:szCs w:val="22"/>
          <w:lang w:val="pt-BR"/>
        </w:rPr>
        <w:t>R</w:t>
      </w:r>
      <w:r w:rsidRPr="00572925">
        <w:rPr>
          <w:rFonts w:ascii="Arial" w:hAnsi="Arial" w:cs="Arial"/>
          <w:sz w:val="22"/>
          <w:szCs w:val="22"/>
          <w:lang w:val="pt-BR"/>
        </w:rPr>
        <w:t>egistrado deve cumprir todas as obrigações constantes neste Termo de Referência, na Ata de Registro de Preços e em sua proposta, assumindo como exclusivamente seus os riscos e as despesas decorrentes da boa e perfeita execução do objeto e, ainda</w:t>
      </w:r>
      <w:r w:rsidR="00F20DCA" w:rsidRPr="00572925">
        <w:rPr>
          <w:rFonts w:ascii="Arial" w:hAnsi="Arial" w:cs="Arial"/>
          <w:sz w:val="22"/>
          <w:szCs w:val="22"/>
        </w:rPr>
        <w:t>:</w:t>
      </w:r>
    </w:p>
    <w:p w14:paraId="3DAFC7C0" w14:textId="1EC8215F" w:rsidR="004D4E08" w:rsidRPr="00704348" w:rsidRDefault="00F20DCA" w:rsidP="006412D9">
      <w:pPr>
        <w:pStyle w:val="Corpodetexto"/>
        <w:numPr>
          <w:ilvl w:val="2"/>
          <w:numId w:val="2"/>
        </w:numPr>
        <w:tabs>
          <w:tab w:val="left" w:pos="851"/>
        </w:tabs>
        <w:spacing w:before="120" w:after="120" w:line="360" w:lineRule="auto"/>
        <w:ind w:left="142" w:right="142" w:firstLine="0"/>
        <w:rPr>
          <w:rFonts w:ascii="Arial" w:hAnsi="Arial" w:cs="Arial"/>
          <w:color w:val="FF0000"/>
          <w:sz w:val="22"/>
          <w:szCs w:val="22"/>
        </w:rPr>
      </w:pPr>
      <w:r w:rsidRPr="00704348">
        <w:rPr>
          <w:rFonts w:ascii="Arial" w:hAnsi="Arial" w:cs="Arial"/>
          <w:sz w:val="22"/>
          <w:szCs w:val="22"/>
        </w:rPr>
        <w:t>Efetuar a entrega</w:t>
      </w:r>
      <w:r w:rsidR="006222A9">
        <w:rPr>
          <w:rFonts w:ascii="Arial" w:hAnsi="Arial" w:cs="Arial"/>
          <w:color w:val="FF0000"/>
          <w:sz w:val="22"/>
          <w:szCs w:val="22"/>
        </w:rPr>
        <w:t xml:space="preserve"> </w:t>
      </w:r>
      <w:r w:rsidRPr="00704348">
        <w:rPr>
          <w:rFonts w:ascii="Arial" w:hAnsi="Arial" w:cs="Arial"/>
          <w:sz w:val="22"/>
          <w:szCs w:val="22"/>
        </w:rPr>
        <w:t>do</w:t>
      </w:r>
      <w:r w:rsidR="001D68A1" w:rsidRPr="00704348">
        <w:rPr>
          <w:rFonts w:ascii="Arial" w:hAnsi="Arial" w:cs="Arial"/>
          <w:sz w:val="22"/>
          <w:szCs w:val="22"/>
        </w:rPr>
        <w:t xml:space="preserve">s </w:t>
      </w:r>
      <w:r w:rsidR="00704348">
        <w:rPr>
          <w:rFonts w:ascii="Arial" w:hAnsi="Arial" w:cs="Arial"/>
          <w:sz w:val="22"/>
          <w:szCs w:val="22"/>
        </w:rPr>
        <w:t>itens</w:t>
      </w:r>
      <w:r w:rsidR="00DD2810" w:rsidRPr="00704348">
        <w:rPr>
          <w:rFonts w:ascii="Arial" w:hAnsi="Arial" w:cs="Arial"/>
          <w:sz w:val="22"/>
          <w:szCs w:val="22"/>
        </w:rPr>
        <w:t xml:space="preserve"> de acordo com a</w:t>
      </w:r>
      <w:r w:rsidR="00B66027">
        <w:rPr>
          <w:rFonts w:ascii="Arial" w:hAnsi="Arial" w:cs="Arial"/>
          <w:sz w:val="22"/>
          <w:szCs w:val="22"/>
        </w:rPr>
        <w:t>s solicitações encaminhadas pelo òrg</w:t>
      </w:r>
      <w:r w:rsidR="00653910">
        <w:rPr>
          <w:rFonts w:ascii="Arial" w:hAnsi="Arial" w:cs="Arial"/>
          <w:sz w:val="22"/>
          <w:szCs w:val="22"/>
        </w:rPr>
        <w:t>ão gerenciador</w:t>
      </w:r>
      <w:r w:rsidR="006222A9">
        <w:rPr>
          <w:rFonts w:ascii="Arial" w:hAnsi="Arial" w:cs="Arial"/>
          <w:sz w:val="22"/>
          <w:szCs w:val="22"/>
        </w:rPr>
        <w:t xml:space="preserve">, </w:t>
      </w:r>
      <w:r w:rsidR="006222A9" w:rsidRPr="00056D27">
        <w:rPr>
          <w:rFonts w:ascii="Arial" w:hAnsi="Arial" w:cs="Arial"/>
          <w:sz w:val="22"/>
          <w:szCs w:val="22"/>
        </w:rPr>
        <w:t xml:space="preserve">os quais deverão estar </w:t>
      </w:r>
      <w:r w:rsidR="00653910">
        <w:rPr>
          <w:rFonts w:ascii="Arial" w:hAnsi="Arial" w:cs="Arial"/>
          <w:sz w:val="22"/>
          <w:szCs w:val="22"/>
        </w:rPr>
        <w:t xml:space="preserve">devidamente embalados, íntegros, limpos </w:t>
      </w:r>
      <w:r w:rsidR="001D68A1" w:rsidRPr="00704348">
        <w:rPr>
          <w:rFonts w:ascii="Arial" w:hAnsi="Arial" w:cs="Arial"/>
          <w:sz w:val="22"/>
          <w:szCs w:val="22"/>
        </w:rPr>
        <w:t xml:space="preserve">e em </w:t>
      </w:r>
      <w:r w:rsidRPr="00704348">
        <w:rPr>
          <w:rFonts w:ascii="Arial" w:hAnsi="Arial" w:cs="Arial"/>
          <w:sz w:val="22"/>
          <w:szCs w:val="22"/>
        </w:rPr>
        <w:t xml:space="preserve"> p</w:t>
      </w:r>
      <w:r w:rsidR="00BA4732" w:rsidRPr="00704348">
        <w:rPr>
          <w:rFonts w:ascii="Arial" w:hAnsi="Arial" w:cs="Arial"/>
          <w:sz w:val="22"/>
          <w:szCs w:val="22"/>
        </w:rPr>
        <w:t xml:space="preserve">erfeitas condições de </w:t>
      </w:r>
      <w:r w:rsidR="00653910">
        <w:rPr>
          <w:rFonts w:ascii="Arial" w:hAnsi="Arial" w:cs="Arial"/>
          <w:sz w:val="22"/>
          <w:szCs w:val="22"/>
        </w:rPr>
        <w:t>consumo</w:t>
      </w:r>
      <w:r w:rsidR="00DB0C8A" w:rsidRPr="00704348">
        <w:rPr>
          <w:rFonts w:ascii="Arial" w:hAnsi="Arial" w:cs="Arial"/>
          <w:sz w:val="22"/>
          <w:szCs w:val="22"/>
        </w:rPr>
        <w:t>,</w:t>
      </w:r>
      <w:r w:rsidR="00BA4732" w:rsidRPr="00704348">
        <w:rPr>
          <w:rFonts w:ascii="Arial" w:hAnsi="Arial" w:cs="Arial"/>
          <w:sz w:val="22"/>
          <w:szCs w:val="22"/>
        </w:rPr>
        <w:t xml:space="preserve"> </w:t>
      </w:r>
      <w:r w:rsidR="00C04486">
        <w:rPr>
          <w:rFonts w:ascii="Arial" w:hAnsi="Arial" w:cs="Arial"/>
          <w:sz w:val="22"/>
          <w:szCs w:val="22"/>
        </w:rPr>
        <w:t>de acordo com as instruções contidas neste Termo,</w:t>
      </w:r>
      <w:r w:rsidR="00DD2810" w:rsidRPr="00C04486">
        <w:rPr>
          <w:rFonts w:ascii="Arial" w:hAnsi="Arial" w:cs="Arial"/>
          <w:sz w:val="22"/>
          <w:szCs w:val="22"/>
        </w:rPr>
        <w:t xml:space="preserve"> </w:t>
      </w:r>
      <w:r w:rsidR="00DD2810" w:rsidRPr="00704348">
        <w:rPr>
          <w:rFonts w:ascii="Arial" w:hAnsi="Arial" w:cs="Arial"/>
          <w:sz w:val="22"/>
          <w:szCs w:val="22"/>
        </w:rPr>
        <w:t>adequado</w:t>
      </w:r>
      <w:r w:rsidR="001D68A1" w:rsidRPr="00704348">
        <w:rPr>
          <w:rFonts w:ascii="Arial" w:hAnsi="Arial" w:cs="Arial"/>
          <w:sz w:val="22"/>
          <w:szCs w:val="22"/>
        </w:rPr>
        <w:t>s às especificações, no</w:t>
      </w:r>
      <w:r w:rsidR="00D10914" w:rsidRPr="00704348">
        <w:rPr>
          <w:rFonts w:ascii="Arial" w:hAnsi="Arial" w:cs="Arial"/>
          <w:sz w:val="22"/>
          <w:szCs w:val="22"/>
        </w:rPr>
        <w:t xml:space="preserve"> prazo e local </w:t>
      </w:r>
      <w:r w:rsidR="001D68A1" w:rsidRPr="00704348">
        <w:rPr>
          <w:rFonts w:ascii="Arial" w:hAnsi="Arial" w:cs="Arial"/>
          <w:sz w:val="22"/>
          <w:szCs w:val="22"/>
        </w:rPr>
        <w:t>indicados</w:t>
      </w:r>
      <w:r w:rsidRPr="00704348">
        <w:rPr>
          <w:rFonts w:ascii="Arial" w:hAnsi="Arial" w:cs="Arial"/>
          <w:sz w:val="22"/>
          <w:szCs w:val="22"/>
        </w:rPr>
        <w:t>, acompanhado da respectiva nota fiscal</w:t>
      </w:r>
      <w:r w:rsidR="004D4E08" w:rsidRPr="00704348">
        <w:rPr>
          <w:rFonts w:ascii="Arial" w:hAnsi="Arial" w:cs="Arial"/>
          <w:sz w:val="22"/>
          <w:szCs w:val="22"/>
        </w:rPr>
        <w:t>;</w:t>
      </w:r>
    </w:p>
    <w:p w14:paraId="1B8EEDE3" w14:textId="77777777" w:rsidR="00704348" w:rsidRPr="00704348" w:rsidRDefault="00704348" w:rsidP="006412D9">
      <w:pPr>
        <w:pStyle w:val="Corpodetexto"/>
        <w:numPr>
          <w:ilvl w:val="2"/>
          <w:numId w:val="2"/>
        </w:numPr>
        <w:tabs>
          <w:tab w:val="left" w:pos="851"/>
        </w:tabs>
        <w:spacing w:before="120" w:after="120" w:line="360" w:lineRule="auto"/>
        <w:ind w:left="142" w:right="142" w:firstLine="0"/>
        <w:rPr>
          <w:rFonts w:ascii="Arial" w:hAnsi="Arial" w:cs="Arial"/>
          <w:color w:val="FF0000"/>
          <w:sz w:val="22"/>
          <w:szCs w:val="22"/>
        </w:rPr>
      </w:pPr>
      <w:r w:rsidRPr="00704348">
        <w:rPr>
          <w:rFonts w:ascii="Arial" w:hAnsi="Arial" w:cs="Arial"/>
          <w:sz w:val="22"/>
          <w:szCs w:val="22"/>
          <w:lang w:val="pt-BR"/>
        </w:rPr>
        <w:t>Responsabilizar-se pelos vícios e danos decorrentes do objeto, de acordo com os artigos 13 e 17 a 27, da Lei Federal n.º 8.078, de 11 de setembro de 1990</w:t>
      </w:r>
      <w:r>
        <w:rPr>
          <w:rFonts w:ascii="Arial" w:hAnsi="Arial" w:cs="Arial"/>
          <w:sz w:val="22"/>
          <w:szCs w:val="22"/>
          <w:lang w:val="pt-BR"/>
        </w:rPr>
        <w:t>;</w:t>
      </w:r>
    </w:p>
    <w:p w14:paraId="5548EED6" w14:textId="7EB5081C" w:rsidR="004D4E08" w:rsidRDefault="003637A5" w:rsidP="006412D9">
      <w:pPr>
        <w:pStyle w:val="Corpodetexto"/>
        <w:numPr>
          <w:ilvl w:val="2"/>
          <w:numId w:val="2"/>
        </w:numPr>
        <w:tabs>
          <w:tab w:val="left" w:pos="851"/>
        </w:tabs>
        <w:spacing w:before="120" w:after="120" w:line="360" w:lineRule="auto"/>
        <w:ind w:left="142" w:right="142" w:firstLine="0"/>
        <w:rPr>
          <w:rFonts w:ascii="Arial" w:hAnsi="Arial" w:cs="Arial"/>
          <w:sz w:val="22"/>
          <w:szCs w:val="22"/>
        </w:rPr>
      </w:pPr>
      <w:r w:rsidRPr="00704348">
        <w:rPr>
          <w:rFonts w:ascii="Arial" w:hAnsi="Arial" w:cs="Arial"/>
          <w:sz w:val="22"/>
          <w:szCs w:val="22"/>
        </w:rPr>
        <w:t>Substituir ou reparar</w:t>
      </w:r>
      <w:r w:rsidR="009B1F15" w:rsidRPr="00704348">
        <w:rPr>
          <w:rFonts w:ascii="Arial" w:hAnsi="Arial" w:cs="Arial"/>
          <w:sz w:val="22"/>
          <w:szCs w:val="22"/>
        </w:rPr>
        <w:t xml:space="preserve">, no prazo de </w:t>
      </w:r>
      <w:r w:rsidR="006412D9">
        <w:rPr>
          <w:rFonts w:ascii="Arial" w:hAnsi="Arial" w:cs="Arial"/>
          <w:sz w:val="22"/>
          <w:szCs w:val="22"/>
        </w:rPr>
        <w:t>48</w:t>
      </w:r>
      <w:r w:rsidR="001C4F03" w:rsidRPr="00704348">
        <w:rPr>
          <w:rFonts w:ascii="Arial" w:hAnsi="Arial" w:cs="Arial"/>
          <w:sz w:val="22"/>
          <w:szCs w:val="22"/>
        </w:rPr>
        <w:t xml:space="preserve"> (</w:t>
      </w:r>
      <w:r w:rsidR="006412D9">
        <w:rPr>
          <w:rFonts w:ascii="Arial" w:hAnsi="Arial" w:cs="Arial"/>
          <w:sz w:val="22"/>
          <w:szCs w:val="22"/>
        </w:rPr>
        <w:t>quarenta e oito</w:t>
      </w:r>
      <w:r w:rsidR="001C4F03" w:rsidRPr="00704348">
        <w:rPr>
          <w:rFonts w:ascii="Arial" w:hAnsi="Arial" w:cs="Arial"/>
          <w:sz w:val="22"/>
          <w:szCs w:val="22"/>
        </w:rPr>
        <w:t xml:space="preserve">) </w:t>
      </w:r>
      <w:r w:rsidR="006412D9">
        <w:rPr>
          <w:rFonts w:ascii="Arial" w:hAnsi="Arial" w:cs="Arial"/>
          <w:sz w:val="22"/>
          <w:szCs w:val="22"/>
        </w:rPr>
        <w:t>horas</w:t>
      </w:r>
      <w:r w:rsidR="009B1F15" w:rsidRPr="00704348">
        <w:rPr>
          <w:rFonts w:ascii="Arial" w:hAnsi="Arial" w:cs="Arial"/>
          <w:sz w:val="22"/>
          <w:szCs w:val="22"/>
        </w:rPr>
        <w:t xml:space="preserve"> contados da notificação,</w:t>
      </w:r>
      <w:r w:rsidR="00DD2810" w:rsidRPr="00704348">
        <w:rPr>
          <w:rFonts w:ascii="Arial" w:hAnsi="Arial" w:cs="Arial"/>
          <w:sz w:val="22"/>
          <w:szCs w:val="22"/>
        </w:rPr>
        <w:t xml:space="preserve"> e às suas expensas, </w:t>
      </w:r>
      <w:r w:rsidRPr="00056D27">
        <w:rPr>
          <w:rFonts w:ascii="Arial" w:hAnsi="Arial" w:cs="Arial"/>
          <w:sz w:val="22"/>
          <w:szCs w:val="22"/>
        </w:rPr>
        <w:t xml:space="preserve">o </w:t>
      </w:r>
      <w:r w:rsidR="006222A9" w:rsidRPr="00056D27">
        <w:rPr>
          <w:rFonts w:ascii="Arial" w:hAnsi="Arial" w:cs="Arial"/>
          <w:sz w:val="22"/>
          <w:szCs w:val="22"/>
        </w:rPr>
        <w:t xml:space="preserve">produto </w:t>
      </w:r>
      <w:r w:rsidR="0073683E" w:rsidRPr="00704348">
        <w:rPr>
          <w:rFonts w:ascii="Arial" w:hAnsi="Arial" w:cs="Arial"/>
          <w:sz w:val="22"/>
          <w:szCs w:val="22"/>
        </w:rPr>
        <w:t xml:space="preserve">entregue </w:t>
      </w:r>
      <w:r w:rsidRPr="00704348">
        <w:rPr>
          <w:rFonts w:ascii="Arial" w:hAnsi="Arial" w:cs="Arial"/>
          <w:sz w:val="22"/>
          <w:szCs w:val="22"/>
        </w:rPr>
        <w:t>que comprovadamente apresente</w:t>
      </w:r>
      <w:r w:rsidR="00653910">
        <w:rPr>
          <w:rFonts w:ascii="Arial" w:hAnsi="Arial" w:cs="Arial"/>
          <w:sz w:val="22"/>
          <w:szCs w:val="22"/>
        </w:rPr>
        <w:t xml:space="preserve"> deterioração</w:t>
      </w:r>
      <w:r w:rsidR="00561B86" w:rsidRPr="00704348">
        <w:rPr>
          <w:rFonts w:ascii="Arial" w:hAnsi="Arial" w:cs="Arial"/>
          <w:sz w:val="22"/>
          <w:szCs w:val="22"/>
        </w:rPr>
        <w:t xml:space="preserve"> ou esteja em desconformidade com as especificações e padrões de qualidade exigidos</w:t>
      </w:r>
      <w:r w:rsidR="009B1F15" w:rsidRPr="00704348">
        <w:rPr>
          <w:rFonts w:ascii="Arial" w:hAnsi="Arial" w:cs="Arial"/>
          <w:sz w:val="22"/>
          <w:szCs w:val="22"/>
        </w:rPr>
        <w:t>,</w:t>
      </w:r>
      <w:r w:rsidR="002409F2">
        <w:rPr>
          <w:rFonts w:ascii="Arial" w:hAnsi="Arial" w:cs="Arial"/>
          <w:sz w:val="22"/>
          <w:szCs w:val="22"/>
        </w:rPr>
        <w:t xml:space="preserve"> n</w:t>
      </w:r>
      <w:r w:rsidR="002409F2" w:rsidRPr="00704348">
        <w:rPr>
          <w:rFonts w:ascii="Arial" w:hAnsi="Arial" w:cs="Arial"/>
          <w:sz w:val="22"/>
          <w:szCs w:val="22"/>
        </w:rPr>
        <w:t>este termo</w:t>
      </w:r>
      <w:r w:rsidR="009B1F15" w:rsidRPr="00480189">
        <w:rPr>
          <w:rFonts w:ascii="Arial" w:hAnsi="Arial" w:cs="Arial"/>
          <w:sz w:val="22"/>
          <w:szCs w:val="22"/>
        </w:rPr>
        <w:t xml:space="preserve"> </w:t>
      </w:r>
      <w:r w:rsidR="004920BE" w:rsidRPr="00480189">
        <w:rPr>
          <w:rFonts w:ascii="Arial" w:hAnsi="Arial" w:cs="Arial"/>
          <w:sz w:val="22"/>
          <w:szCs w:val="22"/>
        </w:rPr>
        <w:t xml:space="preserve">ou </w:t>
      </w:r>
      <w:r w:rsidR="002409F2" w:rsidRPr="00480189">
        <w:rPr>
          <w:rFonts w:ascii="Arial" w:hAnsi="Arial" w:cs="Arial"/>
          <w:sz w:val="22"/>
          <w:szCs w:val="22"/>
        </w:rPr>
        <w:t>em</w:t>
      </w:r>
      <w:r w:rsidR="004920BE" w:rsidRPr="00480189">
        <w:rPr>
          <w:rFonts w:ascii="Arial" w:hAnsi="Arial" w:cs="Arial"/>
          <w:sz w:val="22"/>
          <w:szCs w:val="22"/>
        </w:rPr>
        <w:t xml:space="preserve"> sua  proposta, ou </w:t>
      </w:r>
      <w:r w:rsidR="00561B86" w:rsidRPr="00704348">
        <w:rPr>
          <w:rFonts w:ascii="Arial" w:hAnsi="Arial" w:cs="Arial"/>
          <w:sz w:val="22"/>
          <w:szCs w:val="22"/>
        </w:rPr>
        <w:t>quando se verificarem vícios, defeitos ou i</w:t>
      </w:r>
      <w:r w:rsidR="00D115B9" w:rsidRPr="00704348">
        <w:rPr>
          <w:rFonts w:ascii="Arial" w:hAnsi="Arial" w:cs="Arial"/>
          <w:sz w:val="22"/>
          <w:szCs w:val="22"/>
        </w:rPr>
        <w:t>rregularidades</w:t>
      </w:r>
      <w:r w:rsidR="00561B86" w:rsidRPr="00704348">
        <w:rPr>
          <w:rFonts w:ascii="Arial" w:hAnsi="Arial" w:cs="Arial"/>
          <w:sz w:val="22"/>
          <w:szCs w:val="22"/>
        </w:rPr>
        <w:t>, ainda que constatadas após o recebimento definitivo, arcando com todas as despesas decorrentes destas providências;</w:t>
      </w:r>
    </w:p>
    <w:p w14:paraId="69FF6B9F" w14:textId="77777777" w:rsidR="00704348" w:rsidRPr="00704348" w:rsidRDefault="00704348" w:rsidP="006412D9">
      <w:pPr>
        <w:pStyle w:val="Corpodetexto"/>
        <w:numPr>
          <w:ilvl w:val="2"/>
          <w:numId w:val="2"/>
        </w:numPr>
        <w:tabs>
          <w:tab w:val="left" w:pos="851"/>
        </w:tabs>
        <w:spacing w:before="120" w:after="120" w:line="360" w:lineRule="auto"/>
        <w:ind w:left="142" w:right="142" w:firstLine="0"/>
        <w:rPr>
          <w:rFonts w:ascii="Arial" w:hAnsi="Arial" w:cs="Arial"/>
          <w:sz w:val="22"/>
          <w:szCs w:val="22"/>
        </w:rPr>
      </w:pPr>
      <w:r w:rsidRPr="00704348">
        <w:rPr>
          <w:rFonts w:ascii="Arial" w:hAnsi="Arial" w:cs="Arial"/>
          <w:sz w:val="22"/>
          <w:szCs w:val="22"/>
          <w:lang w:val="pt-BR"/>
        </w:rPr>
        <w:t>Comunicar ao órgão gerenciador, no prazo máximo</w:t>
      </w:r>
      <w:r w:rsidR="009E1C3D">
        <w:rPr>
          <w:rFonts w:ascii="Arial" w:hAnsi="Arial" w:cs="Arial"/>
          <w:sz w:val="22"/>
          <w:szCs w:val="22"/>
          <w:lang w:val="pt-BR"/>
        </w:rPr>
        <w:t xml:space="preserve"> 2</w:t>
      </w:r>
      <w:r w:rsidRPr="00704348">
        <w:rPr>
          <w:rFonts w:ascii="Arial" w:hAnsi="Arial" w:cs="Arial"/>
          <w:sz w:val="22"/>
          <w:szCs w:val="22"/>
          <w:lang w:val="pt-BR"/>
        </w:rPr>
        <w:t xml:space="preserve"> </w:t>
      </w:r>
      <w:r w:rsidR="009E1C3D">
        <w:rPr>
          <w:rFonts w:ascii="Arial" w:hAnsi="Arial" w:cs="Arial"/>
          <w:sz w:val="22"/>
          <w:szCs w:val="22"/>
          <w:lang w:val="pt-BR"/>
        </w:rPr>
        <w:t>(</w:t>
      </w:r>
      <w:r w:rsidR="009E1C3D">
        <w:rPr>
          <w:rFonts w:ascii="Arial" w:hAnsi="Arial" w:cs="Arial"/>
          <w:color w:val="000000" w:themeColor="text1"/>
          <w:sz w:val="22"/>
          <w:szCs w:val="22"/>
          <w:lang w:val="pt-BR"/>
        </w:rPr>
        <w:t xml:space="preserve">dois) </w:t>
      </w:r>
      <w:r w:rsidR="003F0AA1" w:rsidRPr="009E1C3D">
        <w:rPr>
          <w:rFonts w:ascii="Arial" w:hAnsi="Arial" w:cs="Arial"/>
          <w:color w:val="000000" w:themeColor="text1"/>
          <w:sz w:val="22"/>
          <w:szCs w:val="22"/>
          <w:lang w:val="pt-BR"/>
        </w:rPr>
        <w:t xml:space="preserve">dias úteis </w:t>
      </w:r>
      <w:r w:rsidRPr="00704348">
        <w:rPr>
          <w:rFonts w:ascii="Arial" w:hAnsi="Arial" w:cs="Arial"/>
          <w:sz w:val="22"/>
          <w:szCs w:val="22"/>
          <w:lang w:val="pt-BR"/>
        </w:rPr>
        <w:t>que antecedem a data da entrega, os motivos que impossibilitem o cumprimento do prazo previsto, com a devida comprovação</w:t>
      </w:r>
      <w:r>
        <w:rPr>
          <w:rFonts w:ascii="Arial" w:hAnsi="Arial" w:cs="Arial"/>
          <w:sz w:val="22"/>
          <w:szCs w:val="22"/>
          <w:lang w:val="pt-BR"/>
        </w:rPr>
        <w:t>;</w:t>
      </w:r>
    </w:p>
    <w:p w14:paraId="06D0917A" w14:textId="06E0FC37" w:rsidR="00704348" w:rsidRPr="00704348" w:rsidRDefault="00704348" w:rsidP="006412D9">
      <w:pPr>
        <w:pStyle w:val="Corpodetexto"/>
        <w:numPr>
          <w:ilvl w:val="2"/>
          <w:numId w:val="2"/>
        </w:numPr>
        <w:tabs>
          <w:tab w:val="left" w:pos="851"/>
        </w:tabs>
        <w:spacing w:before="120" w:after="120" w:line="360" w:lineRule="auto"/>
        <w:ind w:left="142" w:right="142" w:firstLine="0"/>
        <w:rPr>
          <w:rFonts w:ascii="Arial" w:hAnsi="Arial" w:cs="Arial"/>
          <w:sz w:val="22"/>
          <w:szCs w:val="22"/>
        </w:rPr>
      </w:pPr>
      <w:r w:rsidRPr="00704348">
        <w:rPr>
          <w:rFonts w:ascii="Arial" w:hAnsi="Arial" w:cs="Arial"/>
          <w:sz w:val="22"/>
          <w:szCs w:val="22"/>
          <w:lang w:val="pt-BR"/>
        </w:rPr>
        <w:t>Manter, durante toda a vigência da Ata de Registro de Preços, em compatibilidade com as obrigações assumidas, todas as condições de habilitação e qualificação exigidas neste Termo de Referência</w:t>
      </w:r>
      <w:r w:rsidR="006222A9">
        <w:rPr>
          <w:rFonts w:ascii="Arial" w:hAnsi="Arial" w:cs="Arial"/>
          <w:sz w:val="22"/>
          <w:szCs w:val="22"/>
          <w:lang w:val="pt-BR"/>
        </w:rPr>
        <w:t xml:space="preserve"> e </w:t>
      </w:r>
      <w:r w:rsidR="006222A9" w:rsidRPr="00056D27">
        <w:rPr>
          <w:rFonts w:ascii="Arial" w:hAnsi="Arial" w:cs="Arial"/>
          <w:sz w:val="22"/>
          <w:szCs w:val="22"/>
          <w:lang w:val="pt-BR"/>
        </w:rPr>
        <w:t>no Edital de Licitação.</w:t>
      </w:r>
    </w:p>
    <w:p w14:paraId="0A699937" w14:textId="3DE9F247" w:rsidR="004D4E08" w:rsidRDefault="009F592E" w:rsidP="006412D9">
      <w:pPr>
        <w:pStyle w:val="Corpodetexto"/>
        <w:numPr>
          <w:ilvl w:val="2"/>
          <w:numId w:val="2"/>
        </w:numPr>
        <w:tabs>
          <w:tab w:val="left" w:pos="851"/>
        </w:tabs>
        <w:spacing w:before="120" w:after="120" w:line="360" w:lineRule="auto"/>
        <w:ind w:left="142" w:right="142" w:firstLine="0"/>
        <w:rPr>
          <w:rFonts w:ascii="Arial" w:hAnsi="Arial" w:cs="Arial"/>
          <w:sz w:val="22"/>
          <w:szCs w:val="22"/>
        </w:rPr>
      </w:pPr>
      <w:r w:rsidRPr="00704348">
        <w:rPr>
          <w:rFonts w:ascii="Arial" w:hAnsi="Arial" w:cs="Arial"/>
          <w:sz w:val="22"/>
          <w:szCs w:val="22"/>
        </w:rPr>
        <w:t xml:space="preserve">Responder por todas as despesas diretas e indiretas que incidam ou venham a incidir sobre a </w:t>
      </w:r>
      <w:r w:rsidRPr="00480189">
        <w:rPr>
          <w:rFonts w:ascii="Arial" w:hAnsi="Arial" w:cs="Arial"/>
          <w:sz w:val="22"/>
          <w:szCs w:val="22"/>
        </w:rPr>
        <w:t>execução</w:t>
      </w:r>
      <w:r w:rsidR="00465D06" w:rsidRPr="00480189">
        <w:rPr>
          <w:rFonts w:ascii="Arial" w:hAnsi="Arial" w:cs="Arial"/>
          <w:sz w:val="22"/>
          <w:szCs w:val="22"/>
        </w:rPr>
        <w:t xml:space="preserve"> da ARP</w:t>
      </w:r>
      <w:r w:rsidR="006222A9">
        <w:rPr>
          <w:rFonts w:ascii="Arial" w:hAnsi="Arial" w:cs="Arial"/>
          <w:sz w:val="22"/>
          <w:szCs w:val="22"/>
        </w:rPr>
        <w:t>/do Contratao</w:t>
      </w:r>
      <w:r w:rsidRPr="00480189">
        <w:rPr>
          <w:rFonts w:ascii="Arial" w:hAnsi="Arial" w:cs="Arial"/>
          <w:sz w:val="22"/>
          <w:szCs w:val="22"/>
        </w:rPr>
        <w:t xml:space="preserve"> </w:t>
      </w:r>
      <w:r w:rsidR="004C1389" w:rsidRPr="00704348">
        <w:rPr>
          <w:rFonts w:ascii="Arial" w:hAnsi="Arial" w:cs="Arial"/>
          <w:sz w:val="22"/>
          <w:szCs w:val="22"/>
        </w:rPr>
        <w:t xml:space="preserve">tais como taxas, fretes, tributos, </w:t>
      </w:r>
      <w:r w:rsidRPr="00704348">
        <w:rPr>
          <w:rFonts w:ascii="Arial" w:hAnsi="Arial" w:cs="Arial"/>
          <w:sz w:val="22"/>
          <w:szCs w:val="22"/>
        </w:rPr>
        <w:t>inclusive as obrigações relativas a salários, pagamentos de recursos humanos, Previdência Social, impostos, encargos sociais, transporte</w:t>
      </w:r>
      <w:r w:rsidR="009E5F94" w:rsidRPr="00704348">
        <w:rPr>
          <w:rFonts w:ascii="Arial" w:hAnsi="Arial" w:cs="Arial"/>
          <w:sz w:val="22"/>
          <w:szCs w:val="22"/>
        </w:rPr>
        <w:t>,</w:t>
      </w:r>
      <w:r w:rsidR="004C1389" w:rsidRPr="00704348">
        <w:rPr>
          <w:rFonts w:ascii="Arial" w:hAnsi="Arial" w:cs="Arial"/>
          <w:sz w:val="22"/>
          <w:szCs w:val="22"/>
        </w:rPr>
        <w:t xml:space="preserve"> indenizações, recolhimento de valores para órgãos de classe </w:t>
      </w:r>
      <w:r w:rsidRPr="00704348">
        <w:rPr>
          <w:rFonts w:ascii="Arial" w:hAnsi="Arial" w:cs="Arial"/>
          <w:sz w:val="22"/>
          <w:szCs w:val="22"/>
        </w:rPr>
        <w:t>e outras providências, respondendo obrigatoriamente pelo fiel cumpriment</w:t>
      </w:r>
      <w:r w:rsidR="009E5F94" w:rsidRPr="00704348">
        <w:rPr>
          <w:rFonts w:ascii="Arial" w:hAnsi="Arial" w:cs="Arial"/>
          <w:sz w:val="22"/>
          <w:szCs w:val="22"/>
        </w:rPr>
        <w:t>o das leis trabalhistas e especí</w:t>
      </w:r>
      <w:r w:rsidRPr="00704348">
        <w:rPr>
          <w:rFonts w:ascii="Arial" w:hAnsi="Arial" w:cs="Arial"/>
          <w:sz w:val="22"/>
          <w:szCs w:val="22"/>
        </w:rPr>
        <w:t>ficas de acidente de trabalho e legislação correlata, aplicáveis ao pessoal empregado na execução contratual</w:t>
      </w:r>
      <w:r w:rsidR="004C1389" w:rsidRPr="00704348">
        <w:rPr>
          <w:rFonts w:ascii="Arial" w:hAnsi="Arial" w:cs="Arial"/>
          <w:sz w:val="22"/>
          <w:szCs w:val="22"/>
        </w:rPr>
        <w:t xml:space="preserve">, </w:t>
      </w:r>
      <w:r w:rsidRPr="00704348">
        <w:rPr>
          <w:rFonts w:ascii="Arial" w:hAnsi="Arial" w:cs="Arial"/>
          <w:sz w:val="22"/>
          <w:szCs w:val="22"/>
        </w:rPr>
        <w:t xml:space="preserve">ficando </w:t>
      </w:r>
      <w:r w:rsidR="00704348">
        <w:rPr>
          <w:rFonts w:ascii="Arial" w:hAnsi="Arial" w:cs="Arial"/>
          <w:sz w:val="22"/>
          <w:szCs w:val="22"/>
        </w:rPr>
        <w:t xml:space="preserve">o </w:t>
      </w:r>
      <w:r w:rsidR="00DD2810" w:rsidRPr="00704348">
        <w:rPr>
          <w:rFonts w:ascii="Arial" w:hAnsi="Arial" w:cs="Arial"/>
          <w:sz w:val="22"/>
          <w:szCs w:val="22"/>
        </w:rPr>
        <w:t>Órgão Gerenciador</w:t>
      </w:r>
      <w:r w:rsidR="0061743F" w:rsidRPr="00704348">
        <w:rPr>
          <w:rFonts w:ascii="Arial" w:hAnsi="Arial" w:cs="Arial"/>
          <w:sz w:val="22"/>
          <w:szCs w:val="22"/>
        </w:rPr>
        <w:t xml:space="preserve"> isent</w:t>
      </w:r>
      <w:r w:rsidR="00DD2810" w:rsidRPr="00704348">
        <w:rPr>
          <w:rFonts w:ascii="Arial" w:hAnsi="Arial" w:cs="Arial"/>
          <w:sz w:val="22"/>
          <w:szCs w:val="22"/>
        </w:rPr>
        <w:t>o</w:t>
      </w:r>
      <w:r w:rsidRPr="00704348">
        <w:rPr>
          <w:rFonts w:ascii="Arial" w:hAnsi="Arial" w:cs="Arial"/>
          <w:sz w:val="22"/>
          <w:szCs w:val="22"/>
        </w:rPr>
        <w:t xml:space="preserve"> de qualquer vínculo </w:t>
      </w:r>
      <w:r w:rsidR="00561B86" w:rsidRPr="00704348">
        <w:rPr>
          <w:rFonts w:ascii="Arial" w:hAnsi="Arial" w:cs="Arial"/>
          <w:sz w:val="22"/>
          <w:szCs w:val="22"/>
        </w:rPr>
        <w:t>empregatício com os mesmos;</w:t>
      </w:r>
    </w:p>
    <w:p w14:paraId="102786AF" w14:textId="77777777" w:rsidR="004D4E08" w:rsidRDefault="009F592E" w:rsidP="006412D9">
      <w:pPr>
        <w:pStyle w:val="Corpodetexto"/>
        <w:numPr>
          <w:ilvl w:val="2"/>
          <w:numId w:val="2"/>
        </w:numPr>
        <w:tabs>
          <w:tab w:val="left" w:pos="851"/>
        </w:tabs>
        <w:spacing w:before="120" w:after="120" w:line="360" w:lineRule="auto"/>
        <w:ind w:left="142" w:right="142" w:firstLine="0"/>
        <w:rPr>
          <w:rFonts w:ascii="Arial" w:hAnsi="Arial" w:cs="Arial"/>
          <w:sz w:val="22"/>
          <w:szCs w:val="22"/>
        </w:rPr>
      </w:pPr>
      <w:r w:rsidRPr="00704348">
        <w:rPr>
          <w:rFonts w:ascii="Arial" w:hAnsi="Arial" w:cs="Arial"/>
          <w:sz w:val="22"/>
          <w:szCs w:val="22"/>
        </w:rPr>
        <w:t>Responsabilizar-se pel</w:t>
      </w:r>
      <w:r w:rsidR="00DD2810" w:rsidRPr="00704348">
        <w:rPr>
          <w:rFonts w:ascii="Arial" w:hAnsi="Arial" w:cs="Arial"/>
          <w:sz w:val="22"/>
          <w:szCs w:val="22"/>
        </w:rPr>
        <w:t>os danos causados diretamente ao Contratante/Órgão Gerenciador</w:t>
      </w:r>
      <w:r w:rsidR="00A5456B" w:rsidRPr="00704348">
        <w:rPr>
          <w:rFonts w:ascii="Arial" w:hAnsi="Arial" w:cs="Arial"/>
          <w:sz w:val="22"/>
          <w:szCs w:val="22"/>
        </w:rPr>
        <w:t xml:space="preserve"> </w:t>
      </w:r>
      <w:r w:rsidRPr="0070434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704348">
        <w:rPr>
          <w:rFonts w:ascii="Arial" w:hAnsi="Arial" w:cs="Arial"/>
          <w:sz w:val="22"/>
          <w:szCs w:val="22"/>
        </w:rPr>
        <w:t>s quais</w:t>
      </w:r>
      <w:r w:rsidR="00561B86" w:rsidRPr="00704348">
        <w:rPr>
          <w:rFonts w:ascii="Arial" w:hAnsi="Arial" w:cs="Arial"/>
          <w:sz w:val="22"/>
          <w:szCs w:val="22"/>
        </w:rPr>
        <w:t xml:space="preserve"> estiver sujeita;</w:t>
      </w:r>
    </w:p>
    <w:p w14:paraId="183FBD69" w14:textId="21905A9E" w:rsidR="002A0960" w:rsidRDefault="00F20DCA" w:rsidP="006412D9">
      <w:pPr>
        <w:pStyle w:val="Corpodetexto"/>
        <w:numPr>
          <w:ilvl w:val="2"/>
          <w:numId w:val="2"/>
        </w:numPr>
        <w:tabs>
          <w:tab w:val="left" w:pos="851"/>
        </w:tabs>
        <w:spacing w:before="120" w:after="120" w:line="360" w:lineRule="auto"/>
        <w:ind w:left="142" w:right="142" w:firstLine="0"/>
        <w:rPr>
          <w:rFonts w:ascii="Arial" w:hAnsi="Arial" w:cs="Arial"/>
          <w:sz w:val="22"/>
          <w:szCs w:val="22"/>
        </w:rPr>
      </w:pPr>
      <w:r w:rsidRPr="00704348">
        <w:rPr>
          <w:rFonts w:ascii="Arial" w:hAnsi="Arial" w:cs="Arial"/>
          <w:sz w:val="22"/>
          <w:szCs w:val="22"/>
        </w:rPr>
        <w:t>Indicar preposto para repr</w:t>
      </w:r>
      <w:r w:rsidR="00704348" w:rsidRPr="00704348">
        <w:rPr>
          <w:rFonts w:ascii="Arial" w:hAnsi="Arial" w:cs="Arial"/>
          <w:sz w:val="22"/>
          <w:szCs w:val="22"/>
        </w:rPr>
        <w:t xml:space="preserve">esentá-la durante a execução da </w:t>
      </w:r>
      <w:r w:rsidR="00A5456B" w:rsidRPr="00704348">
        <w:rPr>
          <w:rFonts w:ascii="Arial" w:hAnsi="Arial" w:cs="Arial"/>
          <w:sz w:val="22"/>
          <w:szCs w:val="22"/>
        </w:rPr>
        <w:t>ata</w:t>
      </w:r>
      <w:r w:rsidR="00704348" w:rsidRPr="00704348">
        <w:rPr>
          <w:rFonts w:ascii="Arial" w:hAnsi="Arial" w:cs="Arial"/>
          <w:sz w:val="22"/>
          <w:szCs w:val="22"/>
        </w:rPr>
        <w:t xml:space="preserve"> de registro de preços</w:t>
      </w:r>
      <w:r w:rsidR="004C1389" w:rsidRPr="00704348">
        <w:rPr>
          <w:rFonts w:ascii="Arial" w:hAnsi="Arial" w:cs="Arial"/>
          <w:sz w:val="22"/>
          <w:szCs w:val="22"/>
        </w:rPr>
        <w:t>.</w:t>
      </w:r>
    </w:p>
    <w:p w14:paraId="39F11DAA" w14:textId="77777777" w:rsidR="00C133A0" w:rsidRDefault="00C133A0" w:rsidP="00C133A0">
      <w:pPr>
        <w:pStyle w:val="Corpodetexto"/>
        <w:tabs>
          <w:tab w:val="left" w:pos="851"/>
        </w:tabs>
        <w:spacing w:before="120" w:after="120" w:line="360" w:lineRule="auto"/>
        <w:ind w:left="142" w:right="142"/>
        <w:rPr>
          <w:rFonts w:ascii="Arial" w:hAnsi="Arial" w:cs="Arial"/>
          <w:sz w:val="22"/>
          <w:szCs w:val="22"/>
        </w:rPr>
      </w:pPr>
    </w:p>
    <w:p w14:paraId="4CB4AD53" w14:textId="77777777" w:rsidR="002A0960" w:rsidRPr="00704348" w:rsidRDefault="00F20DCA"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DA SUBCONTRATAÇÃO</w:t>
      </w:r>
    </w:p>
    <w:p w14:paraId="4A6A240A" w14:textId="720BDA6C"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Não será admitida a subcontratação.</w:t>
      </w:r>
    </w:p>
    <w:p w14:paraId="4BC74F01" w14:textId="77777777" w:rsidR="00C133A0" w:rsidRDefault="00C133A0" w:rsidP="00C133A0">
      <w:pPr>
        <w:pStyle w:val="PargrafodaLista"/>
        <w:tabs>
          <w:tab w:val="left" w:pos="-567"/>
        </w:tabs>
        <w:spacing w:before="120" w:after="120" w:line="360" w:lineRule="auto"/>
        <w:ind w:left="-142" w:right="142"/>
        <w:rPr>
          <w:rFonts w:ascii="Arial" w:hAnsi="Arial" w:cs="Arial"/>
        </w:rPr>
      </w:pPr>
    </w:p>
    <w:p w14:paraId="385B56C6" w14:textId="77777777" w:rsidR="002A0960" w:rsidRPr="00704348" w:rsidRDefault="00704348" w:rsidP="00F073AD">
      <w:pPr>
        <w:pStyle w:val="Ttulo111"/>
        <w:numPr>
          <w:ilvl w:val="0"/>
          <w:numId w:val="2"/>
        </w:numPr>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DA </w:t>
      </w:r>
      <w:r w:rsidR="00F20DCA" w:rsidRPr="00704348">
        <w:rPr>
          <w:rFonts w:ascii="Arial" w:hAnsi="Arial" w:cs="Arial"/>
          <w:sz w:val="22"/>
          <w:szCs w:val="22"/>
        </w:rPr>
        <w:t>ALTERAÇÃO SUBJETIVA</w:t>
      </w:r>
    </w:p>
    <w:p w14:paraId="231CBD67" w14:textId="382EB740" w:rsidR="002A0960" w:rsidRDefault="00704348" w:rsidP="00F073AD">
      <w:pPr>
        <w:pStyle w:val="PargrafodaLista"/>
        <w:numPr>
          <w:ilvl w:val="1"/>
          <w:numId w:val="2"/>
        </w:numPr>
        <w:tabs>
          <w:tab w:val="left" w:pos="0"/>
          <w:tab w:val="left" w:pos="426"/>
          <w:tab w:val="left" w:pos="9781"/>
        </w:tabs>
        <w:spacing w:before="120" w:after="120" w:line="360" w:lineRule="auto"/>
        <w:ind w:left="-142" w:right="142" w:firstLine="0"/>
        <w:rPr>
          <w:rFonts w:ascii="Arial" w:hAnsi="Arial" w:cs="Arial"/>
        </w:rPr>
      </w:pPr>
      <w:r w:rsidRPr="00704348">
        <w:rPr>
          <w:rFonts w:ascii="Arial" w:hAnsi="Arial" w:cs="Arial"/>
          <w:lang w:val="pt-BR"/>
        </w:rPr>
        <w:t>É admissível a fusão, cisão ou incorporação do fornecedor registrado com/em outra pessoa jurídica, desde que sejam observados pela nova pessoa jurídica todos os requisitos de habilitação exigidos na licitação original; sejam mantidas as demais cláusulas e condições da Ata de Registro de Preços, não haja prejuízo à execução do objeto pactuado e haja a anuê</w:t>
      </w:r>
      <w:r w:rsidR="00465D06">
        <w:rPr>
          <w:rFonts w:ascii="Arial" w:hAnsi="Arial" w:cs="Arial"/>
          <w:lang w:val="pt-BR"/>
        </w:rPr>
        <w:t xml:space="preserve">ncia expressa da Administração </w:t>
      </w:r>
      <w:r w:rsidR="00465D06" w:rsidRPr="00480189">
        <w:rPr>
          <w:rFonts w:ascii="Arial" w:hAnsi="Arial" w:cs="Arial"/>
          <w:lang w:val="pt-BR"/>
        </w:rPr>
        <w:t>quanto a</w:t>
      </w:r>
      <w:r w:rsidRPr="00480189">
        <w:rPr>
          <w:rFonts w:ascii="Arial" w:hAnsi="Arial" w:cs="Arial"/>
          <w:lang w:val="pt-BR"/>
        </w:rPr>
        <w:t xml:space="preserve"> </w:t>
      </w:r>
      <w:r w:rsidRPr="00704348">
        <w:rPr>
          <w:rFonts w:ascii="Arial" w:hAnsi="Arial" w:cs="Arial"/>
          <w:lang w:val="pt-BR"/>
        </w:rPr>
        <w:t>continuidade da Ata</w:t>
      </w:r>
      <w:r w:rsidR="004C1389" w:rsidRPr="00704348">
        <w:rPr>
          <w:rFonts w:ascii="Arial" w:hAnsi="Arial" w:cs="Arial"/>
        </w:rPr>
        <w:t>.</w:t>
      </w:r>
    </w:p>
    <w:p w14:paraId="7338DC93" w14:textId="77777777" w:rsidR="00C133A0" w:rsidRDefault="00C133A0" w:rsidP="00C133A0">
      <w:pPr>
        <w:pStyle w:val="PargrafodaLista"/>
        <w:tabs>
          <w:tab w:val="left" w:pos="0"/>
          <w:tab w:val="left" w:pos="426"/>
          <w:tab w:val="left" w:pos="9781"/>
        </w:tabs>
        <w:spacing w:before="120" w:after="120" w:line="360" w:lineRule="auto"/>
        <w:ind w:left="-142" w:right="142"/>
        <w:rPr>
          <w:rFonts w:ascii="Arial" w:hAnsi="Arial" w:cs="Arial"/>
        </w:rPr>
      </w:pPr>
    </w:p>
    <w:p w14:paraId="6F8C8AD7" w14:textId="77777777" w:rsidR="002A0960" w:rsidRPr="00704348" w:rsidRDefault="00F20DCA" w:rsidP="00F073AD">
      <w:pPr>
        <w:pStyle w:val="Ttulo111"/>
        <w:numPr>
          <w:ilvl w:val="0"/>
          <w:numId w:val="2"/>
        </w:numPr>
        <w:tabs>
          <w:tab w:val="left" w:pos="0"/>
        </w:tabs>
        <w:spacing w:before="120" w:after="120" w:line="360" w:lineRule="auto"/>
        <w:ind w:left="-142" w:right="142" w:firstLine="0"/>
        <w:jc w:val="both"/>
        <w:rPr>
          <w:rFonts w:ascii="Arial" w:hAnsi="Arial" w:cs="Arial"/>
          <w:sz w:val="22"/>
          <w:szCs w:val="22"/>
        </w:rPr>
      </w:pPr>
      <w:r w:rsidRPr="00704348">
        <w:rPr>
          <w:rFonts w:ascii="Arial" w:hAnsi="Arial" w:cs="Arial"/>
          <w:sz w:val="22"/>
          <w:szCs w:val="22"/>
        </w:rPr>
        <w:t>DO CONTROLE E FISCALIZAÇÃO DA EXECUÇÃO</w:t>
      </w:r>
    </w:p>
    <w:p w14:paraId="7DB75536" w14:textId="63A4FDF7" w:rsidR="00A9287E" w:rsidRDefault="00704348" w:rsidP="003B1C6A">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Nos termos do artigo 67 da Lei Federal n.º 8.666, de 21 de janeiro de 1993, serão designados</w:t>
      </w:r>
      <w:r w:rsidR="00EE56BA">
        <w:rPr>
          <w:rFonts w:ascii="Arial" w:hAnsi="Arial" w:cs="Arial"/>
          <w:lang w:val="pt-BR"/>
        </w:rPr>
        <w:t>:</w:t>
      </w:r>
      <w:r w:rsidRPr="00A9287E">
        <w:rPr>
          <w:rFonts w:ascii="Arial" w:hAnsi="Arial" w:cs="Arial"/>
          <w:lang w:val="pt-BR"/>
        </w:rPr>
        <w:t xml:space="preserve"> a Comissão de Fiscalização </w:t>
      </w:r>
      <w:r w:rsidR="0091269E">
        <w:rPr>
          <w:rFonts w:ascii="Arial" w:hAnsi="Arial" w:cs="Arial"/>
          <w:lang w:val="pt-BR"/>
        </w:rPr>
        <w:t>do</w:t>
      </w:r>
      <w:r w:rsidRPr="00A9287E">
        <w:rPr>
          <w:rFonts w:ascii="Arial" w:hAnsi="Arial" w:cs="Arial"/>
          <w:lang w:val="pt-BR"/>
        </w:rPr>
        <w:t xml:space="preserve"> cumprimento das obrigações decorrent</w:t>
      </w:r>
      <w:r w:rsidR="00EE56BA">
        <w:rPr>
          <w:rFonts w:ascii="Arial" w:hAnsi="Arial" w:cs="Arial"/>
          <w:lang w:val="pt-BR"/>
        </w:rPr>
        <w:t xml:space="preserve">es da Ata de Registro de Preços; </w:t>
      </w:r>
      <w:r w:rsidR="00465D06" w:rsidRPr="00480189">
        <w:rPr>
          <w:rFonts w:ascii="Arial" w:hAnsi="Arial" w:cs="Arial"/>
          <w:lang w:val="pt-BR"/>
        </w:rPr>
        <w:t xml:space="preserve">com a indicação de </w:t>
      </w:r>
      <w:r w:rsidRPr="00A9287E">
        <w:rPr>
          <w:rFonts w:ascii="Arial" w:hAnsi="Arial" w:cs="Arial"/>
          <w:lang w:val="pt-BR"/>
        </w:rPr>
        <w:t>um servidor para acompanhar e fiscalizar a entrega do</w:t>
      </w:r>
      <w:r w:rsidR="00C04486" w:rsidRPr="00A9287E">
        <w:rPr>
          <w:rFonts w:ascii="Arial" w:hAnsi="Arial" w:cs="Arial"/>
          <w:lang w:val="pt-BR"/>
        </w:rPr>
        <w:t>s itens</w:t>
      </w:r>
      <w:r w:rsidRPr="00A9287E">
        <w:rPr>
          <w:rFonts w:ascii="Arial" w:hAnsi="Arial" w:cs="Arial"/>
          <w:lang w:val="pt-BR"/>
        </w:rPr>
        <w:t xml:space="preserve">, </w:t>
      </w:r>
      <w:r w:rsidR="00EE56BA" w:rsidRPr="0091269E">
        <w:rPr>
          <w:rFonts w:ascii="Arial" w:hAnsi="Arial" w:cs="Arial"/>
          <w:color w:val="000000" w:themeColor="text1"/>
          <w:lang w:val="pt-BR"/>
        </w:rPr>
        <w:t>ao qual caberá anotar</w:t>
      </w:r>
      <w:r w:rsidR="00EE56BA">
        <w:rPr>
          <w:rFonts w:ascii="Arial" w:hAnsi="Arial" w:cs="Arial"/>
          <w:lang w:val="pt-BR"/>
        </w:rPr>
        <w:t xml:space="preserve"> </w:t>
      </w:r>
      <w:r w:rsidRPr="00A9287E">
        <w:rPr>
          <w:rFonts w:ascii="Arial" w:hAnsi="Arial" w:cs="Arial"/>
          <w:lang w:val="pt-BR"/>
        </w:rPr>
        <w:t>em registro próprio todas as ocorrências relacionadas com a execução e</w:t>
      </w:r>
      <w:r w:rsidRPr="0091269E">
        <w:rPr>
          <w:rFonts w:ascii="Arial" w:hAnsi="Arial" w:cs="Arial"/>
          <w:color w:val="000000" w:themeColor="text1"/>
          <w:lang w:val="pt-BR"/>
        </w:rPr>
        <w:t xml:space="preserve"> </w:t>
      </w:r>
      <w:proofErr w:type="gramStart"/>
      <w:r w:rsidR="00EE56BA" w:rsidRPr="0091269E">
        <w:rPr>
          <w:rFonts w:ascii="Arial" w:hAnsi="Arial" w:cs="Arial"/>
          <w:color w:val="000000" w:themeColor="text1"/>
          <w:lang w:val="pt-BR"/>
        </w:rPr>
        <w:t xml:space="preserve">determinar </w:t>
      </w:r>
      <w:r w:rsidRPr="0091269E">
        <w:rPr>
          <w:rFonts w:ascii="Arial" w:hAnsi="Arial" w:cs="Arial"/>
          <w:color w:val="000000" w:themeColor="text1"/>
          <w:lang w:val="pt-BR"/>
        </w:rPr>
        <w:t xml:space="preserve"> </w:t>
      </w:r>
      <w:r w:rsidRPr="00A9287E">
        <w:rPr>
          <w:rFonts w:ascii="Arial" w:hAnsi="Arial" w:cs="Arial"/>
          <w:lang w:val="pt-BR"/>
        </w:rPr>
        <w:t>o</w:t>
      </w:r>
      <w:proofErr w:type="gramEnd"/>
      <w:r w:rsidRPr="00A9287E">
        <w:rPr>
          <w:rFonts w:ascii="Arial" w:hAnsi="Arial" w:cs="Arial"/>
          <w:lang w:val="pt-BR"/>
        </w:rPr>
        <w:t xml:space="preserve"> que for necessário à regularização de falhas ou defeitos observados</w:t>
      </w:r>
      <w:r w:rsidR="00C04486" w:rsidRPr="00A9287E">
        <w:rPr>
          <w:rFonts w:ascii="Arial" w:hAnsi="Arial" w:cs="Arial"/>
        </w:rPr>
        <w:t xml:space="preserve"> </w:t>
      </w:r>
      <w:r w:rsidR="00A9287E">
        <w:rPr>
          <w:rFonts w:ascii="Arial" w:hAnsi="Arial" w:cs="Arial"/>
        </w:rPr>
        <w:t>;</w:t>
      </w:r>
    </w:p>
    <w:p w14:paraId="7D4CE33D" w14:textId="77777777" w:rsidR="00561B86" w:rsidRPr="00A9287E" w:rsidRDefault="00704348" w:rsidP="003B1C6A">
      <w:pPr>
        <w:pStyle w:val="PargrafodaLista"/>
        <w:numPr>
          <w:ilvl w:val="1"/>
          <w:numId w:val="2"/>
        </w:numPr>
        <w:tabs>
          <w:tab w:val="left" w:pos="-567"/>
        </w:tabs>
        <w:spacing w:before="120" w:after="120" w:line="360" w:lineRule="auto"/>
        <w:ind w:left="-142" w:right="142" w:firstLine="0"/>
        <w:rPr>
          <w:rFonts w:ascii="Arial" w:hAnsi="Arial" w:cs="Arial"/>
        </w:rPr>
      </w:pPr>
      <w:r w:rsidRPr="00A9287E">
        <w:rPr>
          <w:rFonts w:ascii="Arial" w:hAnsi="Arial" w:cs="Arial"/>
          <w:lang w:val="pt-BR"/>
        </w:rPr>
        <w:t>A fiscalização de que trata este item não exclui nem reduz a responsabilidade do fornecedor registrado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00A9287E">
        <w:rPr>
          <w:rFonts w:ascii="Arial" w:hAnsi="Arial" w:cs="Arial"/>
        </w:rPr>
        <w:t>.</w:t>
      </w:r>
    </w:p>
    <w:p w14:paraId="09B68749" w14:textId="77777777" w:rsidR="00704348" w:rsidRPr="00704348" w:rsidRDefault="00704348" w:rsidP="00F073AD">
      <w:pPr>
        <w:pStyle w:val="PargrafodaLista"/>
        <w:tabs>
          <w:tab w:val="left" w:pos="-567"/>
        </w:tabs>
        <w:spacing w:before="120" w:after="120" w:line="360" w:lineRule="auto"/>
        <w:ind w:left="-142" w:right="142"/>
        <w:rPr>
          <w:rFonts w:ascii="Arial" w:hAnsi="Arial" w:cs="Arial"/>
        </w:rPr>
      </w:pPr>
    </w:p>
    <w:p w14:paraId="3A70B331" w14:textId="77777777" w:rsidR="002A0960" w:rsidRPr="00704348" w:rsidRDefault="00704348"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704348">
        <w:rPr>
          <w:rFonts w:ascii="Arial" w:hAnsi="Arial" w:cs="Arial"/>
          <w:b/>
        </w:rPr>
        <w:t xml:space="preserve">DOS </w:t>
      </w:r>
      <w:r w:rsidR="00F20DCA" w:rsidRPr="00704348">
        <w:rPr>
          <w:rFonts w:ascii="Arial" w:hAnsi="Arial" w:cs="Arial"/>
          <w:b/>
        </w:rPr>
        <w:t>CRITÉRIOS E PRÁTICAS DE SUSTENTABILIDADE</w:t>
      </w:r>
    </w:p>
    <w:p w14:paraId="10973712" w14:textId="01169248"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704348">
        <w:rPr>
          <w:rFonts w:ascii="Arial" w:hAnsi="Arial" w:cs="Arial"/>
        </w:rPr>
        <w:t xml:space="preserve">O </w:t>
      </w:r>
      <w:r w:rsidR="007913DF" w:rsidRPr="00704348">
        <w:rPr>
          <w:rFonts w:ascii="Arial" w:hAnsi="Arial" w:cs="Arial"/>
        </w:rPr>
        <w:t>Fornecedor Registrado</w:t>
      </w:r>
      <w:r w:rsidRPr="00704348">
        <w:rPr>
          <w:rFonts w:ascii="Arial" w:hAnsi="Arial" w:cs="Arial"/>
        </w:rPr>
        <w:t xml:space="preserve"> deve </w:t>
      </w:r>
      <w:r w:rsidR="004C1389" w:rsidRPr="00704348">
        <w:rPr>
          <w:rFonts w:ascii="Arial" w:hAnsi="Arial" w:cs="Arial"/>
        </w:rPr>
        <w:t xml:space="preserve">colaborar, </w:t>
      </w:r>
      <w:r w:rsidRPr="00704348">
        <w:rPr>
          <w:rFonts w:ascii="Arial" w:hAnsi="Arial" w:cs="Arial"/>
        </w:rPr>
        <w:t>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14:paraId="59F67473" w14:textId="77777777" w:rsidR="00480189" w:rsidRDefault="00480189" w:rsidP="00480189">
      <w:pPr>
        <w:pStyle w:val="PargrafodaLista"/>
        <w:tabs>
          <w:tab w:val="left" w:pos="-567"/>
        </w:tabs>
        <w:spacing w:before="120" w:after="120" w:line="360" w:lineRule="auto"/>
        <w:ind w:left="-142" w:right="142"/>
        <w:rPr>
          <w:rFonts w:ascii="Arial" w:hAnsi="Arial" w:cs="Arial"/>
        </w:rPr>
      </w:pPr>
    </w:p>
    <w:p w14:paraId="6BF669EF"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PAGAMENTO</w:t>
      </w:r>
    </w:p>
    <w:p w14:paraId="674AE28B" w14:textId="77777777"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O pagamento será realizado no prazo máximo de até 30 (trinta) dias corridos, após o adimplemento da obrigação, mediante a apresentação da nota fiscal devidamente atestada, perante o protocolo da Administração Municipal, além das certidões de regularidade fiscal, tributária, trabalhista e previdenciária do fornecedor registrado</w:t>
      </w:r>
      <w:r w:rsidR="004C1389" w:rsidRPr="006C41C6">
        <w:rPr>
          <w:rFonts w:ascii="Arial" w:hAnsi="Arial" w:cs="Arial"/>
        </w:rPr>
        <w:t>.</w:t>
      </w:r>
    </w:p>
    <w:p w14:paraId="3EE1DDEA"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Considera-se ocorrido o recebimento da nota fiscal ou fatura no momento em que a fiscalização manifestar seu atesto</w:t>
      </w:r>
      <w:r w:rsidR="00F20DCA" w:rsidRPr="006C41C6">
        <w:rPr>
          <w:rFonts w:ascii="Arial" w:hAnsi="Arial" w:cs="Arial"/>
        </w:rPr>
        <w:t>.</w:t>
      </w:r>
    </w:p>
    <w:p w14:paraId="7A0B37AA"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providencie as medidas saneadoras. Nesta hipótese, o prazo para pagamento iniciar-se-á após a comprovação da regularização da situação, não acarretando qualquer ônus para o órgão gerenciador</w:t>
      </w:r>
      <w:r w:rsidR="004C1389" w:rsidRPr="006C41C6">
        <w:rPr>
          <w:rFonts w:ascii="Arial" w:hAnsi="Arial" w:cs="Arial"/>
        </w:rPr>
        <w:t>.</w:t>
      </w:r>
    </w:p>
    <w:p w14:paraId="1B6376E9" w14:textId="77777777" w:rsidR="00FC6985" w:rsidRPr="00217FBD"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lang w:val="pt-BR"/>
        </w:rPr>
        <w:t>Será considerada data do pagamento o dia em que constar como emitida a ordem bancária em favor do fornecedor registrado</w:t>
      </w:r>
      <w:r w:rsidR="00F20DCA" w:rsidRPr="006C41C6">
        <w:rPr>
          <w:rFonts w:ascii="Arial" w:hAnsi="Arial" w:cs="Arial"/>
        </w:rPr>
        <w:t>.</w:t>
      </w:r>
    </w:p>
    <w:p w14:paraId="51D58FC0"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Quando do pagamento, será efetuada a retenção tributária prevista na legislação aplicável</w:t>
      </w:r>
      <w:r w:rsidR="006E18C7" w:rsidRPr="006C41C6">
        <w:rPr>
          <w:rFonts w:ascii="Arial" w:hAnsi="Arial" w:cs="Arial"/>
        </w:rPr>
        <w:t>.</w:t>
      </w:r>
    </w:p>
    <w:p w14:paraId="08F8A10E" w14:textId="77777777" w:rsidR="00FC6985"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O 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r w:rsidR="006E18C7" w:rsidRPr="006C41C6">
        <w:rPr>
          <w:rFonts w:ascii="Arial" w:hAnsi="Arial" w:cs="Arial"/>
        </w:rPr>
        <w:t>.</w:t>
      </w:r>
    </w:p>
    <w:p w14:paraId="45474391" w14:textId="77777777" w:rsidR="002A0960" w:rsidRPr="006C41C6" w:rsidRDefault="006C41C6"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Nos casos de eventuais atrasos de pagamento, desde que o fornecedor registrado não tenha concorrido, de alguma forma, para tanto, fica convencionado que a taxa de compensação financeira devida pelo órgão gerenciador, entre a data do vencimento e o efetivo adimplemento da parcela, é calculada mediante a aplicação da seguinte fórmula</w:t>
      </w:r>
      <w:r w:rsidR="00F20DCA" w:rsidRPr="006C41C6">
        <w:rPr>
          <w:rFonts w:ascii="Arial" w:hAnsi="Arial" w:cs="Arial"/>
        </w:rPr>
        <w:t>:</w:t>
      </w:r>
    </w:p>
    <w:p w14:paraId="59F7F554"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I x N x VP, sendo:</w:t>
      </w:r>
    </w:p>
    <w:p w14:paraId="188B87B0"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EM = Encargos moratórios;</w:t>
      </w:r>
    </w:p>
    <w:p w14:paraId="3BE11B31"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N = Número de dias entre a data prevista para o pagamento e a do efetivo pagamento;</w:t>
      </w:r>
    </w:p>
    <w:p w14:paraId="45DCFFBE"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VP = Valor da parcela a ser paga.</w:t>
      </w:r>
    </w:p>
    <w:p w14:paraId="4A4BE6CD" w14:textId="77777777" w:rsidR="002A0960" w:rsidRPr="006C41C6" w:rsidRDefault="00F20DCA" w:rsidP="00F073AD">
      <w:pPr>
        <w:tabs>
          <w:tab w:val="left" w:pos="1701"/>
        </w:tabs>
        <w:spacing w:before="120" w:after="120" w:line="360" w:lineRule="auto"/>
        <w:ind w:left="-142" w:right="142"/>
        <w:jc w:val="both"/>
        <w:rPr>
          <w:rFonts w:ascii="Arial" w:hAnsi="Arial" w:cs="Arial"/>
        </w:rPr>
      </w:pPr>
      <w:r w:rsidRPr="006C41C6">
        <w:rPr>
          <w:rFonts w:ascii="Arial" w:hAnsi="Arial" w:cs="Arial"/>
        </w:rPr>
        <w:t>I = Índice de compensação financeira = 0,00016438, assim apurado:</w:t>
      </w:r>
    </w:p>
    <w:tbl>
      <w:tblPr>
        <w:tblStyle w:val="Tabelacomgrade"/>
        <w:tblW w:w="9333" w:type="dxa"/>
        <w:tblInd w:w="-284" w:type="dxa"/>
        <w:tblLayout w:type="fixed"/>
        <w:tblLook w:val="04A0" w:firstRow="1" w:lastRow="0" w:firstColumn="1" w:lastColumn="0" w:noHBand="0" w:noVBand="1"/>
      </w:tblPr>
      <w:tblGrid>
        <w:gridCol w:w="2319"/>
        <w:gridCol w:w="623"/>
        <w:gridCol w:w="1878"/>
        <w:gridCol w:w="4513"/>
      </w:tblGrid>
      <w:tr w:rsidR="002A0960" w:rsidRPr="006C41C6" w14:paraId="47CE25AC" w14:textId="77777777" w:rsidTr="00465D06">
        <w:trPr>
          <w:trHeight w:val="972"/>
        </w:trPr>
        <w:tc>
          <w:tcPr>
            <w:tcW w:w="2319" w:type="dxa"/>
            <w:tcBorders>
              <w:top w:val="nil"/>
              <w:left w:val="nil"/>
              <w:bottom w:val="nil"/>
              <w:right w:val="nil"/>
            </w:tcBorders>
            <w:vAlign w:val="center"/>
          </w:tcPr>
          <w:p w14:paraId="5CE22AF3" w14:textId="77777777"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I = (TX)</w:t>
            </w:r>
          </w:p>
        </w:tc>
        <w:tc>
          <w:tcPr>
            <w:tcW w:w="623" w:type="dxa"/>
            <w:tcBorders>
              <w:top w:val="nil"/>
              <w:left w:val="nil"/>
              <w:bottom w:val="nil"/>
              <w:right w:val="nil"/>
            </w:tcBorders>
            <w:vAlign w:val="center"/>
          </w:tcPr>
          <w:p w14:paraId="6B969C5E" w14:textId="77777777"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I =</w:t>
            </w:r>
          </w:p>
        </w:tc>
        <w:tc>
          <w:tcPr>
            <w:tcW w:w="1878" w:type="dxa"/>
            <w:tcBorders>
              <w:top w:val="nil"/>
              <w:left w:val="nil"/>
              <w:right w:val="nil"/>
            </w:tcBorders>
          </w:tcPr>
          <w:p w14:paraId="0BF9B82A" w14:textId="2447E2E4" w:rsidR="002A0960" w:rsidRPr="006C41C6" w:rsidRDefault="00F20DCA" w:rsidP="00F073AD">
            <w:pPr>
              <w:tabs>
                <w:tab w:val="left" w:pos="1701"/>
              </w:tabs>
              <w:spacing w:before="120" w:after="120" w:line="360" w:lineRule="auto"/>
              <w:ind w:left="-142" w:right="142"/>
              <w:jc w:val="center"/>
              <w:rPr>
                <w:rFonts w:ascii="Arial" w:hAnsi="Arial" w:cs="Arial"/>
              </w:rPr>
            </w:pPr>
            <w:r w:rsidRPr="006C41C6">
              <w:rPr>
                <w:rFonts w:ascii="Arial" w:eastAsia="MS Mincho" w:hAnsi="Arial" w:cs="Arial"/>
                <w:lang w:val="pt-BR"/>
              </w:rPr>
              <w:t>( 6 / 100 )</w:t>
            </w:r>
            <w:r w:rsidR="00465D06">
              <w:rPr>
                <w:rFonts w:ascii="Arial" w:eastAsia="MS Mincho" w:hAnsi="Arial" w:cs="Arial"/>
                <w:lang w:val="pt-BR"/>
              </w:rPr>
              <w:t xml:space="preserve">          </w:t>
            </w:r>
          </w:p>
        </w:tc>
        <w:tc>
          <w:tcPr>
            <w:tcW w:w="4513" w:type="dxa"/>
            <w:tcBorders>
              <w:top w:val="nil"/>
              <w:left w:val="nil"/>
              <w:bottom w:val="nil"/>
              <w:right w:val="nil"/>
            </w:tcBorders>
            <w:vAlign w:val="center"/>
          </w:tcPr>
          <w:p w14:paraId="061ADA09" w14:textId="77777777" w:rsidR="00973055" w:rsidRPr="006C41C6" w:rsidRDefault="00F20DCA" w:rsidP="00F073AD">
            <w:pPr>
              <w:tabs>
                <w:tab w:val="left" w:pos="1701"/>
              </w:tabs>
              <w:spacing w:before="120" w:after="120" w:line="360" w:lineRule="auto"/>
              <w:ind w:left="-142" w:right="142"/>
              <w:rPr>
                <w:rFonts w:ascii="Arial" w:eastAsia="MS Mincho" w:hAnsi="Arial" w:cs="Arial"/>
                <w:lang w:val="pt-BR"/>
              </w:rPr>
            </w:pPr>
            <w:r w:rsidRPr="006C41C6">
              <w:rPr>
                <w:rFonts w:ascii="Arial" w:eastAsia="MS Mincho" w:hAnsi="Arial" w:cs="Arial"/>
                <w:lang w:val="pt-BR"/>
              </w:rPr>
              <w:t>I = 0,00016438</w:t>
            </w:r>
          </w:p>
          <w:p w14:paraId="4F2B3647" w14:textId="77777777" w:rsidR="002A0960" w:rsidRPr="006C41C6" w:rsidRDefault="00F20DCA" w:rsidP="00F073AD">
            <w:pPr>
              <w:tabs>
                <w:tab w:val="left" w:pos="1701"/>
              </w:tabs>
              <w:spacing w:before="120" w:after="120" w:line="360" w:lineRule="auto"/>
              <w:ind w:left="-142" w:right="142"/>
              <w:rPr>
                <w:rFonts w:ascii="Arial" w:hAnsi="Arial" w:cs="Arial"/>
              </w:rPr>
            </w:pPr>
            <w:r w:rsidRPr="006C41C6">
              <w:rPr>
                <w:rFonts w:ascii="Arial" w:eastAsia="MS Mincho" w:hAnsi="Arial" w:cs="Arial"/>
                <w:lang w:val="pt-BR"/>
              </w:rPr>
              <w:t>TX = Percentual da taxa anual = 6%</w:t>
            </w:r>
          </w:p>
        </w:tc>
      </w:tr>
    </w:tbl>
    <w:p w14:paraId="4A881632" w14:textId="58EA017C" w:rsidR="002A0960" w:rsidRDefault="005011F5" w:rsidP="00F073AD">
      <w:pPr>
        <w:tabs>
          <w:tab w:val="left" w:pos="-567"/>
        </w:tabs>
        <w:spacing w:before="120" w:after="120" w:line="360" w:lineRule="auto"/>
        <w:ind w:left="-142" w:right="142"/>
        <w:rPr>
          <w:rFonts w:ascii="Arial" w:hAnsi="Arial" w:cs="Arial"/>
        </w:rPr>
      </w:pPr>
      <w:r w:rsidRPr="006C41C6">
        <w:rPr>
          <w:rFonts w:ascii="Arial" w:hAnsi="Arial" w:cs="Arial"/>
        </w:rPr>
        <w:t xml:space="preserve">                         </w:t>
      </w:r>
      <w:r w:rsidR="00465D06">
        <w:rPr>
          <w:rFonts w:ascii="Arial" w:hAnsi="Arial" w:cs="Arial"/>
        </w:rPr>
        <w:t xml:space="preserve">                           </w:t>
      </w:r>
      <w:r w:rsidRPr="006C41C6">
        <w:rPr>
          <w:rFonts w:ascii="Arial" w:hAnsi="Arial" w:cs="Arial"/>
        </w:rPr>
        <w:t xml:space="preserve">  </w:t>
      </w:r>
      <w:r w:rsidR="00F20DCA" w:rsidRPr="006C41C6">
        <w:rPr>
          <w:rFonts w:ascii="Arial" w:hAnsi="Arial" w:cs="Arial"/>
        </w:rPr>
        <w:t>365</w:t>
      </w:r>
    </w:p>
    <w:p w14:paraId="61C8466B" w14:textId="77777777" w:rsidR="006C41C6" w:rsidRPr="006C41C6" w:rsidRDefault="006C41C6" w:rsidP="00F073AD">
      <w:pPr>
        <w:tabs>
          <w:tab w:val="left" w:pos="-567"/>
        </w:tabs>
        <w:spacing w:before="120" w:after="120" w:line="360" w:lineRule="auto"/>
        <w:ind w:left="-142" w:right="142"/>
        <w:rPr>
          <w:rFonts w:ascii="Arial" w:hAnsi="Arial" w:cs="Arial"/>
        </w:rPr>
      </w:pPr>
    </w:p>
    <w:p w14:paraId="5B4250EF"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 ANTECIPAÇÃO DO PAGAMENTO</w:t>
      </w:r>
    </w:p>
    <w:p w14:paraId="1A27C767" w14:textId="6772FACC"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Não se aplica ao processo de aquisição</w:t>
      </w:r>
      <w:r w:rsidRPr="00217FBD">
        <w:rPr>
          <w:rFonts w:ascii="Arial" w:hAnsi="Arial" w:cs="Arial"/>
          <w:color w:val="FF0000"/>
        </w:rPr>
        <w:t>.</w:t>
      </w:r>
    </w:p>
    <w:p w14:paraId="410C46A4" w14:textId="77777777" w:rsidR="00C133A0" w:rsidRDefault="00C133A0" w:rsidP="00C133A0">
      <w:pPr>
        <w:pStyle w:val="PargrafodaLista"/>
        <w:tabs>
          <w:tab w:val="left" w:pos="-567"/>
        </w:tabs>
        <w:spacing w:before="120" w:after="120" w:line="360" w:lineRule="auto"/>
        <w:ind w:left="-142" w:right="142"/>
        <w:rPr>
          <w:rFonts w:ascii="Arial" w:hAnsi="Arial" w:cs="Arial"/>
          <w:color w:val="FF0000"/>
        </w:rPr>
      </w:pPr>
    </w:p>
    <w:p w14:paraId="056DEFC4"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DO REAJUSTE</w:t>
      </w:r>
    </w:p>
    <w:p w14:paraId="6593F364" w14:textId="0EFED5F3" w:rsidR="00624BA1" w:rsidRDefault="00624BA1"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rPr>
        <w:t xml:space="preserve">Os preços são fixos e irreajustáveis durante a vigência </w:t>
      </w:r>
      <w:r w:rsidR="006C41C6" w:rsidRPr="006C41C6">
        <w:rPr>
          <w:rFonts w:ascii="Arial" w:hAnsi="Arial" w:cs="Arial"/>
        </w:rPr>
        <w:t xml:space="preserve">da </w:t>
      </w:r>
      <w:r w:rsidR="0091269E">
        <w:rPr>
          <w:rFonts w:ascii="Arial" w:hAnsi="Arial" w:cs="Arial"/>
        </w:rPr>
        <w:t>Ata de Registro de Preços.</w:t>
      </w:r>
    </w:p>
    <w:p w14:paraId="616292FB" w14:textId="77777777" w:rsidR="00C133A0" w:rsidRDefault="00C133A0" w:rsidP="00C133A0">
      <w:pPr>
        <w:pStyle w:val="PargrafodaLista"/>
        <w:tabs>
          <w:tab w:val="left" w:pos="-567"/>
        </w:tabs>
        <w:spacing w:before="120" w:after="120" w:line="360" w:lineRule="auto"/>
        <w:ind w:left="-142" w:right="142"/>
        <w:rPr>
          <w:rFonts w:ascii="Arial" w:hAnsi="Arial" w:cs="Arial"/>
        </w:rPr>
      </w:pPr>
    </w:p>
    <w:p w14:paraId="621F26C4" w14:textId="77777777" w:rsidR="002A0960" w:rsidRPr="006C41C6" w:rsidRDefault="00F20DCA" w:rsidP="00F073AD">
      <w:pPr>
        <w:pStyle w:val="PargrafodaLista"/>
        <w:numPr>
          <w:ilvl w:val="0"/>
          <w:numId w:val="2"/>
        </w:numPr>
        <w:tabs>
          <w:tab w:val="left" w:pos="-567"/>
        </w:tabs>
        <w:spacing w:before="120" w:after="120" w:line="360" w:lineRule="auto"/>
        <w:ind w:left="-142" w:right="142" w:firstLine="0"/>
        <w:rPr>
          <w:rFonts w:ascii="Arial" w:hAnsi="Arial" w:cs="Arial"/>
        </w:rPr>
      </w:pPr>
      <w:r w:rsidRPr="006C41C6">
        <w:rPr>
          <w:rFonts w:ascii="Arial" w:hAnsi="Arial" w:cs="Arial"/>
          <w:b/>
          <w:bCs/>
        </w:rPr>
        <w:t>DAS SANÇÕES ADMINISTRATIVAS</w:t>
      </w:r>
    </w:p>
    <w:p w14:paraId="601F186D" w14:textId="77777777" w:rsidR="002A0960" w:rsidRPr="00217FBD"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6C41C6">
        <w:rPr>
          <w:rFonts w:ascii="Arial" w:hAnsi="Arial" w:cs="Arial"/>
        </w:rPr>
        <w:t>Comete infraç</w:t>
      </w:r>
      <w:r w:rsidR="0065578A" w:rsidRPr="006C41C6">
        <w:rPr>
          <w:rFonts w:ascii="Arial" w:hAnsi="Arial" w:cs="Arial"/>
        </w:rPr>
        <w:t xml:space="preserve">ão administrativa, o </w:t>
      </w:r>
      <w:r w:rsidR="004771E9" w:rsidRPr="006C41C6">
        <w:rPr>
          <w:rFonts w:ascii="Arial" w:hAnsi="Arial" w:cs="Arial"/>
        </w:rPr>
        <w:t>Fornecedor Registrado</w:t>
      </w:r>
      <w:r w:rsidRPr="006C41C6">
        <w:rPr>
          <w:rFonts w:ascii="Arial" w:hAnsi="Arial" w:cs="Arial"/>
        </w:rPr>
        <w:t xml:space="preserve"> que:</w:t>
      </w:r>
    </w:p>
    <w:p w14:paraId="23F8E4AB" w14:textId="77777777" w:rsidR="003D5E13" w:rsidRPr="006C41C6" w:rsidRDefault="006C41C6" w:rsidP="00813AA0">
      <w:pPr>
        <w:pStyle w:val="PargrafodaLista"/>
        <w:numPr>
          <w:ilvl w:val="2"/>
          <w:numId w:val="2"/>
        </w:numPr>
        <w:tabs>
          <w:tab w:val="left" w:pos="567"/>
        </w:tabs>
        <w:spacing w:before="120" w:after="120" w:line="360" w:lineRule="auto"/>
        <w:ind w:left="142" w:right="142" w:firstLine="0"/>
        <w:jc w:val="left"/>
        <w:rPr>
          <w:rFonts w:ascii="Arial" w:hAnsi="Arial" w:cs="Arial"/>
        </w:rPr>
      </w:pPr>
      <w:proofErr w:type="spellStart"/>
      <w:r w:rsidRPr="006C41C6">
        <w:rPr>
          <w:rFonts w:ascii="Arial" w:hAnsi="Arial" w:cs="Arial"/>
          <w:lang w:val="pt-BR"/>
        </w:rPr>
        <w:t>Inexecutar</w:t>
      </w:r>
      <w:proofErr w:type="spellEnd"/>
      <w:r w:rsidRPr="006C41C6">
        <w:rPr>
          <w:rFonts w:ascii="Arial" w:hAnsi="Arial" w:cs="Arial"/>
          <w:lang w:val="pt-BR"/>
        </w:rPr>
        <w:t xml:space="preserve"> total ou parcialmente quaisquer das obrigações assumidas em decorrência da contratação</w:t>
      </w:r>
      <w:r w:rsidR="00F20DCA" w:rsidRPr="006C41C6">
        <w:rPr>
          <w:rFonts w:ascii="Arial" w:hAnsi="Arial" w:cs="Arial"/>
        </w:rPr>
        <w:t>;</w:t>
      </w:r>
    </w:p>
    <w:p w14:paraId="1E692A26" w14:textId="77777777" w:rsidR="003D5E13" w:rsidRPr="006C41C6" w:rsidRDefault="006C41C6" w:rsidP="00813AA0">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Ensejar o retardamento da execução do objeto</w:t>
      </w:r>
      <w:r w:rsidR="00F20DCA" w:rsidRPr="006C41C6">
        <w:rPr>
          <w:rFonts w:ascii="Arial" w:hAnsi="Arial" w:cs="Arial"/>
        </w:rPr>
        <w:t>;</w:t>
      </w:r>
    </w:p>
    <w:p w14:paraId="4382A5DB" w14:textId="77777777" w:rsidR="003D5E13" w:rsidRPr="006C41C6" w:rsidRDefault="006C41C6" w:rsidP="00813AA0">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lang w:val="pt-BR"/>
        </w:rPr>
        <w:t>Falhar ou fraudar na execução da ata de registro de preços</w:t>
      </w:r>
      <w:r w:rsidR="00F20DCA" w:rsidRPr="006C41C6">
        <w:rPr>
          <w:rFonts w:ascii="Arial" w:hAnsi="Arial" w:cs="Arial"/>
        </w:rPr>
        <w:t>;</w:t>
      </w:r>
    </w:p>
    <w:p w14:paraId="0621A94A" w14:textId="77777777" w:rsidR="003D5E13" w:rsidRPr="006C41C6" w:rsidRDefault="00F20DCA" w:rsidP="00813AA0">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rPr>
        <w:t>Comportar-se de modo inidôneo;e</w:t>
      </w:r>
    </w:p>
    <w:p w14:paraId="5468307B" w14:textId="77777777" w:rsidR="002A0960" w:rsidRPr="006C41C6" w:rsidRDefault="006C41C6" w:rsidP="00813AA0">
      <w:pPr>
        <w:pStyle w:val="PargrafodaLista"/>
        <w:numPr>
          <w:ilvl w:val="2"/>
          <w:numId w:val="2"/>
        </w:numPr>
        <w:tabs>
          <w:tab w:val="left" w:pos="567"/>
        </w:tabs>
        <w:spacing w:before="120" w:after="120" w:line="360" w:lineRule="auto"/>
        <w:ind w:left="142" w:right="142" w:firstLine="0"/>
        <w:jc w:val="left"/>
        <w:rPr>
          <w:rFonts w:ascii="Arial" w:hAnsi="Arial" w:cs="Arial"/>
        </w:rPr>
      </w:pPr>
      <w:r w:rsidRPr="006C41C6">
        <w:rPr>
          <w:rFonts w:ascii="Arial" w:hAnsi="Arial" w:cs="Arial"/>
        </w:rPr>
        <w:t>Cometer fraude fiscal.</w:t>
      </w:r>
    </w:p>
    <w:p w14:paraId="3C18CC28" w14:textId="162E24F1" w:rsidR="002A0960" w:rsidRPr="006C41C6" w:rsidRDefault="006C41C6" w:rsidP="006222A9">
      <w:pPr>
        <w:pStyle w:val="PargrafodaLista"/>
        <w:numPr>
          <w:ilvl w:val="1"/>
          <w:numId w:val="2"/>
        </w:numPr>
        <w:tabs>
          <w:tab w:val="left" w:pos="-567"/>
        </w:tabs>
        <w:spacing w:before="120" w:after="120" w:line="360" w:lineRule="auto"/>
        <w:ind w:left="-142" w:right="142" w:firstLine="0"/>
        <w:rPr>
          <w:rFonts w:ascii="Arial" w:hAnsi="Arial" w:cs="Arial"/>
        </w:rPr>
      </w:pPr>
      <w:r w:rsidRPr="006C41C6">
        <w:rPr>
          <w:rFonts w:ascii="Arial" w:hAnsi="Arial" w:cs="Arial"/>
          <w:lang w:val="pt-BR"/>
        </w:rPr>
        <w:t xml:space="preserve">Pela inexecução </w:t>
      </w:r>
      <w:r w:rsidRPr="006C41C6">
        <w:rPr>
          <w:rFonts w:ascii="Arial" w:hAnsi="Arial" w:cs="Arial"/>
          <w:u w:val="single"/>
          <w:lang w:val="pt-BR"/>
        </w:rPr>
        <w:t xml:space="preserve">total ou </w:t>
      </w:r>
      <w:r w:rsidRPr="006C41C6">
        <w:rPr>
          <w:rFonts w:ascii="Arial" w:hAnsi="Arial" w:cs="Arial"/>
          <w:lang w:val="pt-BR"/>
        </w:rPr>
        <w:t>p</w:t>
      </w:r>
      <w:r w:rsidRPr="006C41C6">
        <w:rPr>
          <w:rFonts w:ascii="Arial" w:hAnsi="Arial" w:cs="Arial"/>
          <w:u w:val="single"/>
          <w:lang w:val="pt-BR"/>
        </w:rPr>
        <w:t xml:space="preserve">arcial </w:t>
      </w:r>
      <w:r w:rsidRPr="006C41C6">
        <w:rPr>
          <w:rFonts w:ascii="Arial" w:hAnsi="Arial" w:cs="Arial"/>
          <w:lang w:val="pt-BR"/>
        </w:rPr>
        <w:t>do objeto da Ata de Registro de Preços</w:t>
      </w:r>
      <w:r w:rsidR="006222A9">
        <w:rPr>
          <w:rFonts w:ascii="Arial" w:hAnsi="Arial" w:cs="Arial"/>
          <w:lang w:val="pt-BR"/>
        </w:rPr>
        <w:t>/Contr</w:t>
      </w:r>
      <w:r w:rsidR="00056D27">
        <w:rPr>
          <w:rFonts w:ascii="Arial" w:hAnsi="Arial" w:cs="Arial"/>
          <w:lang w:val="pt-BR"/>
        </w:rPr>
        <w:t>ato</w:t>
      </w:r>
      <w:r w:rsidRPr="006C41C6">
        <w:rPr>
          <w:rFonts w:ascii="Arial" w:hAnsi="Arial" w:cs="Arial"/>
          <w:lang w:val="pt-BR"/>
        </w:rPr>
        <w:t>, a Administração poderá aplicar ao Fornecedor Registrado as seguintes sanções</w:t>
      </w:r>
      <w:r w:rsidR="00F20DCA" w:rsidRPr="006C41C6">
        <w:rPr>
          <w:rFonts w:ascii="Arial" w:hAnsi="Arial" w:cs="Arial"/>
        </w:rPr>
        <w:t>:</w:t>
      </w:r>
    </w:p>
    <w:p w14:paraId="1E5CDC78" w14:textId="77777777" w:rsidR="003D5E13" w:rsidRPr="006C41C6" w:rsidRDefault="006C41C6" w:rsidP="00813AA0">
      <w:pPr>
        <w:pStyle w:val="PargrafodaLista"/>
        <w:numPr>
          <w:ilvl w:val="2"/>
          <w:numId w:val="2"/>
        </w:numPr>
        <w:tabs>
          <w:tab w:val="left" w:pos="567"/>
        </w:tabs>
        <w:spacing w:before="120" w:after="120" w:line="360" w:lineRule="auto"/>
        <w:ind w:left="142" w:right="142" w:firstLine="0"/>
        <w:rPr>
          <w:rFonts w:ascii="Arial" w:hAnsi="Arial" w:cs="Arial"/>
        </w:rPr>
      </w:pPr>
      <w:r w:rsidRPr="005E268C">
        <w:rPr>
          <w:rFonts w:ascii="Arial" w:hAnsi="Arial" w:cs="Arial"/>
          <w:b/>
          <w:lang w:val="pt-BR"/>
        </w:rPr>
        <w:t>Advertência</w:t>
      </w:r>
      <w:r w:rsidRPr="006C41C6">
        <w:rPr>
          <w:rFonts w:ascii="Arial" w:hAnsi="Arial" w:cs="Arial"/>
          <w:lang w:val="pt-BR"/>
        </w:rPr>
        <w:t>, por faltas leves, assim entendidas aquelas que não acarretem prejuízos significativos para o órgão gerenciador</w:t>
      </w:r>
      <w:r w:rsidR="00F20DCA" w:rsidRPr="006C41C6">
        <w:rPr>
          <w:rFonts w:ascii="Arial" w:hAnsi="Arial" w:cs="Arial"/>
        </w:rPr>
        <w:t>;</w:t>
      </w:r>
    </w:p>
    <w:p w14:paraId="6B82BB70" w14:textId="77777777" w:rsidR="003D5E13" w:rsidRPr="006C41C6" w:rsidRDefault="006C41C6" w:rsidP="00813AA0">
      <w:pPr>
        <w:pStyle w:val="PargrafodaLista"/>
        <w:numPr>
          <w:ilvl w:val="2"/>
          <w:numId w:val="2"/>
        </w:numPr>
        <w:tabs>
          <w:tab w:val="left" w:pos="567"/>
        </w:tabs>
        <w:spacing w:before="120" w:after="120" w:line="360" w:lineRule="auto"/>
        <w:ind w:left="142" w:right="142" w:firstLine="0"/>
        <w:rPr>
          <w:rFonts w:ascii="Arial" w:hAnsi="Arial" w:cs="Arial"/>
        </w:rPr>
      </w:pPr>
      <w:r w:rsidRPr="006C41C6">
        <w:rPr>
          <w:rFonts w:ascii="Arial" w:hAnsi="Arial" w:cs="Arial"/>
          <w:b/>
          <w:lang w:val="pt-BR"/>
        </w:rPr>
        <w:t>Multa moratória</w:t>
      </w:r>
      <w:r w:rsidRPr="006C41C6">
        <w:rPr>
          <w:rFonts w:ascii="Arial" w:hAnsi="Arial" w:cs="Arial"/>
          <w:lang w:val="pt-BR"/>
        </w:rPr>
        <w:t xml:space="preserve"> de 0,2% (zero vírgula dois por cento) por dia de atraso injustificado </w:t>
      </w:r>
      <w:r w:rsidRPr="00A9287E">
        <w:rPr>
          <w:rFonts w:ascii="Arial" w:hAnsi="Arial" w:cs="Arial"/>
          <w:u w:val="single"/>
          <w:lang w:val="pt-BR"/>
        </w:rPr>
        <w:t>sobre o</w:t>
      </w:r>
      <w:r w:rsidRPr="006C41C6">
        <w:rPr>
          <w:rFonts w:ascii="Arial" w:hAnsi="Arial" w:cs="Arial"/>
          <w:lang w:val="pt-BR"/>
        </w:rPr>
        <w:t xml:space="preserve"> </w:t>
      </w:r>
      <w:r w:rsidRPr="00A9287E">
        <w:rPr>
          <w:rFonts w:ascii="Arial" w:hAnsi="Arial" w:cs="Arial"/>
          <w:u w:val="single"/>
          <w:lang w:val="pt-BR"/>
        </w:rPr>
        <w:t>valor do pedido inadimplido</w:t>
      </w:r>
      <w:r w:rsidRPr="006C41C6">
        <w:rPr>
          <w:rFonts w:ascii="Arial" w:hAnsi="Arial" w:cs="Arial"/>
          <w:lang w:val="pt-BR"/>
        </w:rPr>
        <w:t xml:space="preserve">, até o limite de 30 (trinta) dias de atraso; Multa moratória de 0,4% (zero vírgula quatro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xml:space="preserve">, do 31º (trigésimo primeiro) ao 60º (sexagésimo) dia de atraso. Multa moratória de 0,6% (zero vírgula seis por cento) por dia de atraso injustificado </w:t>
      </w:r>
      <w:r w:rsidRPr="00A9287E">
        <w:rPr>
          <w:rFonts w:ascii="Arial" w:hAnsi="Arial" w:cs="Arial"/>
          <w:u w:val="single"/>
          <w:lang w:val="pt-BR"/>
        </w:rPr>
        <w:t>sobre o valor do pedido inadimplido</w:t>
      </w:r>
      <w:r w:rsidRPr="006C41C6">
        <w:rPr>
          <w:rFonts w:ascii="Arial" w:hAnsi="Arial" w:cs="Arial"/>
          <w:lang w:val="pt-BR"/>
        </w:rPr>
        <w:t>, do 61º (sexagésimo primeiro) dia em diante, até o limite máximo de 150 dias, sem prejuízo das demais penalidades</w:t>
      </w:r>
      <w:r w:rsidR="00F20DCA" w:rsidRPr="006C41C6">
        <w:rPr>
          <w:rFonts w:ascii="Arial" w:hAnsi="Arial" w:cs="Arial"/>
        </w:rPr>
        <w:t>;</w:t>
      </w:r>
    </w:p>
    <w:p w14:paraId="115D9B58" w14:textId="77777777" w:rsidR="002A0960" w:rsidRPr="005E268C" w:rsidRDefault="00F20DCA" w:rsidP="00813AA0">
      <w:pPr>
        <w:pStyle w:val="PargrafodaLista"/>
        <w:numPr>
          <w:ilvl w:val="2"/>
          <w:numId w:val="2"/>
        </w:numPr>
        <w:tabs>
          <w:tab w:val="left" w:pos="567"/>
        </w:tabs>
        <w:spacing w:before="120" w:after="120" w:line="360" w:lineRule="auto"/>
        <w:ind w:left="142" w:right="142" w:firstLine="0"/>
        <w:rPr>
          <w:rFonts w:ascii="Arial" w:hAnsi="Arial" w:cs="Arial"/>
        </w:rPr>
      </w:pPr>
      <w:r w:rsidRPr="005E268C">
        <w:rPr>
          <w:rFonts w:ascii="Arial" w:hAnsi="Arial" w:cs="Arial"/>
          <w:b/>
        </w:rPr>
        <w:t>Multa compensatória</w:t>
      </w:r>
      <w:r w:rsidRPr="005E268C">
        <w:rPr>
          <w:rFonts w:ascii="Arial" w:hAnsi="Arial" w:cs="Arial"/>
        </w:rPr>
        <w:t xml:space="preserve"> </w:t>
      </w:r>
      <w:r w:rsidR="005E268C" w:rsidRPr="005E268C">
        <w:rPr>
          <w:rFonts w:ascii="Arial" w:hAnsi="Arial" w:cs="Arial"/>
          <w:lang w:val="pt-BR"/>
        </w:rPr>
        <w:t xml:space="preserve">de 5% (cinco por cento) </w:t>
      </w:r>
      <w:r w:rsidR="005E268C" w:rsidRPr="005E268C">
        <w:rPr>
          <w:rFonts w:ascii="Arial" w:hAnsi="Arial" w:cs="Arial"/>
          <w:u w:val="single"/>
          <w:lang w:val="pt-BR"/>
        </w:rPr>
        <w:t>sobre o valor total da ata de registro de preços</w:t>
      </w:r>
      <w:r w:rsidR="005E268C" w:rsidRPr="005E268C">
        <w:rPr>
          <w:rFonts w:ascii="Arial" w:hAnsi="Arial" w:cs="Arial"/>
          <w:lang w:val="pt-BR"/>
        </w:rPr>
        <w:t>, no caso de inexecução total do objeto</w:t>
      </w:r>
      <w:r w:rsidRPr="005E268C">
        <w:rPr>
          <w:rFonts w:ascii="Arial" w:hAnsi="Arial" w:cs="Arial"/>
        </w:rPr>
        <w:t>;</w:t>
      </w:r>
    </w:p>
    <w:p w14:paraId="4F1D48EC" w14:textId="3EF6A694" w:rsidR="003D5E13" w:rsidRPr="005E268C" w:rsidRDefault="009B791A" w:rsidP="006222A9">
      <w:pPr>
        <w:pStyle w:val="PargrafodaLista"/>
        <w:tabs>
          <w:tab w:val="left" w:pos="567"/>
          <w:tab w:val="left" w:pos="895"/>
        </w:tabs>
        <w:spacing w:before="120" w:after="120" w:line="360" w:lineRule="auto"/>
        <w:ind w:left="142" w:right="142"/>
        <w:rPr>
          <w:rFonts w:ascii="Arial" w:hAnsi="Arial" w:cs="Arial"/>
        </w:rPr>
      </w:pPr>
      <w:r>
        <w:rPr>
          <w:rFonts w:ascii="Arial" w:hAnsi="Arial" w:cs="Arial"/>
          <w:b/>
          <w:color w:val="000000" w:themeColor="text1"/>
        </w:rPr>
        <w:t xml:space="preserve"> </w:t>
      </w:r>
      <w:r w:rsidR="00813AA0">
        <w:rPr>
          <w:rFonts w:ascii="Arial" w:hAnsi="Arial" w:cs="Arial"/>
          <w:b/>
        </w:rPr>
        <w:t>18</w:t>
      </w:r>
      <w:r w:rsidRPr="00480189">
        <w:rPr>
          <w:rFonts w:ascii="Arial" w:hAnsi="Arial" w:cs="Arial"/>
          <w:b/>
        </w:rPr>
        <w:t>.</w:t>
      </w:r>
      <w:r w:rsidR="00B8410C" w:rsidRPr="00480189">
        <w:rPr>
          <w:rFonts w:ascii="Arial" w:hAnsi="Arial" w:cs="Arial"/>
          <w:b/>
        </w:rPr>
        <w:t>2.</w:t>
      </w:r>
      <w:r w:rsidR="00B8410C" w:rsidRPr="0091269E">
        <w:rPr>
          <w:rFonts w:ascii="Arial" w:hAnsi="Arial" w:cs="Arial"/>
          <w:b/>
          <w:color w:val="000000" w:themeColor="text1"/>
        </w:rPr>
        <w:t>3.1.</w:t>
      </w:r>
      <w:r w:rsidR="00B8410C" w:rsidRPr="0091269E">
        <w:rPr>
          <w:rFonts w:ascii="Arial" w:hAnsi="Arial" w:cs="Arial"/>
          <w:color w:val="000000" w:themeColor="text1"/>
        </w:rPr>
        <w:t xml:space="preserve"> </w:t>
      </w:r>
      <w:r w:rsidR="005E268C" w:rsidRPr="005E268C">
        <w:rPr>
          <w:rFonts w:ascii="Arial" w:hAnsi="Arial" w:cs="Arial"/>
          <w:lang w:val="pt-BR"/>
        </w:rPr>
        <w:t>Em caso de inexecução parcial, a multa compensatória, no mesmo percentual do subitem acima, será aplicada de forma proporcional à obrigação inadimplida</w:t>
      </w:r>
      <w:r w:rsidR="00F20DCA" w:rsidRPr="005E268C">
        <w:rPr>
          <w:rFonts w:ascii="Arial" w:hAnsi="Arial" w:cs="Arial"/>
        </w:rPr>
        <w:t>;</w:t>
      </w:r>
    </w:p>
    <w:p w14:paraId="31836A4A" w14:textId="77777777" w:rsidR="003D5E13" w:rsidRPr="005E268C" w:rsidRDefault="00F20DCA" w:rsidP="00813AA0">
      <w:pPr>
        <w:pStyle w:val="PargrafodaLista"/>
        <w:numPr>
          <w:ilvl w:val="2"/>
          <w:numId w:val="2"/>
        </w:numPr>
        <w:tabs>
          <w:tab w:val="left" w:pos="1418"/>
        </w:tabs>
        <w:spacing w:before="120" w:after="120" w:line="360" w:lineRule="auto"/>
        <w:ind w:left="142" w:right="142" w:firstLine="0"/>
        <w:rPr>
          <w:rFonts w:ascii="Arial" w:hAnsi="Arial" w:cs="Arial"/>
        </w:rPr>
      </w:pPr>
      <w:r w:rsidRPr="005E268C">
        <w:rPr>
          <w:rFonts w:ascii="Arial" w:hAnsi="Arial" w:cs="Arial"/>
          <w:b/>
        </w:rPr>
        <w:t>Suspensão de licitar e impedimento de contratar</w:t>
      </w:r>
      <w:r w:rsidRPr="005E268C">
        <w:rPr>
          <w:rFonts w:ascii="Arial" w:hAnsi="Arial" w:cs="Arial"/>
        </w:rPr>
        <w:t xml:space="preserve"> </w:t>
      </w:r>
      <w:r w:rsidR="005E268C" w:rsidRPr="005E268C">
        <w:rPr>
          <w:rFonts w:ascii="Arial" w:hAnsi="Arial" w:cs="Arial"/>
          <w:lang w:val="pt-BR"/>
        </w:rPr>
        <w:t>com o órgão, entidade ou unidade administrativa pela qual a Administração Pública opera e atua concretamente</w:t>
      </w:r>
      <w:r w:rsidR="004C31E7">
        <w:rPr>
          <w:rFonts w:ascii="Arial" w:hAnsi="Arial" w:cs="Arial"/>
          <w:lang w:val="pt-BR"/>
        </w:rPr>
        <w:t>, pelo prazo de até dois anos;</w:t>
      </w:r>
    </w:p>
    <w:p w14:paraId="19916995" w14:textId="77777777" w:rsidR="003D5E13" w:rsidRPr="00217FBD" w:rsidRDefault="00F20DCA" w:rsidP="00813AA0">
      <w:pPr>
        <w:pStyle w:val="PargrafodaLista"/>
        <w:numPr>
          <w:ilvl w:val="2"/>
          <w:numId w:val="2"/>
        </w:numPr>
        <w:tabs>
          <w:tab w:val="left" w:pos="567"/>
          <w:tab w:val="left" w:pos="895"/>
        </w:tabs>
        <w:spacing w:before="120" w:after="120" w:line="360" w:lineRule="auto"/>
        <w:ind w:left="142" w:right="142" w:firstLine="0"/>
        <w:rPr>
          <w:rFonts w:ascii="Arial" w:hAnsi="Arial" w:cs="Arial"/>
          <w:color w:val="FF0000"/>
        </w:rPr>
      </w:pPr>
      <w:r w:rsidRPr="005E268C">
        <w:rPr>
          <w:rFonts w:ascii="Arial" w:hAnsi="Arial" w:cs="Arial"/>
          <w:b/>
        </w:rPr>
        <w:t>Declaração de inidoneidade para licitar ou contratar</w:t>
      </w:r>
      <w:r w:rsidRPr="005E268C">
        <w:rPr>
          <w:rFonts w:ascii="Arial" w:hAnsi="Arial" w:cs="Arial"/>
        </w:rPr>
        <w:t xml:space="preserve"> </w:t>
      </w:r>
      <w:r w:rsidR="005E268C" w:rsidRPr="005E268C">
        <w:rPr>
          <w:rFonts w:ascii="Arial" w:hAnsi="Arial" w:cs="Arial"/>
          <w:lang w:val="pt-BR"/>
        </w:rPr>
        <w:t>enquanto perdurarem os motivos determinantes da punição ou até que seja promovida a reabilitação perante a própria autoridade que aplicou a penalidade, que será concedida sempre que o fornecedor registrado ressarcir o órgão gerenciador pelos prejuízos causados</w:t>
      </w:r>
      <w:r w:rsidRPr="005E268C">
        <w:rPr>
          <w:rFonts w:ascii="Arial" w:hAnsi="Arial" w:cs="Arial"/>
        </w:rPr>
        <w:t>;</w:t>
      </w:r>
    </w:p>
    <w:p w14:paraId="7A8C44A7" w14:textId="53004942" w:rsidR="003D5E13" w:rsidRPr="005E268C"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As sanções previstas nos subitens </w:t>
      </w:r>
      <w:r w:rsidR="00813AA0">
        <w:rPr>
          <w:rFonts w:ascii="Arial" w:hAnsi="Arial" w:cs="Arial"/>
        </w:rPr>
        <w:t>18</w:t>
      </w:r>
      <w:r w:rsidRPr="005E268C">
        <w:rPr>
          <w:rFonts w:ascii="Arial" w:hAnsi="Arial" w:cs="Arial"/>
        </w:rPr>
        <w:t>.2.1</w:t>
      </w:r>
      <w:r w:rsidR="003D5E13" w:rsidRPr="005E268C">
        <w:rPr>
          <w:rFonts w:ascii="Arial" w:hAnsi="Arial" w:cs="Arial"/>
        </w:rPr>
        <w:t>.</w:t>
      </w:r>
      <w:r w:rsidRPr="005E268C">
        <w:rPr>
          <w:rFonts w:ascii="Arial" w:hAnsi="Arial" w:cs="Arial"/>
        </w:rPr>
        <w:t xml:space="preserve">, </w:t>
      </w:r>
      <w:r w:rsidR="00813AA0">
        <w:rPr>
          <w:rFonts w:ascii="Arial" w:hAnsi="Arial" w:cs="Arial"/>
        </w:rPr>
        <w:t>18</w:t>
      </w:r>
      <w:r w:rsidRPr="005E268C">
        <w:rPr>
          <w:rFonts w:ascii="Arial" w:hAnsi="Arial" w:cs="Arial"/>
        </w:rPr>
        <w:t>.</w:t>
      </w:r>
      <w:r w:rsidR="003D5E13" w:rsidRPr="005E268C">
        <w:rPr>
          <w:rFonts w:ascii="Arial" w:hAnsi="Arial" w:cs="Arial"/>
        </w:rPr>
        <w:t>2.</w:t>
      </w:r>
      <w:r w:rsidR="004720A9" w:rsidRPr="005E268C">
        <w:rPr>
          <w:rFonts w:ascii="Arial" w:hAnsi="Arial" w:cs="Arial"/>
        </w:rPr>
        <w:t>4</w:t>
      </w:r>
      <w:r w:rsidR="003D5E13" w:rsidRPr="005E268C">
        <w:rPr>
          <w:rFonts w:ascii="Arial" w:hAnsi="Arial" w:cs="Arial"/>
        </w:rPr>
        <w:t>.</w:t>
      </w:r>
      <w:r w:rsidR="006E18C7" w:rsidRPr="005E268C">
        <w:rPr>
          <w:rFonts w:ascii="Arial" w:hAnsi="Arial" w:cs="Arial"/>
        </w:rPr>
        <w:t>,</w:t>
      </w:r>
      <w:r w:rsidR="004720A9" w:rsidRPr="005E268C">
        <w:rPr>
          <w:rFonts w:ascii="Arial" w:hAnsi="Arial" w:cs="Arial"/>
        </w:rPr>
        <w:t xml:space="preserve"> </w:t>
      </w:r>
      <w:r w:rsidR="00813AA0">
        <w:rPr>
          <w:rFonts w:ascii="Arial" w:hAnsi="Arial" w:cs="Arial"/>
        </w:rPr>
        <w:t>18</w:t>
      </w:r>
      <w:r w:rsidR="004720A9" w:rsidRPr="005E268C">
        <w:rPr>
          <w:rFonts w:ascii="Arial" w:hAnsi="Arial" w:cs="Arial"/>
        </w:rPr>
        <w:t>.2.5.</w:t>
      </w:r>
      <w:r w:rsidR="006E18C7" w:rsidRPr="005E268C">
        <w:rPr>
          <w:rFonts w:ascii="Arial" w:hAnsi="Arial" w:cs="Arial"/>
        </w:rPr>
        <w:t>,</w:t>
      </w:r>
      <w:r w:rsidRPr="005E268C">
        <w:rPr>
          <w:rFonts w:ascii="Arial" w:hAnsi="Arial" w:cs="Arial"/>
        </w:rPr>
        <w:t xml:space="preserve">  poderão ser aplicadas ao </w:t>
      </w:r>
      <w:r w:rsidR="004720A9" w:rsidRPr="005E268C">
        <w:rPr>
          <w:rFonts w:ascii="Arial" w:hAnsi="Arial" w:cs="Arial"/>
        </w:rPr>
        <w:t>F</w:t>
      </w:r>
      <w:r w:rsidR="005E268C" w:rsidRPr="005E268C">
        <w:rPr>
          <w:rFonts w:ascii="Arial" w:hAnsi="Arial" w:cs="Arial"/>
        </w:rPr>
        <w:t>ornecedor</w:t>
      </w:r>
      <w:r w:rsidR="004720A9" w:rsidRPr="005E268C">
        <w:rPr>
          <w:rFonts w:ascii="Arial" w:hAnsi="Arial" w:cs="Arial"/>
        </w:rPr>
        <w:t xml:space="preserve"> R</w:t>
      </w:r>
      <w:r w:rsidR="005E268C" w:rsidRPr="005E268C">
        <w:rPr>
          <w:rFonts w:ascii="Arial" w:hAnsi="Arial" w:cs="Arial"/>
        </w:rPr>
        <w:t>egistrado</w:t>
      </w:r>
      <w:r w:rsidRPr="005E268C">
        <w:rPr>
          <w:rFonts w:ascii="Arial" w:hAnsi="Arial" w:cs="Arial"/>
        </w:rPr>
        <w:t xml:space="preserve"> juntamente com as de multa, descontando-a dos pagamentos a serem efetuados.</w:t>
      </w:r>
    </w:p>
    <w:p w14:paraId="7232BE77" w14:textId="77777777" w:rsidR="002A0960" w:rsidRPr="005E268C" w:rsidRDefault="00F20DCA" w:rsidP="00F96EFC">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Também ficam sujeitas às penalidades do art. 87, III e IV da Lei nº 8.666, de 1993, as empresas ou profissionais que:</w:t>
      </w:r>
    </w:p>
    <w:p w14:paraId="1FC1C88E" w14:textId="77777777" w:rsidR="004720A9" w:rsidRDefault="005E268C" w:rsidP="00813AA0">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lang w:val="pt-BR"/>
        </w:rPr>
        <w:t>Tenham sofrido condenação definitiva por praticar, por meio dolosos, fraude fiscal no recolhimento de quaisquer tributos</w:t>
      </w:r>
      <w:r w:rsidR="00F20DCA" w:rsidRPr="005E268C">
        <w:rPr>
          <w:rFonts w:ascii="Arial" w:hAnsi="Arial" w:cs="Arial"/>
        </w:rPr>
        <w:t>;</w:t>
      </w:r>
    </w:p>
    <w:p w14:paraId="6837A3A9" w14:textId="77777777" w:rsidR="004720A9" w:rsidRPr="005E268C" w:rsidRDefault="00F20DCA" w:rsidP="00813AA0">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rPr>
        <w:t>Tenham praticado atos ilícitos visando a frustrar os objetivos da licitação;e</w:t>
      </w:r>
    </w:p>
    <w:p w14:paraId="398E6D73" w14:textId="77777777" w:rsidR="002A0960" w:rsidRPr="005E268C" w:rsidRDefault="00F20DCA" w:rsidP="00813AA0">
      <w:pPr>
        <w:pStyle w:val="PargrafodaLista"/>
        <w:numPr>
          <w:ilvl w:val="2"/>
          <w:numId w:val="2"/>
        </w:numPr>
        <w:spacing w:before="120" w:after="120" w:line="360" w:lineRule="auto"/>
        <w:ind w:left="142" w:right="142" w:firstLine="0"/>
        <w:rPr>
          <w:rFonts w:ascii="Arial" w:hAnsi="Arial" w:cs="Arial"/>
        </w:rPr>
      </w:pPr>
      <w:r w:rsidRPr="005E268C">
        <w:rPr>
          <w:rFonts w:ascii="Arial" w:hAnsi="Arial" w:cs="Arial"/>
        </w:rPr>
        <w:t>Demonstrem não possuir idoneidade para contratar com a Administração em virtude de atos ilícitos praticados.</w:t>
      </w:r>
    </w:p>
    <w:p w14:paraId="2809B390" w14:textId="21BE9E12"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A aplicação de qualquer das penalidades previstas realizar-se-á em processo administrativo que assegurará o </w:t>
      </w:r>
      <w:r w:rsidR="009B791A">
        <w:rPr>
          <w:rFonts w:ascii="Arial" w:hAnsi="Arial" w:cs="Arial"/>
          <w:lang w:val="pt-BR"/>
        </w:rPr>
        <w:t>contraditório e a ampla defesa</w:t>
      </w:r>
      <w:r w:rsidR="009B791A" w:rsidRPr="00480189">
        <w:rPr>
          <w:rFonts w:ascii="Arial" w:hAnsi="Arial" w:cs="Arial"/>
          <w:lang w:val="pt-BR"/>
        </w:rPr>
        <w:t xml:space="preserve"> ao</w:t>
      </w:r>
      <w:r w:rsidRPr="00480189">
        <w:rPr>
          <w:rFonts w:ascii="Arial" w:hAnsi="Arial" w:cs="Arial"/>
          <w:lang w:val="pt-BR"/>
        </w:rPr>
        <w:t xml:space="preserve"> </w:t>
      </w:r>
      <w:r w:rsidRPr="005E268C">
        <w:rPr>
          <w:rFonts w:ascii="Arial" w:hAnsi="Arial" w:cs="Arial"/>
          <w:lang w:val="pt-BR"/>
        </w:rPr>
        <w:t>fornecedor registrado, observando-se o procedimento previsto na Lei n 8.666/93</w:t>
      </w:r>
      <w:r w:rsidR="00F20DCA" w:rsidRPr="005E268C">
        <w:rPr>
          <w:rFonts w:ascii="Arial" w:hAnsi="Arial" w:cs="Arial"/>
        </w:rPr>
        <w:t>.</w:t>
      </w:r>
    </w:p>
    <w:p w14:paraId="173A6C8A" w14:textId="77777777"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 xml:space="preserve">Caso o órgão gerenciador determine, a multa deverá ser recolhida no prazo máximo de </w:t>
      </w:r>
      <w:r w:rsidRPr="005E268C">
        <w:rPr>
          <w:rFonts w:ascii="Arial" w:hAnsi="Arial" w:cs="Arial"/>
          <w:b/>
          <w:lang w:val="pt-BR"/>
        </w:rPr>
        <w:t>30 (trinta) dias corridos</w:t>
      </w:r>
      <w:r w:rsidRPr="005E268C">
        <w:rPr>
          <w:rFonts w:ascii="Arial" w:hAnsi="Arial" w:cs="Arial"/>
          <w:lang w:val="pt-BR"/>
        </w:rPr>
        <w:t>, a contar da data do recebimento da comunicação enviada pela autoridade competente</w:t>
      </w:r>
      <w:r w:rsidR="00F20DCA" w:rsidRPr="005E268C">
        <w:rPr>
          <w:rFonts w:ascii="Arial" w:hAnsi="Arial" w:cs="Arial"/>
        </w:rPr>
        <w:t>.</w:t>
      </w:r>
    </w:p>
    <w:p w14:paraId="376299B7" w14:textId="77777777"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lang w:val="pt-BR"/>
        </w:rPr>
        <w:t>A autoridade competente, na aplicação das sanções, levará em consideração a gravidade da conduta do infrator, o caráter educativo da pena, bem como o dano causado à Administração, observado o princípio da proporcionalidade</w:t>
      </w:r>
      <w:r w:rsidR="00F20DCA" w:rsidRPr="005E268C">
        <w:rPr>
          <w:rFonts w:ascii="Arial" w:hAnsi="Arial" w:cs="Arial"/>
        </w:rPr>
        <w:t>.</w:t>
      </w:r>
    </w:p>
    <w:p w14:paraId="5CAFC211" w14:textId="034BEDF3" w:rsidR="002A0960" w:rsidRDefault="00F20DCA"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As penalidades serão obrigatoriamente registradas no Tribunal de Contas do Estado do Rio de Janeiro</w:t>
      </w:r>
      <w:r w:rsidR="006222A9">
        <w:rPr>
          <w:rFonts w:ascii="Arial" w:hAnsi="Arial" w:cs="Arial"/>
        </w:rPr>
        <w:t>.</w:t>
      </w:r>
      <w:r w:rsidR="00813AA0">
        <w:rPr>
          <w:rFonts w:ascii="Arial" w:hAnsi="Arial" w:cs="Arial"/>
        </w:rPr>
        <w:t xml:space="preserve"> </w:t>
      </w:r>
    </w:p>
    <w:p w14:paraId="271F802C" w14:textId="77777777" w:rsidR="00813AA0" w:rsidRDefault="00813AA0" w:rsidP="00813AA0">
      <w:pPr>
        <w:pStyle w:val="PargrafodaLista"/>
        <w:tabs>
          <w:tab w:val="left" w:pos="-567"/>
        </w:tabs>
        <w:spacing w:before="120" w:after="120" w:line="360" w:lineRule="auto"/>
        <w:ind w:left="-142" w:right="142"/>
        <w:rPr>
          <w:rFonts w:ascii="Arial" w:hAnsi="Arial" w:cs="Arial"/>
        </w:rPr>
      </w:pPr>
    </w:p>
    <w:p w14:paraId="024FE51B" w14:textId="77777777" w:rsidR="004720A9" w:rsidRPr="005E268C" w:rsidRDefault="004720A9" w:rsidP="00F073AD">
      <w:pPr>
        <w:pStyle w:val="PargrafodaLista"/>
        <w:numPr>
          <w:ilvl w:val="0"/>
          <w:numId w:val="2"/>
        </w:numPr>
        <w:tabs>
          <w:tab w:val="left" w:pos="-567"/>
        </w:tabs>
        <w:spacing w:before="118" w:line="360" w:lineRule="auto"/>
        <w:ind w:left="-142" w:right="142" w:firstLine="0"/>
        <w:rPr>
          <w:rFonts w:ascii="Arial" w:hAnsi="Arial" w:cs="Arial"/>
        </w:rPr>
      </w:pPr>
      <w:r w:rsidRPr="005E268C">
        <w:rPr>
          <w:rFonts w:ascii="Arial" w:hAnsi="Arial" w:cs="Arial"/>
          <w:b/>
        </w:rPr>
        <w:t>DA RE</w:t>
      </w:r>
      <w:r w:rsidR="00F06795" w:rsidRPr="005E268C">
        <w:rPr>
          <w:rFonts w:ascii="Arial" w:hAnsi="Arial" w:cs="Arial"/>
          <w:b/>
        </w:rPr>
        <w:t>S</w:t>
      </w:r>
      <w:r w:rsidRPr="005E268C">
        <w:rPr>
          <w:rFonts w:ascii="Arial" w:hAnsi="Arial" w:cs="Arial"/>
          <w:b/>
        </w:rPr>
        <w:t xml:space="preserve">CISÃO </w:t>
      </w:r>
      <w:r w:rsidR="005E268C" w:rsidRPr="005E268C">
        <w:rPr>
          <w:rFonts w:ascii="Arial" w:hAnsi="Arial" w:cs="Arial"/>
          <w:b/>
        </w:rPr>
        <w:t xml:space="preserve">DA </w:t>
      </w:r>
      <w:r w:rsidRPr="005E268C">
        <w:rPr>
          <w:rFonts w:ascii="Arial" w:hAnsi="Arial" w:cs="Arial"/>
          <w:b/>
        </w:rPr>
        <w:t>ATA DE REGISTRO DE PREÇO</w:t>
      </w:r>
      <w:r w:rsidR="005E268C" w:rsidRPr="005E268C">
        <w:rPr>
          <w:rFonts w:ascii="Arial" w:hAnsi="Arial" w:cs="Arial"/>
          <w:b/>
        </w:rPr>
        <w:t>S</w:t>
      </w:r>
    </w:p>
    <w:p w14:paraId="4E14FFDE" w14:textId="77777777" w:rsidR="004720A9" w:rsidRPr="005E268C" w:rsidRDefault="005E268C"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A A</w:t>
      </w:r>
      <w:r w:rsidR="004720A9" w:rsidRPr="005E268C">
        <w:rPr>
          <w:rFonts w:ascii="Arial" w:hAnsi="Arial" w:cs="Arial"/>
        </w:rPr>
        <w:t>ta</w:t>
      </w:r>
      <w:r w:rsidRPr="005E268C">
        <w:rPr>
          <w:rFonts w:ascii="Arial" w:hAnsi="Arial" w:cs="Arial"/>
        </w:rPr>
        <w:t xml:space="preserve"> de Registro de Preços poderá ser rescindida</w:t>
      </w:r>
      <w:r w:rsidR="004720A9" w:rsidRPr="005E268C">
        <w:rPr>
          <w:rFonts w:ascii="Arial" w:hAnsi="Arial" w:cs="Arial"/>
        </w:rPr>
        <w:t xml:space="preserve">, a critério </w:t>
      </w:r>
      <w:r w:rsidRPr="005E268C">
        <w:rPr>
          <w:rFonts w:ascii="Arial" w:hAnsi="Arial" w:cs="Arial"/>
        </w:rPr>
        <w:t xml:space="preserve">do </w:t>
      </w:r>
      <w:r w:rsidR="004720A9" w:rsidRPr="005E268C">
        <w:rPr>
          <w:rFonts w:ascii="Arial" w:hAnsi="Arial" w:cs="Arial"/>
        </w:rPr>
        <w:t>Órgão Gerenciador, decorridos 10 (dez) dias após o prazo</w:t>
      </w:r>
      <w:r w:rsidR="00A41249" w:rsidRPr="005E268C">
        <w:rPr>
          <w:rFonts w:ascii="Arial" w:hAnsi="Arial" w:cs="Arial"/>
        </w:rPr>
        <w:t xml:space="preserve"> de entrega,</w:t>
      </w:r>
      <w:r w:rsidR="00CB75CD" w:rsidRPr="005E268C">
        <w:rPr>
          <w:rFonts w:ascii="Arial" w:hAnsi="Arial" w:cs="Arial"/>
        </w:rPr>
        <w:t xml:space="preserve"> </w:t>
      </w:r>
      <w:r w:rsidR="004720A9" w:rsidRPr="005E268C">
        <w:rPr>
          <w:rFonts w:ascii="Arial" w:hAnsi="Arial" w:cs="Arial"/>
        </w:rPr>
        <w:t xml:space="preserve">caso </w:t>
      </w:r>
      <w:r w:rsidRPr="005E268C">
        <w:rPr>
          <w:rFonts w:ascii="Arial" w:hAnsi="Arial" w:cs="Arial"/>
        </w:rPr>
        <w:t>o fornecedor</w:t>
      </w:r>
      <w:r w:rsidR="00F96EFC">
        <w:rPr>
          <w:rFonts w:ascii="Arial" w:hAnsi="Arial" w:cs="Arial"/>
        </w:rPr>
        <w:t xml:space="preserve"> </w:t>
      </w:r>
      <w:r w:rsidRPr="005E268C">
        <w:rPr>
          <w:rFonts w:ascii="Arial" w:hAnsi="Arial" w:cs="Arial"/>
        </w:rPr>
        <w:t>registrado</w:t>
      </w:r>
      <w:r w:rsidR="004720A9" w:rsidRPr="005E268C">
        <w:rPr>
          <w:rFonts w:ascii="Arial" w:hAnsi="Arial" w:cs="Arial"/>
        </w:rPr>
        <w:t xml:space="preserve"> não comprove já ter enviado os produtos via transportadora ou correios, e/ou não apresente justificativa</w:t>
      </w:r>
      <w:r w:rsidR="00A41249" w:rsidRPr="005E268C">
        <w:rPr>
          <w:rFonts w:ascii="Arial" w:hAnsi="Arial" w:cs="Arial"/>
        </w:rPr>
        <w:t>s</w:t>
      </w:r>
      <w:r w:rsidR="004720A9" w:rsidRPr="005E268C">
        <w:rPr>
          <w:rFonts w:ascii="Arial" w:hAnsi="Arial" w:cs="Arial"/>
        </w:rPr>
        <w:t xml:space="preserve"> aceitáveis</w:t>
      </w:r>
      <w:r w:rsidR="00BF71E7" w:rsidRPr="005E268C">
        <w:rPr>
          <w:rFonts w:ascii="Arial" w:hAnsi="Arial" w:cs="Arial"/>
        </w:rPr>
        <w:t xml:space="preserve"> para a demora no cumprimento da ordem de fornecimento</w:t>
      </w:r>
      <w:r w:rsidR="00E75E46" w:rsidRPr="005E268C">
        <w:rPr>
          <w:rFonts w:ascii="Arial" w:hAnsi="Arial" w:cs="Arial"/>
        </w:rPr>
        <w:t>.</w:t>
      </w:r>
    </w:p>
    <w:p w14:paraId="16A8D74C" w14:textId="77777777" w:rsidR="004720A9" w:rsidRPr="005E268C" w:rsidRDefault="004720A9" w:rsidP="00F073AD">
      <w:pPr>
        <w:pStyle w:val="PargrafodaLista"/>
        <w:numPr>
          <w:ilvl w:val="1"/>
          <w:numId w:val="2"/>
        </w:numPr>
        <w:tabs>
          <w:tab w:val="left" w:pos="-567"/>
        </w:tabs>
        <w:spacing w:before="120" w:after="120" w:line="360" w:lineRule="auto"/>
        <w:ind w:left="-142" w:right="142" w:firstLine="0"/>
        <w:rPr>
          <w:rFonts w:ascii="Arial" w:hAnsi="Arial" w:cs="Arial"/>
        </w:rPr>
      </w:pPr>
      <w:r w:rsidRPr="005E268C">
        <w:rPr>
          <w:rFonts w:ascii="Arial" w:hAnsi="Arial" w:cs="Arial"/>
        </w:rPr>
        <w:t xml:space="preserve">A decisão de rescindir </w:t>
      </w:r>
      <w:r w:rsidR="005E268C" w:rsidRPr="005E268C">
        <w:rPr>
          <w:rFonts w:ascii="Arial" w:hAnsi="Arial" w:cs="Arial"/>
        </w:rPr>
        <w:t xml:space="preserve">a </w:t>
      </w:r>
      <w:r w:rsidRPr="005E268C">
        <w:rPr>
          <w:rFonts w:ascii="Arial" w:hAnsi="Arial" w:cs="Arial"/>
        </w:rPr>
        <w:t>ata de registr</w:t>
      </w:r>
      <w:r w:rsidR="004771E9" w:rsidRPr="005E268C">
        <w:rPr>
          <w:rFonts w:ascii="Arial" w:hAnsi="Arial" w:cs="Arial"/>
        </w:rPr>
        <w:t>o de preço</w:t>
      </w:r>
      <w:r w:rsidR="005E268C" w:rsidRPr="005E268C">
        <w:rPr>
          <w:rFonts w:ascii="Arial" w:hAnsi="Arial" w:cs="Arial"/>
        </w:rPr>
        <w:t>s</w:t>
      </w:r>
      <w:r w:rsidR="004771E9" w:rsidRPr="005E268C">
        <w:rPr>
          <w:rFonts w:ascii="Arial" w:hAnsi="Arial" w:cs="Arial"/>
        </w:rPr>
        <w:t xml:space="preserve"> caberá </w:t>
      </w:r>
      <w:r w:rsidR="005E268C" w:rsidRPr="005E268C">
        <w:rPr>
          <w:rFonts w:ascii="Arial" w:hAnsi="Arial" w:cs="Arial"/>
        </w:rPr>
        <w:t xml:space="preserve">ao </w:t>
      </w:r>
      <w:r w:rsidRPr="005E268C">
        <w:rPr>
          <w:rFonts w:ascii="Arial" w:hAnsi="Arial" w:cs="Arial"/>
        </w:rPr>
        <w:t>Órgão Gerenciador, após prévia consulta ao setor solicitante do material, e desde que se vislumbre</w:t>
      </w:r>
      <w:r w:rsidR="00A41249" w:rsidRPr="005E268C">
        <w:rPr>
          <w:rFonts w:ascii="Arial" w:hAnsi="Arial" w:cs="Arial"/>
        </w:rPr>
        <w:t>m possibilidades de prejuízos à Administração Municipal.</w:t>
      </w:r>
    </w:p>
    <w:p w14:paraId="66583B73" w14:textId="01576605" w:rsidR="00071E1D" w:rsidRPr="009B791A" w:rsidRDefault="004720A9" w:rsidP="003B1C6A">
      <w:pPr>
        <w:pStyle w:val="PargrafodaLista"/>
        <w:numPr>
          <w:ilvl w:val="1"/>
          <w:numId w:val="2"/>
        </w:numPr>
        <w:tabs>
          <w:tab w:val="left" w:pos="-567"/>
        </w:tabs>
        <w:spacing w:before="120" w:after="120" w:line="360" w:lineRule="auto"/>
        <w:ind w:left="-142" w:right="142" w:firstLine="0"/>
        <w:rPr>
          <w:rFonts w:ascii="Arial" w:hAnsi="Arial" w:cs="Arial"/>
          <w:color w:val="FF0000"/>
        </w:rPr>
      </w:pPr>
      <w:r w:rsidRPr="004C31E7">
        <w:rPr>
          <w:rFonts w:ascii="Arial" w:hAnsi="Arial" w:cs="Arial"/>
        </w:rPr>
        <w:t xml:space="preserve">Nos casos em que se justifique a rescisão </w:t>
      </w:r>
      <w:r w:rsidR="00071E1D" w:rsidRPr="004C31E7">
        <w:rPr>
          <w:rFonts w:ascii="Arial" w:hAnsi="Arial" w:cs="Arial"/>
        </w:rPr>
        <w:t xml:space="preserve">o </w:t>
      </w:r>
      <w:r w:rsidRPr="004C31E7">
        <w:rPr>
          <w:rFonts w:ascii="Arial" w:hAnsi="Arial" w:cs="Arial"/>
        </w:rPr>
        <w:t>fornecedor</w:t>
      </w:r>
      <w:r w:rsidR="00480189">
        <w:rPr>
          <w:rFonts w:ascii="Arial" w:hAnsi="Arial" w:cs="Arial"/>
        </w:rPr>
        <w:t xml:space="preserve"> </w:t>
      </w:r>
      <w:r w:rsidRPr="004C31E7">
        <w:rPr>
          <w:rFonts w:ascii="Arial" w:hAnsi="Arial" w:cs="Arial"/>
        </w:rPr>
        <w:t>registrad</w:t>
      </w:r>
      <w:r w:rsidR="00071E1D" w:rsidRPr="004C31E7">
        <w:rPr>
          <w:rFonts w:ascii="Arial" w:hAnsi="Arial" w:cs="Arial"/>
        </w:rPr>
        <w:t>o</w:t>
      </w:r>
      <w:r w:rsidRPr="004C31E7">
        <w:rPr>
          <w:rFonts w:ascii="Arial" w:hAnsi="Arial" w:cs="Arial"/>
        </w:rPr>
        <w:t xml:space="preserve"> ficará sujeit</w:t>
      </w:r>
      <w:r w:rsidR="004C31E7" w:rsidRPr="004C31E7">
        <w:rPr>
          <w:rFonts w:ascii="Arial" w:hAnsi="Arial" w:cs="Arial"/>
        </w:rPr>
        <w:t xml:space="preserve">o </w:t>
      </w:r>
      <w:r w:rsidRPr="004C31E7">
        <w:rPr>
          <w:rFonts w:ascii="Arial" w:hAnsi="Arial" w:cs="Arial"/>
        </w:rPr>
        <w:t>às penalidades previstas</w:t>
      </w:r>
      <w:r w:rsidR="007F0CC7" w:rsidRPr="004C31E7">
        <w:rPr>
          <w:rFonts w:ascii="Arial" w:hAnsi="Arial" w:cs="Arial"/>
        </w:rPr>
        <w:t xml:space="preserve"> no item </w:t>
      </w:r>
      <w:r w:rsidR="00813AA0">
        <w:rPr>
          <w:rFonts w:ascii="Arial" w:hAnsi="Arial" w:cs="Arial"/>
        </w:rPr>
        <w:t>18</w:t>
      </w:r>
      <w:r w:rsidR="00A41249" w:rsidRPr="004C31E7">
        <w:rPr>
          <w:rFonts w:ascii="Arial" w:hAnsi="Arial" w:cs="Arial"/>
        </w:rPr>
        <w:t xml:space="preserve"> d</w:t>
      </w:r>
      <w:r w:rsidRPr="004C31E7">
        <w:rPr>
          <w:rFonts w:ascii="Arial" w:hAnsi="Arial" w:cs="Arial"/>
        </w:rPr>
        <w:t>este</w:t>
      </w:r>
      <w:r w:rsidR="004C31E7" w:rsidRPr="004C31E7">
        <w:rPr>
          <w:rFonts w:ascii="Arial" w:hAnsi="Arial" w:cs="Arial"/>
        </w:rPr>
        <w:t xml:space="preserve"> </w:t>
      </w:r>
      <w:r w:rsidRPr="004C31E7">
        <w:rPr>
          <w:rFonts w:ascii="Arial" w:hAnsi="Arial" w:cs="Arial"/>
        </w:rPr>
        <w:t>Termo de Referência</w:t>
      </w:r>
      <w:r w:rsidR="009B791A" w:rsidRPr="00480189">
        <w:rPr>
          <w:rFonts w:ascii="Arial" w:hAnsi="Arial" w:cs="Arial"/>
        </w:rPr>
        <w:t>, na ARP ou no Contrato.</w:t>
      </w:r>
    </w:p>
    <w:p w14:paraId="61ED977F" w14:textId="77777777" w:rsidR="004A175A" w:rsidRPr="004C31E7" w:rsidRDefault="004A175A" w:rsidP="004A175A">
      <w:pPr>
        <w:pStyle w:val="PargrafodaLista"/>
        <w:tabs>
          <w:tab w:val="left" w:pos="-567"/>
        </w:tabs>
        <w:spacing w:before="120" w:after="120" w:line="360" w:lineRule="auto"/>
        <w:ind w:left="-142" w:right="142"/>
        <w:rPr>
          <w:rFonts w:ascii="Arial" w:hAnsi="Arial" w:cs="Arial"/>
        </w:rPr>
      </w:pPr>
    </w:p>
    <w:p w14:paraId="72D9D27A" w14:textId="77777777" w:rsidR="002A0960" w:rsidRPr="00071E1D" w:rsidRDefault="00F20DCA" w:rsidP="00F073AD">
      <w:pPr>
        <w:pStyle w:val="Ttulo11"/>
        <w:numPr>
          <w:ilvl w:val="0"/>
          <w:numId w:val="2"/>
        </w:numPr>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DOS RECURSOS ORÇAMENTÁRIOS</w:t>
      </w:r>
    </w:p>
    <w:p w14:paraId="296C8F61" w14:textId="77777777" w:rsidR="002A0960" w:rsidRPr="00071E1D" w:rsidRDefault="00071E1D" w:rsidP="00F073AD">
      <w:pPr>
        <w:pStyle w:val="Ttulo11"/>
        <w:numPr>
          <w:ilvl w:val="1"/>
          <w:numId w:val="2"/>
        </w:numPr>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b w:val="0"/>
          <w:bCs w:val="0"/>
          <w:sz w:val="22"/>
          <w:szCs w:val="22"/>
          <w:lang w:val="pt-BR"/>
        </w:rPr>
        <w:t>As despesas decorrentes</w:t>
      </w:r>
      <w:r w:rsidRPr="00F96EFC">
        <w:rPr>
          <w:rFonts w:ascii="Arial" w:hAnsi="Arial" w:cs="Arial"/>
          <w:b w:val="0"/>
          <w:bCs w:val="0"/>
          <w:color w:val="000000" w:themeColor="text1"/>
          <w:sz w:val="22"/>
          <w:szCs w:val="22"/>
          <w:lang w:val="pt-BR"/>
        </w:rPr>
        <w:t xml:space="preserve"> </w:t>
      </w:r>
      <w:r w:rsidR="004C31E7" w:rsidRPr="00F96EFC">
        <w:rPr>
          <w:rFonts w:ascii="Arial" w:hAnsi="Arial" w:cs="Arial"/>
          <w:b w:val="0"/>
          <w:bCs w:val="0"/>
          <w:color w:val="000000" w:themeColor="text1"/>
          <w:sz w:val="22"/>
          <w:szCs w:val="22"/>
          <w:lang w:val="pt-BR"/>
        </w:rPr>
        <w:t xml:space="preserve">da </w:t>
      </w:r>
      <w:r w:rsidRPr="00071E1D">
        <w:rPr>
          <w:rFonts w:ascii="Arial" w:hAnsi="Arial" w:cs="Arial"/>
          <w:b w:val="0"/>
          <w:bCs w:val="0"/>
          <w:sz w:val="22"/>
          <w:szCs w:val="22"/>
          <w:lang w:val="pt-BR"/>
        </w:rPr>
        <w:t>contratação estão programadas em dotação orçamentária própria, prevista no orçamento do Município para o exercício de 2022 na classificação abaixo</w:t>
      </w:r>
      <w:r>
        <w:rPr>
          <w:rFonts w:ascii="Arial" w:hAnsi="Arial" w:cs="Arial"/>
          <w:b w:val="0"/>
          <w:bCs w:val="0"/>
          <w:sz w:val="22"/>
          <w:szCs w:val="22"/>
        </w:rPr>
        <w:t>:</w:t>
      </w:r>
    </w:p>
    <w:p w14:paraId="4956ADBF" w14:textId="7416D197" w:rsidR="00D73E61" w:rsidRPr="00D73E61" w:rsidRDefault="00D73E61" w:rsidP="00F073AD">
      <w:pPr>
        <w:pStyle w:val="Ttulo11"/>
        <w:tabs>
          <w:tab w:val="left" w:pos="-567"/>
        </w:tabs>
        <w:spacing w:before="120" w:after="120" w:line="360" w:lineRule="auto"/>
        <w:ind w:left="-142" w:right="142" w:firstLine="0"/>
        <w:jc w:val="both"/>
        <w:rPr>
          <w:rFonts w:ascii="Arial" w:hAnsi="Arial" w:cs="Arial"/>
          <w:sz w:val="22"/>
          <w:szCs w:val="22"/>
          <w:u w:val="single"/>
        </w:rPr>
      </w:pPr>
      <w:r w:rsidRPr="00D73E61">
        <w:rPr>
          <w:rFonts w:ascii="Arial" w:hAnsi="Arial" w:cs="Arial"/>
          <w:sz w:val="22"/>
          <w:szCs w:val="22"/>
          <w:u w:val="single"/>
        </w:rPr>
        <w:t>Òrgão Gerenciador</w:t>
      </w:r>
    </w:p>
    <w:p w14:paraId="44C535DC" w14:textId="4B565062" w:rsidR="00071E1D" w:rsidRPr="00071E1D" w:rsidRDefault="00071E1D" w:rsidP="00F073AD">
      <w:pPr>
        <w:pStyle w:val="Ttulo11"/>
        <w:tabs>
          <w:tab w:val="left" w:pos="-567"/>
        </w:tabs>
        <w:spacing w:before="120" w:after="120" w:line="360" w:lineRule="auto"/>
        <w:ind w:left="-142" w:right="142" w:firstLine="0"/>
        <w:jc w:val="both"/>
        <w:rPr>
          <w:rFonts w:ascii="Arial" w:hAnsi="Arial" w:cs="Arial"/>
          <w:sz w:val="22"/>
          <w:szCs w:val="22"/>
        </w:rPr>
      </w:pPr>
      <w:r w:rsidRPr="00071E1D">
        <w:rPr>
          <w:rFonts w:ascii="Arial" w:hAnsi="Arial" w:cs="Arial"/>
          <w:sz w:val="22"/>
          <w:szCs w:val="22"/>
        </w:rPr>
        <w:t xml:space="preserve">Órgão: </w:t>
      </w:r>
      <w:r w:rsidRPr="00071E1D">
        <w:rPr>
          <w:rFonts w:ascii="Arial" w:hAnsi="Arial" w:cs="Arial"/>
          <w:b w:val="0"/>
          <w:sz w:val="22"/>
          <w:szCs w:val="22"/>
        </w:rPr>
        <w:t>09-Secretaria Municipal de Educação</w:t>
      </w:r>
    </w:p>
    <w:p w14:paraId="5CB0068C" w14:textId="77777777"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 xml:space="preserve">Unidade: </w:t>
      </w:r>
      <w:r w:rsidR="00E46079">
        <w:rPr>
          <w:rFonts w:ascii="Arial" w:hAnsi="Arial" w:cs="Arial"/>
          <w:b w:val="0"/>
          <w:sz w:val="22"/>
          <w:szCs w:val="22"/>
        </w:rPr>
        <w:t>Fundo</w:t>
      </w:r>
      <w:r w:rsidRPr="00071E1D">
        <w:rPr>
          <w:rFonts w:ascii="Arial" w:hAnsi="Arial" w:cs="Arial"/>
          <w:b w:val="0"/>
          <w:sz w:val="22"/>
          <w:szCs w:val="22"/>
        </w:rPr>
        <w:t xml:space="preserve"> Municipal de Educação</w:t>
      </w:r>
    </w:p>
    <w:p w14:paraId="67F80997" w14:textId="0723E741" w:rsidR="00E46079" w:rsidRPr="00071E1D" w:rsidRDefault="00E46079" w:rsidP="00F073AD">
      <w:pPr>
        <w:pStyle w:val="Ttulo11"/>
        <w:tabs>
          <w:tab w:val="left" w:pos="-567"/>
        </w:tabs>
        <w:spacing w:before="120" w:after="120" w:line="360" w:lineRule="auto"/>
        <w:ind w:left="-142" w:right="142" w:firstLine="0"/>
        <w:jc w:val="both"/>
        <w:rPr>
          <w:rFonts w:ascii="Arial" w:hAnsi="Arial" w:cs="Arial"/>
          <w:sz w:val="22"/>
          <w:szCs w:val="22"/>
        </w:rPr>
      </w:pPr>
      <w:r>
        <w:rPr>
          <w:rFonts w:ascii="Arial" w:hAnsi="Arial" w:cs="Arial"/>
          <w:sz w:val="22"/>
          <w:szCs w:val="22"/>
        </w:rPr>
        <w:t xml:space="preserve">Fonte: </w:t>
      </w:r>
      <w:r w:rsidR="00D73E61">
        <w:rPr>
          <w:rFonts w:ascii="Arial" w:hAnsi="Arial" w:cs="Arial"/>
          <w:b w:val="0"/>
          <w:sz w:val="22"/>
          <w:szCs w:val="22"/>
        </w:rPr>
        <w:t>1 e 15</w:t>
      </w:r>
    </w:p>
    <w:p w14:paraId="3194D2CD" w14:textId="42F7B5BF" w:rsidR="00071E1D" w:rsidRPr="00D73E61" w:rsidRDefault="00071E1D" w:rsidP="00D73E61">
      <w:pPr>
        <w:pStyle w:val="Ttulo11"/>
        <w:tabs>
          <w:tab w:val="left" w:pos="-567"/>
        </w:tabs>
        <w:spacing w:before="120" w:after="120" w:line="360" w:lineRule="auto"/>
        <w:ind w:left="-142" w:right="142" w:firstLine="0"/>
        <w:jc w:val="both"/>
        <w:rPr>
          <w:rFonts w:ascii="Arial" w:hAnsi="Arial" w:cs="Arial"/>
          <w:b w:val="0"/>
          <w:sz w:val="22"/>
          <w:szCs w:val="22"/>
        </w:rPr>
      </w:pPr>
      <w:r w:rsidRPr="00071E1D">
        <w:rPr>
          <w:rFonts w:ascii="Arial" w:hAnsi="Arial" w:cs="Arial"/>
          <w:sz w:val="22"/>
          <w:szCs w:val="22"/>
        </w:rPr>
        <w:t xml:space="preserve">Programa de Trabalho: </w:t>
      </w:r>
      <w:r w:rsidR="00D73E61" w:rsidRPr="00D73E61">
        <w:rPr>
          <w:rFonts w:ascii="Arial" w:hAnsi="Arial" w:cs="Arial"/>
          <w:b w:val="0"/>
          <w:sz w:val="22"/>
          <w:szCs w:val="22"/>
          <w:lang w:val="pt-BR"/>
        </w:rPr>
        <w:t>PNAC</w:t>
      </w:r>
      <w:r w:rsidR="00D73E61">
        <w:rPr>
          <w:rFonts w:ascii="Arial" w:hAnsi="Arial" w:cs="Arial"/>
          <w:b w:val="0"/>
          <w:sz w:val="22"/>
          <w:szCs w:val="22"/>
          <w:lang w:val="pt-BR"/>
        </w:rPr>
        <w:t xml:space="preserve"> -</w:t>
      </w:r>
      <w:r w:rsidR="00D73E61" w:rsidRPr="00D73E61">
        <w:rPr>
          <w:rFonts w:ascii="Arial" w:hAnsi="Arial" w:cs="Arial"/>
          <w:b w:val="0"/>
          <w:sz w:val="22"/>
          <w:szCs w:val="22"/>
          <w:lang w:val="pt-BR"/>
        </w:rPr>
        <w:t xml:space="preserve"> 12.365.0013.1.113</w:t>
      </w:r>
      <w:r w:rsidR="00D73E61">
        <w:rPr>
          <w:rFonts w:ascii="Arial" w:hAnsi="Arial" w:cs="Arial"/>
          <w:b w:val="0"/>
          <w:sz w:val="22"/>
          <w:szCs w:val="22"/>
          <w:lang w:val="pt-BR"/>
        </w:rPr>
        <w:t xml:space="preserve"> / </w:t>
      </w:r>
      <w:r w:rsidR="00D73E61" w:rsidRPr="00D73E61">
        <w:rPr>
          <w:rFonts w:ascii="Arial" w:hAnsi="Arial" w:cs="Arial"/>
          <w:b w:val="0"/>
          <w:sz w:val="22"/>
          <w:szCs w:val="22"/>
          <w:lang w:val="pt-BR"/>
        </w:rPr>
        <w:t>A</w:t>
      </w:r>
      <w:r w:rsidR="00407F21" w:rsidRPr="00D73E61">
        <w:rPr>
          <w:rFonts w:ascii="Arial" w:hAnsi="Arial" w:cs="Arial"/>
          <w:b w:val="0"/>
          <w:sz w:val="22"/>
          <w:szCs w:val="22"/>
          <w:lang w:val="pt-BR"/>
        </w:rPr>
        <w:t>limentação</w:t>
      </w:r>
      <w:r w:rsidR="00D73E61" w:rsidRPr="00D73E61">
        <w:rPr>
          <w:rFonts w:ascii="Arial" w:hAnsi="Arial" w:cs="Arial"/>
          <w:b w:val="0"/>
          <w:sz w:val="22"/>
          <w:szCs w:val="22"/>
          <w:lang w:val="pt-BR"/>
        </w:rPr>
        <w:t xml:space="preserve"> E</w:t>
      </w:r>
      <w:r w:rsidR="00407F21" w:rsidRPr="00D73E61">
        <w:rPr>
          <w:rFonts w:ascii="Arial" w:hAnsi="Arial" w:cs="Arial"/>
          <w:b w:val="0"/>
          <w:sz w:val="22"/>
          <w:szCs w:val="22"/>
          <w:lang w:val="pt-BR"/>
        </w:rPr>
        <w:t>scolar</w:t>
      </w:r>
      <w:r w:rsidR="00D73E61" w:rsidRPr="00D73E61">
        <w:rPr>
          <w:rFonts w:ascii="Arial" w:hAnsi="Arial" w:cs="Arial"/>
          <w:b w:val="0"/>
          <w:sz w:val="22"/>
          <w:szCs w:val="22"/>
          <w:lang w:val="pt-BR"/>
        </w:rPr>
        <w:t>:</w:t>
      </w:r>
      <w:r w:rsidR="00D73E61">
        <w:rPr>
          <w:rFonts w:ascii="Arial" w:hAnsi="Arial" w:cs="Arial"/>
          <w:b w:val="0"/>
          <w:sz w:val="22"/>
          <w:szCs w:val="22"/>
          <w:lang w:val="pt-BR"/>
        </w:rPr>
        <w:t xml:space="preserve"> </w:t>
      </w:r>
      <w:r w:rsidR="00D73E61" w:rsidRPr="00D73E61">
        <w:rPr>
          <w:rFonts w:ascii="Arial" w:hAnsi="Arial" w:cs="Arial"/>
          <w:b w:val="0"/>
          <w:sz w:val="22"/>
          <w:szCs w:val="22"/>
          <w:lang w:val="pt-BR"/>
        </w:rPr>
        <w:t>12.361.0013.2.114</w:t>
      </w:r>
    </w:p>
    <w:p w14:paraId="3567E05C" w14:textId="2D65AF79" w:rsidR="00071E1D" w:rsidRDefault="00071E1D" w:rsidP="00F073AD">
      <w:pPr>
        <w:pStyle w:val="Ttulo11"/>
        <w:tabs>
          <w:tab w:val="left" w:pos="-567"/>
        </w:tabs>
        <w:spacing w:before="120" w:after="120" w:line="360" w:lineRule="auto"/>
        <w:ind w:left="-142" w:right="142" w:firstLine="0"/>
        <w:jc w:val="both"/>
        <w:rPr>
          <w:rFonts w:ascii="Arial" w:hAnsi="Arial" w:cs="Arial"/>
          <w:b w:val="0"/>
          <w:sz w:val="22"/>
          <w:szCs w:val="22"/>
        </w:rPr>
      </w:pPr>
      <w:r>
        <w:rPr>
          <w:rFonts w:ascii="Arial" w:hAnsi="Arial" w:cs="Arial"/>
          <w:sz w:val="22"/>
          <w:szCs w:val="22"/>
        </w:rPr>
        <w:t xml:space="preserve">Natureza de despesa: </w:t>
      </w:r>
      <w:r w:rsidRPr="00071E1D">
        <w:rPr>
          <w:rFonts w:ascii="Arial" w:hAnsi="Arial" w:cs="Arial"/>
          <w:b w:val="0"/>
          <w:sz w:val="22"/>
          <w:szCs w:val="22"/>
        </w:rPr>
        <w:t>3.3.90.3</w:t>
      </w:r>
      <w:r w:rsidR="00E46079">
        <w:rPr>
          <w:rFonts w:ascii="Arial" w:hAnsi="Arial" w:cs="Arial"/>
          <w:b w:val="0"/>
          <w:sz w:val="22"/>
          <w:szCs w:val="22"/>
        </w:rPr>
        <w:t xml:space="preserve">0.00.00 </w:t>
      </w:r>
    </w:p>
    <w:p w14:paraId="31099085" w14:textId="21395B0B" w:rsidR="00D73E61" w:rsidRPr="00D73E61" w:rsidRDefault="00D73E61" w:rsidP="00F073AD">
      <w:pPr>
        <w:pStyle w:val="Ttulo11"/>
        <w:tabs>
          <w:tab w:val="left" w:pos="-567"/>
        </w:tabs>
        <w:spacing w:before="120" w:after="120" w:line="360" w:lineRule="auto"/>
        <w:ind w:left="-142" w:right="142" w:firstLine="0"/>
        <w:jc w:val="both"/>
        <w:rPr>
          <w:rFonts w:ascii="Arial" w:hAnsi="Arial" w:cs="Arial"/>
          <w:b w:val="0"/>
          <w:sz w:val="22"/>
          <w:szCs w:val="22"/>
          <w:u w:val="single"/>
        </w:rPr>
      </w:pPr>
      <w:r w:rsidRPr="00D73E61">
        <w:rPr>
          <w:rFonts w:ascii="Arial" w:hAnsi="Arial" w:cs="Arial"/>
          <w:sz w:val="22"/>
          <w:szCs w:val="22"/>
          <w:u w:val="single"/>
        </w:rPr>
        <w:t>Òrgão Participante</w:t>
      </w:r>
    </w:p>
    <w:p w14:paraId="1B1FB008" w14:textId="338D38E2" w:rsidR="00D73E61" w:rsidRPr="00D73E61" w:rsidRDefault="00D73E61" w:rsidP="00D73E61">
      <w:pPr>
        <w:pStyle w:val="Ttulo11"/>
        <w:tabs>
          <w:tab w:val="left" w:pos="-567"/>
        </w:tabs>
        <w:spacing w:before="120" w:after="120" w:line="360" w:lineRule="auto"/>
        <w:ind w:left="-142" w:right="142" w:firstLine="0"/>
        <w:jc w:val="both"/>
        <w:rPr>
          <w:rFonts w:ascii="Arial" w:hAnsi="Arial" w:cs="Arial"/>
          <w:b w:val="0"/>
          <w:sz w:val="22"/>
          <w:szCs w:val="22"/>
        </w:rPr>
      </w:pPr>
      <w:r w:rsidRPr="00D73E61">
        <w:rPr>
          <w:rFonts w:ascii="Arial" w:hAnsi="Arial" w:cs="Arial"/>
          <w:sz w:val="22"/>
          <w:szCs w:val="22"/>
        </w:rPr>
        <w:t xml:space="preserve">Órgão: </w:t>
      </w:r>
      <w:r w:rsidRPr="00D73E61">
        <w:rPr>
          <w:rFonts w:ascii="Arial" w:hAnsi="Arial" w:cs="Arial"/>
          <w:b w:val="0"/>
          <w:sz w:val="22"/>
          <w:szCs w:val="22"/>
        </w:rPr>
        <w:t>16-</w:t>
      </w:r>
      <w:r>
        <w:rPr>
          <w:rFonts w:ascii="Arial" w:hAnsi="Arial" w:cs="Arial"/>
          <w:b w:val="0"/>
          <w:sz w:val="22"/>
          <w:szCs w:val="22"/>
        </w:rPr>
        <w:t>Secretaria Municipal de Assistência Social</w:t>
      </w:r>
    </w:p>
    <w:p w14:paraId="29B0DA34" w14:textId="42E736F5" w:rsidR="00D73E61" w:rsidRPr="00D73E61" w:rsidRDefault="00D73E61" w:rsidP="00D73E61">
      <w:pPr>
        <w:pStyle w:val="Ttulo11"/>
        <w:tabs>
          <w:tab w:val="left" w:pos="-567"/>
        </w:tabs>
        <w:spacing w:before="120" w:after="120" w:line="360" w:lineRule="auto"/>
        <w:ind w:left="-142" w:right="142" w:firstLine="0"/>
        <w:jc w:val="both"/>
        <w:rPr>
          <w:rFonts w:ascii="Arial" w:hAnsi="Arial" w:cs="Arial"/>
          <w:sz w:val="22"/>
          <w:szCs w:val="22"/>
        </w:rPr>
      </w:pPr>
      <w:r w:rsidRPr="00D73E61">
        <w:rPr>
          <w:rFonts w:ascii="Arial" w:hAnsi="Arial" w:cs="Arial"/>
          <w:sz w:val="22"/>
          <w:szCs w:val="22"/>
        </w:rPr>
        <w:t xml:space="preserve">Unidade: </w:t>
      </w:r>
      <w:r w:rsidRPr="00D73E61">
        <w:rPr>
          <w:rFonts w:ascii="Arial" w:hAnsi="Arial" w:cs="Arial"/>
          <w:b w:val="0"/>
          <w:sz w:val="22"/>
          <w:szCs w:val="22"/>
        </w:rPr>
        <w:t>Fundo Municipal de Assistência Social</w:t>
      </w:r>
    </w:p>
    <w:p w14:paraId="00AFD8AF" w14:textId="7E50173C" w:rsidR="00D73E61" w:rsidRPr="00D73E61" w:rsidRDefault="00D73E61" w:rsidP="00D73E61">
      <w:pPr>
        <w:pStyle w:val="Ttulo11"/>
        <w:tabs>
          <w:tab w:val="left" w:pos="-567"/>
        </w:tabs>
        <w:spacing w:before="120" w:after="120" w:line="360" w:lineRule="auto"/>
        <w:ind w:left="-142" w:right="142" w:firstLine="0"/>
        <w:jc w:val="both"/>
        <w:rPr>
          <w:rFonts w:ascii="Arial" w:hAnsi="Arial" w:cs="Arial"/>
          <w:sz w:val="22"/>
          <w:szCs w:val="22"/>
        </w:rPr>
      </w:pPr>
      <w:r w:rsidRPr="00D73E61">
        <w:rPr>
          <w:rFonts w:ascii="Arial" w:hAnsi="Arial" w:cs="Arial"/>
          <w:sz w:val="22"/>
          <w:szCs w:val="22"/>
        </w:rPr>
        <w:t xml:space="preserve">Fonte: </w:t>
      </w:r>
      <w:r w:rsidRPr="00D73E61">
        <w:rPr>
          <w:rFonts w:ascii="Arial" w:hAnsi="Arial" w:cs="Arial"/>
          <w:b w:val="0"/>
          <w:sz w:val="22"/>
          <w:szCs w:val="22"/>
        </w:rPr>
        <w:t>19 e 25</w:t>
      </w:r>
    </w:p>
    <w:p w14:paraId="1A442713" w14:textId="77777777" w:rsidR="00D73E61" w:rsidRDefault="00D73E61" w:rsidP="00D73E61">
      <w:pPr>
        <w:pStyle w:val="Ttulo11"/>
        <w:tabs>
          <w:tab w:val="left" w:pos="-567"/>
        </w:tabs>
        <w:spacing w:before="120" w:after="120" w:line="360" w:lineRule="auto"/>
        <w:ind w:left="-142" w:right="142" w:firstLine="0"/>
        <w:jc w:val="both"/>
        <w:rPr>
          <w:rFonts w:ascii="Arial" w:hAnsi="Arial" w:cs="Arial"/>
          <w:sz w:val="22"/>
          <w:szCs w:val="22"/>
          <w:lang w:val="pt-BR"/>
        </w:rPr>
      </w:pPr>
      <w:r w:rsidRPr="00D73E61">
        <w:rPr>
          <w:rFonts w:ascii="Arial" w:hAnsi="Arial" w:cs="Arial"/>
          <w:sz w:val="22"/>
          <w:szCs w:val="22"/>
        </w:rPr>
        <w:t xml:space="preserve">Programa de Trabalho: </w:t>
      </w:r>
      <w:r w:rsidRPr="00D73E61">
        <w:rPr>
          <w:rFonts w:ascii="Arial" w:hAnsi="Arial" w:cs="Arial"/>
          <w:b w:val="0"/>
          <w:sz w:val="22"/>
          <w:szCs w:val="22"/>
          <w:lang w:val="pt-BR"/>
        </w:rPr>
        <w:t>08.244.0094.2.291 e 08.244.094.2.829</w:t>
      </w:r>
      <w:r w:rsidRPr="00D73E61">
        <w:rPr>
          <w:rFonts w:ascii="Arial" w:hAnsi="Arial" w:cs="Arial"/>
          <w:sz w:val="22"/>
          <w:szCs w:val="22"/>
          <w:lang w:val="pt-BR"/>
        </w:rPr>
        <w:t xml:space="preserve"> </w:t>
      </w:r>
    </w:p>
    <w:p w14:paraId="6D16F3C0" w14:textId="12F436D5" w:rsidR="00E46079" w:rsidRDefault="00D73E61" w:rsidP="00D73E61">
      <w:pPr>
        <w:pStyle w:val="Ttulo11"/>
        <w:tabs>
          <w:tab w:val="left" w:pos="-567"/>
        </w:tabs>
        <w:spacing w:before="120" w:after="120" w:line="360" w:lineRule="auto"/>
        <w:ind w:left="-142" w:right="142" w:firstLine="0"/>
        <w:jc w:val="both"/>
        <w:rPr>
          <w:rFonts w:ascii="Arial" w:hAnsi="Arial" w:cs="Arial"/>
          <w:b w:val="0"/>
          <w:sz w:val="22"/>
          <w:szCs w:val="22"/>
          <w:lang w:val="pt-BR"/>
        </w:rPr>
      </w:pPr>
      <w:r w:rsidRPr="00D73E61">
        <w:rPr>
          <w:rFonts w:ascii="Arial" w:hAnsi="Arial" w:cs="Arial"/>
          <w:sz w:val="22"/>
          <w:szCs w:val="22"/>
        </w:rPr>
        <w:t xml:space="preserve">Natureza de despesa: </w:t>
      </w:r>
      <w:r w:rsidRPr="00D73E61">
        <w:rPr>
          <w:rFonts w:ascii="Arial" w:hAnsi="Arial" w:cs="Arial"/>
          <w:b w:val="0"/>
          <w:sz w:val="22"/>
          <w:szCs w:val="22"/>
          <w:lang w:val="pt-BR"/>
        </w:rPr>
        <w:t>33.90.30.07</w:t>
      </w:r>
    </w:p>
    <w:p w14:paraId="3DE83BA9" w14:textId="77777777" w:rsidR="00056D27" w:rsidRPr="00D73E61" w:rsidRDefault="00056D27" w:rsidP="00D73E61">
      <w:pPr>
        <w:pStyle w:val="Ttulo11"/>
        <w:tabs>
          <w:tab w:val="left" w:pos="-567"/>
        </w:tabs>
        <w:spacing w:before="120" w:after="120" w:line="360" w:lineRule="auto"/>
        <w:ind w:left="-142" w:right="142" w:firstLine="0"/>
        <w:jc w:val="both"/>
        <w:rPr>
          <w:rFonts w:ascii="Arial" w:hAnsi="Arial" w:cs="Arial"/>
          <w:sz w:val="22"/>
          <w:szCs w:val="22"/>
        </w:rPr>
      </w:pPr>
    </w:p>
    <w:p w14:paraId="2491EDC9" w14:textId="77777777" w:rsidR="002A0960" w:rsidRPr="00071E1D" w:rsidRDefault="00F20DCA" w:rsidP="00F073AD">
      <w:pPr>
        <w:pStyle w:val="PargrafodaLista"/>
        <w:widowControl/>
        <w:numPr>
          <w:ilvl w:val="0"/>
          <w:numId w:val="2"/>
        </w:numPr>
        <w:spacing w:before="120" w:after="120" w:line="360" w:lineRule="auto"/>
        <w:ind w:left="-142" w:right="142" w:firstLine="0"/>
        <w:rPr>
          <w:rFonts w:ascii="Arial" w:hAnsi="Arial" w:cs="Arial"/>
        </w:rPr>
      </w:pPr>
      <w:r w:rsidRPr="00071E1D">
        <w:rPr>
          <w:rFonts w:ascii="Arial" w:eastAsiaTheme="minorHAnsi" w:hAnsi="Arial" w:cs="Arial"/>
          <w:b/>
          <w:lang w:val="pt-BR"/>
        </w:rPr>
        <w:t>DAS DISPOSIÇÕES GERAIS</w:t>
      </w:r>
    </w:p>
    <w:p w14:paraId="0D5BF431" w14:textId="77777777"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r w:rsidR="00A4590A" w:rsidRPr="00071E1D">
        <w:rPr>
          <w:rFonts w:ascii="Arial" w:hAnsi="Arial" w:cs="Arial"/>
        </w:rPr>
        <w:t>.</w:t>
      </w:r>
    </w:p>
    <w:p w14:paraId="1BB3A9CF" w14:textId="77777777" w:rsidR="00A4590A" w:rsidRPr="00071E1D"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hAnsi="Arial" w:cs="Arial"/>
          <w:lang w:val="pt-BR"/>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68631E8" w14:textId="656EF0E2" w:rsidR="002A0960" w:rsidRPr="00480189" w:rsidRDefault="00071E1D" w:rsidP="00F073AD">
      <w:pPr>
        <w:pStyle w:val="PargrafodaLista"/>
        <w:widowControl/>
        <w:numPr>
          <w:ilvl w:val="1"/>
          <w:numId w:val="2"/>
        </w:numPr>
        <w:spacing w:before="120" w:after="120" w:line="360" w:lineRule="auto"/>
        <w:ind w:left="-142" w:right="142" w:firstLine="0"/>
        <w:rPr>
          <w:rFonts w:ascii="Arial" w:hAnsi="Arial" w:cs="Arial"/>
        </w:rPr>
      </w:pPr>
      <w:r w:rsidRPr="00071E1D">
        <w:rPr>
          <w:rFonts w:ascii="Arial" w:eastAsiaTheme="minorHAnsi" w:hAnsi="Arial" w:cs="Arial"/>
          <w:lang w:val="pt-BR"/>
        </w:rPr>
        <w:t>O presente Termo de Referência (TR) segue devidamente aprovado pela autoridade competente (ordenador de despesas), nos termos da Resolução Conjunta CGM/PGM/SMGOV/SEMPLA de 12 de abril de 2021</w:t>
      </w:r>
      <w:r w:rsidR="00F20DCA" w:rsidRPr="00071E1D">
        <w:rPr>
          <w:rFonts w:ascii="Arial" w:eastAsiaTheme="minorHAnsi" w:hAnsi="Arial" w:cs="Arial"/>
          <w:lang w:val="pt-BR"/>
        </w:rPr>
        <w:t>.</w:t>
      </w:r>
    </w:p>
    <w:p w14:paraId="6C1C0982" w14:textId="35F93820" w:rsidR="00480189" w:rsidRPr="00480189" w:rsidRDefault="00F35B2D" w:rsidP="00F073AD">
      <w:pPr>
        <w:pStyle w:val="PargrafodaLista"/>
        <w:widowControl/>
        <w:numPr>
          <w:ilvl w:val="1"/>
          <w:numId w:val="2"/>
        </w:numPr>
        <w:spacing w:before="120" w:after="120" w:line="360" w:lineRule="auto"/>
        <w:ind w:left="-142" w:right="142" w:firstLine="0"/>
        <w:rPr>
          <w:rFonts w:ascii="Arial" w:hAnsi="Arial" w:cs="Arial"/>
        </w:rPr>
      </w:pPr>
      <w:r>
        <w:rPr>
          <w:rFonts w:ascii="Arial" w:eastAsiaTheme="minorHAnsi" w:hAnsi="Arial" w:cs="Arial"/>
          <w:lang w:val="pt-BR"/>
        </w:rPr>
        <w:t>Integra</w:t>
      </w:r>
      <w:r w:rsidR="00D73E61">
        <w:rPr>
          <w:rFonts w:ascii="Arial" w:eastAsiaTheme="minorHAnsi" w:hAnsi="Arial" w:cs="Arial"/>
          <w:lang w:val="pt-BR"/>
        </w:rPr>
        <w:t>m</w:t>
      </w:r>
      <w:r w:rsidR="00480189" w:rsidRPr="00480189">
        <w:rPr>
          <w:rFonts w:ascii="Arial" w:eastAsiaTheme="minorHAnsi" w:hAnsi="Arial" w:cs="Arial"/>
          <w:lang w:val="pt-BR"/>
        </w:rPr>
        <w:t xml:space="preserve"> este Termo de Referência, </w:t>
      </w:r>
      <w:r>
        <w:rPr>
          <w:rFonts w:ascii="Arial" w:eastAsiaTheme="minorHAnsi" w:hAnsi="Arial" w:cs="Arial"/>
          <w:lang w:val="pt-BR"/>
        </w:rPr>
        <w:t>para todos os fins e efeitos, o</w:t>
      </w:r>
      <w:r w:rsidR="00D73E61">
        <w:rPr>
          <w:rFonts w:ascii="Arial" w:eastAsiaTheme="minorHAnsi" w:hAnsi="Arial" w:cs="Arial"/>
          <w:lang w:val="pt-BR"/>
        </w:rPr>
        <w:t>s</w:t>
      </w:r>
      <w:r w:rsidR="00480189" w:rsidRPr="00480189">
        <w:rPr>
          <w:rFonts w:ascii="Arial" w:eastAsiaTheme="minorHAnsi" w:hAnsi="Arial" w:cs="Arial"/>
          <w:lang w:val="pt-BR"/>
        </w:rPr>
        <w:t xml:space="preserve"> seguinte</w:t>
      </w:r>
      <w:r w:rsidR="00D73E61">
        <w:rPr>
          <w:rFonts w:ascii="Arial" w:eastAsiaTheme="minorHAnsi" w:hAnsi="Arial" w:cs="Arial"/>
          <w:lang w:val="pt-BR"/>
        </w:rPr>
        <w:t>s</w:t>
      </w:r>
      <w:r w:rsidR="00480189" w:rsidRPr="00480189">
        <w:rPr>
          <w:rFonts w:ascii="Arial" w:eastAsiaTheme="minorHAnsi" w:hAnsi="Arial" w:cs="Arial"/>
          <w:lang w:val="pt-BR"/>
        </w:rPr>
        <w:t xml:space="preserve"> </w:t>
      </w:r>
      <w:r w:rsidR="00480189" w:rsidRPr="00480189">
        <w:rPr>
          <w:rFonts w:ascii="Arial" w:eastAsiaTheme="minorHAnsi" w:hAnsi="Arial" w:cs="Arial"/>
          <w:b/>
          <w:lang w:val="pt-BR"/>
        </w:rPr>
        <w:t>Anexo</w:t>
      </w:r>
      <w:r w:rsidR="00D73E61">
        <w:rPr>
          <w:rFonts w:ascii="Arial" w:eastAsiaTheme="minorHAnsi" w:hAnsi="Arial" w:cs="Arial"/>
          <w:b/>
          <w:lang w:val="pt-BR"/>
        </w:rPr>
        <w:t>s</w:t>
      </w:r>
      <w:r w:rsidR="00480189">
        <w:rPr>
          <w:rFonts w:ascii="Arial" w:eastAsiaTheme="minorHAnsi" w:hAnsi="Arial" w:cs="Arial"/>
          <w:b/>
          <w:lang w:val="pt-BR"/>
        </w:rPr>
        <w:t>:</w:t>
      </w:r>
    </w:p>
    <w:p w14:paraId="6F707F95" w14:textId="4161540F" w:rsidR="00480189" w:rsidRPr="00D73E61" w:rsidRDefault="00F35B2D" w:rsidP="009F7334">
      <w:pPr>
        <w:pStyle w:val="PargrafodaLista"/>
        <w:widowControl/>
        <w:numPr>
          <w:ilvl w:val="0"/>
          <w:numId w:val="15"/>
        </w:numPr>
        <w:spacing w:before="120" w:after="120" w:line="360" w:lineRule="auto"/>
        <w:ind w:right="142"/>
        <w:rPr>
          <w:rFonts w:ascii="Arial" w:hAnsi="Arial" w:cs="Arial"/>
        </w:rPr>
      </w:pPr>
      <w:r w:rsidRPr="00D73E61">
        <w:rPr>
          <w:rFonts w:ascii="Arial" w:hAnsi="Arial" w:cs="Arial"/>
          <w:b/>
        </w:rPr>
        <w:t>Anexo I</w:t>
      </w:r>
      <w:r w:rsidRPr="00D73E61">
        <w:rPr>
          <w:rFonts w:ascii="Arial" w:hAnsi="Arial" w:cs="Arial"/>
        </w:rPr>
        <w:t xml:space="preserve"> – </w:t>
      </w:r>
      <w:r w:rsidR="00D73E61" w:rsidRPr="00D73E61">
        <w:rPr>
          <w:rFonts w:ascii="Arial" w:hAnsi="Arial" w:cs="Arial"/>
          <w:lang w:val="pt-BR"/>
        </w:rPr>
        <w:t>Descritivo dos produtos (secretaria municipal de educação e secretaria municipal de desenvolvimento social)</w:t>
      </w:r>
      <w:r w:rsidR="0048734A" w:rsidRPr="0048734A">
        <w:rPr>
          <w:rFonts w:ascii="Arial" w:hAnsi="Arial" w:cs="Arial"/>
        </w:rPr>
        <w:t>;</w:t>
      </w:r>
    </w:p>
    <w:p w14:paraId="41EC9C0D" w14:textId="4DE289BB" w:rsidR="00D73E61" w:rsidRPr="0048734A" w:rsidRDefault="00D73E61" w:rsidP="009F7334">
      <w:pPr>
        <w:pStyle w:val="PargrafodaLista"/>
        <w:widowControl/>
        <w:numPr>
          <w:ilvl w:val="0"/>
          <w:numId w:val="15"/>
        </w:numPr>
        <w:spacing w:before="120" w:after="120" w:line="360" w:lineRule="auto"/>
        <w:ind w:right="142"/>
        <w:rPr>
          <w:rFonts w:ascii="Arial" w:hAnsi="Arial" w:cs="Arial"/>
        </w:rPr>
      </w:pPr>
      <w:r>
        <w:rPr>
          <w:rFonts w:ascii="Arial" w:hAnsi="Arial" w:cs="Arial"/>
          <w:b/>
        </w:rPr>
        <w:t xml:space="preserve">Anexo II </w:t>
      </w:r>
      <w:r w:rsidRPr="00D73E61">
        <w:rPr>
          <w:rFonts w:ascii="Arial" w:hAnsi="Arial" w:cs="Arial"/>
        </w:rPr>
        <w:t>-</w:t>
      </w:r>
      <w:r>
        <w:rPr>
          <w:rFonts w:ascii="Arial" w:hAnsi="Arial" w:cs="Arial"/>
        </w:rPr>
        <w:t xml:space="preserve"> </w:t>
      </w:r>
      <w:r w:rsidRPr="00D73E61">
        <w:rPr>
          <w:rFonts w:ascii="Arial" w:hAnsi="Arial" w:cs="Arial"/>
          <w:lang w:val="pt-BR"/>
        </w:rPr>
        <w:t>M</w:t>
      </w:r>
      <w:r w:rsidR="0048734A" w:rsidRPr="00D73E61">
        <w:rPr>
          <w:rFonts w:ascii="Arial" w:hAnsi="Arial" w:cs="Arial"/>
          <w:lang w:val="pt-BR"/>
        </w:rPr>
        <w:t>emória de cálculo- tabela per capita</w:t>
      </w:r>
      <w:r w:rsidR="0048734A">
        <w:rPr>
          <w:rFonts w:ascii="Arial" w:hAnsi="Arial" w:cs="Arial"/>
          <w:lang w:val="pt-BR"/>
        </w:rPr>
        <w:t>;</w:t>
      </w:r>
    </w:p>
    <w:p w14:paraId="281DA48F" w14:textId="7C406513" w:rsidR="0048734A" w:rsidRPr="0048734A" w:rsidRDefault="0048734A" w:rsidP="009F7334">
      <w:pPr>
        <w:pStyle w:val="PargrafodaLista"/>
        <w:widowControl/>
        <w:numPr>
          <w:ilvl w:val="0"/>
          <w:numId w:val="15"/>
        </w:numPr>
        <w:spacing w:before="120" w:after="120" w:line="360" w:lineRule="auto"/>
        <w:ind w:right="142"/>
        <w:rPr>
          <w:rFonts w:ascii="Arial" w:hAnsi="Arial" w:cs="Arial"/>
        </w:rPr>
      </w:pPr>
      <w:r w:rsidRPr="0048734A">
        <w:rPr>
          <w:rFonts w:ascii="Arial" w:hAnsi="Arial" w:cs="Arial"/>
          <w:b/>
        </w:rPr>
        <w:t>Anexo III</w:t>
      </w:r>
      <w:r>
        <w:rPr>
          <w:rFonts w:ascii="Arial" w:hAnsi="Arial" w:cs="Arial"/>
        </w:rPr>
        <w:t xml:space="preserve"> - </w:t>
      </w:r>
      <w:r w:rsidRPr="0048734A">
        <w:rPr>
          <w:rFonts w:ascii="Arial" w:hAnsi="Arial" w:cs="Arial"/>
          <w:lang w:val="pt-BR"/>
        </w:rPr>
        <w:t>Cronograma de entrega</w:t>
      </w:r>
      <w:r>
        <w:rPr>
          <w:rFonts w:ascii="Arial" w:hAnsi="Arial" w:cs="Arial"/>
          <w:lang w:val="pt-BR"/>
        </w:rPr>
        <w:t>;</w:t>
      </w:r>
    </w:p>
    <w:p w14:paraId="4D728AB4" w14:textId="560A924D" w:rsidR="0048734A" w:rsidRPr="0048734A" w:rsidRDefault="0048734A" w:rsidP="009F7334">
      <w:pPr>
        <w:pStyle w:val="PargrafodaLista"/>
        <w:widowControl/>
        <w:numPr>
          <w:ilvl w:val="0"/>
          <w:numId w:val="15"/>
        </w:numPr>
        <w:spacing w:before="120" w:after="120" w:line="360" w:lineRule="auto"/>
        <w:ind w:right="142"/>
        <w:rPr>
          <w:rFonts w:ascii="Arial" w:hAnsi="Arial" w:cs="Arial"/>
        </w:rPr>
      </w:pPr>
      <w:r>
        <w:rPr>
          <w:rFonts w:ascii="Arial" w:hAnsi="Arial" w:cs="Arial"/>
          <w:b/>
        </w:rPr>
        <w:t xml:space="preserve">Anexo IV </w:t>
      </w:r>
      <w:r w:rsidRPr="0048734A">
        <w:rPr>
          <w:rFonts w:ascii="Arial" w:hAnsi="Arial" w:cs="Arial"/>
        </w:rPr>
        <w:t>-</w:t>
      </w:r>
      <w:r>
        <w:rPr>
          <w:rFonts w:ascii="Arial" w:hAnsi="Arial" w:cs="Arial"/>
        </w:rPr>
        <w:t xml:space="preserve"> </w:t>
      </w:r>
      <w:r w:rsidRPr="0048734A">
        <w:rPr>
          <w:rFonts w:ascii="Arial" w:hAnsi="Arial" w:cs="Arial"/>
          <w:lang w:val="pt-BR"/>
        </w:rPr>
        <w:t>Rota</w:t>
      </w:r>
      <w:r>
        <w:rPr>
          <w:rFonts w:ascii="Arial" w:hAnsi="Arial" w:cs="Arial"/>
          <w:lang w:val="pt-BR"/>
        </w:rPr>
        <w:t>s</w:t>
      </w:r>
      <w:r w:rsidRPr="0048734A">
        <w:rPr>
          <w:rFonts w:ascii="Arial" w:hAnsi="Arial" w:cs="Arial"/>
          <w:lang w:val="pt-BR"/>
        </w:rPr>
        <w:t xml:space="preserve"> e endereços</w:t>
      </w:r>
      <w:r>
        <w:rPr>
          <w:rFonts w:ascii="Arial" w:hAnsi="Arial" w:cs="Arial"/>
          <w:lang w:val="pt-BR"/>
        </w:rPr>
        <w:t>;</w:t>
      </w:r>
    </w:p>
    <w:p w14:paraId="45FA17FA" w14:textId="2B932672" w:rsidR="0048734A" w:rsidRPr="0048734A" w:rsidRDefault="0048734A" w:rsidP="0048734A">
      <w:pPr>
        <w:pStyle w:val="PargrafodaLista"/>
        <w:widowControl/>
        <w:numPr>
          <w:ilvl w:val="0"/>
          <w:numId w:val="15"/>
        </w:numPr>
        <w:spacing w:before="120" w:after="120" w:line="360" w:lineRule="auto"/>
        <w:ind w:right="142"/>
        <w:rPr>
          <w:rFonts w:ascii="Arial" w:hAnsi="Arial" w:cs="Arial"/>
          <w:lang w:val="pt-BR"/>
        </w:rPr>
      </w:pPr>
      <w:r>
        <w:rPr>
          <w:rFonts w:ascii="Arial" w:hAnsi="Arial" w:cs="Arial"/>
          <w:b/>
        </w:rPr>
        <w:t xml:space="preserve">Anexo V </w:t>
      </w:r>
      <w:r w:rsidRPr="0048734A">
        <w:rPr>
          <w:rFonts w:ascii="Arial" w:hAnsi="Arial" w:cs="Arial"/>
        </w:rPr>
        <w:t>-</w:t>
      </w:r>
      <w:r>
        <w:rPr>
          <w:rFonts w:ascii="Arial" w:hAnsi="Arial" w:cs="Arial"/>
        </w:rPr>
        <w:t xml:space="preserve"> </w:t>
      </w:r>
      <w:r w:rsidRPr="0048734A">
        <w:rPr>
          <w:rFonts w:ascii="Arial" w:hAnsi="Arial" w:cs="Arial"/>
          <w:lang w:val="pt-BR"/>
        </w:rPr>
        <w:t>Cardápio da secretaria municipal de educação</w:t>
      </w:r>
      <w:r>
        <w:rPr>
          <w:rFonts w:ascii="Arial" w:hAnsi="Arial" w:cs="Arial"/>
          <w:lang w:val="pt-BR"/>
        </w:rPr>
        <w:t>;</w:t>
      </w:r>
    </w:p>
    <w:p w14:paraId="6E9B7048" w14:textId="432B40F4" w:rsidR="0048734A" w:rsidRPr="0048734A" w:rsidRDefault="0048734A" w:rsidP="009F7334">
      <w:pPr>
        <w:pStyle w:val="PargrafodaLista"/>
        <w:widowControl/>
        <w:numPr>
          <w:ilvl w:val="0"/>
          <w:numId w:val="15"/>
        </w:numPr>
        <w:spacing w:before="120" w:after="120" w:line="360" w:lineRule="auto"/>
        <w:ind w:right="142"/>
        <w:rPr>
          <w:rFonts w:ascii="Arial" w:hAnsi="Arial" w:cs="Arial"/>
          <w:b/>
        </w:rPr>
      </w:pPr>
      <w:r w:rsidRPr="0048734A">
        <w:rPr>
          <w:rFonts w:ascii="Arial" w:hAnsi="Arial" w:cs="Arial"/>
          <w:b/>
        </w:rPr>
        <w:t>Anexo VI</w:t>
      </w:r>
      <w:r>
        <w:rPr>
          <w:rFonts w:ascii="Arial" w:hAnsi="Arial" w:cs="Arial"/>
          <w:b/>
        </w:rPr>
        <w:t xml:space="preserve"> </w:t>
      </w:r>
      <w:r>
        <w:rPr>
          <w:rFonts w:ascii="Arial" w:hAnsi="Arial" w:cs="Arial"/>
        </w:rPr>
        <w:t xml:space="preserve">- </w:t>
      </w:r>
      <w:r w:rsidRPr="0048734A">
        <w:rPr>
          <w:rFonts w:ascii="Arial" w:hAnsi="Arial" w:cs="Arial"/>
          <w:lang w:val="pt-BR"/>
        </w:rPr>
        <w:t>Cardápio da secretaria municipal de desenvolvimento social</w:t>
      </w:r>
      <w:r>
        <w:rPr>
          <w:rFonts w:ascii="Arial" w:hAnsi="Arial" w:cs="Arial"/>
          <w:lang w:val="pt-BR"/>
        </w:rPr>
        <w:t>;</w:t>
      </w:r>
    </w:p>
    <w:p w14:paraId="6D679ABE" w14:textId="1145884E" w:rsidR="0048734A" w:rsidRPr="0048734A" w:rsidRDefault="0048734A" w:rsidP="009F7334">
      <w:pPr>
        <w:pStyle w:val="PargrafodaLista"/>
        <w:widowControl/>
        <w:numPr>
          <w:ilvl w:val="0"/>
          <w:numId w:val="15"/>
        </w:numPr>
        <w:spacing w:before="120" w:after="120" w:line="360" w:lineRule="auto"/>
        <w:ind w:right="142"/>
        <w:rPr>
          <w:rFonts w:ascii="Arial" w:hAnsi="Arial" w:cs="Arial"/>
          <w:b/>
        </w:rPr>
      </w:pPr>
      <w:r>
        <w:rPr>
          <w:rFonts w:ascii="Arial" w:hAnsi="Arial" w:cs="Arial"/>
          <w:b/>
        </w:rPr>
        <w:t xml:space="preserve">Anexo VII - </w:t>
      </w:r>
      <w:r>
        <w:rPr>
          <w:rFonts w:ascii="Arial" w:hAnsi="Arial" w:cs="Arial"/>
          <w:lang w:val="pt-BR"/>
        </w:rPr>
        <w:t>Q</w:t>
      </w:r>
      <w:r w:rsidRPr="0048734A">
        <w:rPr>
          <w:rFonts w:ascii="Arial" w:hAnsi="Arial" w:cs="Arial"/>
          <w:lang w:val="pt-BR"/>
        </w:rPr>
        <w:t xml:space="preserve">uantitativo de alunos matriculados e quantitativo de assistidos </w:t>
      </w:r>
      <w:r w:rsidR="006222A9" w:rsidRPr="00056D27">
        <w:rPr>
          <w:rFonts w:ascii="Arial" w:hAnsi="Arial" w:cs="Arial"/>
          <w:lang w:val="pt-BR"/>
        </w:rPr>
        <w:t xml:space="preserve">pelo </w:t>
      </w:r>
      <w:r w:rsidRPr="0048734A">
        <w:rPr>
          <w:rFonts w:ascii="Arial" w:hAnsi="Arial" w:cs="Arial"/>
          <w:lang w:val="pt-BR"/>
        </w:rPr>
        <w:t>FM</w:t>
      </w:r>
      <w:r>
        <w:rPr>
          <w:rFonts w:ascii="Arial" w:hAnsi="Arial" w:cs="Arial"/>
          <w:lang w:val="pt-BR"/>
        </w:rPr>
        <w:t>A</w:t>
      </w:r>
      <w:r w:rsidRPr="0048734A">
        <w:rPr>
          <w:rFonts w:ascii="Arial" w:hAnsi="Arial" w:cs="Arial"/>
          <w:lang w:val="pt-BR"/>
        </w:rPr>
        <w:t>S</w:t>
      </w:r>
      <w:r>
        <w:rPr>
          <w:rFonts w:ascii="Arial" w:hAnsi="Arial" w:cs="Arial"/>
          <w:lang w:val="pt-BR"/>
        </w:rPr>
        <w:t>.</w:t>
      </w:r>
    </w:p>
    <w:p w14:paraId="75356499" w14:textId="77777777" w:rsidR="002A0960" w:rsidRPr="00B11971" w:rsidRDefault="002A0960" w:rsidP="00F073AD">
      <w:pPr>
        <w:spacing w:before="120" w:after="120" w:line="360" w:lineRule="auto"/>
        <w:ind w:left="-142" w:right="142"/>
        <w:jc w:val="center"/>
        <w:rPr>
          <w:rFonts w:ascii="Arial" w:hAnsi="Arial" w:cs="Arial"/>
        </w:rPr>
      </w:pPr>
    </w:p>
    <w:p w14:paraId="1C614130" w14:textId="188E31F4" w:rsidR="002A0960" w:rsidRPr="00B11971" w:rsidRDefault="00A4590A" w:rsidP="00F073AD">
      <w:pPr>
        <w:spacing w:before="120" w:after="120" w:line="360" w:lineRule="auto"/>
        <w:ind w:left="-142" w:right="142"/>
        <w:jc w:val="right"/>
        <w:rPr>
          <w:rFonts w:ascii="Arial" w:hAnsi="Arial" w:cs="Arial"/>
        </w:rPr>
      </w:pPr>
      <w:r w:rsidRPr="00B11971">
        <w:rPr>
          <w:rFonts w:ascii="Arial" w:hAnsi="Arial" w:cs="Arial"/>
        </w:rPr>
        <w:t xml:space="preserve">Itaboraí, </w:t>
      </w:r>
      <w:r w:rsidR="00621945">
        <w:rPr>
          <w:rFonts w:ascii="Arial" w:hAnsi="Arial" w:cs="Arial"/>
        </w:rPr>
        <w:t>21</w:t>
      </w:r>
      <w:r w:rsidR="00F20DCA" w:rsidRPr="00B11971">
        <w:rPr>
          <w:rFonts w:ascii="Arial" w:hAnsi="Arial" w:cs="Arial"/>
        </w:rPr>
        <w:t xml:space="preserve"> de </w:t>
      </w:r>
      <w:r w:rsidR="00621945">
        <w:rPr>
          <w:rFonts w:ascii="Arial" w:hAnsi="Arial" w:cs="Arial"/>
        </w:rPr>
        <w:t>novembro</w:t>
      </w:r>
      <w:r w:rsidR="00F20DCA" w:rsidRPr="00B11971">
        <w:rPr>
          <w:rFonts w:ascii="Arial" w:hAnsi="Arial" w:cs="Arial"/>
        </w:rPr>
        <w:t xml:space="preserve"> de 20</w:t>
      </w:r>
      <w:r w:rsidR="00D65887" w:rsidRPr="00B11971">
        <w:rPr>
          <w:rFonts w:ascii="Arial" w:hAnsi="Arial" w:cs="Arial"/>
        </w:rPr>
        <w:t>22</w:t>
      </w:r>
      <w:r w:rsidR="00F20DCA" w:rsidRPr="00B11971">
        <w:rPr>
          <w:rFonts w:ascii="Arial" w:hAnsi="Arial" w:cs="Arial"/>
        </w:rPr>
        <w:t>.</w:t>
      </w:r>
    </w:p>
    <w:p w14:paraId="5A0E8ECD" w14:textId="77777777" w:rsidR="009A3CD7" w:rsidRPr="00B11971" w:rsidRDefault="009A3CD7" w:rsidP="00F073AD">
      <w:pPr>
        <w:spacing w:before="120" w:after="120" w:line="360" w:lineRule="auto"/>
        <w:ind w:left="-142" w:right="142"/>
        <w:jc w:val="center"/>
        <w:rPr>
          <w:rFonts w:ascii="Arial" w:hAnsi="Arial" w:cs="Arial"/>
        </w:rPr>
      </w:pPr>
    </w:p>
    <w:p w14:paraId="59E462E5" w14:textId="77777777" w:rsidR="00621945" w:rsidRDefault="00621945" w:rsidP="00621945">
      <w:pPr>
        <w:spacing w:before="120" w:after="120" w:line="276" w:lineRule="auto"/>
        <w:ind w:left="-142" w:right="142"/>
        <w:rPr>
          <w:rFonts w:ascii="Arial" w:hAnsi="Arial" w:cs="Arial"/>
          <w:b/>
        </w:rPr>
        <w:sectPr w:rsidR="00621945" w:rsidSect="00933E36">
          <w:headerReference w:type="default" r:id="rId11"/>
          <w:footerReference w:type="default" r:id="rId12"/>
          <w:pgSz w:w="11906" w:h="16838" w:code="9"/>
          <w:pgMar w:top="0" w:right="851" w:bottom="1418" w:left="1276" w:header="272" w:footer="284" w:gutter="0"/>
          <w:cols w:space="720"/>
          <w:formProt w:val="0"/>
          <w:docGrid w:linePitch="100" w:charSpace="12288"/>
        </w:sectPr>
      </w:pPr>
    </w:p>
    <w:p w14:paraId="44FB5FB8" w14:textId="77777777" w:rsidR="00621945" w:rsidRDefault="00621945" w:rsidP="00621945">
      <w:pPr>
        <w:spacing w:before="120" w:after="120" w:line="276" w:lineRule="auto"/>
        <w:ind w:left="-142" w:right="142"/>
        <w:rPr>
          <w:rFonts w:ascii="Arial" w:hAnsi="Arial" w:cs="Arial"/>
          <w:b/>
        </w:rPr>
      </w:pPr>
    </w:p>
    <w:p w14:paraId="0286673B" w14:textId="1AB4C359" w:rsidR="00CE6BD4" w:rsidRDefault="00621945" w:rsidP="00621945">
      <w:pPr>
        <w:spacing w:before="120" w:after="120" w:line="276" w:lineRule="auto"/>
        <w:ind w:left="-142" w:right="142"/>
        <w:jc w:val="center"/>
        <w:rPr>
          <w:rFonts w:ascii="Arial" w:hAnsi="Arial" w:cs="Arial"/>
        </w:rPr>
      </w:pPr>
      <w:r w:rsidRPr="00621945">
        <w:rPr>
          <w:rFonts w:ascii="Arial" w:hAnsi="Arial" w:cs="Arial"/>
          <w:b/>
        </w:rPr>
        <w:t>Ana Beatriz Garcia M</w:t>
      </w:r>
      <w:r>
        <w:rPr>
          <w:rFonts w:ascii="Arial" w:hAnsi="Arial" w:cs="Arial"/>
          <w:b/>
        </w:rPr>
        <w:t xml:space="preserve">. </w:t>
      </w:r>
      <w:r w:rsidRPr="00621945">
        <w:rPr>
          <w:rFonts w:ascii="Arial" w:hAnsi="Arial" w:cs="Arial"/>
          <w:b/>
        </w:rPr>
        <w:t>do Nascimento</w:t>
      </w:r>
      <w:r w:rsidRPr="00621945">
        <w:rPr>
          <w:rFonts w:ascii="Arial" w:hAnsi="Arial" w:cs="Arial"/>
          <w:b/>
        </w:rPr>
        <w:br/>
      </w:r>
      <w:r>
        <w:rPr>
          <w:rFonts w:ascii="Arial" w:hAnsi="Arial" w:cs="Arial"/>
        </w:rPr>
        <w:t>Secretaria Municipal de Educação</w:t>
      </w:r>
      <w:r>
        <w:rPr>
          <w:rFonts w:ascii="Arial" w:hAnsi="Arial" w:cs="Arial"/>
        </w:rPr>
        <w:br/>
        <w:t>Coordenação de Alimentação Escolar</w:t>
      </w:r>
      <w:r>
        <w:rPr>
          <w:rFonts w:ascii="Arial" w:hAnsi="Arial" w:cs="Arial"/>
        </w:rPr>
        <w:br/>
        <w:t>Matrícula 45.344</w:t>
      </w:r>
    </w:p>
    <w:p w14:paraId="1CD30CC3" w14:textId="77777777" w:rsidR="00621945" w:rsidRDefault="00621945" w:rsidP="00621945">
      <w:pPr>
        <w:spacing w:before="120" w:after="120" w:line="276" w:lineRule="auto"/>
        <w:ind w:left="-142" w:right="142"/>
        <w:jc w:val="center"/>
        <w:rPr>
          <w:rFonts w:ascii="Arial" w:hAnsi="Arial" w:cs="Arial"/>
        </w:rPr>
      </w:pPr>
    </w:p>
    <w:p w14:paraId="37740086" w14:textId="610A1780" w:rsidR="00621945" w:rsidRDefault="00621945" w:rsidP="00621945">
      <w:pPr>
        <w:spacing w:before="120" w:after="120" w:line="276" w:lineRule="auto"/>
        <w:ind w:left="-142" w:right="142"/>
        <w:jc w:val="center"/>
        <w:rPr>
          <w:rFonts w:ascii="Arial" w:hAnsi="Arial" w:cs="Arial"/>
        </w:rPr>
      </w:pPr>
      <w:r>
        <w:rPr>
          <w:rFonts w:ascii="Arial" w:hAnsi="Arial" w:cs="Arial"/>
          <w:b/>
        </w:rPr>
        <w:t>Helisa da Silva Freitas Menezs</w:t>
      </w:r>
      <w:r>
        <w:rPr>
          <w:rFonts w:ascii="Arial" w:hAnsi="Arial" w:cs="Arial"/>
          <w:b/>
        </w:rPr>
        <w:br/>
      </w:r>
      <w:r>
        <w:rPr>
          <w:rFonts w:ascii="Arial" w:hAnsi="Arial" w:cs="Arial"/>
        </w:rPr>
        <w:t>Secretaria Municipal de Educação</w:t>
      </w:r>
      <w:r>
        <w:rPr>
          <w:rFonts w:ascii="Arial" w:hAnsi="Arial" w:cs="Arial"/>
        </w:rPr>
        <w:br/>
        <w:t>Coordenação de Alimentação Escolar</w:t>
      </w:r>
      <w:r>
        <w:rPr>
          <w:rFonts w:ascii="Arial" w:hAnsi="Arial" w:cs="Arial"/>
        </w:rPr>
        <w:br/>
        <w:t>Matrícula 51.017</w:t>
      </w:r>
    </w:p>
    <w:p w14:paraId="4EB2C23C" w14:textId="77777777" w:rsidR="00621945" w:rsidRDefault="00621945" w:rsidP="00621945">
      <w:pPr>
        <w:spacing w:before="120" w:after="120" w:line="276" w:lineRule="auto"/>
        <w:ind w:left="-142" w:right="142"/>
        <w:jc w:val="center"/>
        <w:rPr>
          <w:rFonts w:ascii="Arial" w:hAnsi="Arial" w:cs="Arial"/>
        </w:rPr>
        <w:sectPr w:rsidR="00621945" w:rsidSect="00621945">
          <w:type w:val="continuous"/>
          <w:pgSz w:w="11906" w:h="16838" w:code="9"/>
          <w:pgMar w:top="0" w:right="851" w:bottom="1418" w:left="1276" w:header="272" w:footer="284" w:gutter="0"/>
          <w:cols w:num="2" w:space="720"/>
          <w:formProt w:val="0"/>
          <w:docGrid w:linePitch="100" w:charSpace="12288"/>
        </w:sectPr>
      </w:pPr>
    </w:p>
    <w:p w14:paraId="103F220D" w14:textId="29B2E2C7" w:rsidR="00621945" w:rsidRDefault="00621945" w:rsidP="00621945">
      <w:pPr>
        <w:spacing w:before="120" w:after="120" w:line="276" w:lineRule="auto"/>
        <w:ind w:left="-142" w:right="142"/>
        <w:rPr>
          <w:rFonts w:ascii="Arial" w:hAnsi="Arial" w:cs="Arial"/>
        </w:rPr>
      </w:pPr>
    </w:p>
    <w:p w14:paraId="3AD25EC0" w14:textId="77777777" w:rsidR="00621945" w:rsidRDefault="00621945" w:rsidP="00621945">
      <w:pPr>
        <w:spacing w:before="120" w:after="120" w:line="276" w:lineRule="auto"/>
        <w:ind w:left="-142" w:right="142"/>
        <w:rPr>
          <w:rFonts w:ascii="Arial" w:hAnsi="Arial" w:cs="Arial"/>
        </w:rPr>
      </w:pPr>
    </w:p>
    <w:p w14:paraId="3389B541" w14:textId="77777777" w:rsidR="00621945" w:rsidRDefault="00621945" w:rsidP="00621945">
      <w:pPr>
        <w:spacing w:before="120" w:after="120" w:line="276" w:lineRule="auto"/>
        <w:ind w:left="-142" w:right="142"/>
        <w:rPr>
          <w:rFonts w:ascii="Arial" w:hAnsi="Arial" w:cs="Arial"/>
        </w:rPr>
      </w:pPr>
    </w:p>
    <w:p w14:paraId="5B346DFA" w14:textId="54D8A117" w:rsidR="00621945" w:rsidRDefault="00621945" w:rsidP="00621945">
      <w:pPr>
        <w:spacing w:before="120" w:after="120" w:line="276" w:lineRule="auto"/>
        <w:ind w:left="-142" w:right="142"/>
        <w:rPr>
          <w:rFonts w:ascii="Arial" w:hAnsi="Arial" w:cs="Arial"/>
        </w:rPr>
      </w:pPr>
      <w:r>
        <w:rPr>
          <w:rFonts w:ascii="Arial" w:hAnsi="Arial" w:cs="Arial"/>
        </w:rPr>
        <w:t>De acordo,</w:t>
      </w:r>
    </w:p>
    <w:p w14:paraId="76518B6C" w14:textId="77777777" w:rsidR="00621945" w:rsidRDefault="00621945" w:rsidP="00621945">
      <w:pPr>
        <w:pStyle w:val="CabealhoeRodap"/>
        <w:rPr>
          <w:rFonts w:ascii="Arial" w:hAnsi="Arial" w:cs="Arial"/>
        </w:rPr>
      </w:pPr>
    </w:p>
    <w:p w14:paraId="5A96E9AA" w14:textId="6CD730A9" w:rsidR="00621945" w:rsidRPr="00621945" w:rsidRDefault="00621945" w:rsidP="00621945">
      <w:pPr>
        <w:pStyle w:val="CabealhoeRodap"/>
        <w:spacing w:line="276" w:lineRule="auto"/>
        <w:jc w:val="center"/>
        <w:rPr>
          <w:rFonts w:ascii="Arial" w:hAnsi="Arial" w:cs="Arial"/>
          <w:b/>
        </w:rPr>
      </w:pPr>
      <w:r w:rsidRPr="00621945">
        <w:rPr>
          <w:rFonts w:ascii="Arial" w:hAnsi="Arial" w:cs="Arial"/>
          <w:b/>
        </w:rPr>
        <w:t>Mauricilio Rodrigues se Souza</w:t>
      </w:r>
    </w:p>
    <w:p w14:paraId="6A8EFD64" w14:textId="6F6092FE" w:rsidR="00621945" w:rsidRPr="00621945" w:rsidRDefault="00621945" w:rsidP="00621945">
      <w:pPr>
        <w:pStyle w:val="CabealhoeRodap"/>
        <w:spacing w:line="276" w:lineRule="auto"/>
        <w:jc w:val="center"/>
        <w:rPr>
          <w:rFonts w:ascii="Arial" w:hAnsi="Arial" w:cs="Arial"/>
        </w:rPr>
      </w:pPr>
      <w:r>
        <w:rPr>
          <w:rFonts w:ascii="Arial" w:hAnsi="Arial" w:cs="Arial"/>
        </w:rPr>
        <w:t>Presidente do Fundo Municipal de Educação</w:t>
      </w:r>
      <w:r>
        <w:rPr>
          <w:rFonts w:ascii="Arial" w:hAnsi="Arial" w:cs="Arial"/>
        </w:rPr>
        <w:br/>
      </w:r>
      <w:r w:rsidRPr="00621945">
        <w:rPr>
          <w:rFonts w:ascii="Arial" w:hAnsi="Arial" w:cs="Arial"/>
        </w:rPr>
        <w:t>Secretário Municipal de Educação</w:t>
      </w:r>
    </w:p>
    <w:p w14:paraId="15A8E020" w14:textId="0A9BCEFB" w:rsidR="00621945" w:rsidRPr="00621945" w:rsidRDefault="00621945" w:rsidP="00621945">
      <w:pPr>
        <w:pStyle w:val="CabealhoeRodap"/>
        <w:spacing w:line="276" w:lineRule="auto"/>
        <w:jc w:val="center"/>
        <w:rPr>
          <w:rFonts w:ascii="Arial" w:hAnsi="Arial" w:cs="Arial"/>
        </w:rPr>
      </w:pPr>
      <w:r w:rsidRPr="00621945">
        <w:rPr>
          <w:rFonts w:ascii="Arial" w:hAnsi="Arial" w:cs="Arial"/>
        </w:rPr>
        <w:t>Matrícula 44.719</w:t>
      </w:r>
    </w:p>
    <w:p w14:paraId="679D50C8" w14:textId="77777777" w:rsidR="00621945" w:rsidRDefault="00621945" w:rsidP="00621945">
      <w:pPr>
        <w:spacing w:before="120" w:after="120" w:line="276" w:lineRule="auto"/>
        <w:ind w:left="-142" w:right="142"/>
        <w:rPr>
          <w:rFonts w:ascii="Arial" w:hAnsi="Arial" w:cs="Arial"/>
        </w:rPr>
      </w:pPr>
    </w:p>
    <w:p w14:paraId="3838F273" w14:textId="77777777" w:rsidR="00CE6BD4" w:rsidRPr="00CE6BD4" w:rsidRDefault="00CE6BD4">
      <w:pPr>
        <w:spacing w:before="120" w:after="120" w:line="360" w:lineRule="auto"/>
        <w:ind w:left="-142" w:right="142"/>
        <w:rPr>
          <w:rFonts w:ascii="Arial" w:hAnsi="Arial" w:cs="Arial"/>
          <w:b/>
        </w:rPr>
      </w:pPr>
    </w:p>
    <w:sectPr w:rsidR="00CE6BD4" w:rsidRPr="00CE6BD4" w:rsidSect="00621945">
      <w:type w:val="continuous"/>
      <w:pgSz w:w="11906" w:h="16838" w:code="9"/>
      <w:pgMar w:top="0" w:right="851" w:bottom="1418" w:left="1276"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7AAF" w14:textId="77777777" w:rsidR="00445F37" w:rsidRDefault="00445F37">
      <w:r>
        <w:separator/>
      </w:r>
    </w:p>
  </w:endnote>
  <w:endnote w:type="continuationSeparator" w:id="0">
    <w:p w14:paraId="09D3101F" w14:textId="77777777" w:rsidR="00445F37" w:rsidRDefault="0044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BCC8" w14:textId="77777777" w:rsidR="00480189" w:rsidRDefault="00480189">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6D41" w14:textId="77777777" w:rsidR="00445F37" w:rsidRDefault="00445F37">
      <w:r>
        <w:separator/>
      </w:r>
    </w:p>
  </w:footnote>
  <w:footnote w:type="continuationSeparator" w:id="0">
    <w:p w14:paraId="63B71293" w14:textId="77777777" w:rsidR="00445F37" w:rsidRDefault="0044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0803" w14:textId="77777777" w:rsidR="00480189" w:rsidRDefault="00480189">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03AE26D4" wp14:editId="337D2AF0">
              <wp:simplePos x="0" y="0"/>
              <wp:positionH relativeFrom="column">
                <wp:posOffset>4599940</wp:posOffset>
              </wp:positionH>
              <wp:positionV relativeFrom="paragraph">
                <wp:posOffset>132080</wp:posOffset>
              </wp:positionV>
              <wp:extent cx="1685925" cy="590550"/>
              <wp:effectExtent l="0" t="0" r="28575"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90550"/>
                      </a:xfrm>
                      <a:prstGeom prst="rect">
                        <a:avLst/>
                      </a:prstGeom>
                      <a:solidFill>
                        <a:srgbClr val="FFFFFF"/>
                      </a:solidFill>
                      <a:ln w="635">
                        <a:solidFill>
                          <a:srgbClr val="000000"/>
                        </a:solidFill>
                      </a:ln>
                    </wps:spPr>
                    <wps:txbx>
                      <w:txbxContent>
                        <w:p w14:paraId="1AB973BB" w14:textId="77777777" w:rsidR="00480189" w:rsidRPr="00621945" w:rsidRDefault="00480189">
                          <w:pPr>
                            <w:pStyle w:val="Contedodoquadro"/>
                            <w:spacing w:line="360" w:lineRule="auto"/>
                            <w:rPr>
                              <w:b/>
                              <w:sz w:val="16"/>
                              <w:szCs w:val="16"/>
                            </w:rPr>
                          </w:pPr>
                          <w:r w:rsidRPr="00621945">
                            <w:rPr>
                              <w:b/>
                              <w:sz w:val="16"/>
                              <w:szCs w:val="16"/>
                            </w:rPr>
                            <w:t>PMI/RJ</w:t>
                          </w:r>
                        </w:p>
                        <w:p w14:paraId="57999949" w14:textId="52A6C644" w:rsidR="00480189" w:rsidRDefault="00480189">
                          <w:pPr>
                            <w:pStyle w:val="Contedodoquadro"/>
                            <w:spacing w:line="360" w:lineRule="auto"/>
                            <w:rPr>
                              <w:sz w:val="16"/>
                              <w:szCs w:val="16"/>
                            </w:rPr>
                          </w:pPr>
                          <w:r>
                            <w:rPr>
                              <w:sz w:val="16"/>
                              <w:szCs w:val="16"/>
                            </w:rPr>
                            <w:t xml:space="preserve">Processo nº </w:t>
                          </w:r>
                          <w:r w:rsidR="00FC1222">
                            <w:rPr>
                              <w:sz w:val="16"/>
                              <w:szCs w:val="16"/>
                            </w:rPr>
                            <w:t>3208</w:t>
                          </w:r>
                          <w:r>
                            <w:rPr>
                              <w:sz w:val="16"/>
                              <w:szCs w:val="16"/>
                            </w:rPr>
                            <w:t>/2022</w:t>
                          </w:r>
                          <w:r>
                            <w:rPr>
                              <w:sz w:val="16"/>
                              <w:szCs w:val="16"/>
                            </w:rPr>
                            <w:br/>
                            <w:t>Rubrica_________ Fls.________</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3AE26D4" id="_x0000_t202" coordsize="21600,21600" o:spt="202" path="m,l,21600r21600,l21600,xe">
              <v:stroke joinstyle="miter"/>
              <v:path gradientshapeok="t" o:connecttype="rect"/>
            </v:shapetype>
            <v:shape id="Caixa de Texto 2" o:spid="_x0000_s1026" type="#_x0000_t202" style="position:absolute;margin-left:362.2pt;margin-top:10.4pt;width:132.75pt;height:46.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" o:allowincell="f" strokeweight=".05pt">
              <v:path arrowok="t"/>
              <v:textbox>
                <w:txbxContent>
                  <w:p w14:paraId="1AB973BB" w14:textId="77777777" w:rsidR="00480189" w:rsidRPr="00621945" w:rsidRDefault="00480189">
                    <w:pPr>
                      <w:pStyle w:val="Contedodoquadro"/>
                      <w:spacing w:line="360" w:lineRule="auto"/>
                      <w:rPr>
                        <w:b/>
                        <w:sz w:val="16"/>
                        <w:szCs w:val="16"/>
                      </w:rPr>
                    </w:pPr>
                    <w:r w:rsidRPr="00621945">
                      <w:rPr>
                        <w:b/>
                        <w:sz w:val="16"/>
                        <w:szCs w:val="16"/>
                      </w:rPr>
                      <w:t>PMI/RJ</w:t>
                    </w:r>
                  </w:p>
                  <w:p w14:paraId="57999949" w14:textId="52A6C644" w:rsidR="00480189" w:rsidRDefault="00480189">
                    <w:pPr>
                      <w:pStyle w:val="Contedodoquadro"/>
                      <w:spacing w:line="360" w:lineRule="auto"/>
                      <w:rPr>
                        <w:sz w:val="16"/>
                        <w:szCs w:val="16"/>
                      </w:rPr>
                    </w:pPr>
                    <w:r>
                      <w:rPr>
                        <w:sz w:val="16"/>
                        <w:szCs w:val="16"/>
                      </w:rPr>
                      <w:t xml:space="preserve">Processo nº </w:t>
                    </w:r>
                    <w:r w:rsidR="00FC1222">
                      <w:rPr>
                        <w:sz w:val="16"/>
                        <w:szCs w:val="16"/>
                      </w:rPr>
                      <w:t>3208</w:t>
                    </w:r>
                    <w:r>
                      <w:rPr>
                        <w:sz w:val="16"/>
                        <w:szCs w:val="16"/>
                      </w:rPr>
                      <w:t>/2022</w:t>
                    </w:r>
                    <w:r>
                      <w:rPr>
                        <w:sz w:val="16"/>
                        <w:szCs w:val="16"/>
                      </w:rPr>
                      <w:br/>
                      <w:t>Rubrica_________ Fls.________</w:t>
                    </w:r>
                  </w:p>
                </w:txbxContent>
              </v:textbox>
              <w10:wrap type="square"/>
            </v:shape>
          </w:pict>
        </mc:Fallback>
      </mc:AlternateContent>
    </w:r>
  </w:p>
  <w:p w14:paraId="7A443D65" w14:textId="77777777" w:rsidR="00480189" w:rsidRDefault="00480189">
    <w:pPr>
      <w:pStyle w:val="Corpodetexto"/>
      <w:spacing w:before="0" w:line="0" w:lineRule="atLeast"/>
      <w:ind w:left="0"/>
      <w:jc w:val="left"/>
    </w:pPr>
  </w:p>
  <w:p w14:paraId="26F44899" w14:textId="77777777" w:rsidR="00480189" w:rsidRDefault="00480189">
    <w:pPr>
      <w:pStyle w:val="Corpodetexto"/>
      <w:spacing w:before="0" w:line="0" w:lineRule="atLeast"/>
      <w:ind w:left="0"/>
      <w:jc w:val="left"/>
    </w:pPr>
  </w:p>
  <w:p w14:paraId="0491E7A2" w14:textId="77777777" w:rsidR="00480189" w:rsidRDefault="00480189">
    <w:pPr>
      <w:pStyle w:val="Corpodetexto"/>
      <w:spacing w:before="0" w:line="0" w:lineRule="atLeast"/>
      <w:ind w:left="0"/>
      <w:jc w:val="left"/>
    </w:pPr>
    <w:r>
      <w:rPr>
        <w:rFonts w:ascii="Courier New" w:hAnsi="Courier New" w:cs="Courier New"/>
        <w:noProof/>
        <w:sz w:val="24"/>
        <w:szCs w:val="24"/>
        <w:lang w:val="pt-BR" w:eastAsia="pt-BR"/>
      </w:rPr>
      <w:drawing>
        <wp:anchor distT="0" distB="0" distL="0" distR="0" simplePos="0" relativeHeight="251659264" behindDoc="1" locked="0" layoutInCell="0" allowOverlap="1" wp14:anchorId="628830F6" wp14:editId="1DCB48ED">
          <wp:simplePos x="0" y="0"/>
          <wp:positionH relativeFrom="column">
            <wp:posOffset>0</wp:posOffset>
          </wp:positionH>
          <wp:positionV relativeFrom="paragraph">
            <wp:posOffset>-635</wp:posOffset>
          </wp:positionV>
          <wp:extent cx="933450" cy="828675"/>
          <wp:effectExtent l="0" t="0" r="0"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14:paraId="6C6FE15B" w14:textId="77777777" w:rsidR="00480189" w:rsidRDefault="00480189" w:rsidP="0002303D">
    <w:pPr>
      <w:pStyle w:val="Cabealho1"/>
      <w:tabs>
        <w:tab w:val="clear" w:pos="4252"/>
      </w:tabs>
      <w:ind w:left="1701"/>
      <w:rPr>
        <w:rFonts w:ascii="Arial" w:hAnsi="Arial" w:cs="Arial"/>
        <w:b/>
      </w:rPr>
    </w:pPr>
    <w:r w:rsidRPr="00D71171">
      <w:rPr>
        <w:rFonts w:ascii="Arial" w:hAnsi="Arial" w:cs="Arial"/>
        <w:b/>
      </w:rPr>
      <w:t>PREFEITURA</w:t>
    </w:r>
    <w:r>
      <w:rPr>
        <w:rFonts w:ascii="Arial" w:hAnsi="Arial" w:cs="Arial"/>
        <w:b/>
      </w:rPr>
      <w:t xml:space="preserve"> MUNICIPAL DE ITABORAÍ</w:t>
    </w:r>
  </w:p>
  <w:p w14:paraId="1B25400B" w14:textId="77777777" w:rsidR="00480189" w:rsidRDefault="00480189" w:rsidP="0002303D">
    <w:pPr>
      <w:pStyle w:val="Cabealho1"/>
      <w:tabs>
        <w:tab w:val="clear" w:pos="4252"/>
      </w:tabs>
      <w:ind w:left="1701"/>
      <w:rPr>
        <w:rFonts w:ascii="Arial" w:hAnsi="Arial" w:cs="Arial"/>
        <w:b/>
      </w:rPr>
    </w:pPr>
    <w:r w:rsidRPr="00D71171">
      <w:rPr>
        <w:rFonts w:ascii="Arial" w:hAnsi="Arial" w:cs="Arial"/>
        <w:b/>
      </w:rPr>
      <w:t>ESTADO DO RIO DE JANEIRO</w:t>
    </w:r>
  </w:p>
  <w:p w14:paraId="7F16B3B1" w14:textId="10DD9109" w:rsidR="00480189" w:rsidRDefault="00C43F76" w:rsidP="0002303D">
    <w:pPr>
      <w:pStyle w:val="Cabealho1"/>
      <w:ind w:left="1701"/>
      <w:rPr>
        <w:rFonts w:ascii="Arial" w:hAnsi="Arial" w:cs="Arial"/>
        <w:b/>
      </w:rPr>
    </w:pPr>
    <w:r>
      <w:rPr>
        <w:rFonts w:ascii="Arial" w:hAnsi="Arial" w:cs="Arial"/>
        <w:b/>
      </w:rPr>
      <w:t>Fundo</w:t>
    </w:r>
    <w:r w:rsidR="00480189">
      <w:rPr>
        <w:rFonts w:ascii="Arial" w:hAnsi="Arial" w:cs="Arial"/>
        <w:b/>
      </w:rPr>
      <w:t xml:space="preserve"> M</w:t>
    </w:r>
    <w:r w:rsidR="00480189" w:rsidRPr="0002303D">
      <w:rPr>
        <w:rFonts w:ascii="Arial" w:hAnsi="Arial" w:cs="Arial"/>
        <w:b/>
      </w:rPr>
      <w:t>unicipal</w:t>
    </w:r>
    <w:r w:rsidR="00480189">
      <w:rPr>
        <w:rFonts w:ascii="Arial" w:hAnsi="Arial" w:cs="Arial"/>
        <w:b/>
      </w:rPr>
      <w:t xml:space="preserve"> de Educação</w:t>
    </w:r>
  </w:p>
  <w:p w14:paraId="24F89B5E" w14:textId="77777777" w:rsidR="00480189" w:rsidRDefault="00480189">
    <w:pPr>
      <w:pStyle w:val="Corpodetexto"/>
      <w:spacing w:before="0" w:line="0" w:lineRule="atLeast"/>
      <w:ind w:left="0"/>
      <w:jc w:val="left"/>
    </w:pPr>
  </w:p>
  <w:p w14:paraId="706D279B" w14:textId="77777777" w:rsidR="00480189" w:rsidRDefault="00480189">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29"/>
    <w:multiLevelType w:val="hybridMultilevel"/>
    <w:tmpl w:val="54A499EC"/>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8456AC5"/>
    <w:multiLevelType w:val="multilevel"/>
    <w:tmpl w:val="6374F96A"/>
    <w:lvl w:ilvl="0">
      <w:start w:val="2"/>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3981" w:hanging="720"/>
      </w:pPr>
      <w:rPr>
        <w:rFonts w:ascii="Arial" w:hAnsi="Arial" w:cs="Arial" w:hint="default"/>
        <w:b/>
        <w:strike w:val="0"/>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2" w15:restartNumberingAfterBreak="0">
    <w:nsid w:val="092045B2"/>
    <w:multiLevelType w:val="multilevel"/>
    <w:tmpl w:val="C16CCC12"/>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strike w:val="0"/>
        <w:color w:val="000000" w:themeColor="text1"/>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A0F21C3"/>
    <w:multiLevelType w:val="multilevel"/>
    <w:tmpl w:val="B61E2A26"/>
    <w:lvl w:ilvl="0">
      <w:start w:val="1"/>
      <w:numFmt w:val="decimal"/>
      <w:pStyle w:val="EstiloTtulo1"/>
      <w:lvlText w:val="%1."/>
      <w:lvlJc w:val="left"/>
      <w:pPr>
        <w:ind w:left="927" w:hanging="360"/>
      </w:pPr>
    </w:lvl>
    <w:lvl w:ilvl="1">
      <w:start w:val="1"/>
      <w:numFmt w:val="decimal"/>
      <w:lvlText w:val="%1.%2"/>
      <w:lvlJc w:val="left"/>
      <w:pPr>
        <w:ind w:left="435" w:hanging="435"/>
      </w:pPr>
    </w:lvl>
    <w:lvl w:ilvl="2">
      <w:start w:val="1"/>
      <w:numFmt w:val="decimal"/>
      <w:lvlText w:val="%1.%2.%3"/>
      <w:lvlJc w:val="left"/>
      <w:pPr>
        <w:ind w:left="1593" w:hanging="719"/>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798"/>
      </w:pPr>
    </w:lvl>
  </w:abstractNum>
  <w:abstractNum w:abstractNumId="4" w15:restartNumberingAfterBreak="0">
    <w:nsid w:val="0F6B2D62"/>
    <w:multiLevelType w:val="hybridMultilevel"/>
    <w:tmpl w:val="6778F628"/>
    <w:lvl w:ilvl="0" w:tplc="0416001B">
      <w:start w:val="1"/>
      <w:numFmt w:val="lowerRoman"/>
      <w:lvlText w:val="%1."/>
      <w:lvlJc w:val="righ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5" w15:restartNumberingAfterBreak="0">
    <w:nsid w:val="1A0740B9"/>
    <w:multiLevelType w:val="multilevel"/>
    <w:tmpl w:val="949228C6"/>
    <w:lvl w:ilvl="0">
      <w:numFmt w:val="bullet"/>
      <w:pStyle w:val="Titulo2memorial"/>
      <w:lvlText w:val="•"/>
      <w:lvlJc w:val="left"/>
      <w:pPr>
        <w:ind w:left="0" w:firstLine="1488"/>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A82086"/>
    <w:multiLevelType w:val="hybridMultilevel"/>
    <w:tmpl w:val="C9D800C2"/>
    <w:lvl w:ilvl="0" w:tplc="56CC20D2">
      <w:start w:val="1"/>
      <w:numFmt w:val="upperRoman"/>
      <w:lvlText w:val="%1."/>
      <w:lvlJc w:val="right"/>
      <w:pPr>
        <w:ind w:left="153" w:hanging="360"/>
      </w:pPr>
      <w:rPr>
        <w:strike w:val="0"/>
        <w:color w:val="000000" w:themeColor="text1"/>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322A2FCB"/>
    <w:multiLevelType w:val="multilevel"/>
    <w:tmpl w:val="732281B6"/>
    <w:lvl w:ilvl="0">
      <w:start w:val="1"/>
      <w:numFmt w:val="decimal"/>
      <w:pStyle w:val="Style3"/>
      <w:lvlText w:val="%1."/>
      <w:lvlJc w:val="left"/>
      <w:pPr>
        <w:tabs>
          <w:tab w:val="num" w:pos="720"/>
        </w:tabs>
        <w:ind w:left="720" w:hanging="720"/>
      </w:pPr>
    </w:lvl>
    <w:lvl w:ilvl="1">
      <w:start w:val="1"/>
      <w:numFmt w:val="decimal"/>
      <w:pStyle w:val="INNivel2"/>
      <w:lvlText w:val="%2."/>
      <w:lvlJc w:val="left"/>
      <w:pPr>
        <w:tabs>
          <w:tab w:val="num" w:pos="1440"/>
        </w:tabs>
        <w:ind w:left="1440" w:hanging="720"/>
      </w:pPr>
    </w:lvl>
    <w:lvl w:ilvl="2">
      <w:start w:val="1"/>
      <w:numFmt w:val="decimal"/>
      <w:pStyle w:val="Normal2"/>
      <w:lvlText w:val="%3."/>
      <w:lvlJc w:val="left"/>
      <w:pPr>
        <w:tabs>
          <w:tab w:val="num" w:pos="2160"/>
        </w:tabs>
        <w:ind w:left="2160" w:hanging="720"/>
      </w:pPr>
    </w:lvl>
    <w:lvl w:ilvl="3">
      <w:start w:val="1"/>
      <w:numFmt w:val="decimal"/>
      <w:pStyle w:val="Normal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9DA007E"/>
    <w:multiLevelType w:val="hybridMultilevel"/>
    <w:tmpl w:val="1072465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9" w15:restartNumberingAfterBreak="0">
    <w:nsid w:val="4A0D08D3"/>
    <w:multiLevelType w:val="hybridMultilevel"/>
    <w:tmpl w:val="85B6FC22"/>
    <w:lvl w:ilvl="0" w:tplc="D6BA29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50A044D2"/>
    <w:multiLevelType w:val="multilevel"/>
    <w:tmpl w:val="CF5C724E"/>
    <w:lvl w:ilvl="0">
      <w:start w:val="1"/>
      <w:numFmt w:val="decimal"/>
      <w:pStyle w:val="Pargrafo"/>
      <w:lvlText w:val="%1."/>
      <w:lvlJc w:val="left"/>
      <w:pPr>
        <w:tabs>
          <w:tab w:val="num" w:pos="786"/>
        </w:tabs>
        <w:ind w:left="426" w:firstLine="0"/>
      </w:pPr>
      <w:rPr>
        <w:rFonts w:hint="default"/>
        <w:b w:val="0"/>
        <w:i w:val="0"/>
        <w:u w:val="none"/>
      </w:rPr>
    </w:lvl>
    <w:lvl w:ilvl="1">
      <w:start w:val="1"/>
      <w:numFmt w:val="decimal"/>
      <w:lvlText w:val="%1.%2"/>
      <w:lvlJc w:val="left"/>
      <w:pPr>
        <w:tabs>
          <w:tab w:val="num" w:pos="360"/>
        </w:tabs>
        <w:ind w:left="0" w:firstLine="0"/>
      </w:pPr>
      <w:rPr>
        <w:rFonts w:ascii="Calibri" w:hAnsi="Calibri" w:hint="default"/>
        <w:b w:val="0"/>
        <w:i w:val="0"/>
        <w:sz w:val="24"/>
        <w:u w:val="none"/>
      </w:rPr>
    </w:lvl>
    <w:lvl w:ilvl="2">
      <w:start w:val="1"/>
      <w:numFmt w:val="decimal"/>
      <w:lvlText w:val="%1.%2.%3"/>
      <w:lvlJc w:val="left"/>
      <w:pPr>
        <w:tabs>
          <w:tab w:val="num" w:pos="720"/>
        </w:tabs>
        <w:ind w:left="0" w:firstLine="0"/>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569670C5"/>
    <w:multiLevelType w:val="multilevel"/>
    <w:tmpl w:val="F52AF1CE"/>
    <w:lvl w:ilvl="0">
      <w:start w:val="1"/>
      <w:numFmt w:val="lowerLetter"/>
      <w:pStyle w:val="Estilo2"/>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3" w15:restartNumberingAfterBreak="0">
    <w:nsid w:val="58962DA9"/>
    <w:multiLevelType w:val="hybridMultilevel"/>
    <w:tmpl w:val="D7905FBC"/>
    <w:lvl w:ilvl="0" w:tplc="0416001B">
      <w:start w:val="1"/>
      <w:numFmt w:val="lowerRoman"/>
      <w:lvlText w:val="%1."/>
      <w:lvlJc w:val="righ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4" w15:restartNumberingAfterBreak="0">
    <w:nsid w:val="70263B70"/>
    <w:multiLevelType w:val="multilevel"/>
    <w:tmpl w:val="D3EC86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7219723F"/>
    <w:multiLevelType w:val="hybridMultilevel"/>
    <w:tmpl w:val="815298D2"/>
    <w:lvl w:ilvl="0" w:tplc="1FD6DE1C">
      <w:start w:val="1"/>
      <w:numFmt w:val="upperRoman"/>
      <w:lvlText w:val="%1)"/>
      <w:lvlJc w:val="left"/>
      <w:pPr>
        <w:ind w:left="360" w:hanging="360"/>
      </w:pPr>
      <w:rPr>
        <w:rFonts w:ascii="Arial" w:eastAsia="Times New Roman"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0"/>
  </w:num>
  <w:num w:numId="2">
    <w:abstractNumId w:val="1"/>
  </w:num>
  <w:num w:numId="3">
    <w:abstractNumId w:val="2"/>
  </w:num>
  <w:num w:numId="4">
    <w:abstractNumId w:val="6"/>
  </w:num>
  <w:num w:numId="5">
    <w:abstractNumId w:val="14"/>
  </w:num>
  <w:num w:numId="6">
    <w:abstractNumId w:val="5"/>
  </w:num>
  <w:num w:numId="7">
    <w:abstractNumId w:val="12"/>
  </w:num>
  <w:num w:numId="8">
    <w:abstractNumId w:val="3"/>
  </w:num>
  <w:num w:numId="9">
    <w:abstractNumId w:val="7"/>
  </w:num>
  <w:num w:numId="10">
    <w:abstractNumId w:val="11"/>
  </w:num>
  <w:num w:numId="11">
    <w:abstractNumId w:val="0"/>
  </w:num>
  <w:num w:numId="12">
    <w:abstractNumId w:val="4"/>
  </w:num>
  <w:num w:numId="13">
    <w:abstractNumId w:val="13"/>
  </w:num>
  <w:num w:numId="14">
    <w:abstractNumId w:val="15"/>
  </w:num>
  <w:num w:numId="15">
    <w:abstractNumId w:val="8"/>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03D34"/>
    <w:rsid w:val="0000400C"/>
    <w:rsid w:val="00015F4D"/>
    <w:rsid w:val="0002303D"/>
    <w:rsid w:val="000249B3"/>
    <w:rsid w:val="00025E63"/>
    <w:rsid w:val="000277C9"/>
    <w:rsid w:val="00044B97"/>
    <w:rsid w:val="00056D27"/>
    <w:rsid w:val="00057562"/>
    <w:rsid w:val="00067269"/>
    <w:rsid w:val="00067800"/>
    <w:rsid w:val="00070228"/>
    <w:rsid w:val="00071E1D"/>
    <w:rsid w:val="00081055"/>
    <w:rsid w:val="00082F29"/>
    <w:rsid w:val="00090F7A"/>
    <w:rsid w:val="00095435"/>
    <w:rsid w:val="000A1545"/>
    <w:rsid w:val="000B7B11"/>
    <w:rsid w:val="000C1326"/>
    <w:rsid w:val="000C74FF"/>
    <w:rsid w:val="000D05A8"/>
    <w:rsid w:val="000D1E38"/>
    <w:rsid w:val="000D2065"/>
    <w:rsid w:val="000F3F52"/>
    <w:rsid w:val="001102D8"/>
    <w:rsid w:val="001205D7"/>
    <w:rsid w:val="00120DD2"/>
    <w:rsid w:val="001273E6"/>
    <w:rsid w:val="00131AF8"/>
    <w:rsid w:val="00134D42"/>
    <w:rsid w:val="00150D44"/>
    <w:rsid w:val="0015565C"/>
    <w:rsid w:val="0015711B"/>
    <w:rsid w:val="00157352"/>
    <w:rsid w:val="00162FCF"/>
    <w:rsid w:val="001641A6"/>
    <w:rsid w:val="00164C51"/>
    <w:rsid w:val="001700A3"/>
    <w:rsid w:val="0018257F"/>
    <w:rsid w:val="0018549F"/>
    <w:rsid w:val="00192AA2"/>
    <w:rsid w:val="001A2D05"/>
    <w:rsid w:val="001A3B36"/>
    <w:rsid w:val="001A7495"/>
    <w:rsid w:val="001B5FA9"/>
    <w:rsid w:val="001C4F03"/>
    <w:rsid w:val="001C765D"/>
    <w:rsid w:val="001D64FC"/>
    <w:rsid w:val="001D68A1"/>
    <w:rsid w:val="001E0A16"/>
    <w:rsid w:val="001E71C8"/>
    <w:rsid w:val="001E7E53"/>
    <w:rsid w:val="001F3130"/>
    <w:rsid w:val="001F31B5"/>
    <w:rsid w:val="001F36C9"/>
    <w:rsid w:val="001F3CDC"/>
    <w:rsid w:val="001F5E9A"/>
    <w:rsid w:val="0020619E"/>
    <w:rsid w:val="00207E17"/>
    <w:rsid w:val="00210F16"/>
    <w:rsid w:val="00217FBD"/>
    <w:rsid w:val="00220F14"/>
    <w:rsid w:val="0022272B"/>
    <w:rsid w:val="002339AA"/>
    <w:rsid w:val="0023619C"/>
    <w:rsid w:val="002409F2"/>
    <w:rsid w:val="00241BFD"/>
    <w:rsid w:val="00252946"/>
    <w:rsid w:val="00256C12"/>
    <w:rsid w:val="00263ED7"/>
    <w:rsid w:val="002645EF"/>
    <w:rsid w:val="002743BD"/>
    <w:rsid w:val="00291B6C"/>
    <w:rsid w:val="0029288E"/>
    <w:rsid w:val="002A094D"/>
    <w:rsid w:val="002A0960"/>
    <w:rsid w:val="002A4D9C"/>
    <w:rsid w:val="002B1B2A"/>
    <w:rsid w:val="002B6340"/>
    <w:rsid w:val="002C7903"/>
    <w:rsid w:val="002D0906"/>
    <w:rsid w:val="002D2461"/>
    <w:rsid w:val="002E2372"/>
    <w:rsid w:val="002F3C2B"/>
    <w:rsid w:val="00300E68"/>
    <w:rsid w:val="00327E0C"/>
    <w:rsid w:val="00331138"/>
    <w:rsid w:val="00331D0A"/>
    <w:rsid w:val="00337036"/>
    <w:rsid w:val="0034006F"/>
    <w:rsid w:val="00343870"/>
    <w:rsid w:val="003447FD"/>
    <w:rsid w:val="0036253A"/>
    <w:rsid w:val="003628DF"/>
    <w:rsid w:val="003637A5"/>
    <w:rsid w:val="00371A00"/>
    <w:rsid w:val="00376E3D"/>
    <w:rsid w:val="00390C74"/>
    <w:rsid w:val="0039171E"/>
    <w:rsid w:val="00392092"/>
    <w:rsid w:val="00393559"/>
    <w:rsid w:val="00394DBD"/>
    <w:rsid w:val="003A325E"/>
    <w:rsid w:val="003B1C6A"/>
    <w:rsid w:val="003C5233"/>
    <w:rsid w:val="003C5AB8"/>
    <w:rsid w:val="003D16F9"/>
    <w:rsid w:val="003D2752"/>
    <w:rsid w:val="003D4BA9"/>
    <w:rsid w:val="003D5E13"/>
    <w:rsid w:val="003F0AA1"/>
    <w:rsid w:val="003F2742"/>
    <w:rsid w:val="003F36FB"/>
    <w:rsid w:val="003F62EC"/>
    <w:rsid w:val="003F7862"/>
    <w:rsid w:val="00404093"/>
    <w:rsid w:val="00404977"/>
    <w:rsid w:val="00407F21"/>
    <w:rsid w:val="00410160"/>
    <w:rsid w:val="00410FF4"/>
    <w:rsid w:val="004114C5"/>
    <w:rsid w:val="00413491"/>
    <w:rsid w:val="004164D1"/>
    <w:rsid w:val="00422BD3"/>
    <w:rsid w:val="004300F2"/>
    <w:rsid w:val="004315C2"/>
    <w:rsid w:val="00435372"/>
    <w:rsid w:val="00441BB2"/>
    <w:rsid w:val="0044525E"/>
    <w:rsid w:val="004456E2"/>
    <w:rsid w:val="00445F37"/>
    <w:rsid w:val="00452183"/>
    <w:rsid w:val="004522FD"/>
    <w:rsid w:val="00454509"/>
    <w:rsid w:val="004626F4"/>
    <w:rsid w:val="00465D06"/>
    <w:rsid w:val="00466848"/>
    <w:rsid w:val="00467CBE"/>
    <w:rsid w:val="004720A9"/>
    <w:rsid w:val="004771E9"/>
    <w:rsid w:val="00480189"/>
    <w:rsid w:val="0048734A"/>
    <w:rsid w:val="004876E7"/>
    <w:rsid w:val="004904F3"/>
    <w:rsid w:val="004920BE"/>
    <w:rsid w:val="004954C6"/>
    <w:rsid w:val="004A175A"/>
    <w:rsid w:val="004A2D2F"/>
    <w:rsid w:val="004B3C72"/>
    <w:rsid w:val="004C1389"/>
    <w:rsid w:val="004C2F19"/>
    <w:rsid w:val="004C31E7"/>
    <w:rsid w:val="004C3D6A"/>
    <w:rsid w:val="004C4284"/>
    <w:rsid w:val="004D4E08"/>
    <w:rsid w:val="004D5CA1"/>
    <w:rsid w:val="004D66CD"/>
    <w:rsid w:val="004D7638"/>
    <w:rsid w:val="004E71DB"/>
    <w:rsid w:val="004F150E"/>
    <w:rsid w:val="004F3A96"/>
    <w:rsid w:val="004F58C0"/>
    <w:rsid w:val="005011F5"/>
    <w:rsid w:val="00504C96"/>
    <w:rsid w:val="00507CEE"/>
    <w:rsid w:val="00513B4E"/>
    <w:rsid w:val="00514526"/>
    <w:rsid w:val="00515E40"/>
    <w:rsid w:val="00517C2D"/>
    <w:rsid w:val="0052240B"/>
    <w:rsid w:val="005233C9"/>
    <w:rsid w:val="00541B82"/>
    <w:rsid w:val="00542561"/>
    <w:rsid w:val="0054397E"/>
    <w:rsid w:val="005469A2"/>
    <w:rsid w:val="00561B86"/>
    <w:rsid w:val="00572925"/>
    <w:rsid w:val="00576B3E"/>
    <w:rsid w:val="005868B5"/>
    <w:rsid w:val="00593DFA"/>
    <w:rsid w:val="005A4375"/>
    <w:rsid w:val="005A4CB5"/>
    <w:rsid w:val="005A7600"/>
    <w:rsid w:val="005B49DA"/>
    <w:rsid w:val="005B7D93"/>
    <w:rsid w:val="005C32DB"/>
    <w:rsid w:val="005C6415"/>
    <w:rsid w:val="005E268C"/>
    <w:rsid w:val="005E37C2"/>
    <w:rsid w:val="005E52E2"/>
    <w:rsid w:val="005F28BE"/>
    <w:rsid w:val="005F574A"/>
    <w:rsid w:val="005F6B6E"/>
    <w:rsid w:val="00602245"/>
    <w:rsid w:val="006025DB"/>
    <w:rsid w:val="00607735"/>
    <w:rsid w:val="00610AF9"/>
    <w:rsid w:val="00611993"/>
    <w:rsid w:val="00613C8B"/>
    <w:rsid w:val="00614CFD"/>
    <w:rsid w:val="006170C3"/>
    <w:rsid w:val="0061743F"/>
    <w:rsid w:val="00621945"/>
    <w:rsid w:val="006222A9"/>
    <w:rsid w:val="00624BA1"/>
    <w:rsid w:val="0063203D"/>
    <w:rsid w:val="00635206"/>
    <w:rsid w:val="00636833"/>
    <w:rsid w:val="006405EB"/>
    <w:rsid w:val="006412D9"/>
    <w:rsid w:val="00650630"/>
    <w:rsid w:val="00653910"/>
    <w:rsid w:val="00655385"/>
    <w:rsid w:val="0065578A"/>
    <w:rsid w:val="00660362"/>
    <w:rsid w:val="006638C5"/>
    <w:rsid w:val="006642B8"/>
    <w:rsid w:val="00674266"/>
    <w:rsid w:val="00674BF5"/>
    <w:rsid w:val="006770C8"/>
    <w:rsid w:val="00680BD2"/>
    <w:rsid w:val="0068195D"/>
    <w:rsid w:val="00681C86"/>
    <w:rsid w:val="00684CBA"/>
    <w:rsid w:val="00692AEC"/>
    <w:rsid w:val="006937C4"/>
    <w:rsid w:val="00693F88"/>
    <w:rsid w:val="006A103E"/>
    <w:rsid w:val="006A183A"/>
    <w:rsid w:val="006A5B0D"/>
    <w:rsid w:val="006A6676"/>
    <w:rsid w:val="006B654A"/>
    <w:rsid w:val="006C41C6"/>
    <w:rsid w:val="006E0799"/>
    <w:rsid w:val="006E18C7"/>
    <w:rsid w:val="006E5635"/>
    <w:rsid w:val="006F0BA3"/>
    <w:rsid w:val="006F31B3"/>
    <w:rsid w:val="006F6FD4"/>
    <w:rsid w:val="006F7037"/>
    <w:rsid w:val="007005E9"/>
    <w:rsid w:val="00704348"/>
    <w:rsid w:val="00710B14"/>
    <w:rsid w:val="00720289"/>
    <w:rsid w:val="007242EA"/>
    <w:rsid w:val="00725AB5"/>
    <w:rsid w:val="00726735"/>
    <w:rsid w:val="00726818"/>
    <w:rsid w:val="007325EF"/>
    <w:rsid w:val="00733768"/>
    <w:rsid w:val="0073683E"/>
    <w:rsid w:val="00737EAF"/>
    <w:rsid w:val="00742D5B"/>
    <w:rsid w:val="0074399E"/>
    <w:rsid w:val="00744C62"/>
    <w:rsid w:val="00746DC7"/>
    <w:rsid w:val="0076722F"/>
    <w:rsid w:val="0077754C"/>
    <w:rsid w:val="00780048"/>
    <w:rsid w:val="00781C16"/>
    <w:rsid w:val="007913DF"/>
    <w:rsid w:val="007971AE"/>
    <w:rsid w:val="007A043A"/>
    <w:rsid w:val="007A0441"/>
    <w:rsid w:val="007A25E3"/>
    <w:rsid w:val="007B4472"/>
    <w:rsid w:val="007C5E86"/>
    <w:rsid w:val="007C6572"/>
    <w:rsid w:val="007C7A5B"/>
    <w:rsid w:val="007E0C3B"/>
    <w:rsid w:val="007F034A"/>
    <w:rsid w:val="007F0CC7"/>
    <w:rsid w:val="007F57FF"/>
    <w:rsid w:val="00800992"/>
    <w:rsid w:val="00807D32"/>
    <w:rsid w:val="00812096"/>
    <w:rsid w:val="00813AA0"/>
    <w:rsid w:val="00813D11"/>
    <w:rsid w:val="008159A9"/>
    <w:rsid w:val="00815D7B"/>
    <w:rsid w:val="008230ED"/>
    <w:rsid w:val="0082781A"/>
    <w:rsid w:val="0083340F"/>
    <w:rsid w:val="00835414"/>
    <w:rsid w:val="008372AE"/>
    <w:rsid w:val="00837BEF"/>
    <w:rsid w:val="00841526"/>
    <w:rsid w:val="0084414D"/>
    <w:rsid w:val="00845333"/>
    <w:rsid w:val="00847C02"/>
    <w:rsid w:val="00854353"/>
    <w:rsid w:val="0085666F"/>
    <w:rsid w:val="00863CCA"/>
    <w:rsid w:val="00866D10"/>
    <w:rsid w:val="00867A7B"/>
    <w:rsid w:val="0087628F"/>
    <w:rsid w:val="00876E92"/>
    <w:rsid w:val="008840C7"/>
    <w:rsid w:val="008913B3"/>
    <w:rsid w:val="00892166"/>
    <w:rsid w:val="00893730"/>
    <w:rsid w:val="00894374"/>
    <w:rsid w:val="00896D95"/>
    <w:rsid w:val="008A1617"/>
    <w:rsid w:val="008B3738"/>
    <w:rsid w:val="008B3E49"/>
    <w:rsid w:val="008C21BF"/>
    <w:rsid w:val="008C22E5"/>
    <w:rsid w:val="008C7357"/>
    <w:rsid w:val="008C79CE"/>
    <w:rsid w:val="008D77CB"/>
    <w:rsid w:val="008E535D"/>
    <w:rsid w:val="008F2538"/>
    <w:rsid w:val="008F3646"/>
    <w:rsid w:val="00910C4F"/>
    <w:rsid w:val="0091269E"/>
    <w:rsid w:val="00916C2D"/>
    <w:rsid w:val="0092069D"/>
    <w:rsid w:val="00923212"/>
    <w:rsid w:val="00923C8A"/>
    <w:rsid w:val="0092790B"/>
    <w:rsid w:val="00931593"/>
    <w:rsid w:val="00931D08"/>
    <w:rsid w:val="00933E36"/>
    <w:rsid w:val="00936BC6"/>
    <w:rsid w:val="00943C91"/>
    <w:rsid w:val="0094431A"/>
    <w:rsid w:val="0094467D"/>
    <w:rsid w:val="0095590E"/>
    <w:rsid w:val="0096358A"/>
    <w:rsid w:val="00973055"/>
    <w:rsid w:val="0098329D"/>
    <w:rsid w:val="00986692"/>
    <w:rsid w:val="00993A78"/>
    <w:rsid w:val="009A2EAF"/>
    <w:rsid w:val="009A3CD7"/>
    <w:rsid w:val="009A5A4A"/>
    <w:rsid w:val="009B1B31"/>
    <w:rsid w:val="009B1F15"/>
    <w:rsid w:val="009B5A4F"/>
    <w:rsid w:val="009B791A"/>
    <w:rsid w:val="009C3514"/>
    <w:rsid w:val="009D7C1F"/>
    <w:rsid w:val="009E1C3D"/>
    <w:rsid w:val="009E5F94"/>
    <w:rsid w:val="009E7505"/>
    <w:rsid w:val="009F4E0C"/>
    <w:rsid w:val="009F592E"/>
    <w:rsid w:val="00A0068F"/>
    <w:rsid w:val="00A00758"/>
    <w:rsid w:val="00A00940"/>
    <w:rsid w:val="00A0232E"/>
    <w:rsid w:val="00A03743"/>
    <w:rsid w:val="00A06065"/>
    <w:rsid w:val="00A11439"/>
    <w:rsid w:val="00A34808"/>
    <w:rsid w:val="00A41249"/>
    <w:rsid w:val="00A4590A"/>
    <w:rsid w:val="00A50702"/>
    <w:rsid w:val="00A5456B"/>
    <w:rsid w:val="00A55933"/>
    <w:rsid w:val="00A67735"/>
    <w:rsid w:val="00A6798A"/>
    <w:rsid w:val="00A732DF"/>
    <w:rsid w:val="00A735D6"/>
    <w:rsid w:val="00A75B44"/>
    <w:rsid w:val="00A76BC7"/>
    <w:rsid w:val="00A81103"/>
    <w:rsid w:val="00A87509"/>
    <w:rsid w:val="00A9287E"/>
    <w:rsid w:val="00A96C8F"/>
    <w:rsid w:val="00AA0370"/>
    <w:rsid w:val="00AB00EE"/>
    <w:rsid w:val="00AE0D4F"/>
    <w:rsid w:val="00AE0E39"/>
    <w:rsid w:val="00AE19EF"/>
    <w:rsid w:val="00AE7F65"/>
    <w:rsid w:val="00AF1480"/>
    <w:rsid w:val="00AF1F3A"/>
    <w:rsid w:val="00AF307B"/>
    <w:rsid w:val="00AF5A3D"/>
    <w:rsid w:val="00B11971"/>
    <w:rsid w:val="00B12FCC"/>
    <w:rsid w:val="00B13E88"/>
    <w:rsid w:val="00B22691"/>
    <w:rsid w:val="00B23D59"/>
    <w:rsid w:val="00B250EC"/>
    <w:rsid w:val="00B26F1A"/>
    <w:rsid w:val="00B27782"/>
    <w:rsid w:val="00B30063"/>
    <w:rsid w:val="00B31693"/>
    <w:rsid w:val="00B33BE2"/>
    <w:rsid w:val="00B352C1"/>
    <w:rsid w:val="00B35CD9"/>
    <w:rsid w:val="00B43B76"/>
    <w:rsid w:val="00B44527"/>
    <w:rsid w:val="00B552D4"/>
    <w:rsid w:val="00B55315"/>
    <w:rsid w:val="00B60659"/>
    <w:rsid w:val="00B6201D"/>
    <w:rsid w:val="00B66027"/>
    <w:rsid w:val="00B70131"/>
    <w:rsid w:val="00B77F7A"/>
    <w:rsid w:val="00B8410C"/>
    <w:rsid w:val="00B87AC7"/>
    <w:rsid w:val="00BA2E8A"/>
    <w:rsid w:val="00BA4732"/>
    <w:rsid w:val="00BA601C"/>
    <w:rsid w:val="00BB3232"/>
    <w:rsid w:val="00BB41C8"/>
    <w:rsid w:val="00BC3E86"/>
    <w:rsid w:val="00BD1CF9"/>
    <w:rsid w:val="00BD5BE5"/>
    <w:rsid w:val="00BD6E1F"/>
    <w:rsid w:val="00BE48DD"/>
    <w:rsid w:val="00BE6800"/>
    <w:rsid w:val="00BF5421"/>
    <w:rsid w:val="00BF6831"/>
    <w:rsid w:val="00BF71E7"/>
    <w:rsid w:val="00C0016E"/>
    <w:rsid w:val="00C04486"/>
    <w:rsid w:val="00C0726C"/>
    <w:rsid w:val="00C1179E"/>
    <w:rsid w:val="00C133A0"/>
    <w:rsid w:val="00C1555D"/>
    <w:rsid w:val="00C25350"/>
    <w:rsid w:val="00C27A32"/>
    <w:rsid w:val="00C308F2"/>
    <w:rsid w:val="00C30D6D"/>
    <w:rsid w:val="00C315BC"/>
    <w:rsid w:val="00C34DCB"/>
    <w:rsid w:val="00C355BF"/>
    <w:rsid w:val="00C404D6"/>
    <w:rsid w:val="00C422D8"/>
    <w:rsid w:val="00C437A5"/>
    <w:rsid w:val="00C43B53"/>
    <w:rsid w:val="00C43F76"/>
    <w:rsid w:val="00C5121A"/>
    <w:rsid w:val="00C56CCD"/>
    <w:rsid w:val="00C6385C"/>
    <w:rsid w:val="00C65B17"/>
    <w:rsid w:val="00C774EF"/>
    <w:rsid w:val="00C804D1"/>
    <w:rsid w:val="00C80996"/>
    <w:rsid w:val="00C81C85"/>
    <w:rsid w:val="00C90077"/>
    <w:rsid w:val="00C92BBC"/>
    <w:rsid w:val="00CA0283"/>
    <w:rsid w:val="00CA353D"/>
    <w:rsid w:val="00CA4B37"/>
    <w:rsid w:val="00CA6B67"/>
    <w:rsid w:val="00CA73B6"/>
    <w:rsid w:val="00CB08DF"/>
    <w:rsid w:val="00CB1F40"/>
    <w:rsid w:val="00CB75CD"/>
    <w:rsid w:val="00CB79BA"/>
    <w:rsid w:val="00CC263A"/>
    <w:rsid w:val="00CC28E9"/>
    <w:rsid w:val="00CC32DD"/>
    <w:rsid w:val="00CC4F87"/>
    <w:rsid w:val="00CC70AE"/>
    <w:rsid w:val="00CE6BD4"/>
    <w:rsid w:val="00CF27B8"/>
    <w:rsid w:val="00D01C8C"/>
    <w:rsid w:val="00D045B7"/>
    <w:rsid w:val="00D10914"/>
    <w:rsid w:val="00D115B9"/>
    <w:rsid w:val="00D14560"/>
    <w:rsid w:val="00D37C11"/>
    <w:rsid w:val="00D4330D"/>
    <w:rsid w:val="00D518C2"/>
    <w:rsid w:val="00D52C35"/>
    <w:rsid w:val="00D53356"/>
    <w:rsid w:val="00D634D5"/>
    <w:rsid w:val="00D65887"/>
    <w:rsid w:val="00D6676E"/>
    <w:rsid w:val="00D66BE3"/>
    <w:rsid w:val="00D70CC1"/>
    <w:rsid w:val="00D71171"/>
    <w:rsid w:val="00D73E61"/>
    <w:rsid w:val="00D753F0"/>
    <w:rsid w:val="00D9545B"/>
    <w:rsid w:val="00D95A52"/>
    <w:rsid w:val="00D969DE"/>
    <w:rsid w:val="00DA1FD8"/>
    <w:rsid w:val="00DB0C8A"/>
    <w:rsid w:val="00DB4A3D"/>
    <w:rsid w:val="00DC3C6F"/>
    <w:rsid w:val="00DD2810"/>
    <w:rsid w:val="00DF2A39"/>
    <w:rsid w:val="00E046CD"/>
    <w:rsid w:val="00E06D13"/>
    <w:rsid w:val="00E20F74"/>
    <w:rsid w:val="00E23177"/>
    <w:rsid w:val="00E31A1C"/>
    <w:rsid w:val="00E36088"/>
    <w:rsid w:val="00E46079"/>
    <w:rsid w:val="00E5531E"/>
    <w:rsid w:val="00E571C7"/>
    <w:rsid w:val="00E57B2A"/>
    <w:rsid w:val="00E661F2"/>
    <w:rsid w:val="00E7044C"/>
    <w:rsid w:val="00E72C89"/>
    <w:rsid w:val="00E738FA"/>
    <w:rsid w:val="00E75E46"/>
    <w:rsid w:val="00E94629"/>
    <w:rsid w:val="00EA06E5"/>
    <w:rsid w:val="00EA5D7C"/>
    <w:rsid w:val="00EB4E7F"/>
    <w:rsid w:val="00EC3641"/>
    <w:rsid w:val="00EC3A5C"/>
    <w:rsid w:val="00EC5F34"/>
    <w:rsid w:val="00ED39B0"/>
    <w:rsid w:val="00ED5AC9"/>
    <w:rsid w:val="00EE0913"/>
    <w:rsid w:val="00EE56BA"/>
    <w:rsid w:val="00EE6FC2"/>
    <w:rsid w:val="00EF4614"/>
    <w:rsid w:val="00F06795"/>
    <w:rsid w:val="00F073AD"/>
    <w:rsid w:val="00F103AD"/>
    <w:rsid w:val="00F15895"/>
    <w:rsid w:val="00F16F4B"/>
    <w:rsid w:val="00F20DCA"/>
    <w:rsid w:val="00F35B2D"/>
    <w:rsid w:val="00F40C02"/>
    <w:rsid w:val="00F444BE"/>
    <w:rsid w:val="00F4462B"/>
    <w:rsid w:val="00F451A4"/>
    <w:rsid w:val="00F63775"/>
    <w:rsid w:val="00F80801"/>
    <w:rsid w:val="00F80FC7"/>
    <w:rsid w:val="00F830B9"/>
    <w:rsid w:val="00F8505D"/>
    <w:rsid w:val="00F92F22"/>
    <w:rsid w:val="00F96EFC"/>
    <w:rsid w:val="00FA6756"/>
    <w:rsid w:val="00FB0EBE"/>
    <w:rsid w:val="00FB215D"/>
    <w:rsid w:val="00FB3C54"/>
    <w:rsid w:val="00FB3F65"/>
    <w:rsid w:val="00FB5D75"/>
    <w:rsid w:val="00FC1222"/>
    <w:rsid w:val="00FC6985"/>
    <w:rsid w:val="00FD4CFA"/>
    <w:rsid w:val="00FD5335"/>
    <w:rsid w:val="00FD7302"/>
    <w:rsid w:val="00FE25FF"/>
    <w:rsid w:val="00FE5551"/>
    <w:rsid w:val="00FE7287"/>
    <w:rsid w:val="00FF0A5F"/>
    <w:rsid w:val="00FF2797"/>
    <w:rsid w:val="00FF75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7B1EE"/>
  <w15:docId w15:val="{31130AE5-D1C9-413D-B053-3A2B4CF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1945"/>
    <w:pPr>
      <w:widowControl w:val="0"/>
    </w:pPr>
    <w:rPr>
      <w:rFonts w:ascii="Times New Roman" w:eastAsia="Times New Roman" w:hAnsi="Times New Roman" w:cs="Times New Roman"/>
      <w:lang w:val="pt-PT"/>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3B1C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1641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1"/>
    <w:qFormat/>
    <w:rsid w:val="003B1C6A"/>
    <w:pPr>
      <w:keepNext/>
      <w:keepLines/>
      <w:widowControl/>
      <w:suppressAutoHyphens w:val="0"/>
      <w:spacing w:before="280" w:after="80" w:line="259" w:lineRule="auto"/>
      <w:outlineLvl w:val="2"/>
    </w:pPr>
    <w:rPr>
      <w:rFonts w:ascii="Calibri" w:eastAsia="Calibri" w:hAnsi="Calibri" w:cs="Calibri"/>
      <w:b/>
      <w:sz w:val="28"/>
      <w:szCs w:val="28"/>
      <w:lang w:val="pt-BR" w:eastAsia="pt-BR"/>
    </w:rPr>
  </w:style>
  <w:style w:type="paragraph" w:styleId="Ttulo4">
    <w:name w:val="heading 4"/>
    <w:basedOn w:val="Normal"/>
    <w:next w:val="Normal"/>
    <w:link w:val="Ttulo4Char"/>
    <w:uiPriority w:val="9"/>
    <w:qFormat/>
    <w:rsid w:val="003B1C6A"/>
    <w:pPr>
      <w:keepNext/>
      <w:keepLines/>
      <w:widowControl/>
      <w:suppressAutoHyphens w:val="0"/>
      <w:spacing w:before="240" w:after="40" w:line="259" w:lineRule="auto"/>
      <w:outlineLvl w:val="3"/>
    </w:pPr>
    <w:rPr>
      <w:rFonts w:ascii="Calibri" w:eastAsia="Calibri" w:hAnsi="Calibri" w:cs="Calibri"/>
      <w:b/>
      <w:sz w:val="24"/>
      <w:szCs w:val="24"/>
      <w:lang w:val="pt-BR" w:eastAsia="pt-BR"/>
    </w:rPr>
  </w:style>
  <w:style w:type="paragraph" w:styleId="Ttulo5">
    <w:name w:val="heading 5"/>
    <w:basedOn w:val="Normal"/>
    <w:link w:val="Ttulo5Char"/>
    <w:uiPriority w:val="1"/>
    <w:qFormat/>
    <w:rsid w:val="003B1C6A"/>
    <w:pPr>
      <w:widowControl/>
      <w:suppressAutoHyphens w:val="0"/>
      <w:spacing w:before="100" w:beforeAutospacing="1" w:after="100" w:afterAutospacing="1"/>
      <w:outlineLvl w:val="4"/>
    </w:pPr>
    <w:rPr>
      <w:b/>
      <w:bCs/>
      <w:sz w:val="20"/>
      <w:szCs w:val="20"/>
      <w:lang w:val="pt-BR" w:eastAsia="pt-BR"/>
    </w:rPr>
  </w:style>
  <w:style w:type="paragraph" w:styleId="Ttulo6">
    <w:name w:val="heading 6"/>
    <w:basedOn w:val="Normal"/>
    <w:next w:val="Normal"/>
    <w:link w:val="Ttulo6Char"/>
    <w:qFormat/>
    <w:rsid w:val="003B1C6A"/>
    <w:pPr>
      <w:keepNext/>
      <w:keepLines/>
      <w:widowControl/>
      <w:suppressAutoHyphens w:val="0"/>
      <w:spacing w:before="200" w:after="40" w:line="259" w:lineRule="auto"/>
      <w:outlineLvl w:val="5"/>
    </w:pPr>
    <w:rPr>
      <w:rFonts w:ascii="Calibri" w:eastAsia="Calibri" w:hAnsi="Calibri" w:cs="Calibri"/>
      <w:b/>
      <w:sz w:val="20"/>
      <w:szCs w:val="20"/>
      <w:lang w:val="pt-BR" w:eastAsia="pt-BR"/>
    </w:rPr>
  </w:style>
  <w:style w:type="paragraph" w:styleId="Ttulo7">
    <w:name w:val="heading 7"/>
    <w:basedOn w:val="Normal"/>
    <w:next w:val="Normal"/>
    <w:link w:val="Ttulo7Char"/>
    <w:uiPriority w:val="99"/>
    <w:qFormat/>
    <w:rsid w:val="003B1C6A"/>
    <w:pPr>
      <w:keepNext/>
      <w:widowControl/>
      <w:tabs>
        <w:tab w:val="num" w:pos="1296"/>
      </w:tabs>
      <w:suppressAutoHyphens w:val="0"/>
      <w:ind w:left="1296" w:hanging="1296"/>
      <w:outlineLvl w:val="6"/>
    </w:pPr>
    <w:rPr>
      <w:b/>
      <w:bCs/>
      <w:sz w:val="40"/>
      <w:szCs w:val="24"/>
      <w:lang w:val="pt-BR" w:eastAsia="pt-BR"/>
    </w:rPr>
  </w:style>
  <w:style w:type="paragraph" w:styleId="Ttulo8">
    <w:name w:val="heading 8"/>
    <w:basedOn w:val="Normal"/>
    <w:next w:val="Normal"/>
    <w:link w:val="Ttulo8Char"/>
    <w:uiPriority w:val="99"/>
    <w:qFormat/>
    <w:rsid w:val="003B1C6A"/>
    <w:pPr>
      <w:keepNext/>
      <w:widowControl/>
      <w:tabs>
        <w:tab w:val="num" w:pos="1440"/>
      </w:tabs>
      <w:suppressAutoHyphens w:val="0"/>
      <w:ind w:left="1440" w:hanging="1440"/>
      <w:jc w:val="center"/>
      <w:outlineLvl w:val="7"/>
    </w:pPr>
    <w:rPr>
      <w:rFonts w:ascii="Arial" w:hAnsi="Arial"/>
      <w:b/>
      <w:bCs/>
      <w:sz w:val="36"/>
      <w:szCs w:val="24"/>
      <w:lang w:val="pt-BR" w:eastAsia="pt-BR"/>
    </w:rPr>
  </w:style>
  <w:style w:type="paragraph" w:styleId="Ttulo9">
    <w:name w:val="heading 9"/>
    <w:basedOn w:val="Normal"/>
    <w:next w:val="Normal"/>
    <w:link w:val="Ttulo9Char"/>
    <w:uiPriority w:val="99"/>
    <w:qFormat/>
    <w:rsid w:val="003B1C6A"/>
    <w:pPr>
      <w:keepNext/>
      <w:widowControl/>
      <w:tabs>
        <w:tab w:val="num" w:pos="1584"/>
      </w:tabs>
      <w:suppressAutoHyphens w:val="0"/>
      <w:spacing w:line="360" w:lineRule="auto"/>
      <w:ind w:left="1584" w:hanging="1584"/>
      <w:jc w:val="center"/>
      <w:outlineLvl w:val="8"/>
    </w:pPr>
    <w:rPr>
      <w:rFonts w:ascii="Tahoma" w:hAnsi="Tahoma"/>
      <w:b/>
      <w:sz w:val="36"/>
      <w:szCs w:val="20"/>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qFormat/>
    <w:rsid w:val="00F2329D"/>
    <w:pPr>
      <w:spacing w:before="201"/>
      <w:ind w:left="470" w:hanging="236"/>
      <w:outlineLvl w:val="1"/>
    </w:pPr>
    <w:rPr>
      <w:b/>
      <w:bCs/>
      <w:sz w:val="23"/>
      <w:szCs w:val="23"/>
    </w:rPr>
  </w:style>
  <w:style w:type="character" w:customStyle="1" w:styleId="CabealhoChar">
    <w:name w:val="Cabeçalho Char"/>
    <w:aliases w:val="foote Char,Cabeçalho superior Char,hd Char,he Char,Heading 1a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nhideWhenUsed/>
    <w:rsid w:val="00B77C15"/>
    <w:pPr>
      <w:tabs>
        <w:tab w:val="center" w:pos="4252"/>
        <w:tab w:val="right" w:pos="8504"/>
      </w:tabs>
    </w:pPr>
  </w:style>
  <w:style w:type="paragraph" w:customStyle="1" w:styleId="Rodap1">
    <w:name w:val="Rodapé1"/>
    <w:basedOn w:val="Normal"/>
    <w:link w:val="RodapChar"/>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foote,Cabeçalho superior,hd,he,Heading 1a"/>
    <w:basedOn w:val="Normal"/>
    <w:link w:val="CabealhoChar1"/>
    <w:uiPriority w:val="99"/>
    <w:unhideWhenUsed/>
    <w:rsid w:val="00684CBA"/>
    <w:pPr>
      <w:tabs>
        <w:tab w:val="center" w:pos="4252"/>
        <w:tab w:val="right" w:pos="8504"/>
      </w:tabs>
    </w:pPr>
  </w:style>
  <w:style w:type="character" w:customStyle="1" w:styleId="CabealhoChar1">
    <w:name w:val="Cabeçalho Char1"/>
    <w:aliases w:val="foote Char1,Cabeçalho superior Char1,hd Char1,he Char1,Heading 1a Char1"/>
    <w:basedOn w:val="Fontepargpadro"/>
    <w:link w:val="Cabealho"/>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rsid w:val="00684CBA"/>
    <w:rPr>
      <w:rFonts w:ascii="Times New Roman" w:eastAsia="Times New Roman" w:hAnsi="Times New Roman" w:cs="Times New Roman"/>
      <w:lang w:val="pt-PT"/>
    </w:rPr>
  </w:style>
  <w:style w:type="paragraph" w:styleId="SemEspaamento">
    <w:name w:val="No Spacing"/>
    <w:link w:val="SemEspaamentoChar"/>
    <w:uiPriority w:val="1"/>
    <w:qFormat/>
    <w:rsid w:val="004C2F19"/>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customStyle="1" w:styleId="Ttulo2Char">
    <w:name w:val="Título 2 Char"/>
    <w:basedOn w:val="Fontepargpadro"/>
    <w:link w:val="Ttulo2"/>
    <w:uiPriority w:val="9"/>
    <w:rsid w:val="001641A6"/>
    <w:rPr>
      <w:rFonts w:asciiTheme="majorHAnsi" w:eastAsiaTheme="majorEastAsia" w:hAnsiTheme="majorHAnsi" w:cstheme="majorBidi"/>
      <w:color w:val="365F91" w:themeColor="accent1" w:themeShade="BF"/>
      <w:sz w:val="26"/>
      <w:szCs w:val="26"/>
      <w:lang w:val="pt-PT"/>
    </w:rPr>
  </w:style>
  <w:style w:type="table" w:customStyle="1" w:styleId="TableGrid">
    <w:name w:val="TableGrid"/>
    <w:rsid w:val="00737EAF"/>
    <w:pPr>
      <w:suppressAutoHyphens w:val="0"/>
    </w:pPr>
    <w:rPr>
      <w:rFonts w:eastAsiaTheme="minorEastAsia"/>
      <w:lang w:val="pt-BR" w:eastAsia="pt-BR"/>
    </w:rPr>
    <w:tblPr>
      <w:tblCellMar>
        <w:top w:w="0" w:type="dxa"/>
        <w:left w:w="0" w:type="dxa"/>
        <w:bottom w:w="0" w:type="dxa"/>
        <w:right w:w="0" w:type="dxa"/>
      </w:tblCellMar>
    </w:tblPr>
  </w:style>
  <w:style w:type="character" w:styleId="Hyperlink">
    <w:name w:val="Hyperlink"/>
    <w:basedOn w:val="Fontepargpadro"/>
    <w:uiPriority w:val="99"/>
    <w:unhideWhenUsed/>
    <w:rsid w:val="00067269"/>
    <w:rPr>
      <w:color w:val="0000FF" w:themeColor="hyperlink"/>
      <w:u w:val="single"/>
    </w:rPr>
  </w:style>
  <w:style w:type="paragraph" w:styleId="NormalWeb">
    <w:name w:val="Normal (Web)"/>
    <w:basedOn w:val="Normal"/>
    <w:uiPriority w:val="99"/>
    <w:unhideWhenUsed/>
    <w:rsid w:val="005C32DB"/>
    <w:pPr>
      <w:widowControl/>
      <w:suppressAutoHyphens w:val="0"/>
      <w:spacing w:before="100" w:beforeAutospacing="1" w:after="100" w:afterAutospacing="1"/>
    </w:pPr>
    <w:rPr>
      <w:sz w:val="24"/>
      <w:szCs w:val="24"/>
      <w:lang w:val="pt-BR" w:eastAsia="pt-BR"/>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3B1C6A"/>
    <w:rPr>
      <w:rFonts w:asciiTheme="majorHAnsi" w:eastAsiaTheme="majorEastAsia" w:hAnsiTheme="majorHAnsi" w:cstheme="majorBidi"/>
      <w:color w:val="365F91" w:themeColor="accent1" w:themeShade="BF"/>
      <w:sz w:val="32"/>
      <w:szCs w:val="32"/>
      <w:lang w:val="pt-PT"/>
    </w:rPr>
  </w:style>
  <w:style w:type="character" w:customStyle="1" w:styleId="Ttulo3Char">
    <w:name w:val="Título 3 Char"/>
    <w:basedOn w:val="Fontepargpadro"/>
    <w:link w:val="Ttulo3"/>
    <w:uiPriority w:val="1"/>
    <w:rsid w:val="003B1C6A"/>
    <w:rPr>
      <w:rFonts w:ascii="Calibri" w:eastAsia="Calibri" w:hAnsi="Calibri" w:cs="Calibri"/>
      <w:b/>
      <w:sz w:val="28"/>
      <w:szCs w:val="28"/>
      <w:lang w:val="pt-BR" w:eastAsia="pt-BR"/>
    </w:rPr>
  </w:style>
  <w:style w:type="character" w:customStyle="1" w:styleId="Ttulo4Char">
    <w:name w:val="Título 4 Char"/>
    <w:basedOn w:val="Fontepargpadro"/>
    <w:link w:val="Ttulo4"/>
    <w:uiPriority w:val="9"/>
    <w:rsid w:val="003B1C6A"/>
    <w:rPr>
      <w:rFonts w:ascii="Calibri" w:eastAsia="Calibri" w:hAnsi="Calibri" w:cs="Calibri"/>
      <w:b/>
      <w:sz w:val="24"/>
      <w:szCs w:val="24"/>
      <w:lang w:val="pt-BR" w:eastAsia="pt-BR"/>
    </w:rPr>
  </w:style>
  <w:style w:type="character" w:customStyle="1" w:styleId="Ttulo5Char">
    <w:name w:val="Título 5 Char"/>
    <w:basedOn w:val="Fontepargpadro"/>
    <w:link w:val="Ttulo5"/>
    <w:uiPriority w:val="1"/>
    <w:rsid w:val="003B1C6A"/>
    <w:rPr>
      <w:rFonts w:ascii="Times New Roman" w:eastAsia="Times New Roman" w:hAnsi="Times New Roman" w:cs="Times New Roman"/>
      <w:b/>
      <w:bCs/>
      <w:sz w:val="20"/>
      <w:szCs w:val="20"/>
      <w:lang w:val="pt-BR" w:eastAsia="pt-BR"/>
    </w:rPr>
  </w:style>
  <w:style w:type="character" w:customStyle="1" w:styleId="Ttulo6Char">
    <w:name w:val="Título 6 Char"/>
    <w:basedOn w:val="Fontepargpadro"/>
    <w:link w:val="Ttulo6"/>
    <w:rsid w:val="003B1C6A"/>
    <w:rPr>
      <w:rFonts w:ascii="Calibri" w:eastAsia="Calibri" w:hAnsi="Calibri" w:cs="Calibri"/>
      <w:b/>
      <w:sz w:val="20"/>
      <w:szCs w:val="20"/>
      <w:lang w:val="pt-BR" w:eastAsia="pt-BR"/>
    </w:rPr>
  </w:style>
  <w:style w:type="character" w:customStyle="1" w:styleId="Ttulo7Char">
    <w:name w:val="Título 7 Char"/>
    <w:basedOn w:val="Fontepargpadro"/>
    <w:link w:val="Ttulo7"/>
    <w:uiPriority w:val="99"/>
    <w:rsid w:val="003B1C6A"/>
    <w:rPr>
      <w:rFonts w:ascii="Times New Roman" w:eastAsia="Times New Roman" w:hAnsi="Times New Roman" w:cs="Times New Roman"/>
      <w:b/>
      <w:bCs/>
      <w:sz w:val="40"/>
      <w:szCs w:val="24"/>
      <w:lang w:val="pt-BR" w:eastAsia="pt-BR"/>
    </w:rPr>
  </w:style>
  <w:style w:type="character" w:customStyle="1" w:styleId="Ttulo8Char">
    <w:name w:val="Título 8 Char"/>
    <w:basedOn w:val="Fontepargpadro"/>
    <w:link w:val="Ttulo8"/>
    <w:uiPriority w:val="99"/>
    <w:rsid w:val="003B1C6A"/>
    <w:rPr>
      <w:rFonts w:ascii="Arial" w:eastAsia="Times New Roman" w:hAnsi="Arial" w:cs="Times New Roman"/>
      <w:b/>
      <w:bCs/>
      <w:sz w:val="36"/>
      <w:szCs w:val="24"/>
      <w:lang w:val="pt-BR" w:eastAsia="pt-BR"/>
    </w:rPr>
  </w:style>
  <w:style w:type="character" w:customStyle="1" w:styleId="Ttulo9Char">
    <w:name w:val="Título 9 Char"/>
    <w:basedOn w:val="Fontepargpadro"/>
    <w:link w:val="Ttulo9"/>
    <w:uiPriority w:val="99"/>
    <w:rsid w:val="003B1C6A"/>
    <w:rPr>
      <w:rFonts w:ascii="Tahoma" w:eastAsia="Times New Roman" w:hAnsi="Tahoma" w:cs="Times New Roman"/>
      <w:b/>
      <w:sz w:val="36"/>
      <w:szCs w:val="20"/>
      <w:u w:val="single"/>
      <w:lang w:val="pt-BR" w:eastAsia="pt-BR"/>
    </w:rPr>
  </w:style>
  <w:style w:type="paragraph" w:customStyle="1" w:styleId="Standard">
    <w:name w:val="Standard"/>
    <w:rsid w:val="003B1C6A"/>
    <w:pPr>
      <w:widowControl w:val="0"/>
      <w:autoSpaceDN w:val="0"/>
    </w:pPr>
    <w:rPr>
      <w:rFonts w:ascii="Times New Roman" w:eastAsia="Andale Sans UI" w:hAnsi="Times New Roman" w:cs="Tahoma"/>
      <w:kern w:val="3"/>
      <w:sz w:val="24"/>
      <w:szCs w:val="24"/>
      <w:lang w:eastAsia="pt-BR" w:bidi="en-US"/>
    </w:rPr>
  </w:style>
  <w:style w:type="paragraph" w:customStyle="1" w:styleId="msonormal0">
    <w:name w:val="msonormal"/>
    <w:basedOn w:val="Normal"/>
    <w:rsid w:val="003B1C6A"/>
    <w:pPr>
      <w:widowControl/>
      <w:suppressAutoHyphens w:val="0"/>
      <w:spacing w:before="100" w:beforeAutospacing="1" w:after="100" w:afterAutospacing="1"/>
    </w:pPr>
    <w:rPr>
      <w:sz w:val="24"/>
      <w:szCs w:val="24"/>
      <w:lang w:val="pt-BR" w:eastAsia="pt-BR"/>
    </w:rPr>
  </w:style>
  <w:style w:type="character" w:styleId="Forte">
    <w:name w:val="Strong"/>
    <w:uiPriority w:val="22"/>
    <w:qFormat/>
    <w:rsid w:val="003B1C6A"/>
    <w:rPr>
      <w:b/>
      <w:bCs/>
    </w:rPr>
  </w:style>
  <w:style w:type="paragraph" w:customStyle="1" w:styleId="Default">
    <w:name w:val="Default"/>
    <w:rsid w:val="003B1C6A"/>
    <w:pPr>
      <w:suppressAutoHyphens w:val="0"/>
      <w:autoSpaceDE w:val="0"/>
      <w:autoSpaceDN w:val="0"/>
      <w:adjustRightInd w:val="0"/>
    </w:pPr>
    <w:rPr>
      <w:rFonts w:ascii="Candara" w:eastAsia="Times New Roman" w:hAnsi="Candara" w:cs="Candara"/>
      <w:color w:val="000000"/>
      <w:sz w:val="24"/>
      <w:szCs w:val="24"/>
      <w:lang w:val="pt-BR" w:eastAsia="pt-BR"/>
    </w:rPr>
  </w:style>
  <w:style w:type="character" w:styleId="nfase">
    <w:name w:val="Emphasis"/>
    <w:qFormat/>
    <w:rsid w:val="003B1C6A"/>
    <w:rPr>
      <w:i/>
      <w:iCs/>
    </w:rPr>
  </w:style>
  <w:style w:type="character" w:customStyle="1" w:styleId="st">
    <w:name w:val="st"/>
    <w:rsid w:val="003B1C6A"/>
  </w:style>
  <w:style w:type="numbering" w:customStyle="1" w:styleId="WWOutlineListStyle10">
    <w:name w:val="WW_OutlineListStyle_10"/>
    <w:basedOn w:val="Semlista"/>
    <w:rsid w:val="003B1C6A"/>
  </w:style>
  <w:style w:type="paragraph" w:styleId="CabealhodoSumrio">
    <w:name w:val="TOC Heading"/>
    <w:basedOn w:val="Ttulo1"/>
    <w:next w:val="Normal"/>
    <w:rsid w:val="003B1C6A"/>
    <w:pPr>
      <w:widowControl/>
      <w:suppressAutoHyphens w:val="0"/>
      <w:autoSpaceDN w:val="0"/>
      <w:ind w:left="2137" w:hanging="360"/>
    </w:pPr>
    <w:rPr>
      <w:rFonts w:ascii="Calibri Light" w:eastAsia="Times New Roman" w:hAnsi="Calibri Light" w:cs="Times New Roman"/>
      <w:color w:val="2E74B5"/>
      <w:lang w:val="pt-BR" w:eastAsia="pt-BR"/>
    </w:rPr>
  </w:style>
  <w:style w:type="paragraph" w:styleId="Sumrio1">
    <w:name w:val="toc 1"/>
    <w:basedOn w:val="Normal"/>
    <w:next w:val="Normal"/>
    <w:autoRedefine/>
    <w:uiPriority w:val="39"/>
    <w:unhideWhenUsed/>
    <w:qFormat/>
    <w:rsid w:val="003B1C6A"/>
    <w:pPr>
      <w:widowControl/>
      <w:tabs>
        <w:tab w:val="left" w:pos="660"/>
        <w:tab w:val="right" w:pos="8636"/>
      </w:tabs>
      <w:suppressAutoHyphens w:val="0"/>
      <w:spacing w:after="100" w:line="259" w:lineRule="auto"/>
    </w:pPr>
    <w:rPr>
      <w:rFonts w:ascii="Arial" w:eastAsia="Calibri" w:hAnsi="Arial" w:cs="Arial"/>
      <w:lang w:val="pt-BR" w:eastAsia="pt-BR"/>
    </w:rPr>
  </w:style>
  <w:style w:type="paragraph" w:customStyle="1" w:styleId="Padro">
    <w:name w:val="Padrão"/>
    <w:uiPriority w:val="99"/>
    <w:rsid w:val="003B1C6A"/>
    <w:pPr>
      <w:tabs>
        <w:tab w:val="left" w:pos="708"/>
      </w:tabs>
      <w:autoSpaceDN w:val="0"/>
      <w:spacing w:after="200" w:line="276" w:lineRule="auto"/>
    </w:pPr>
    <w:rPr>
      <w:rFonts w:ascii="Verdana" w:eastAsia="Times New Roman" w:hAnsi="Verdana" w:cs="Verdana"/>
      <w:color w:val="000000"/>
      <w:sz w:val="24"/>
      <w:szCs w:val="24"/>
      <w:lang w:eastAsia="pt-BR"/>
    </w:rPr>
  </w:style>
  <w:style w:type="paragraph" w:customStyle="1" w:styleId="Textbody">
    <w:name w:val="Text body"/>
    <w:basedOn w:val="Standard"/>
    <w:rsid w:val="003B1C6A"/>
    <w:pPr>
      <w:widowControl/>
      <w:spacing w:after="120"/>
      <w:textAlignment w:val="baseline"/>
    </w:pPr>
    <w:rPr>
      <w:rFonts w:eastAsia="Lucida Sans Unicode" w:cs="Mangal"/>
      <w:szCs w:val="21"/>
      <w:lang w:val="pt-BR" w:eastAsia="zh-CN" w:bidi="hi-IN"/>
    </w:rPr>
  </w:style>
  <w:style w:type="paragraph" w:customStyle="1" w:styleId="yiv5149080657padronumerado">
    <w:name w:val="yiv5149080657padronumerado"/>
    <w:basedOn w:val="Normal"/>
    <w:rsid w:val="003B1C6A"/>
    <w:pPr>
      <w:widowControl/>
      <w:suppressAutoHyphens w:val="0"/>
      <w:spacing w:before="100" w:beforeAutospacing="1" w:after="100" w:afterAutospacing="1"/>
    </w:pPr>
    <w:rPr>
      <w:sz w:val="24"/>
      <w:szCs w:val="24"/>
      <w:lang w:val="pt-BR" w:eastAsia="pt-BR"/>
    </w:rPr>
  </w:style>
  <w:style w:type="paragraph" w:styleId="Subttulo">
    <w:name w:val="Subtitle"/>
    <w:basedOn w:val="Normal"/>
    <w:next w:val="Normal"/>
    <w:link w:val="SubttuloChar"/>
    <w:qFormat/>
    <w:rsid w:val="003B1C6A"/>
    <w:pPr>
      <w:keepNext/>
      <w:keepLines/>
      <w:widowControl/>
      <w:suppressAutoHyphens w:val="0"/>
      <w:spacing w:before="360" w:after="80" w:line="259" w:lineRule="auto"/>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rsid w:val="003B1C6A"/>
    <w:rPr>
      <w:rFonts w:ascii="Georgia" w:eastAsia="Georgia" w:hAnsi="Georgia" w:cs="Georgia"/>
      <w:i/>
      <w:color w:val="666666"/>
      <w:sz w:val="48"/>
      <w:szCs w:val="48"/>
      <w:lang w:val="pt-BR" w:eastAsia="pt-BR"/>
    </w:rPr>
  </w:style>
  <w:style w:type="character" w:customStyle="1" w:styleId="label">
    <w:name w:val="label"/>
    <w:basedOn w:val="Fontepargpadro"/>
    <w:rsid w:val="003B1C6A"/>
  </w:style>
  <w:style w:type="character" w:customStyle="1" w:styleId="destaque">
    <w:name w:val="destaque"/>
    <w:basedOn w:val="Fontepargpadro"/>
    <w:rsid w:val="003B1C6A"/>
  </w:style>
  <w:style w:type="character" w:customStyle="1" w:styleId="PargrafodaListaChar">
    <w:name w:val="Parágrafo da Lista Char"/>
    <w:link w:val="PargrafodaLista"/>
    <w:uiPriority w:val="1"/>
    <w:qFormat/>
    <w:locked/>
    <w:rsid w:val="003B1C6A"/>
    <w:rPr>
      <w:rFonts w:ascii="Times New Roman" w:eastAsia="Times New Roman" w:hAnsi="Times New Roman" w:cs="Times New Roman"/>
      <w:lang w:val="pt-PT"/>
    </w:rPr>
  </w:style>
  <w:style w:type="table" w:customStyle="1" w:styleId="3">
    <w:name w:val="3"/>
    <w:basedOn w:val="Tabelanormal"/>
    <w:rsid w:val="003B1C6A"/>
    <w:pPr>
      <w:suppressAutoHyphens w:val="0"/>
      <w:spacing w:after="160" w:line="256" w:lineRule="auto"/>
    </w:pPr>
    <w:rPr>
      <w:rFonts w:ascii="Calibri" w:eastAsia="Calibri" w:hAnsi="Calibri" w:cs="Calibri"/>
      <w:lang w:val="pt-BR" w:eastAsia="pt-BR"/>
    </w:rPr>
    <w:tblPr>
      <w:tblStyleRowBandSize w:val="1"/>
      <w:tblStyleColBandSize w:val="1"/>
    </w:tblPr>
  </w:style>
  <w:style w:type="table" w:customStyle="1" w:styleId="2">
    <w:name w:val="2"/>
    <w:basedOn w:val="Tabelanormal"/>
    <w:rsid w:val="003B1C6A"/>
    <w:pPr>
      <w:suppressAutoHyphens w:val="0"/>
      <w:spacing w:after="160" w:line="256" w:lineRule="auto"/>
    </w:pPr>
    <w:rPr>
      <w:rFonts w:ascii="Calibri" w:eastAsia="Calibri" w:hAnsi="Calibri" w:cs="Calibri"/>
      <w:lang w:val="pt-BR" w:eastAsia="pt-BR"/>
    </w:rPr>
    <w:tblPr>
      <w:tblStyleRowBandSize w:val="1"/>
      <w:tblStyleColBandSize w:val="1"/>
    </w:tblPr>
  </w:style>
  <w:style w:type="paragraph" w:customStyle="1" w:styleId="Titulo2memorial">
    <w:name w:val="Titulo 2 memorial"/>
    <w:basedOn w:val="Normal"/>
    <w:qFormat/>
    <w:rsid w:val="003B1C6A"/>
    <w:pPr>
      <w:widowControl/>
      <w:numPr>
        <w:numId w:val="6"/>
      </w:numPr>
      <w:suppressAutoHyphens w:val="0"/>
      <w:spacing w:line="360" w:lineRule="auto"/>
      <w:jc w:val="both"/>
    </w:pPr>
    <w:rPr>
      <w:rFonts w:ascii="Arial" w:eastAsia="Calibri" w:hAnsi="Arial"/>
      <w:b/>
      <w:sz w:val="20"/>
      <w:szCs w:val="20"/>
      <w:lang w:val="pt-BR" w:eastAsia="pt-BR"/>
    </w:rPr>
  </w:style>
  <w:style w:type="paragraph" w:customStyle="1" w:styleId="wp-caption-text">
    <w:name w:val="wp-caption-text"/>
    <w:basedOn w:val="Normal"/>
    <w:rsid w:val="003B1C6A"/>
    <w:pPr>
      <w:widowControl/>
      <w:suppressAutoHyphens w:val="0"/>
      <w:spacing w:before="100" w:beforeAutospacing="1" w:after="100" w:afterAutospacing="1"/>
    </w:pPr>
    <w:rPr>
      <w:sz w:val="24"/>
      <w:szCs w:val="24"/>
      <w:lang w:val="pt-BR" w:eastAsia="pt-BR"/>
    </w:rPr>
  </w:style>
  <w:style w:type="paragraph" w:styleId="Recuodecorpodetexto">
    <w:name w:val="Body Text Indent"/>
    <w:basedOn w:val="Normal"/>
    <w:link w:val="RecuodecorpodetextoChar"/>
    <w:rsid w:val="003B1C6A"/>
    <w:pPr>
      <w:widowControl/>
      <w:suppressAutoHyphens w:val="0"/>
      <w:ind w:firstLine="708"/>
    </w:pPr>
    <w:rPr>
      <w:rFonts w:ascii="Century" w:hAnsi="Century"/>
      <w:sz w:val="24"/>
      <w:lang w:val="pt-BR" w:eastAsia="pt-BR"/>
    </w:rPr>
  </w:style>
  <w:style w:type="character" w:customStyle="1" w:styleId="RecuodecorpodetextoChar">
    <w:name w:val="Recuo de corpo de texto Char"/>
    <w:basedOn w:val="Fontepargpadro"/>
    <w:link w:val="Recuodecorpodetexto"/>
    <w:rsid w:val="003B1C6A"/>
    <w:rPr>
      <w:rFonts w:ascii="Century" w:eastAsia="Times New Roman" w:hAnsi="Century" w:cs="Times New Roman"/>
      <w:sz w:val="24"/>
      <w:lang w:val="pt-BR" w:eastAsia="pt-BR"/>
    </w:rPr>
  </w:style>
  <w:style w:type="paragraph" w:styleId="Legenda">
    <w:name w:val="caption"/>
    <w:basedOn w:val="Normal"/>
    <w:next w:val="Normal"/>
    <w:uiPriority w:val="35"/>
    <w:qFormat/>
    <w:rsid w:val="003B1C6A"/>
    <w:pPr>
      <w:widowControl/>
      <w:suppressAutoHyphens w:val="0"/>
      <w:jc w:val="center"/>
    </w:pPr>
    <w:rPr>
      <w:rFonts w:ascii="Georgia" w:eastAsia="Arial Unicode MS" w:hAnsi="Georgia" w:cs="Arial Unicode MS"/>
      <w:b/>
      <w:bCs/>
      <w:sz w:val="24"/>
      <w:szCs w:val="24"/>
      <w:lang w:val="pt-BR" w:eastAsia="pt-BR"/>
    </w:rPr>
  </w:style>
  <w:style w:type="paragraph" w:styleId="Recuodecorpodetexto2">
    <w:name w:val="Body Text Indent 2"/>
    <w:basedOn w:val="Normal"/>
    <w:link w:val="Recuodecorpodetexto2Char"/>
    <w:rsid w:val="003B1C6A"/>
    <w:pPr>
      <w:widowControl/>
      <w:suppressAutoHyphens w:val="0"/>
      <w:ind w:left="4956" w:firstLine="708"/>
      <w:jc w:val="right"/>
    </w:pPr>
    <w:rPr>
      <w:sz w:val="24"/>
      <w:szCs w:val="24"/>
      <w:lang w:val="pt-BR" w:eastAsia="pt-BR"/>
    </w:rPr>
  </w:style>
  <w:style w:type="character" w:customStyle="1" w:styleId="Recuodecorpodetexto2Char">
    <w:name w:val="Recuo de corpo de texto 2 Char"/>
    <w:basedOn w:val="Fontepargpadro"/>
    <w:link w:val="Recuodecorpodetexto2"/>
    <w:rsid w:val="003B1C6A"/>
    <w:rPr>
      <w:rFonts w:ascii="Times New Roman" w:eastAsia="Times New Roman" w:hAnsi="Times New Roman" w:cs="Times New Roman"/>
      <w:sz w:val="24"/>
      <w:szCs w:val="24"/>
      <w:lang w:val="pt-BR" w:eastAsia="pt-BR"/>
    </w:rPr>
  </w:style>
  <w:style w:type="paragraph" w:styleId="Corpodetexto2">
    <w:name w:val="Body Text 2"/>
    <w:basedOn w:val="Normal"/>
    <w:link w:val="Corpodetexto2Char"/>
    <w:rsid w:val="003B1C6A"/>
    <w:pPr>
      <w:widowControl/>
      <w:suppressAutoHyphens w:val="0"/>
    </w:pPr>
    <w:rPr>
      <w:rFonts w:ascii="Century" w:hAnsi="Century"/>
      <w:sz w:val="19"/>
      <w:lang w:val="pt-BR" w:eastAsia="pt-BR"/>
    </w:rPr>
  </w:style>
  <w:style w:type="character" w:customStyle="1" w:styleId="Corpodetexto2Char">
    <w:name w:val="Corpo de texto 2 Char"/>
    <w:basedOn w:val="Fontepargpadro"/>
    <w:link w:val="Corpodetexto2"/>
    <w:rsid w:val="003B1C6A"/>
    <w:rPr>
      <w:rFonts w:ascii="Century" w:eastAsia="Times New Roman" w:hAnsi="Century" w:cs="Times New Roman"/>
      <w:sz w:val="19"/>
      <w:lang w:val="pt-BR" w:eastAsia="pt-BR"/>
    </w:rPr>
  </w:style>
  <w:style w:type="paragraph" w:styleId="Recuodecorpodetexto3">
    <w:name w:val="Body Text Indent 3"/>
    <w:basedOn w:val="Normal"/>
    <w:link w:val="Recuodecorpodetexto3Char"/>
    <w:rsid w:val="003B1C6A"/>
    <w:pPr>
      <w:widowControl/>
      <w:tabs>
        <w:tab w:val="left" w:pos="180"/>
        <w:tab w:val="left" w:pos="540"/>
      </w:tabs>
      <w:suppressAutoHyphens w:val="0"/>
      <w:ind w:left="2160" w:hanging="1440"/>
      <w:jc w:val="both"/>
    </w:pPr>
    <w:rPr>
      <w:rFonts w:ascii="Arial" w:hAnsi="Arial"/>
      <w:sz w:val="20"/>
      <w:szCs w:val="24"/>
      <w:lang w:val="pt-BR" w:eastAsia="pt-BR"/>
    </w:rPr>
  </w:style>
  <w:style w:type="character" w:customStyle="1" w:styleId="Recuodecorpodetexto3Char">
    <w:name w:val="Recuo de corpo de texto 3 Char"/>
    <w:basedOn w:val="Fontepargpadro"/>
    <w:link w:val="Recuodecorpodetexto3"/>
    <w:rsid w:val="003B1C6A"/>
    <w:rPr>
      <w:rFonts w:ascii="Arial" w:eastAsia="Times New Roman" w:hAnsi="Arial" w:cs="Times New Roman"/>
      <w:sz w:val="20"/>
      <w:szCs w:val="24"/>
      <w:lang w:val="pt-BR" w:eastAsia="pt-BR"/>
    </w:rPr>
  </w:style>
  <w:style w:type="paragraph" w:styleId="Corpodetexto3">
    <w:name w:val="Body Text 3"/>
    <w:basedOn w:val="Normal"/>
    <w:link w:val="Corpodetexto3Char"/>
    <w:uiPriority w:val="99"/>
    <w:rsid w:val="003B1C6A"/>
    <w:pPr>
      <w:widowControl/>
      <w:suppressAutoHyphens w:val="0"/>
    </w:pPr>
    <w:rPr>
      <w:rFonts w:ascii="Century" w:hAnsi="Century"/>
      <w:sz w:val="23"/>
      <w:lang w:val="pt-BR" w:eastAsia="pt-BR"/>
    </w:rPr>
  </w:style>
  <w:style w:type="character" w:customStyle="1" w:styleId="Corpodetexto3Char">
    <w:name w:val="Corpo de texto 3 Char"/>
    <w:basedOn w:val="Fontepargpadro"/>
    <w:link w:val="Corpodetexto3"/>
    <w:uiPriority w:val="99"/>
    <w:rsid w:val="003B1C6A"/>
    <w:rPr>
      <w:rFonts w:ascii="Century" w:eastAsia="Times New Roman" w:hAnsi="Century" w:cs="Times New Roman"/>
      <w:sz w:val="23"/>
      <w:lang w:val="pt-BR" w:eastAsia="pt-BR"/>
    </w:rPr>
  </w:style>
  <w:style w:type="paragraph" w:customStyle="1" w:styleId="titulolaranja">
    <w:name w:val="titulolaranja"/>
    <w:basedOn w:val="Normal"/>
    <w:rsid w:val="003B1C6A"/>
    <w:pPr>
      <w:widowControl/>
      <w:suppressAutoHyphens w:val="0"/>
      <w:spacing w:before="100" w:beforeAutospacing="1" w:after="100" w:afterAutospacing="1"/>
    </w:pPr>
    <w:rPr>
      <w:rFonts w:ascii="Arial" w:hAnsi="Arial" w:cs="Arial"/>
      <w:b/>
      <w:bCs/>
      <w:color w:val="0000CC"/>
      <w:sz w:val="18"/>
      <w:szCs w:val="18"/>
      <w:lang w:val="pt-BR" w:eastAsia="pt-BR"/>
    </w:rPr>
  </w:style>
  <w:style w:type="character" w:styleId="Nmerodepgina">
    <w:name w:val="page number"/>
    <w:basedOn w:val="Fontepargpadro"/>
    <w:rsid w:val="003B1C6A"/>
  </w:style>
  <w:style w:type="character" w:styleId="HiperlinkVisitado">
    <w:name w:val="FollowedHyperlink"/>
    <w:uiPriority w:val="99"/>
    <w:rsid w:val="003B1C6A"/>
    <w:rPr>
      <w:color w:val="800080"/>
      <w:u w:val="single"/>
    </w:rPr>
  </w:style>
  <w:style w:type="paragraph" w:styleId="MapadoDocumento">
    <w:name w:val="Document Map"/>
    <w:basedOn w:val="Normal"/>
    <w:link w:val="MapadoDocumentoChar"/>
    <w:semiHidden/>
    <w:rsid w:val="003B1C6A"/>
    <w:pPr>
      <w:widowControl/>
      <w:shd w:val="clear" w:color="auto" w:fill="000080"/>
      <w:suppressAutoHyphens w:val="0"/>
    </w:pPr>
    <w:rPr>
      <w:rFonts w:ascii="Tahoma" w:hAnsi="Tahoma" w:cs="Tahoma"/>
      <w:sz w:val="20"/>
      <w:szCs w:val="20"/>
      <w:lang w:val="pt-BR" w:eastAsia="pt-BR"/>
    </w:rPr>
  </w:style>
  <w:style w:type="character" w:customStyle="1" w:styleId="MapadoDocumentoChar">
    <w:name w:val="Mapa do Documento Char"/>
    <w:basedOn w:val="Fontepargpadro"/>
    <w:link w:val="MapadoDocumento"/>
    <w:semiHidden/>
    <w:rsid w:val="003B1C6A"/>
    <w:rPr>
      <w:rFonts w:ascii="Tahoma" w:eastAsia="Times New Roman" w:hAnsi="Tahoma" w:cs="Tahoma"/>
      <w:sz w:val="20"/>
      <w:szCs w:val="20"/>
      <w:shd w:val="clear" w:color="auto" w:fill="000080"/>
      <w:lang w:val="pt-BR" w:eastAsia="pt-BR"/>
    </w:rPr>
  </w:style>
  <w:style w:type="paragraph" w:styleId="Pr-formataoHTML">
    <w:name w:val="HTML Preformatted"/>
    <w:basedOn w:val="Normal"/>
    <w:link w:val="Pr-formataoHTMLChar"/>
    <w:unhideWhenUsed/>
    <w:rsid w:val="003B1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pt-BR" w:eastAsia="pt-BR"/>
    </w:rPr>
  </w:style>
  <w:style w:type="character" w:customStyle="1" w:styleId="Pr-formataoHTMLChar">
    <w:name w:val="Pré-formatação HTML Char"/>
    <w:basedOn w:val="Fontepargpadro"/>
    <w:link w:val="Pr-formataoHTML"/>
    <w:rsid w:val="003B1C6A"/>
    <w:rPr>
      <w:rFonts w:ascii="Courier New" w:eastAsia="Times New Roman" w:hAnsi="Courier New" w:cs="Times New Roman"/>
      <w:sz w:val="20"/>
      <w:szCs w:val="20"/>
      <w:lang w:val="pt-BR" w:eastAsia="pt-BR"/>
    </w:rPr>
  </w:style>
  <w:style w:type="paragraph" w:customStyle="1" w:styleId="texto1">
    <w:name w:val="texto1"/>
    <w:basedOn w:val="Normal"/>
    <w:rsid w:val="003B1C6A"/>
    <w:pPr>
      <w:widowControl/>
      <w:suppressAutoHyphens w:val="0"/>
      <w:spacing w:before="100" w:beforeAutospacing="1" w:after="100" w:afterAutospacing="1"/>
    </w:pPr>
    <w:rPr>
      <w:sz w:val="24"/>
      <w:szCs w:val="24"/>
      <w:lang w:val="pt-BR" w:eastAsia="pt-BR"/>
    </w:rPr>
  </w:style>
  <w:style w:type="paragraph" w:customStyle="1" w:styleId="GradeMdia1-nfase21">
    <w:name w:val="Grade Média 1 - Ênfase 21"/>
    <w:basedOn w:val="Normal"/>
    <w:uiPriority w:val="34"/>
    <w:qFormat/>
    <w:rsid w:val="003B1C6A"/>
    <w:pPr>
      <w:widowControl/>
      <w:suppressAutoHyphens w:val="0"/>
      <w:ind w:left="708"/>
    </w:pPr>
    <w:rPr>
      <w:sz w:val="24"/>
      <w:szCs w:val="24"/>
      <w:lang w:val="pt-BR" w:eastAsia="pt-BR"/>
    </w:rPr>
  </w:style>
  <w:style w:type="paragraph" w:customStyle="1" w:styleId="t1">
    <w:name w:val="t1"/>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c3">
    <w:name w:val="c3"/>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4">
    <w:name w:val="c4"/>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5">
    <w:name w:val="c5"/>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6">
    <w:name w:val="p6"/>
    <w:basedOn w:val="Normal"/>
    <w:rsid w:val="003B1C6A"/>
    <w:pPr>
      <w:tabs>
        <w:tab w:val="left" w:pos="8861"/>
      </w:tabs>
      <w:suppressAutoHyphens w:val="0"/>
      <w:autoSpaceDE w:val="0"/>
      <w:autoSpaceDN w:val="0"/>
      <w:adjustRightInd w:val="0"/>
      <w:spacing w:line="240" w:lineRule="atLeast"/>
      <w:ind w:left="8499"/>
      <w:jc w:val="both"/>
    </w:pPr>
    <w:rPr>
      <w:sz w:val="24"/>
      <w:szCs w:val="24"/>
      <w:lang w:val="en-US" w:eastAsia="pt-BR"/>
    </w:rPr>
  </w:style>
  <w:style w:type="paragraph" w:customStyle="1" w:styleId="p7">
    <w:name w:val="p7"/>
    <w:basedOn w:val="Normal"/>
    <w:rsid w:val="003B1C6A"/>
    <w:pPr>
      <w:tabs>
        <w:tab w:val="left" w:pos="941"/>
        <w:tab w:val="left" w:pos="1627"/>
      </w:tabs>
      <w:suppressAutoHyphens w:val="0"/>
      <w:autoSpaceDE w:val="0"/>
      <w:autoSpaceDN w:val="0"/>
      <w:adjustRightInd w:val="0"/>
      <w:spacing w:line="232" w:lineRule="atLeast"/>
      <w:ind w:left="941" w:firstLine="686"/>
      <w:jc w:val="both"/>
    </w:pPr>
    <w:rPr>
      <w:sz w:val="24"/>
      <w:szCs w:val="24"/>
      <w:lang w:val="en-US" w:eastAsia="pt-BR"/>
    </w:rPr>
  </w:style>
  <w:style w:type="paragraph" w:customStyle="1" w:styleId="p8">
    <w:name w:val="p8"/>
    <w:basedOn w:val="Normal"/>
    <w:rsid w:val="003B1C6A"/>
    <w:pPr>
      <w:tabs>
        <w:tab w:val="left" w:pos="941"/>
        <w:tab w:val="left" w:pos="1627"/>
        <w:tab w:val="left" w:pos="1859"/>
      </w:tabs>
      <w:suppressAutoHyphens w:val="0"/>
      <w:autoSpaceDE w:val="0"/>
      <w:autoSpaceDN w:val="0"/>
      <w:adjustRightInd w:val="0"/>
      <w:spacing w:line="232" w:lineRule="atLeast"/>
      <w:ind w:left="941" w:firstLine="686"/>
      <w:jc w:val="both"/>
    </w:pPr>
    <w:rPr>
      <w:sz w:val="24"/>
      <w:szCs w:val="24"/>
      <w:lang w:val="en-US" w:eastAsia="pt-BR"/>
    </w:rPr>
  </w:style>
  <w:style w:type="paragraph" w:customStyle="1" w:styleId="p12">
    <w:name w:val="p12"/>
    <w:basedOn w:val="Normal"/>
    <w:rsid w:val="003B1C6A"/>
    <w:pPr>
      <w:tabs>
        <w:tab w:val="left" w:pos="204"/>
      </w:tabs>
      <w:suppressAutoHyphens w:val="0"/>
      <w:autoSpaceDE w:val="0"/>
      <w:autoSpaceDN w:val="0"/>
      <w:adjustRightInd w:val="0"/>
      <w:spacing w:line="226" w:lineRule="atLeast"/>
    </w:pPr>
    <w:rPr>
      <w:sz w:val="24"/>
      <w:szCs w:val="24"/>
      <w:lang w:val="en-US" w:eastAsia="pt-BR"/>
    </w:rPr>
  </w:style>
  <w:style w:type="paragraph" w:customStyle="1" w:styleId="p13">
    <w:name w:val="p13"/>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4">
    <w:name w:val="p4"/>
    <w:basedOn w:val="Normal"/>
    <w:rsid w:val="003B1C6A"/>
    <w:pPr>
      <w:tabs>
        <w:tab w:val="left" w:pos="810"/>
      </w:tabs>
      <w:suppressAutoHyphens w:val="0"/>
      <w:autoSpaceDE w:val="0"/>
      <w:autoSpaceDN w:val="0"/>
      <w:adjustRightInd w:val="0"/>
      <w:spacing w:line="240" w:lineRule="atLeast"/>
      <w:ind w:left="1038"/>
    </w:pPr>
    <w:rPr>
      <w:sz w:val="24"/>
      <w:szCs w:val="24"/>
      <w:lang w:val="en-US" w:eastAsia="pt-BR"/>
    </w:rPr>
  </w:style>
  <w:style w:type="paragraph" w:customStyle="1" w:styleId="p5">
    <w:name w:val="p5"/>
    <w:basedOn w:val="Normal"/>
    <w:rsid w:val="003B1C6A"/>
    <w:pPr>
      <w:tabs>
        <w:tab w:val="left" w:pos="725"/>
      </w:tabs>
      <w:suppressAutoHyphens w:val="0"/>
      <w:autoSpaceDE w:val="0"/>
      <w:autoSpaceDN w:val="0"/>
      <w:adjustRightInd w:val="0"/>
      <w:spacing w:line="226" w:lineRule="atLeast"/>
      <w:ind w:firstLine="725"/>
    </w:pPr>
    <w:rPr>
      <w:sz w:val="24"/>
      <w:szCs w:val="24"/>
      <w:lang w:val="en-US" w:eastAsia="pt-BR"/>
    </w:rPr>
  </w:style>
  <w:style w:type="paragraph" w:customStyle="1" w:styleId="c16">
    <w:name w:val="c16"/>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17">
    <w:name w:val="p17"/>
    <w:basedOn w:val="Normal"/>
    <w:rsid w:val="003B1C6A"/>
    <w:pPr>
      <w:tabs>
        <w:tab w:val="left" w:pos="204"/>
      </w:tabs>
      <w:suppressAutoHyphens w:val="0"/>
      <w:autoSpaceDE w:val="0"/>
      <w:autoSpaceDN w:val="0"/>
      <w:adjustRightInd w:val="0"/>
      <w:spacing w:line="226" w:lineRule="atLeast"/>
    </w:pPr>
    <w:rPr>
      <w:sz w:val="24"/>
      <w:szCs w:val="24"/>
      <w:lang w:val="en-US" w:eastAsia="pt-BR"/>
    </w:rPr>
  </w:style>
  <w:style w:type="paragraph" w:customStyle="1" w:styleId="c12">
    <w:name w:val="c12"/>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2">
    <w:name w:val="p2"/>
    <w:basedOn w:val="Normal"/>
    <w:rsid w:val="003B1C6A"/>
    <w:pPr>
      <w:tabs>
        <w:tab w:val="left" w:pos="1048"/>
        <w:tab w:val="left" w:pos="1700"/>
      </w:tabs>
      <w:suppressAutoHyphens w:val="0"/>
      <w:autoSpaceDE w:val="0"/>
      <w:autoSpaceDN w:val="0"/>
      <w:adjustRightInd w:val="0"/>
      <w:spacing w:line="226" w:lineRule="atLeast"/>
      <w:ind w:left="1049" w:firstLine="652"/>
    </w:pPr>
    <w:rPr>
      <w:sz w:val="24"/>
      <w:szCs w:val="24"/>
      <w:lang w:val="en-US" w:eastAsia="pt-BR"/>
    </w:rPr>
  </w:style>
  <w:style w:type="paragraph" w:customStyle="1" w:styleId="p3">
    <w:name w:val="p3"/>
    <w:basedOn w:val="Normal"/>
    <w:rsid w:val="003B1C6A"/>
    <w:pPr>
      <w:tabs>
        <w:tab w:val="left" w:pos="1077"/>
        <w:tab w:val="left" w:pos="1746"/>
      </w:tabs>
      <w:suppressAutoHyphens w:val="0"/>
      <w:autoSpaceDE w:val="0"/>
      <w:autoSpaceDN w:val="0"/>
      <w:adjustRightInd w:val="0"/>
      <w:spacing w:line="238" w:lineRule="atLeast"/>
      <w:ind w:left="1078" w:firstLine="668"/>
    </w:pPr>
    <w:rPr>
      <w:sz w:val="24"/>
      <w:szCs w:val="24"/>
      <w:lang w:val="en-US" w:eastAsia="pt-BR"/>
    </w:rPr>
  </w:style>
  <w:style w:type="paragraph" w:customStyle="1" w:styleId="p9">
    <w:name w:val="p9"/>
    <w:basedOn w:val="Normal"/>
    <w:rsid w:val="003B1C6A"/>
    <w:pPr>
      <w:tabs>
        <w:tab w:val="left" w:pos="1190"/>
      </w:tabs>
      <w:suppressAutoHyphens w:val="0"/>
      <w:autoSpaceDE w:val="0"/>
      <w:autoSpaceDN w:val="0"/>
      <w:adjustRightInd w:val="0"/>
      <w:spacing w:line="226" w:lineRule="atLeast"/>
      <w:ind w:left="829"/>
    </w:pPr>
    <w:rPr>
      <w:sz w:val="24"/>
      <w:szCs w:val="24"/>
      <w:lang w:val="en-US" w:eastAsia="pt-BR"/>
    </w:rPr>
  </w:style>
  <w:style w:type="paragraph" w:customStyle="1" w:styleId="p10">
    <w:name w:val="p10"/>
    <w:basedOn w:val="Normal"/>
    <w:rsid w:val="003B1C6A"/>
    <w:pPr>
      <w:tabs>
        <w:tab w:val="left" w:pos="1071"/>
        <w:tab w:val="left" w:pos="1309"/>
      </w:tabs>
      <w:suppressAutoHyphens w:val="0"/>
      <w:autoSpaceDE w:val="0"/>
      <w:autoSpaceDN w:val="0"/>
      <w:adjustRightInd w:val="0"/>
      <w:spacing w:line="240" w:lineRule="atLeast"/>
      <w:ind w:left="1310" w:hanging="238"/>
    </w:pPr>
    <w:rPr>
      <w:sz w:val="24"/>
      <w:szCs w:val="24"/>
      <w:lang w:val="en-US" w:eastAsia="pt-BR"/>
    </w:rPr>
  </w:style>
  <w:style w:type="paragraph" w:customStyle="1" w:styleId="p11">
    <w:name w:val="p11"/>
    <w:basedOn w:val="Normal"/>
    <w:rsid w:val="003B1C6A"/>
    <w:pPr>
      <w:tabs>
        <w:tab w:val="left" w:pos="1077"/>
      </w:tabs>
      <w:suppressAutoHyphens w:val="0"/>
      <w:autoSpaceDE w:val="0"/>
      <w:autoSpaceDN w:val="0"/>
      <w:adjustRightInd w:val="0"/>
      <w:spacing w:line="240" w:lineRule="atLeast"/>
      <w:ind w:left="716"/>
    </w:pPr>
    <w:rPr>
      <w:sz w:val="24"/>
      <w:szCs w:val="24"/>
      <w:lang w:val="en-US" w:eastAsia="pt-BR"/>
    </w:rPr>
  </w:style>
  <w:style w:type="paragraph" w:customStyle="1" w:styleId="p14">
    <w:name w:val="p14"/>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15">
    <w:name w:val="p15"/>
    <w:basedOn w:val="Normal"/>
    <w:rsid w:val="003B1C6A"/>
    <w:pPr>
      <w:tabs>
        <w:tab w:val="left" w:pos="204"/>
      </w:tabs>
      <w:suppressAutoHyphens w:val="0"/>
      <w:autoSpaceDE w:val="0"/>
      <w:autoSpaceDN w:val="0"/>
      <w:adjustRightInd w:val="0"/>
      <w:spacing w:line="226" w:lineRule="atLeast"/>
    </w:pPr>
    <w:rPr>
      <w:sz w:val="24"/>
      <w:szCs w:val="24"/>
      <w:lang w:val="en-US" w:eastAsia="pt-BR"/>
    </w:rPr>
  </w:style>
  <w:style w:type="paragraph" w:customStyle="1" w:styleId="c8">
    <w:name w:val="c8"/>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16">
    <w:name w:val="p16"/>
    <w:basedOn w:val="Normal"/>
    <w:rsid w:val="003B1C6A"/>
    <w:pPr>
      <w:tabs>
        <w:tab w:val="left" w:pos="844"/>
      </w:tabs>
      <w:suppressAutoHyphens w:val="0"/>
      <w:autoSpaceDE w:val="0"/>
      <w:autoSpaceDN w:val="0"/>
      <w:adjustRightInd w:val="0"/>
      <w:spacing w:line="240" w:lineRule="atLeast"/>
      <w:ind w:left="483"/>
    </w:pPr>
    <w:rPr>
      <w:sz w:val="24"/>
      <w:szCs w:val="24"/>
      <w:lang w:val="en-US" w:eastAsia="pt-BR"/>
    </w:rPr>
  </w:style>
  <w:style w:type="paragraph" w:customStyle="1" w:styleId="p18">
    <w:name w:val="p18"/>
    <w:basedOn w:val="Normal"/>
    <w:rsid w:val="003B1C6A"/>
    <w:pPr>
      <w:tabs>
        <w:tab w:val="left" w:pos="1547"/>
        <w:tab w:val="left" w:pos="1751"/>
      </w:tabs>
      <w:suppressAutoHyphens w:val="0"/>
      <w:autoSpaceDE w:val="0"/>
      <w:autoSpaceDN w:val="0"/>
      <w:adjustRightInd w:val="0"/>
      <w:spacing w:line="240" w:lineRule="atLeast"/>
      <w:ind w:left="1752" w:hanging="204"/>
    </w:pPr>
    <w:rPr>
      <w:sz w:val="24"/>
      <w:szCs w:val="24"/>
      <w:lang w:val="en-US" w:eastAsia="pt-BR"/>
    </w:rPr>
  </w:style>
  <w:style w:type="paragraph" w:customStyle="1" w:styleId="p20">
    <w:name w:val="p20"/>
    <w:basedOn w:val="Normal"/>
    <w:rsid w:val="003B1C6A"/>
    <w:pPr>
      <w:tabs>
        <w:tab w:val="left" w:pos="867"/>
      </w:tabs>
      <w:suppressAutoHyphens w:val="0"/>
      <w:autoSpaceDE w:val="0"/>
      <w:autoSpaceDN w:val="0"/>
      <w:adjustRightInd w:val="0"/>
      <w:spacing w:line="240" w:lineRule="atLeast"/>
      <w:ind w:left="506"/>
    </w:pPr>
    <w:rPr>
      <w:sz w:val="24"/>
      <w:szCs w:val="24"/>
      <w:lang w:val="en-US" w:eastAsia="pt-BR"/>
    </w:rPr>
  </w:style>
  <w:style w:type="paragraph" w:customStyle="1" w:styleId="t11">
    <w:name w:val="t11"/>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p1">
    <w:name w:val="p1"/>
    <w:basedOn w:val="Normal"/>
    <w:rsid w:val="003B1C6A"/>
    <w:pPr>
      <w:tabs>
        <w:tab w:val="left" w:pos="1020"/>
        <w:tab w:val="left" w:pos="1712"/>
      </w:tabs>
      <w:suppressAutoHyphens w:val="0"/>
      <w:autoSpaceDE w:val="0"/>
      <w:autoSpaceDN w:val="0"/>
      <w:adjustRightInd w:val="0"/>
      <w:spacing w:line="453" w:lineRule="atLeast"/>
      <w:ind w:left="1712" w:hanging="691"/>
    </w:pPr>
    <w:rPr>
      <w:sz w:val="24"/>
      <w:szCs w:val="24"/>
      <w:lang w:val="en-US" w:eastAsia="pt-BR"/>
    </w:rPr>
  </w:style>
  <w:style w:type="paragraph" w:customStyle="1" w:styleId="t10">
    <w:name w:val="t10"/>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t2">
    <w:name w:val="t2"/>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c7">
    <w:name w:val="c7"/>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t3">
    <w:name w:val="t3"/>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t4">
    <w:name w:val="t4"/>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t5">
    <w:name w:val="t5"/>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c6">
    <w:name w:val="c6"/>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22">
    <w:name w:val="p22"/>
    <w:basedOn w:val="Normal"/>
    <w:rsid w:val="003B1C6A"/>
    <w:pPr>
      <w:tabs>
        <w:tab w:val="left" w:pos="2919"/>
      </w:tabs>
      <w:suppressAutoHyphens w:val="0"/>
      <w:autoSpaceDE w:val="0"/>
      <w:autoSpaceDN w:val="0"/>
      <w:adjustRightInd w:val="0"/>
      <w:spacing w:line="240" w:lineRule="atLeast"/>
      <w:ind w:left="2558"/>
    </w:pPr>
    <w:rPr>
      <w:sz w:val="24"/>
      <w:szCs w:val="24"/>
      <w:lang w:val="en-US" w:eastAsia="pt-BR"/>
    </w:rPr>
  </w:style>
  <w:style w:type="paragraph" w:customStyle="1" w:styleId="p23">
    <w:name w:val="p23"/>
    <w:basedOn w:val="Normal"/>
    <w:rsid w:val="003B1C6A"/>
    <w:pPr>
      <w:tabs>
        <w:tab w:val="left" w:pos="680"/>
      </w:tabs>
      <w:suppressAutoHyphens w:val="0"/>
      <w:autoSpaceDE w:val="0"/>
      <w:autoSpaceDN w:val="0"/>
      <w:adjustRightInd w:val="0"/>
      <w:spacing w:line="221" w:lineRule="atLeast"/>
      <w:ind w:firstLine="681"/>
    </w:pPr>
    <w:rPr>
      <w:sz w:val="24"/>
      <w:szCs w:val="24"/>
      <w:lang w:val="en-US" w:eastAsia="pt-BR"/>
    </w:rPr>
  </w:style>
  <w:style w:type="paragraph" w:customStyle="1" w:styleId="p24">
    <w:name w:val="p24"/>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25">
    <w:name w:val="p25"/>
    <w:basedOn w:val="Normal"/>
    <w:rsid w:val="003B1C6A"/>
    <w:pPr>
      <w:tabs>
        <w:tab w:val="left" w:pos="1984"/>
      </w:tabs>
      <w:suppressAutoHyphens w:val="0"/>
      <w:autoSpaceDE w:val="0"/>
      <w:autoSpaceDN w:val="0"/>
      <w:adjustRightInd w:val="0"/>
      <w:spacing w:line="240" w:lineRule="atLeast"/>
      <w:ind w:left="1623" w:hanging="1984"/>
    </w:pPr>
    <w:rPr>
      <w:sz w:val="24"/>
      <w:szCs w:val="24"/>
      <w:lang w:val="en-US" w:eastAsia="pt-BR"/>
    </w:rPr>
  </w:style>
  <w:style w:type="paragraph" w:customStyle="1" w:styleId="p26">
    <w:name w:val="p26"/>
    <w:basedOn w:val="Normal"/>
    <w:rsid w:val="003B1C6A"/>
    <w:pPr>
      <w:suppressAutoHyphens w:val="0"/>
      <w:autoSpaceDE w:val="0"/>
      <w:autoSpaceDN w:val="0"/>
      <w:adjustRightInd w:val="0"/>
      <w:spacing w:line="221" w:lineRule="atLeast"/>
      <w:ind w:firstLine="681"/>
    </w:pPr>
    <w:rPr>
      <w:sz w:val="24"/>
      <w:szCs w:val="24"/>
      <w:lang w:val="en-US" w:eastAsia="pt-BR"/>
    </w:rPr>
  </w:style>
  <w:style w:type="paragraph" w:customStyle="1" w:styleId="p27">
    <w:name w:val="p27"/>
    <w:basedOn w:val="Normal"/>
    <w:rsid w:val="003B1C6A"/>
    <w:pPr>
      <w:tabs>
        <w:tab w:val="left" w:pos="238"/>
      </w:tabs>
      <w:suppressAutoHyphens w:val="0"/>
      <w:autoSpaceDE w:val="0"/>
      <w:autoSpaceDN w:val="0"/>
      <w:adjustRightInd w:val="0"/>
      <w:spacing w:line="240" w:lineRule="atLeast"/>
      <w:ind w:left="124"/>
    </w:pPr>
    <w:rPr>
      <w:sz w:val="24"/>
      <w:szCs w:val="24"/>
      <w:lang w:val="en-US" w:eastAsia="pt-BR"/>
    </w:rPr>
  </w:style>
  <w:style w:type="paragraph" w:customStyle="1" w:styleId="p28">
    <w:name w:val="p28"/>
    <w:basedOn w:val="Normal"/>
    <w:rsid w:val="003B1C6A"/>
    <w:pPr>
      <w:tabs>
        <w:tab w:val="left" w:pos="204"/>
      </w:tabs>
      <w:suppressAutoHyphens w:val="0"/>
      <w:autoSpaceDE w:val="0"/>
      <w:autoSpaceDN w:val="0"/>
      <w:adjustRightInd w:val="0"/>
      <w:spacing w:line="240" w:lineRule="atLeast"/>
    </w:pPr>
    <w:rPr>
      <w:sz w:val="24"/>
      <w:szCs w:val="24"/>
      <w:lang w:val="en-US" w:eastAsia="pt-BR"/>
    </w:rPr>
  </w:style>
  <w:style w:type="paragraph" w:customStyle="1" w:styleId="p29">
    <w:name w:val="p29"/>
    <w:basedOn w:val="Normal"/>
    <w:rsid w:val="003B1C6A"/>
    <w:pPr>
      <w:tabs>
        <w:tab w:val="left" w:pos="1621"/>
      </w:tabs>
      <w:suppressAutoHyphens w:val="0"/>
      <w:autoSpaceDE w:val="0"/>
      <w:autoSpaceDN w:val="0"/>
      <w:adjustRightInd w:val="0"/>
      <w:spacing w:line="226" w:lineRule="atLeast"/>
    </w:pPr>
    <w:rPr>
      <w:sz w:val="24"/>
      <w:szCs w:val="24"/>
      <w:lang w:val="en-US" w:eastAsia="pt-BR"/>
    </w:rPr>
  </w:style>
  <w:style w:type="paragraph" w:customStyle="1" w:styleId="p30">
    <w:name w:val="p30"/>
    <w:basedOn w:val="Normal"/>
    <w:rsid w:val="003B1C6A"/>
    <w:pPr>
      <w:tabs>
        <w:tab w:val="left" w:pos="680"/>
        <w:tab w:val="left" w:pos="2205"/>
      </w:tabs>
      <w:suppressAutoHyphens w:val="0"/>
      <w:autoSpaceDE w:val="0"/>
      <w:autoSpaceDN w:val="0"/>
      <w:adjustRightInd w:val="0"/>
      <w:spacing w:line="221" w:lineRule="atLeast"/>
      <w:ind w:firstLine="681"/>
    </w:pPr>
    <w:rPr>
      <w:sz w:val="24"/>
      <w:szCs w:val="24"/>
      <w:lang w:val="en-US" w:eastAsia="pt-BR"/>
    </w:rPr>
  </w:style>
  <w:style w:type="paragraph" w:customStyle="1" w:styleId="p31">
    <w:name w:val="p31"/>
    <w:basedOn w:val="Normal"/>
    <w:rsid w:val="003B1C6A"/>
    <w:pPr>
      <w:tabs>
        <w:tab w:val="left" w:pos="130"/>
      </w:tabs>
      <w:suppressAutoHyphens w:val="0"/>
      <w:autoSpaceDE w:val="0"/>
      <w:autoSpaceDN w:val="0"/>
      <w:adjustRightInd w:val="0"/>
      <w:spacing w:line="240" w:lineRule="atLeast"/>
      <w:ind w:left="231"/>
    </w:pPr>
    <w:rPr>
      <w:sz w:val="24"/>
      <w:szCs w:val="24"/>
      <w:lang w:val="en-US" w:eastAsia="pt-BR"/>
    </w:rPr>
  </w:style>
  <w:style w:type="paragraph" w:customStyle="1" w:styleId="p32">
    <w:name w:val="p32"/>
    <w:basedOn w:val="Normal"/>
    <w:rsid w:val="003B1C6A"/>
    <w:pPr>
      <w:tabs>
        <w:tab w:val="left" w:pos="3140"/>
      </w:tabs>
      <w:suppressAutoHyphens w:val="0"/>
      <w:autoSpaceDE w:val="0"/>
      <w:autoSpaceDN w:val="0"/>
      <w:adjustRightInd w:val="0"/>
      <w:spacing w:line="240" w:lineRule="atLeast"/>
      <w:ind w:left="2779" w:hanging="3140"/>
    </w:pPr>
    <w:rPr>
      <w:sz w:val="24"/>
      <w:szCs w:val="24"/>
      <w:lang w:val="en-US" w:eastAsia="pt-BR"/>
    </w:rPr>
  </w:style>
  <w:style w:type="paragraph" w:customStyle="1" w:styleId="p33">
    <w:name w:val="p33"/>
    <w:basedOn w:val="Normal"/>
    <w:rsid w:val="003B1C6A"/>
    <w:pPr>
      <w:suppressAutoHyphens w:val="0"/>
      <w:autoSpaceDE w:val="0"/>
      <w:autoSpaceDN w:val="0"/>
      <w:adjustRightInd w:val="0"/>
      <w:spacing w:line="221" w:lineRule="atLeast"/>
      <w:ind w:left="131" w:firstLine="363"/>
    </w:pPr>
    <w:rPr>
      <w:sz w:val="24"/>
      <w:szCs w:val="24"/>
      <w:lang w:val="en-US" w:eastAsia="pt-BR"/>
    </w:rPr>
  </w:style>
  <w:style w:type="paragraph" w:customStyle="1" w:styleId="p34">
    <w:name w:val="p34"/>
    <w:basedOn w:val="Normal"/>
    <w:rsid w:val="003B1C6A"/>
    <w:pPr>
      <w:tabs>
        <w:tab w:val="left" w:pos="1644"/>
      </w:tabs>
      <w:suppressAutoHyphens w:val="0"/>
      <w:autoSpaceDE w:val="0"/>
      <w:autoSpaceDN w:val="0"/>
      <w:adjustRightInd w:val="0"/>
      <w:spacing w:line="221" w:lineRule="atLeast"/>
    </w:pPr>
    <w:rPr>
      <w:sz w:val="24"/>
      <w:szCs w:val="24"/>
      <w:lang w:val="en-US" w:eastAsia="pt-BR"/>
    </w:rPr>
  </w:style>
  <w:style w:type="paragraph" w:customStyle="1" w:styleId="c17">
    <w:name w:val="c17"/>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0">
    <w:name w:val="c10"/>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t15">
    <w:name w:val="t15"/>
    <w:basedOn w:val="Normal"/>
    <w:rsid w:val="003B1C6A"/>
    <w:pPr>
      <w:suppressAutoHyphens w:val="0"/>
      <w:autoSpaceDE w:val="0"/>
      <w:autoSpaceDN w:val="0"/>
      <w:adjustRightInd w:val="0"/>
      <w:spacing w:line="240" w:lineRule="atLeast"/>
    </w:pPr>
    <w:rPr>
      <w:sz w:val="24"/>
      <w:szCs w:val="24"/>
      <w:lang w:val="en-US" w:eastAsia="pt-BR"/>
    </w:rPr>
  </w:style>
  <w:style w:type="paragraph" w:customStyle="1" w:styleId="p19">
    <w:name w:val="p19"/>
    <w:basedOn w:val="Normal"/>
    <w:rsid w:val="003B1C6A"/>
    <w:pPr>
      <w:tabs>
        <w:tab w:val="left" w:pos="946"/>
      </w:tabs>
      <w:suppressAutoHyphens w:val="0"/>
      <w:autoSpaceDE w:val="0"/>
      <w:autoSpaceDN w:val="0"/>
      <w:adjustRightInd w:val="0"/>
      <w:spacing w:line="240" w:lineRule="atLeast"/>
      <w:ind w:left="407"/>
    </w:pPr>
    <w:rPr>
      <w:sz w:val="24"/>
      <w:szCs w:val="24"/>
      <w:lang w:val="en-US" w:eastAsia="pt-BR"/>
    </w:rPr>
  </w:style>
  <w:style w:type="paragraph" w:customStyle="1" w:styleId="t17">
    <w:name w:val="t17"/>
    <w:basedOn w:val="Normal"/>
    <w:rsid w:val="003B1C6A"/>
    <w:pPr>
      <w:suppressAutoHyphens w:val="0"/>
      <w:autoSpaceDE w:val="0"/>
      <w:autoSpaceDN w:val="0"/>
      <w:adjustRightInd w:val="0"/>
      <w:spacing w:line="226" w:lineRule="atLeast"/>
    </w:pPr>
    <w:rPr>
      <w:sz w:val="24"/>
      <w:szCs w:val="24"/>
      <w:lang w:val="en-US" w:eastAsia="pt-BR"/>
    </w:rPr>
  </w:style>
  <w:style w:type="paragraph" w:customStyle="1" w:styleId="c18">
    <w:name w:val="c18"/>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4">
    <w:name w:val="c14"/>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9">
    <w:name w:val="c19"/>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c13">
    <w:name w:val="c13"/>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p21">
    <w:name w:val="p21"/>
    <w:basedOn w:val="Normal"/>
    <w:rsid w:val="003B1C6A"/>
    <w:pPr>
      <w:tabs>
        <w:tab w:val="left" w:pos="1332"/>
        <w:tab w:val="left" w:pos="1734"/>
      </w:tabs>
      <w:suppressAutoHyphens w:val="0"/>
      <w:autoSpaceDE w:val="0"/>
      <w:autoSpaceDN w:val="0"/>
      <w:adjustRightInd w:val="0"/>
      <w:spacing w:line="260" w:lineRule="atLeast"/>
      <w:ind w:left="971"/>
    </w:pPr>
    <w:rPr>
      <w:sz w:val="24"/>
      <w:szCs w:val="24"/>
      <w:lang w:val="en-US" w:eastAsia="pt-BR"/>
    </w:rPr>
  </w:style>
  <w:style w:type="paragraph" w:customStyle="1" w:styleId="c11">
    <w:name w:val="c11"/>
    <w:basedOn w:val="Normal"/>
    <w:rsid w:val="003B1C6A"/>
    <w:pPr>
      <w:suppressAutoHyphens w:val="0"/>
      <w:autoSpaceDE w:val="0"/>
      <w:autoSpaceDN w:val="0"/>
      <w:adjustRightInd w:val="0"/>
      <w:spacing w:line="240" w:lineRule="atLeast"/>
      <w:jc w:val="center"/>
    </w:pPr>
    <w:rPr>
      <w:sz w:val="24"/>
      <w:szCs w:val="24"/>
      <w:lang w:val="en-US" w:eastAsia="pt-BR"/>
    </w:rPr>
  </w:style>
  <w:style w:type="paragraph" w:customStyle="1" w:styleId="t12">
    <w:name w:val="t12"/>
    <w:basedOn w:val="Normal"/>
    <w:rsid w:val="003B1C6A"/>
    <w:pPr>
      <w:suppressAutoHyphens w:val="0"/>
      <w:autoSpaceDE w:val="0"/>
      <w:autoSpaceDN w:val="0"/>
      <w:adjustRightInd w:val="0"/>
      <w:spacing w:line="240" w:lineRule="atLeast"/>
    </w:pPr>
    <w:rPr>
      <w:sz w:val="24"/>
      <w:szCs w:val="24"/>
      <w:lang w:val="en-US" w:eastAsia="pt-BR"/>
    </w:rPr>
  </w:style>
  <w:style w:type="character" w:customStyle="1" w:styleId="hiperlink">
    <w:name w:val="hiperlink"/>
    <w:basedOn w:val="Fontepargpadro"/>
    <w:rsid w:val="003B1C6A"/>
  </w:style>
  <w:style w:type="paragraph" w:customStyle="1" w:styleId="cabea">
    <w:name w:val="cabea"/>
    <w:basedOn w:val="Normal"/>
    <w:rsid w:val="003B1C6A"/>
    <w:pPr>
      <w:widowControl/>
      <w:suppressAutoHyphens w:val="0"/>
      <w:spacing w:before="100" w:beforeAutospacing="1" w:after="100" w:afterAutospacing="1"/>
    </w:pPr>
    <w:rPr>
      <w:sz w:val="24"/>
      <w:szCs w:val="24"/>
      <w:lang w:val="pt-BR" w:eastAsia="pt-BR"/>
    </w:rPr>
  </w:style>
  <w:style w:type="paragraph" w:customStyle="1" w:styleId="NoSpacing1">
    <w:name w:val="No Spacing1"/>
    <w:uiPriority w:val="1"/>
    <w:qFormat/>
    <w:rsid w:val="003B1C6A"/>
    <w:pPr>
      <w:suppressAutoHyphens w:val="0"/>
    </w:pPr>
    <w:rPr>
      <w:rFonts w:ascii="Calibri" w:eastAsia="Calibri" w:hAnsi="Calibri" w:cs="Times New Roman"/>
      <w:lang w:val="pt-BR"/>
    </w:rPr>
  </w:style>
  <w:style w:type="paragraph" w:customStyle="1" w:styleId="Estilo">
    <w:name w:val="Estilo"/>
    <w:rsid w:val="003B1C6A"/>
    <w:pPr>
      <w:widowControl w:val="0"/>
      <w:suppressAutoHyphens w:val="0"/>
      <w:autoSpaceDE w:val="0"/>
      <w:autoSpaceDN w:val="0"/>
      <w:adjustRightInd w:val="0"/>
    </w:pPr>
    <w:rPr>
      <w:rFonts w:ascii="Times New Roman" w:eastAsia="Times New Roman" w:hAnsi="Times New Roman" w:cs="Times New Roman"/>
      <w:sz w:val="24"/>
      <w:szCs w:val="24"/>
      <w:lang w:val="pt-BR" w:eastAsia="pt-BR"/>
    </w:rPr>
  </w:style>
  <w:style w:type="character" w:styleId="CitaoHTML">
    <w:name w:val="HTML Cite"/>
    <w:uiPriority w:val="99"/>
    <w:semiHidden/>
    <w:unhideWhenUsed/>
    <w:rsid w:val="003B1C6A"/>
    <w:rPr>
      <w:i/>
      <w:iCs/>
    </w:rPr>
  </w:style>
  <w:style w:type="paragraph" w:customStyle="1" w:styleId="western">
    <w:name w:val="western"/>
    <w:basedOn w:val="Normal"/>
    <w:rsid w:val="003B1C6A"/>
    <w:pPr>
      <w:widowControl/>
      <w:suppressAutoHyphens w:val="0"/>
      <w:spacing w:before="100" w:beforeAutospacing="1" w:after="100" w:afterAutospacing="1"/>
    </w:pPr>
    <w:rPr>
      <w:sz w:val="24"/>
      <w:szCs w:val="24"/>
      <w:lang w:val="pt-BR" w:eastAsia="pt-BR"/>
    </w:rPr>
  </w:style>
  <w:style w:type="character" w:customStyle="1" w:styleId="apple-converted-space">
    <w:name w:val="apple-converted-space"/>
    <w:basedOn w:val="Fontepargpadro"/>
    <w:rsid w:val="003B1C6A"/>
  </w:style>
  <w:style w:type="paragraph" w:customStyle="1" w:styleId="Estilo2">
    <w:name w:val="Estilo2"/>
    <w:basedOn w:val="Ttulo1"/>
    <w:rsid w:val="003B1C6A"/>
    <w:pPr>
      <w:keepLines w:val="0"/>
      <w:widowControl/>
      <w:numPr>
        <w:numId w:val="7"/>
      </w:numPr>
      <w:suppressAutoHyphens w:val="0"/>
      <w:spacing w:after="60"/>
    </w:pPr>
    <w:rPr>
      <w:rFonts w:ascii="Arial" w:eastAsia="Times New Roman" w:hAnsi="Arial" w:cs="Times New Roman"/>
      <w:color w:val="auto"/>
      <w:sz w:val="24"/>
      <w:lang w:val="pt-BR" w:eastAsia="pt-BR"/>
    </w:rPr>
  </w:style>
  <w:style w:type="paragraph" w:customStyle="1" w:styleId="EstiloTtulo1">
    <w:name w:val="Estilo Título 1 +"/>
    <w:basedOn w:val="Ttulo1"/>
    <w:autoRedefine/>
    <w:rsid w:val="003B1C6A"/>
    <w:pPr>
      <w:keepLines w:val="0"/>
      <w:widowControl/>
      <w:numPr>
        <w:numId w:val="8"/>
      </w:numPr>
      <w:suppressAutoHyphens w:val="0"/>
      <w:spacing w:after="60"/>
    </w:pPr>
    <w:rPr>
      <w:rFonts w:ascii="Arial" w:eastAsia="Times New Roman" w:hAnsi="Arial" w:cs="Times New Roman"/>
      <w:bCs/>
      <w:color w:val="auto"/>
      <w:sz w:val="28"/>
      <w:szCs w:val="28"/>
      <w:lang w:val="pt-BR" w:eastAsia="pt-BR"/>
    </w:rPr>
  </w:style>
  <w:style w:type="paragraph" w:styleId="Sumrio3">
    <w:name w:val="toc 3"/>
    <w:basedOn w:val="Normal"/>
    <w:next w:val="Normal"/>
    <w:autoRedefine/>
    <w:uiPriority w:val="39"/>
    <w:semiHidden/>
    <w:qFormat/>
    <w:rsid w:val="003B1C6A"/>
    <w:pPr>
      <w:widowControl/>
      <w:suppressAutoHyphens w:val="0"/>
      <w:ind w:left="480"/>
    </w:pPr>
    <w:rPr>
      <w:rFonts w:ascii="Arial" w:hAnsi="Arial"/>
      <w:sz w:val="20"/>
      <w:szCs w:val="20"/>
      <w:lang w:val="pt-BR" w:eastAsia="pt-BR"/>
    </w:rPr>
  </w:style>
  <w:style w:type="paragraph" w:styleId="Sumrio2">
    <w:name w:val="toc 2"/>
    <w:basedOn w:val="Normal"/>
    <w:next w:val="Normal"/>
    <w:autoRedefine/>
    <w:uiPriority w:val="39"/>
    <w:semiHidden/>
    <w:qFormat/>
    <w:rsid w:val="003B1C6A"/>
    <w:pPr>
      <w:widowControl/>
      <w:suppressAutoHyphens w:val="0"/>
      <w:ind w:left="240"/>
    </w:pPr>
    <w:rPr>
      <w:rFonts w:ascii="Arial" w:hAnsi="Arial"/>
      <w:sz w:val="20"/>
      <w:szCs w:val="20"/>
      <w:lang w:val="pt-BR" w:eastAsia="pt-BR"/>
    </w:rPr>
  </w:style>
  <w:style w:type="paragraph" w:customStyle="1" w:styleId="Corpodetexto31">
    <w:name w:val="Corpo de texto 31"/>
    <w:basedOn w:val="Normal"/>
    <w:rsid w:val="003B1C6A"/>
    <w:pPr>
      <w:widowControl/>
      <w:suppressAutoHyphens w:val="0"/>
      <w:spacing w:line="360" w:lineRule="auto"/>
      <w:jc w:val="center"/>
    </w:pPr>
    <w:rPr>
      <w:rFonts w:ascii="Arial" w:hAnsi="Arial"/>
      <w:b/>
      <w:sz w:val="28"/>
      <w:szCs w:val="20"/>
      <w:lang w:val="pt-BR" w:eastAsia="pt-BR"/>
    </w:rPr>
  </w:style>
  <w:style w:type="paragraph" w:customStyle="1" w:styleId="Corpodetexto21">
    <w:name w:val="Corpo de texto 21"/>
    <w:basedOn w:val="Normal"/>
    <w:uiPriority w:val="99"/>
    <w:rsid w:val="003B1C6A"/>
    <w:pPr>
      <w:tabs>
        <w:tab w:val="left" w:pos="1701"/>
      </w:tabs>
      <w:suppressAutoHyphens w:val="0"/>
      <w:ind w:left="1701" w:hanging="283"/>
      <w:jc w:val="both"/>
    </w:pPr>
    <w:rPr>
      <w:rFonts w:ascii="Arial" w:hAnsi="Arial"/>
      <w:sz w:val="24"/>
      <w:szCs w:val="20"/>
      <w:lang w:val="pt-BR" w:eastAsia="pt-BR"/>
    </w:rPr>
  </w:style>
  <w:style w:type="paragraph" w:styleId="Assinatura">
    <w:name w:val="Signature"/>
    <w:basedOn w:val="Corpodetexto"/>
    <w:link w:val="AssinaturaChar"/>
    <w:rsid w:val="003B1C6A"/>
    <w:pPr>
      <w:keepNext/>
      <w:keepLines/>
      <w:suppressAutoHyphens w:val="0"/>
      <w:spacing w:before="660" w:line="180" w:lineRule="atLeast"/>
      <w:ind w:left="0"/>
    </w:pPr>
    <w:rPr>
      <w:rFonts w:ascii="Arial" w:hAnsi="Arial"/>
      <w:spacing w:val="-5"/>
      <w:lang w:val="pt-BR" w:eastAsia="ar-SA"/>
    </w:rPr>
  </w:style>
  <w:style w:type="character" w:customStyle="1" w:styleId="AssinaturaChar">
    <w:name w:val="Assinatura Char"/>
    <w:basedOn w:val="Fontepargpadro"/>
    <w:link w:val="Assinatura"/>
    <w:rsid w:val="003B1C6A"/>
    <w:rPr>
      <w:rFonts w:ascii="Arial" w:eastAsia="Times New Roman" w:hAnsi="Arial" w:cs="Times New Roman"/>
      <w:spacing w:val="-5"/>
      <w:sz w:val="20"/>
      <w:szCs w:val="20"/>
      <w:lang w:val="pt-BR" w:eastAsia="ar-SA"/>
    </w:rPr>
  </w:style>
  <w:style w:type="paragraph" w:styleId="Textoembloco">
    <w:name w:val="Block Text"/>
    <w:basedOn w:val="Normal"/>
    <w:uiPriority w:val="99"/>
    <w:rsid w:val="003B1C6A"/>
    <w:pPr>
      <w:widowControl/>
      <w:suppressAutoHyphens w:val="0"/>
      <w:spacing w:line="480" w:lineRule="auto"/>
      <w:ind w:left="142" w:right="141"/>
    </w:pPr>
    <w:rPr>
      <w:rFonts w:ascii="Verdana" w:hAnsi="Verdana"/>
      <w:sz w:val="24"/>
      <w:szCs w:val="20"/>
      <w:lang w:val="pt-BR" w:eastAsia="pt-BR"/>
    </w:rPr>
  </w:style>
  <w:style w:type="character" w:styleId="Refdecomentrio">
    <w:name w:val="annotation reference"/>
    <w:uiPriority w:val="99"/>
    <w:semiHidden/>
    <w:rsid w:val="003B1C6A"/>
    <w:rPr>
      <w:sz w:val="16"/>
      <w:szCs w:val="16"/>
    </w:rPr>
  </w:style>
  <w:style w:type="paragraph" w:customStyle="1" w:styleId="Normal2">
    <w:name w:val="Normal 2"/>
    <w:basedOn w:val="Normal"/>
    <w:rsid w:val="003B1C6A"/>
    <w:pPr>
      <w:widowControl/>
      <w:numPr>
        <w:ilvl w:val="2"/>
        <w:numId w:val="9"/>
      </w:numPr>
      <w:tabs>
        <w:tab w:val="num" w:pos="0"/>
        <w:tab w:val="left" w:pos="284"/>
      </w:tabs>
      <w:suppressAutoHyphens w:val="0"/>
      <w:autoSpaceDE w:val="0"/>
      <w:autoSpaceDN w:val="0"/>
      <w:spacing w:before="120" w:line="360" w:lineRule="auto"/>
      <w:ind w:left="1004"/>
      <w:jc w:val="both"/>
    </w:pPr>
    <w:rPr>
      <w:sz w:val="24"/>
      <w:szCs w:val="20"/>
      <w:lang w:val="pt-BR" w:eastAsia="pt-BR"/>
    </w:rPr>
  </w:style>
  <w:style w:type="paragraph" w:customStyle="1" w:styleId="Normal3">
    <w:name w:val="Normal 3"/>
    <w:basedOn w:val="Normal2"/>
    <w:rsid w:val="003B1C6A"/>
    <w:pPr>
      <w:numPr>
        <w:ilvl w:val="3"/>
      </w:numPr>
      <w:tabs>
        <w:tab w:val="num" w:pos="2160"/>
      </w:tabs>
    </w:pPr>
  </w:style>
  <w:style w:type="paragraph" w:styleId="Sumrio6">
    <w:name w:val="toc 6"/>
    <w:basedOn w:val="Normal"/>
    <w:next w:val="Normal"/>
    <w:autoRedefine/>
    <w:semiHidden/>
    <w:rsid w:val="003B1C6A"/>
    <w:pPr>
      <w:widowControl/>
      <w:suppressAutoHyphens w:val="0"/>
      <w:ind w:left="1000"/>
    </w:pPr>
    <w:rPr>
      <w:sz w:val="20"/>
      <w:szCs w:val="20"/>
      <w:lang w:val="pt-BR" w:eastAsia="pt-BR"/>
    </w:rPr>
  </w:style>
  <w:style w:type="paragraph" w:customStyle="1" w:styleId="Style3">
    <w:name w:val="Style3"/>
    <w:basedOn w:val="Ttulo1"/>
    <w:rsid w:val="003B1C6A"/>
    <w:pPr>
      <w:keepLines w:val="0"/>
      <w:widowControl/>
      <w:numPr>
        <w:numId w:val="9"/>
      </w:numPr>
      <w:suppressAutoHyphens w:val="0"/>
      <w:spacing w:before="100" w:beforeAutospacing="1" w:after="100" w:afterAutospacing="1" w:line="0" w:lineRule="atLeast"/>
    </w:pPr>
    <w:rPr>
      <w:rFonts w:ascii="Arial" w:eastAsia="Times New Roman" w:hAnsi="Arial" w:cs="Times New Roman"/>
      <w:b/>
      <w:color w:val="auto"/>
      <w:sz w:val="24"/>
      <w:szCs w:val="24"/>
      <w:lang w:val="pt-BR" w:eastAsia="pt-BR"/>
    </w:rPr>
  </w:style>
  <w:style w:type="numbering" w:customStyle="1" w:styleId="Style1">
    <w:name w:val="Style1"/>
    <w:rsid w:val="003B1C6A"/>
  </w:style>
  <w:style w:type="paragraph" w:customStyle="1" w:styleId="NormalArial">
    <w:name w:val="Normal + Arial"/>
    <w:aliases w:val="10 pt"/>
    <w:basedOn w:val="NormalWeb"/>
    <w:rsid w:val="003B1C6A"/>
    <w:rPr>
      <w:rFonts w:ascii="Arial" w:hAnsi="Arial"/>
      <w:sz w:val="20"/>
    </w:rPr>
  </w:style>
  <w:style w:type="paragraph" w:styleId="Textodecomentrio">
    <w:name w:val="annotation text"/>
    <w:basedOn w:val="Normal"/>
    <w:link w:val="TextodecomentrioChar"/>
    <w:uiPriority w:val="99"/>
    <w:rsid w:val="003B1C6A"/>
    <w:pPr>
      <w:widowControl/>
      <w:suppressAutoHyphens w:val="0"/>
    </w:pPr>
    <w:rPr>
      <w:sz w:val="20"/>
      <w:szCs w:val="20"/>
      <w:lang w:val="pt-BR" w:eastAsia="pt-BR"/>
    </w:rPr>
  </w:style>
  <w:style w:type="character" w:customStyle="1" w:styleId="TextodecomentrioChar">
    <w:name w:val="Texto de comentário Char"/>
    <w:basedOn w:val="Fontepargpadro"/>
    <w:link w:val="Textodecomentrio"/>
    <w:uiPriority w:val="99"/>
    <w:rsid w:val="003B1C6A"/>
    <w:rPr>
      <w:rFonts w:ascii="Times New Roman" w:eastAsia="Times New Roman" w:hAnsi="Times New Roman" w:cs="Times New Roman"/>
      <w:sz w:val="20"/>
      <w:szCs w:val="20"/>
      <w:lang w:val="pt-BR" w:eastAsia="pt-BR"/>
    </w:rPr>
  </w:style>
  <w:style w:type="paragraph" w:customStyle="1" w:styleId="CabealhodoSumrio1">
    <w:name w:val="Cabeçalho do Sumário1"/>
    <w:basedOn w:val="Ttulo1"/>
    <w:next w:val="Normal"/>
    <w:uiPriority w:val="39"/>
    <w:qFormat/>
    <w:rsid w:val="003B1C6A"/>
    <w:pPr>
      <w:widowControl/>
      <w:suppressAutoHyphens w:val="0"/>
      <w:spacing w:before="480" w:line="276" w:lineRule="auto"/>
      <w:outlineLvl w:val="9"/>
    </w:pPr>
    <w:rPr>
      <w:rFonts w:ascii="Cambria" w:eastAsia="Times New Roman" w:hAnsi="Cambria" w:cs="Times New Roman"/>
      <w:b/>
      <w:bCs/>
      <w:color w:val="365F91"/>
      <w:sz w:val="28"/>
      <w:szCs w:val="28"/>
      <w:lang w:val="pt-BR" w:eastAsia="pt-BR"/>
    </w:rPr>
  </w:style>
  <w:style w:type="paragraph" w:styleId="Assuntodocomentrio">
    <w:name w:val="annotation subject"/>
    <w:basedOn w:val="Textodecomentrio"/>
    <w:next w:val="Textodecomentrio"/>
    <w:link w:val="AssuntodocomentrioChar"/>
    <w:uiPriority w:val="99"/>
    <w:semiHidden/>
    <w:rsid w:val="003B1C6A"/>
    <w:rPr>
      <w:b/>
      <w:bCs/>
    </w:rPr>
  </w:style>
  <w:style w:type="character" w:customStyle="1" w:styleId="AssuntodocomentrioChar">
    <w:name w:val="Assunto do comentário Char"/>
    <w:basedOn w:val="TextodecomentrioChar"/>
    <w:link w:val="Assuntodocomentrio"/>
    <w:uiPriority w:val="99"/>
    <w:semiHidden/>
    <w:rsid w:val="003B1C6A"/>
    <w:rPr>
      <w:rFonts w:ascii="Times New Roman" w:eastAsia="Times New Roman" w:hAnsi="Times New Roman" w:cs="Times New Roman"/>
      <w:b/>
      <w:bCs/>
      <w:sz w:val="20"/>
      <w:szCs w:val="20"/>
      <w:lang w:val="pt-BR" w:eastAsia="pt-BR"/>
    </w:rPr>
  </w:style>
  <w:style w:type="paragraph" w:styleId="TextosemFormatao">
    <w:name w:val="Plain Text"/>
    <w:basedOn w:val="Normal"/>
    <w:link w:val="TextosemFormataoChar"/>
    <w:rsid w:val="003B1C6A"/>
    <w:pPr>
      <w:widowControl/>
      <w:suppressAutoHyphens w:val="0"/>
    </w:pPr>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3B1C6A"/>
    <w:rPr>
      <w:rFonts w:ascii="Courier New" w:eastAsia="Times New Roman" w:hAnsi="Courier New" w:cs="Times New Roman"/>
      <w:sz w:val="20"/>
      <w:szCs w:val="20"/>
      <w:lang w:val="pt-BR" w:eastAsia="pt-BR"/>
    </w:rPr>
  </w:style>
  <w:style w:type="paragraph" w:customStyle="1" w:styleId="Artigo">
    <w:name w:val="Artigo"/>
    <w:rsid w:val="003B1C6A"/>
    <w:pPr>
      <w:suppressAutoHyphens w:val="0"/>
      <w:spacing w:before="120" w:after="240"/>
      <w:jc w:val="both"/>
    </w:pPr>
    <w:rPr>
      <w:rFonts w:ascii="Arial" w:eastAsia="Calibri" w:hAnsi="Arial" w:cs="Arial"/>
      <w:sz w:val="24"/>
      <w:szCs w:val="24"/>
      <w:lang w:val="pt-BR"/>
    </w:rPr>
  </w:style>
  <w:style w:type="paragraph" w:customStyle="1" w:styleId="INInciso">
    <w:name w:val="IN_Inciso"/>
    <w:basedOn w:val="Normal"/>
    <w:rsid w:val="003B1C6A"/>
    <w:pPr>
      <w:widowControl/>
      <w:tabs>
        <w:tab w:val="num" w:pos="720"/>
      </w:tabs>
      <w:suppressAutoHyphens w:val="0"/>
      <w:ind w:left="720" w:hanging="720"/>
    </w:pPr>
    <w:rPr>
      <w:sz w:val="24"/>
      <w:szCs w:val="24"/>
      <w:lang w:val="pt-BR" w:eastAsia="pt-BR"/>
    </w:rPr>
  </w:style>
  <w:style w:type="paragraph" w:customStyle="1" w:styleId="Estilo1">
    <w:name w:val="Estilo1"/>
    <w:basedOn w:val="Artigo"/>
    <w:uiPriority w:val="99"/>
    <w:rsid w:val="003B1C6A"/>
  </w:style>
  <w:style w:type="paragraph" w:customStyle="1" w:styleId="INNumeracao1">
    <w:name w:val="IN_Numeracao1"/>
    <w:rsid w:val="003B1C6A"/>
    <w:pPr>
      <w:tabs>
        <w:tab w:val="num" w:pos="720"/>
      </w:tabs>
      <w:suppressAutoHyphens w:val="0"/>
      <w:spacing w:before="240" w:after="240"/>
      <w:ind w:left="431" w:hanging="431"/>
    </w:pPr>
    <w:rPr>
      <w:rFonts w:ascii="Arial" w:eastAsia="Calibri" w:hAnsi="Arial" w:cs="Arial"/>
      <w:sz w:val="24"/>
      <w:szCs w:val="24"/>
      <w:lang w:val="pt-BR"/>
    </w:rPr>
  </w:style>
  <w:style w:type="paragraph" w:customStyle="1" w:styleId="INNumeracao2">
    <w:name w:val="IN_Numeracao2"/>
    <w:basedOn w:val="Ttulo1"/>
    <w:autoRedefine/>
    <w:rsid w:val="003B1C6A"/>
    <w:pPr>
      <w:keepLines w:val="0"/>
      <w:widowControl/>
      <w:tabs>
        <w:tab w:val="num" w:pos="432"/>
      </w:tabs>
      <w:suppressAutoHyphens w:val="0"/>
      <w:spacing w:after="240"/>
      <w:ind w:left="432" w:hanging="432"/>
      <w:jc w:val="both"/>
    </w:pPr>
    <w:rPr>
      <w:rFonts w:ascii="Arial" w:eastAsia="Calibri" w:hAnsi="Arial" w:cs="Arial"/>
      <w:b/>
      <w:bCs/>
      <w:color w:val="auto"/>
      <w:sz w:val="24"/>
      <w:szCs w:val="24"/>
      <w:lang w:val="pt-BR"/>
    </w:rPr>
  </w:style>
  <w:style w:type="paragraph" w:customStyle="1" w:styleId="INNivel1">
    <w:name w:val="IN_Nivel1"/>
    <w:rsid w:val="003B1C6A"/>
    <w:pPr>
      <w:tabs>
        <w:tab w:val="num" w:pos="720"/>
      </w:tabs>
      <w:suppressAutoHyphens w:val="0"/>
      <w:spacing w:before="240" w:after="240"/>
      <w:ind w:left="357" w:hanging="357"/>
      <w:jc w:val="both"/>
    </w:pPr>
    <w:rPr>
      <w:rFonts w:ascii="Arial" w:eastAsia="Times New Roman" w:hAnsi="Arial" w:cs="Times New Roman"/>
      <w:sz w:val="24"/>
      <w:szCs w:val="24"/>
      <w:lang w:val="pt-BR" w:eastAsia="pt-BR"/>
    </w:rPr>
  </w:style>
  <w:style w:type="paragraph" w:customStyle="1" w:styleId="INNivel2">
    <w:name w:val="IN_Nivel2"/>
    <w:autoRedefine/>
    <w:rsid w:val="003B1C6A"/>
    <w:pPr>
      <w:numPr>
        <w:ilvl w:val="1"/>
        <w:numId w:val="9"/>
      </w:numPr>
      <w:suppressAutoHyphens w:val="0"/>
      <w:spacing w:before="240" w:after="240"/>
      <w:jc w:val="both"/>
    </w:pPr>
    <w:rPr>
      <w:rFonts w:ascii="Arial" w:eastAsia="Times New Roman" w:hAnsi="Arial" w:cs="Times New Roman"/>
      <w:sz w:val="24"/>
      <w:szCs w:val="24"/>
      <w:lang w:val="pt-BR" w:eastAsia="pt-BR"/>
    </w:rPr>
  </w:style>
  <w:style w:type="paragraph" w:styleId="Reviso">
    <w:name w:val="Revision"/>
    <w:hidden/>
    <w:uiPriority w:val="99"/>
    <w:semiHidden/>
    <w:rsid w:val="003B1C6A"/>
    <w:pPr>
      <w:suppressAutoHyphens w:val="0"/>
    </w:pPr>
    <w:rPr>
      <w:rFonts w:ascii="Times New Roman" w:eastAsia="Times New Roman" w:hAnsi="Times New Roman" w:cs="Times New Roman"/>
      <w:sz w:val="24"/>
      <w:szCs w:val="24"/>
      <w:lang w:val="pt-BR" w:eastAsia="pt-BR"/>
    </w:rPr>
  </w:style>
  <w:style w:type="character" w:customStyle="1" w:styleId="SemEspaamentoChar">
    <w:name w:val="Sem Espaçamento Char"/>
    <w:link w:val="SemEspaamento"/>
    <w:uiPriority w:val="1"/>
    <w:locked/>
    <w:rsid w:val="003B1C6A"/>
    <w:rPr>
      <w:rFonts w:ascii="Times New Roman" w:eastAsia="Times New Roman" w:hAnsi="Times New Roman" w:cs="Times New Roman"/>
      <w:position w:val="-1"/>
      <w:sz w:val="24"/>
      <w:szCs w:val="24"/>
    </w:rPr>
  </w:style>
  <w:style w:type="paragraph" w:customStyle="1" w:styleId="ui-pdp-family--regular">
    <w:name w:val="ui-pdp-family--regular"/>
    <w:basedOn w:val="Normal"/>
    <w:rsid w:val="003B1C6A"/>
    <w:pPr>
      <w:widowControl/>
      <w:suppressAutoHyphens w:val="0"/>
      <w:spacing w:before="100" w:beforeAutospacing="1" w:after="100" w:afterAutospacing="1"/>
    </w:pPr>
    <w:rPr>
      <w:sz w:val="24"/>
      <w:szCs w:val="24"/>
      <w:lang w:val="pt-BR" w:eastAsia="pt-BR"/>
    </w:rPr>
  </w:style>
  <w:style w:type="character" w:customStyle="1" w:styleId="ui-pdp-color--black">
    <w:name w:val="ui-pdp-color--black"/>
    <w:basedOn w:val="Fontepargpadro"/>
    <w:rsid w:val="003B1C6A"/>
  </w:style>
  <w:style w:type="paragraph" w:customStyle="1" w:styleId="ui-pdp-descriptioncontent">
    <w:name w:val="ui-pdp-description__content"/>
    <w:basedOn w:val="Normal"/>
    <w:rsid w:val="003B1C6A"/>
    <w:pPr>
      <w:widowControl/>
      <w:suppressAutoHyphens w:val="0"/>
      <w:spacing w:before="100" w:beforeAutospacing="1" w:after="100" w:afterAutospacing="1"/>
    </w:pPr>
    <w:rPr>
      <w:sz w:val="24"/>
      <w:szCs w:val="24"/>
      <w:lang w:val="pt-BR" w:eastAsia="pt-BR"/>
    </w:rPr>
  </w:style>
  <w:style w:type="paragraph" w:customStyle="1" w:styleId="Ttulo12">
    <w:name w:val="Título 12"/>
    <w:basedOn w:val="Normal"/>
    <w:uiPriority w:val="1"/>
    <w:qFormat/>
    <w:rsid w:val="003B1C6A"/>
    <w:pPr>
      <w:suppressAutoHyphens w:val="0"/>
      <w:autoSpaceDE w:val="0"/>
      <w:autoSpaceDN w:val="0"/>
      <w:spacing w:before="94"/>
      <w:ind w:left="113"/>
      <w:outlineLvl w:val="1"/>
    </w:pPr>
    <w:rPr>
      <w:rFonts w:ascii="Arial" w:eastAsia="Arial" w:hAnsi="Arial" w:cs="Arial"/>
      <w:b/>
      <w:bCs/>
    </w:rPr>
  </w:style>
  <w:style w:type="paragraph" w:customStyle="1" w:styleId="Ttulo21">
    <w:name w:val="Título 21"/>
    <w:basedOn w:val="Normal"/>
    <w:qFormat/>
    <w:rsid w:val="003B1C6A"/>
    <w:pPr>
      <w:suppressAutoHyphens w:val="0"/>
      <w:ind w:left="576" w:hanging="576"/>
      <w:outlineLvl w:val="1"/>
    </w:pPr>
    <w:rPr>
      <w:rFonts w:ascii="Arial" w:eastAsia="Arial" w:hAnsi="Arial" w:cs="Arial"/>
      <w:b/>
      <w:bCs/>
      <w:color w:val="00000A"/>
      <w:lang w:val="pt-BR" w:eastAsia="zh-CN" w:bidi="pt-BR"/>
    </w:rPr>
  </w:style>
  <w:style w:type="character" w:customStyle="1" w:styleId="Fontepargpadro5">
    <w:name w:val="Fonte parág. padrão5"/>
    <w:rsid w:val="003B1C6A"/>
  </w:style>
  <w:style w:type="paragraph" w:customStyle="1" w:styleId="Ttulo211">
    <w:name w:val="Título 211"/>
    <w:basedOn w:val="Normal"/>
    <w:qFormat/>
    <w:rsid w:val="003B1C6A"/>
    <w:pPr>
      <w:suppressAutoHyphens w:val="0"/>
      <w:ind w:left="576" w:hanging="576"/>
      <w:outlineLvl w:val="1"/>
    </w:pPr>
    <w:rPr>
      <w:rFonts w:ascii="Arial" w:eastAsia="Arial" w:hAnsi="Arial" w:cs="Arial"/>
      <w:b/>
      <w:bCs/>
      <w:color w:val="00000A"/>
      <w:lang w:val="pt-BR" w:eastAsia="zh-CN" w:bidi="pt-BR"/>
    </w:rPr>
  </w:style>
  <w:style w:type="numbering" w:customStyle="1" w:styleId="Semlista1">
    <w:name w:val="Sem lista1"/>
    <w:next w:val="Semlista"/>
    <w:uiPriority w:val="99"/>
    <w:semiHidden/>
    <w:unhideWhenUsed/>
    <w:rsid w:val="003B1C6A"/>
  </w:style>
  <w:style w:type="paragraph" w:customStyle="1" w:styleId="a">
    <w:name w:val="a"/>
    <w:basedOn w:val="Normal"/>
    <w:uiPriority w:val="99"/>
    <w:rsid w:val="003B1C6A"/>
    <w:pPr>
      <w:widowControl/>
      <w:tabs>
        <w:tab w:val="left" w:pos="567"/>
        <w:tab w:val="right" w:pos="9214"/>
      </w:tabs>
      <w:suppressAutoHyphens w:val="0"/>
      <w:spacing w:line="480" w:lineRule="auto"/>
      <w:jc w:val="both"/>
    </w:pPr>
    <w:rPr>
      <w:sz w:val="20"/>
      <w:szCs w:val="20"/>
      <w:lang w:val="pt-BR" w:eastAsia="pt-BR"/>
    </w:rPr>
  </w:style>
  <w:style w:type="paragraph" w:customStyle="1" w:styleId="Avanocorpodotexto">
    <w:name w:val="Avanço corpo do texto"/>
    <w:basedOn w:val="Padro"/>
    <w:uiPriority w:val="99"/>
    <w:rsid w:val="003B1C6A"/>
    <w:pPr>
      <w:tabs>
        <w:tab w:val="clear" w:pos="708"/>
      </w:tabs>
      <w:suppressAutoHyphens w:val="0"/>
      <w:autoSpaceDE w:val="0"/>
      <w:spacing w:after="0" w:line="240" w:lineRule="auto"/>
      <w:ind w:left="340" w:firstLine="1"/>
      <w:jc w:val="both"/>
    </w:pPr>
    <w:rPr>
      <w:rFonts w:ascii="Times New Roman" w:hAnsi="Times New Roman" w:cs="Times New Roman"/>
      <w:color w:val="FF0000"/>
      <w:lang w:val="pt-BR"/>
    </w:rPr>
  </w:style>
  <w:style w:type="paragraph" w:customStyle="1" w:styleId="tiltoanexo">
    <w:name w:val="tilto anexo"/>
    <w:basedOn w:val="Padro"/>
    <w:uiPriority w:val="99"/>
    <w:rsid w:val="003B1C6A"/>
    <w:pPr>
      <w:tabs>
        <w:tab w:val="clear" w:pos="708"/>
      </w:tabs>
      <w:suppressAutoHyphens w:val="0"/>
      <w:autoSpaceDE w:val="0"/>
      <w:spacing w:after="120" w:line="240" w:lineRule="auto"/>
      <w:jc w:val="both"/>
    </w:pPr>
    <w:rPr>
      <w:rFonts w:ascii="Times New Roman" w:hAnsi="Times New Roman" w:cs="Times New Roman"/>
      <w:b/>
      <w:bCs/>
      <w:color w:val="auto"/>
      <w:lang w:val="pt-BR"/>
    </w:rPr>
  </w:style>
  <w:style w:type="paragraph" w:customStyle="1" w:styleId="xl24">
    <w:name w:val="xl24"/>
    <w:basedOn w:val="Normal"/>
    <w:uiPriority w:val="99"/>
    <w:rsid w:val="003B1C6A"/>
    <w:pPr>
      <w:widowControl/>
      <w:suppressAutoHyphens w:val="0"/>
      <w:spacing w:before="100" w:beforeAutospacing="1" w:after="100" w:afterAutospacing="1"/>
    </w:pPr>
    <w:rPr>
      <w:rFonts w:eastAsia="Arial Unicode MS"/>
      <w:color w:val="000000"/>
      <w:sz w:val="24"/>
      <w:szCs w:val="24"/>
      <w:lang w:val="pt-BR" w:eastAsia="pt-BR"/>
    </w:rPr>
  </w:style>
  <w:style w:type="paragraph" w:customStyle="1" w:styleId="xl25">
    <w:name w:val="xl25"/>
    <w:basedOn w:val="Normal"/>
    <w:uiPriority w:val="99"/>
    <w:rsid w:val="003B1C6A"/>
    <w:pPr>
      <w:widowControl/>
      <w:pBdr>
        <w:top w:val="single" w:sz="4" w:space="0" w:color="000000"/>
        <w:left w:val="single" w:sz="4" w:space="0" w:color="000000"/>
      </w:pBdr>
      <w:shd w:val="clear" w:color="CCFFCC" w:fill="B3B3B3"/>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26">
    <w:name w:val="xl26"/>
    <w:basedOn w:val="Normal"/>
    <w:uiPriority w:val="99"/>
    <w:rsid w:val="003B1C6A"/>
    <w:pPr>
      <w:widowControl/>
      <w:pBdr>
        <w:top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27">
    <w:name w:val="xl27"/>
    <w:basedOn w:val="Normal"/>
    <w:uiPriority w:val="99"/>
    <w:rsid w:val="003B1C6A"/>
    <w:pPr>
      <w:widowControl/>
      <w:pBdr>
        <w:top w:val="single" w:sz="4" w:space="0" w:color="000000"/>
        <w:right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28">
    <w:name w:val="xl28"/>
    <w:basedOn w:val="Normal"/>
    <w:uiPriority w:val="99"/>
    <w:rsid w:val="003B1C6A"/>
    <w:pPr>
      <w:widowControl/>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29">
    <w:name w:val="xl29"/>
    <w:basedOn w:val="Normal"/>
    <w:uiPriority w:val="99"/>
    <w:rsid w:val="003B1C6A"/>
    <w:pPr>
      <w:widowControl/>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0">
    <w:name w:val="xl30"/>
    <w:basedOn w:val="Normal"/>
    <w:uiPriority w:val="99"/>
    <w:rsid w:val="003B1C6A"/>
    <w:pPr>
      <w:widowControl/>
      <w:pBdr>
        <w:right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1">
    <w:name w:val="xl31"/>
    <w:basedOn w:val="Normal"/>
    <w:uiPriority w:val="99"/>
    <w:rsid w:val="003B1C6A"/>
    <w:pPr>
      <w:widowControl/>
      <w:suppressAutoHyphens w:val="0"/>
      <w:spacing w:before="100" w:beforeAutospacing="1" w:after="100" w:afterAutospacing="1"/>
    </w:pPr>
    <w:rPr>
      <w:rFonts w:eastAsia="Arial Unicode MS"/>
      <w:color w:val="000000"/>
      <w:sz w:val="28"/>
      <w:szCs w:val="28"/>
      <w:lang w:val="pt-BR" w:eastAsia="pt-BR"/>
    </w:rPr>
  </w:style>
  <w:style w:type="paragraph" w:customStyle="1" w:styleId="xl32">
    <w:name w:val="xl32"/>
    <w:basedOn w:val="Normal"/>
    <w:uiPriority w:val="99"/>
    <w:rsid w:val="003B1C6A"/>
    <w:pPr>
      <w:widowControl/>
      <w:pBdr>
        <w:left w:val="single" w:sz="4" w:space="0" w:color="000000"/>
        <w:bottom w:val="single" w:sz="4" w:space="0" w:color="000000"/>
      </w:pBdr>
      <w:shd w:val="clear" w:color="CCFFCC" w:fill="B3B3B3"/>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33">
    <w:name w:val="xl33"/>
    <w:basedOn w:val="Normal"/>
    <w:uiPriority w:val="99"/>
    <w:rsid w:val="003B1C6A"/>
    <w:pPr>
      <w:widowControl/>
      <w:pBdr>
        <w:bottom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4">
    <w:name w:val="xl34"/>
    <w:basedOn w:val="Normal"/>
    <w:uiPriority w:val="99"/>
    <w:rsid w:val="003B1C6A"/>
    <w:pPr>
      <w:widowControl/>
      <w:pBdr>
        <w:bottom w:val="single" w:sz="4" w:space="0" w:color="000000"/>
        <w:right w:val="single" w:sz="4" w:space="0" w:color="000000"/>
      </w:pBdr>
      <w:shd w:val="clear" w:color="CCFFCC" w:fill="B3B3B3"/>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35">
    <w:name w:val="xl35"/>
    <w:basedOn w:val="Normal"/>
    <w:uiPriority w:val="99"/>
    <w:rsid w:val="003B1C6A"/>
    <w:pPr>
      <w:widowControl/>
      <w:pBdr>
        <w:top w:val="single" w:sz="8" w:space="0" w:color="000000"/>
        <w:lef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36">
    <w:name w:val="xl36"/>
    <w:basedOn w:val="Normal"/>
    <w:uiPriority w:val="99"/>
    <w:rsid w:val="003B1C6A"/>
    <w:pPr>
      <w:widowControl/>
      <w:pBdr>
        <w:top w:val="single" w:sz="8" w:space="0" w:color="000000"/>
      </w:pBdr>
      <w:suppressAutoHyphens w:val="0"/>
      <w:spacing w:before="100" w:beforeAutospacing="1" w:after="100" w:afterAutospacing="1"/>
    </w:pPr>
    <w:rPr>
      <w:rFonts w:eastAsia="Arial Unicode MS"/>
      <w:b/>
      <w:bCs/>
      <w:color w:val="000000"/>
      <w:sz w:val="28"/>
      <w:szCs w:val="28"/>
      <w:lang w:val="pt-BR" w:eastAsia="pt-BR"/>
    </w:rPr>
  </w:style>
  <w:style w:type="paragraph" w:customStyle="1" w:styleId="xl37">
    <w:name w:val="xl37"/>
    <w:basedOn w:val="Normal"/>
    <w:uiPriority w:val="99"/>
    <w:rsid w:val="003B1C6A"/>
    <w:pPr>
      <w:widowControl/>
      <w:pBdr>
        <w:top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38">
    <w:name w:val="xl38"/>
    <w:basedOn w:val="Normal"/>
    <w:uiPriority w:val="99"/>
    <w:rsid w:val="003B1C6A"/>
    <w:pPr>
      <w:widowControl/>
      <w:pBdr>
        <w:top w:val="double" w:sz="6" w:space="0" w:color="000000"/>
        <w:left w:val="double" w:sz="6" w:space="0" w:color="000000"/>
        <w:righ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39">
    <w:name w:val="xl39"/>
    <w:basedOn w:val="Normal"/>
    <w:uiPriority w:val="99"/>
    <w:rsid w:val="003B1C6A"/>
    <w:pPr>
      <w:widowControl/>
      <w:pBdr>
        <w:lef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0">
    <w:name w:val="xl40"/>
    <w:basedOn w:val="Normal"/>
    <w:uiPriority w:val="99"/>
    <w:rsid w:val="003B1C6A"/>
    <w:pPr>
      <w:widowControl/>
      <w:pBdr>
        <w:left w:val="double" w:sz="6" w:space="0" w:color="000000"/>
        <w:righ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1">
    <w:name w:val="xl41"/>
    <w:basedOn w:val="Normal"/>
    <w:uiPriority w:val="99"/>
    <w:rsid w:val="003B1C6A"/>
    <w:pPr>
      <w:widowControl/>
      <w:pBdr>
        <w:left w:val="double" w:sz="6" w:space="0" w:color="000000"/>
        <w:right w:val="double" w:sz="6" w:space="0" w:color="000000"/>
      </w:pBdr>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42">
    <w:name w:val="xl42"/>
    <w:basedOn w:val="Normal"/>
    <w:uiPriority w:val="99"/>
    <w:rsid w:val="003B1C6A"/>
    <w:pPr>
      <w:widowControl/>
      <w:pBdr>
        <w:left w:val="single" w:sz="8" w:space="0" w:color="000000"/>
        <w:bottom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3">
    <w:name w:val="xl43"/>
    <w:basedOn w:val="Normal"/>
    <w:uiPriority w:val="99"/>
    <w:rsid w:val="003B1C6A"/>
    <w:pPr>
      <w:widowControl/>
      <w:pBdr>
        <w:bottom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4">
    <w:name w:val="xl44"/>
    <w:basedOn w:val="Normal"/>
    <w:uiPriority w:val="99"/>
    <w:rsid w:val="003B1C6A"/>
    <w:pPr>
      <w:widowControl/>
      <w:pBdr>
        <w:left w:val="double" w:sz="6" w:space="0" w:color="000000"/>
        <w:bottom w:val="double" w:sz="6" w:space="0" w:color="000000"/>
        <w:righ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45">
    <w:name w:val="xl45"/>
    <w:basedOn w:val="Normal"/>
    <w:uiPriority w:val="99"/>
    <w:rsid w:val="003B1C6A"/>
    <w:pPr>
      <w:widowControl/>
      <w:pBdr>
        <w:top w:val="single" w:sz="8" w:space="0" w:color="000000"/>
        <w:bottom w:val="single" w:sz="8" w:space="0" w:color="000000"/>
      </w:pBdr>
      <w:shd w:val="clear" w:color="CCFFFF" w:fill="99CCFF"/>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46">
    <w:name w:val="xl46"/>
    <w:basedOn w:val="Normal"/>
    <w:uiPriority w:val="99"/>
    <w:rsid w:val="003B1C6A"/>
    <w:pPr>
      <w:widowControl/>
      <w:pBdr>
        <w:top w:val="single" w:sz="8" w:space="0" w:color="000000"/>
        <w:left w:val="single" w:sz="8" w:space="0" w:color="000000"/>
        <w:bottom w:val="single" w:sz="8" w:space="0" w:color="000000"/>
        <w:right w:val="single" w:sz="8" w:space="0" w:color="000000"/>
      </w:pBdr>
      <w:shd w:val="clear" w:color="CCFFFF" w:fill="99CCFF"/>
      <w:suppressAutoHyphens w:val="0"/>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47">
    <w:name w:val="xl47"/>
    <w:basedOn w:val="Normal"/>
    <w:uiPriority w:val="99"/>
    <w:rsid w:val="003B1C6A"/>
    <w:pPr>
      <w:widowControl/>
      <w:pBdr>
        <w:top w:val="single" w:sz="8" w:space="0" w:color="000000"/>
        <w:bottom w:val="single" w:sz="8" w:space="0" w:color="000000"/>
        <w:right w:val="single" w:sz="8" w:space="0" w:color="000000"/>
      </w:pBdr>
      <w:shd w:val="clear" w:color="CCFFFF" w:fill="99CCFF"/>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48">
    <w:name w:val="xl48"/>
    <w:basedOn w:val="Normal"/>
    <w:uiPriority w:val="99"/>
    <w:rsid w:val="003B1C6A"/>
    <w:pPr>
      <w:widowControl/>
      <w:pBdr>
        <w:top w:val="single" w:sz="8" w:space="0" w:color="000000"/>
        <w:left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49">
    <w:name w:val="xl49"/>
    <w:basedOn w:val="Normal"/>
    <w:uiPriority w:val="99"/>
    <w:rsid w:val="003B1C6A"/>
    <w:pPr>
      <w:widowControl/>
      <w:pBdr>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50">
    <w:name w:val="xl50"/>
    <w:basedOn w:val="Normal"/>
    <w:uiPriority w:val="99"/>
    <w:rsid w:val="003B1C6A"/>
    <w:pPr>
      <w:widowControl/>
      <w:pBdr>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1">
    <w:name w:val="xl51"/>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52">
    <w:name w:val="xl52"/>
    <w:basedOn w:val="Normal"/>
    <w:uiPriority w:val="99"/>
    <w:rsid w:val="003B1C6A"/>
    <w:pPr>
      <w:widowControl/>
      <w:pBdr>
        <w:left w:val="single" w:sz="8" w:space="0" w:color="000000"/>
        <w:bottom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53">
    <w:name w:val="xl53"/>
    <w:basedOn w:val="Normal"/>
    <w:uiPriority w:val="99"/>
    <w:rsid w:val="003B1C6A"/>
    <w:pPr>
      <w:widowControl/>
      <w:pBdr>
        <w:bottom w:val="single" w:sz="8" w:space="0" w:color="000000"/>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4">
    <w:name w:val="xl54"/>
    <w:basedOn w:val="Normal"/>
    <w:uiPriority w:val="99"/>
    <w:rsid w:val="003B1C6A"/>
    <w:pPr>
      <w:widowControl/>
      <w:pBdr>
        <w:left w:val="single" w:sz="8" w:space="0" w:color="000000"/>
      </w:pBdr>
      <w:shd w:val="clear" w:color="B3B3B3" w:fill="CCFFCC"/>
      <w:suppressAutoHyphens w:val="0"/>
      <w:spacing w:before="100" w:beforeAutospacing="1" w:after="100" w:afterAutospacing="1"/>
      <w:jc w:val="right"/>
    </w:pPr>
    <w:rPr>
      <w:rFonts w:eastAsia="Arial Unicode MS"/>
      <w:color w:val="000000"/>
      <w:sz w:val="24"/>
      <w:szCs w:val="24"/>
      <w:lang w:val="pt-BR" w:eastAsia="pt-BR"/>
    </w:rPr>
  </w:style>
  <w:style w:type="paragraph" w:customStyle="1" w:styleId="xl55">
    <w:name w:val="xl55"/>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6">
    <w:name w:val="xl56"/>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jc w:val="right"/>
    </w:pPr>
    <w:rPr>
      <w:rFonts w:eastAsia="Arial Unicode MS"/>
      <w:color w:val="000000"/>
      <w:lang w:val="pt-BR" w:eastAsia="pt-BR"/>
    </w:rPr>
  </w:style>
  <w:style w:type="paragraph" w:customStyle="1" w:styleId="xl57">
    <w:name w:val="xl57"/>
    <w:basedOn w:val="Normal"/>
    <w:uiPriority w:val="99"/>
    <w:rsid w:val="003B1C6A"/>
    <w:pPr>
      <w:widowControl/>
      <w:pBdr>
        <w:left w:val="single" w:sz="8" w:space="0" w:color="000000"/>
        <w:bottom w:val="single" w:sz="8" w:space="0" w:color="000000"/>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58">
    <w:name w:val="xl58"/>
    <w:basedOn w:val="Normal"/>
    <w:uiPriority w:val="99"/>
    <w:rsid w:val="003B1C6A"/>
    <w:pPr>
      <w:widowControl/>
      <w:pBdr>
        <w:left w:val="single" w:sz="8" w:space="0" w:color="000000"/>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59">
    <w:name w:val="xl59"/>
    <w:basedOn w:val="Normal"/>
    <w:uiPriority w:val="99"/>
    <w:rsid w:val="003B1C6A"/>
    <w:pPr>
      <w:widowControl/>
      <w:pBdr>
        <w:top w:val="single" w:sz="8" w:space="0" w:color="000000"/>
        <w:left w:val="single" w:sz="8" w:space="0" w:color="000000"/>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60">
    <w:name w:val="xl60"/>
    <w:basedOn w:val="Normal"/>
    <w:uiPriority w:val="99"/>
    <w:rsid w:val="003B1C6A"/>
    <w:pPr>
      <w:widowControl/>
      <w:pBdr>
        <w:left w:val="single" w:sz="8" w:space="0" w:color="000000"/>
        <w:bottom w:val="single" w:sz="8" w:space="0" w:color="000000"/>
        <w:right w:val="single" w:sz="8" w:space="0" w:color="000000"/>
      </w:pBdr>
      <w:shd w:val="clear" w:color="B3B3B3" w:fill="CCFFCC"/>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61">
    <w:name w:val="xl61"/>
    <w:basedOn w:val="Normal"/>
    <w:uiPriority w:val="99"/>
    <w:rsid w:val="003B1C6A"/>
    <w:pPr>
      <w:widowControl/>
      <w:suppressAutoHyphens w:val="0"/>
      <w:spacing w:before="100" w:beforeAutospacing="1" w:after="100" w:afterAutospacing="1"/>
    </w:pPr>
    <w:rPr>
      <w:rFonts w:ascii="Arial Unicode MS" w:eastAsia="Arial Unicode MS" w:hAnsi="Arial Unicode MS" w:cs="Arial Unicode MS"/>
      <w:b/>
      <w:bCs/>
      <w:color w:val="000000"/>
      <w:sz w:val="18"/>
      <w:szCs w:val="18"/>
      <w:lang w:val="pt-BR" w:eastAsia="pt-BR"/>
    </w:rPr>
  </w:style>
  <w:style w:type="paragraph" w:customStyle="1" w:styleId="xl62">
    <w:name w:val="xl62"/>
    <w:basedOn w:val="Normal"/>
    <w:uiPriority w:val="99"/>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24"/>
      <w:szCs w:val="24"/>
      <w:lang w:val="pt-BR" w:eastAsia="pt-BR"/>
    </w:rPr>
  </w:style>
  <w:style w:type="paragraph" w:customStyle="1" w:styleId="xl63">
    <w:name w:val="xl63"/>
    <w:basedOn w:val="Normal"/>
    <w:uiPriority w:val="99"/>
    <w:rsid w:val="003B1C6A"/>
    <w:pPr>
      <w:widowControl/>
      <w:suppressAutoHyphens w:val="0"/>
      <w:spacing w:before="100" w:beforeAutospacing="1" w:after="100" w:afterAutospacing="1"/>
    </w:pPr>
    <w:rPr>
      <w:rFonts w:ascii="Arial Unicode MS" w:eastAsia="Arial Unicode MS" w:hAnsi="Arial Unicode MS" w:cs="Arial Unicode MS"/>
      <w:b/>
      <w:bCs/>
      <w:color w:val="000000"/>
      <w:sz w:val="18"/>
      <w:szCs w:val="18"/>
      <w:lang w:val="pt-BR" w:eastAsia="pt-BR"/>
    </w:rPr>
  </w:style>
  <w:style w:type="paragraph" w:customStyle="1" w:styleId="xl64">
    <w:name w:val="xl64"/>
    <w:basedOn w:val="Normal"/>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18"/>
      <w:szCs w:val="18"/>
      <w:lang w:val="pt-BR" w:eastAsia="pt-BR"/>
    </w:rPr>
  </w:style>
  <w:style w:type="paragraph" w:customStyle="1" w:styleId="xl65">
    <w:name w:val="xl65"/>
    <w:basedOn w:val="Normal"/>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24"/>
      <w:szCs w:val="24"/>
      <w:lang w:val="pt-BR" w:eastAsia="pt-BR"/>
    </w:rPr>
  </w:style>
  <w:style w:type="paragraph" w:customStyle="1" w:styleId="xl66">
    <w:name w:val="xl66"/>
    <w:basedOn w:val="Normal"/>
    <w:rsid w:val="003B1C6A"/>
    <w:pPr>
      <w:widowControl/>
      <w:pBdr>
        <w:top w:val="double" w:sz="6" w:space="0" w:color="000000"/>
        <w:lef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67">
    <w:name w:val="xl67"/>
    <w:basedOn w:val="Normal"/>
    <w:rsid w:val="003B1C6A"/>
    <w:pPr>
      <w:widowControl/>
      <w:pBdr>
        <w:left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68">
    <w:name w:val="xl68"/>
    <w:basedOn w:val="Normal"/>
    <w:rsid w:val="003B1C6A"/>
    <w:pPr>
      <w:widowControl/>
      <w:pBdr>
        <w:left w:val="double" w:sz="6" w:space="0" w:color="000000"/>
      </w:pBdr>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69">
    <w:name w:val="xl69"/>
    <w:basedOn w:val="Normal"/>
    <w:rsid w:val="003B1C6A"/>
    <w:pPr>
      <w:widowControl/>
      <w:pBdr>
        <w:left w:val="double" w:sz="6" w:space="0" w:color="000000"/>
        <w:bottom w:val="double" w:sz="6"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0">
    <w:name w:val="xl70"/>
    <w:basedOn w:val="Normal"/>
    <w:rsid w:val="003B1C6A"/>
    <w:pPr>
      <w:widowControl/>
      <w:pBdr>
        <w:top w:val="single" w:sz="8" w:space="0" w:color="000000"/>
        <w:left w:val="single" w:sz="4" w:space="0" w:color="auto"/>
        <w:righ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1">
    <w:name w:val="xl71"/>
    <w:basedOn w:val="Normal"/>
    <w:rsid w:val="003B1C6A"/>
    <w:pPr>
      <w:widowControl/>
      <w:pBdr>
        <w:left w:val="single" w:sz="4" w:space="0" w:color="auto"/>
        <w:righ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2">
    <w:name w:val="xl72"/>
    <w:basedOn w:val="Normal"/>
    <w:rsid w:val="003B1C6A"/>
    <w:pPr>
      <w:widowControl/>
      <w:pBdr>
        <w:left w:val="single" w:sz="4" w:space="0" w:color="auto"/>
        <w:bottom w:val="single" w:sz="8" w:space="0" w:color="000000"/>
        <w:right w:val="single" w:sz="8" w:space="0" w:color="000000"/>
      </w:pBdr>
      <w:suppressAutoHyphens w:val="0"/>
      <w:spacing w:before="100" w:beforeAutospacing="1" w:after="100" w:afterAutospacing="1"/>
    </w:pPr>
    <w:rPr>
      <w:rFonts w:eastAsia="Arial Unicode MS"/>
      <w:color w:val="000000"/>
      <w:sz w:val="24"/>
      <w:szCs w:val="24"/>
      <w:lang w:val="pt-BR" w:eastAsia="pt-BR"/>
    </w:rPr>
  </w:style>
  <w:style w:type="paragraph" w:customStyle="1" w:styleId="xl73">
    <w:name w:val="xl73"/>
    <w:basedOn w:val="Normal"/>
    <w:rsid w:val="003B1C6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Arial Unicode MS"/>
      <w:color w:val="000000"/>
      <w:sz w:val="24"/>
      <w:szCs w:val="24"/>
      <w:lang w:val="pt-BR" w:eastAsia="pt-BR"/>
    </w:rPr>
  </w:style>
  <w:style w:type="paragraph" w:customStyle="1" w:styleId="xl74">
    <w:name w:val="xl74"/>
    <w:basedOn w:val="Normal"/>
    <w:rsid w:val="003B1C6A"/>
    <w:pPr>
      <w:widowControl/>
      <w:pBdr>
        <w:top w:val="single" w:sz="8" w:space="0" w:color="000000"/>
        <w:left w:val="single" w:sz="8" w:space="0" w:color="000000"/>
        <w:bottom w:val="single" w:sz="8" w:space="0" w:color="000000"/>
      </w:pBdr>
      <w:shd w:val="clear" w:color="CCFFFF" w:fill="99CCFF"/>
      <w:suppressAutoHyphens w:val="0"/>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75">
    <w:name w:val="xl75"/>
    <w:basedOn w:val="Normal"/>
    <w:rsid w:val="003B1C6A"/>
    <w:pPr>
      <w:widowControl/>
      <w:pBdr>
        <w:right w:val="single" w:sz="8" w:space="0" w:color="000000"/>
      </w:pBdr>
      <w:shd w:val="clear" w:color="B3B3B3" w:fill="CCFFCC"/>
      <w:suppressAutoHyphens w:val="0"/>
      <w:spacing w:before="100" w:beforeAutospacing="1" w:after="100" w:afterAutospacing="1"/>
    </w:pPr>
    <w:rPr>
      <w:rFonts w:eastAsia="Arial Unicode MS"/>
      <w:color w:val="000000"/>
      <w:sz w:val="24"/>
      <w:szCs w:val="24"/>
      <w:lang w:val="pt-BR" w:eastAsia="pt-BR"/>
    </w:rPr>
  </w:style>
  <w:style w:type="paragraph" w:customStyle="1" w:styleId="xl76">
    <w:name w:val="xl76"/>
    <w:basedOn w:val="Normal"/>
    <w:rsid w:val="003B1C6A"/>
    <w:pPr>
      <w:widowControl/>
      <w:pBdr>
        <w:top w:val="single" w:sz="4" w:space="0" w:color="000000"/>
      </w:pBdr>
      <w:shd w:val="clear" w:color="CCFFCC" w:fill="B3B3B3"/>
      <w:suppressAutoHyphens w:val="0"/>
      <w:spacing w:before="100" w:beforeAutospacing="1" w:after="100" w:afterAutospacing="1"/>
      <w:jc w:val="center"/>
    </w:pPr>
    <w:rPr>
      <w:rFonts w:eastAsia="Arial Unicode MS"/>
      <w:b/>
      <w:bCs/>
      <w:sz w:val="24"/>
      <w:szCs w:val="24"/>
      <w:lang w:val="pt-BR" w:eastAsia="pt-BR"/>
    </w:rPr>
  </w:style>
  <w:style w:type="paragraph" w:customStyle="1" w:styleId="xl77">
    <w:name w:val="xl77"/>
    <w:basedOn w:val="Normal"/>
    <w:rsid w:val="003B1C6A"/>
    <w:pPr>
      <w:widowControl/>
      <w:pBdr>
        <w:left w:val="single" w:sz="4" w:space="0" w:color="000000"/>
      </w:pBdr>
      <w:shd w:val="clear" w:color="CCFFCC" w:fill="B3B3B3"/>
      <w:suppressAutoHyphens w:val="0"/>
      <w:spacing w:before="100" w:beforeAutospacing="1" w:after="100" w:afterAutospacing="1"/>
      <w:textAlignment w:val="center"/>
    </w:pPr>
    <w:rPr>
      <w:rFonts w:eastAsia="Arial Unicode MS"/>
      <w:b/>
      <w:bCs/>
      <w:color w:val="000000"/>
      <w:sz w:val="36"/>
      <w:szCs w:val="36"/>
      <w:lang w:val="pt-BR" w:eastAsia="pt-BR"/>
    </w:rPr>
  </w:style>
  <w:style w:type="paragraph" w:customStyle="1" w:styleId="xl78">
    <w:name w:val="xl78"/>
    <w:basedOn w:val="Normal"/>
    <w:rsid w:val="003B1C6A"/>
    <w:pPr>
      <w:widowControl/>
      <w:suppressAutoHyphens w:val="0"/>
      <w:spacing w:before="100" w:beforeAutospacing="1" w:after="100" w:afterAutospacing="1"/>
      <w:textAlignment w:val="center"/>
    </w:pPr>
    <w:rPr>
      <w:rFonts w:ascii="Arial Unicode MS" w:eastAsia="Arial Unicode MS" w:hAnsi="Arial Unicode MS" w:cs="Arial Unicode MS"/>
      <w:sz w:val="24"/>
      <w:szCs w:val="24"/>
      <w:lang w:val="pt-BR" w:eastAsia="pt-BR"/>
    </w:rPr>
  </w:style>
  <w:style w:type="paragraph" w:customStyle="1" w:styleId="xl79">
    <w:name w:val="xl79"/>
    <w:basedOn w:val="Normal"/>
    <w:rsid w:val="003B1C6A"/>
    <w:pPr>
      <w:widowControl/>
      <w:shd w:val="clear" w:color="CCFFCC" w:fill="B3B3B3"/>
      <w:suppressAutoHyphens w:val="0"/>
      <w:spacing w:before="100" w:beforeAutospacing="1" w:after="100" w:afterAutospacing="1"/>
      <w:jc w:val="center"/>
      <w:textAlignment w:val="center"/>
    </w:pPr>
    <w:rPr>
      <w:rFonts w:eastAsia="Arial Unicode MS"/>
      <w:b/>
      <w:bCs/>
      <w:color w:val="000000"/>
      <w:sz w:val="36"/>
      <w:szCs w:val="36"/>
      <w:lang w:val="pt-BR" w:eastAsia="pt-BR"/>
    </w:rPr>
  </w:style>
  <w:style w:type="paragraph" w:customStyle="1" w:styleId="xl80">
    <w:name w:val="xl80"/>
    <w:basedOn w:val="Normal"/>
    <w:rsid w:val="003B1C6A"/>
    <w:pPr>
      <w:widowControl/>
      <w:suppressAutoHyphens w:val="0"/>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81">
    <w:name w:val="xl81"/>
    <w:basedOn w:val="Normal"/>
    <w:rsid w:val="003B1C6A"/>
    <w:pPr>
      <w:widowControl/>
      <w:pBdr>
        <w:left w:val="single" w:sz="4" w:space="0" w:color="000000"/>
      </w:pBdr>
      <w:shd w:val="clear" w:color="CCFFCC" w:fill="B3B3B3"/>
      <w:suppressAutoHyphens w:val="0"/>
      <w:spacing w:before="100" w:beforeAutospacing="1" w:after="100" w:afterAutospacing="1"/>
      <w:textAlignment w:val="center"/>
    </w:pPr>
    <w:rPr>
      <w:rFonts w:eastAsia="Arial Unicode MS"/>
      <w:b/>
      <w:bCs/>
      <w:color w:val="000000"/>
      <w:sz w:val="36"/>
      <w:szCs w:val="36"/>
      <w:lang w:val="pt-BR" w:eastAsia="pt-BR"/>
    </w:rPr>
  </w:style>
  <w:style w:type="paragraph" w:customStyle="1" w:styleId="xl82">
    <w:name w:val="xl82"/>
    <w:basedOn w:val="Normal"/>
    <w:rsid w:val="003B1C6A"/>
    <w:pPr>
      <w:widowControl/>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83">
    <w:name w:val="xl83"/>
    <w:basedOn w:val="Normal"/>
    <w:rsid w:val="003B1C6A"/>
    <w:pPr>
      <w:widowControl/>
      <w:pBdr>
        <w:top w:val="single" w:sz="8" w:space="0" w:color="000000"/>
        <w:bottom w:val="single" w:sz="8" w:space="0" w:color="000000"/>
      </w:pBdr>
      <w:shd w:val="clear" w:color="CCFFFF" w:fill="99CCFF"/>
      <w:suppressAutoHyphens w:val="0"/>
      <w:spacing w:before="100" w:beforeAutospacing="1" w:after="100" w:afterAutospacing="1"/>
      <w:jc w:val="center"/>
    </w:pPr>
    <w:rPr>
      <w:rFonts w:ascii="Arial" w:eastAsia="Arial Unicode MS" w:hAnsi="Arial" w:cs="Arial"/>
      <w:b/>
      <w:bCs/>
      <w:sz w:val="28"/>
      <w:szCs w:val="28"/>
      <w:lang w:val="pt-BR" w:eastAsia="pt-BR"/>
    </w:rPr>
  </w:style>
  <w:style w:type="paragraph" w:customStyle="1" w:styleId="xl84">
    <w:name w:val="xl84"/>
    <w:basedOn w:val="Normal"/>
    <w:rsid w:val="003B1C6A"/>
    <w:pPr>
      <w:widowControl/>
      <w:pBdr>
        <w:top w:val="single" w:sz="8" w:space="0" w:color="auto"/>
        <w:left w:val="single" w:sz="8" w:space="0" w:color="auto"/>
        <w:bottom w:val="single" w:sz="8" w:space="0" w:color="auto"/>
      </w:pBdr>
      <w:shd w:val="clear" w:color="CCFFCC" w:fill="FFFFFF"/>
      <w:suppressAutoHyphens w:val="0"/>
      <w:spacing w:before="100" w:beforeAutospacing="1" w:after="100" w:afterAutospacing="1"/>
      <w:jc w:val="center"/>
    </w:pPr>
    <w:rPr>
      <w:rFonts w:ascii="Arial Unicode MS" w:eastAsia="Arial Unicode MS" w:hAnsi="Arial Unicode MS" w:cs="Arial Unicode MS"/>
      <w:b/>
      <w:bCs/>
      <w:sz w:val="26"/>
      <w:szCs w:val="26"/>
      <w:lang w:val="pt-BR" w:eastAsia="pt-BR"/>
    </w:rPr>
  </w:style>
  <w:style w:type="paragraph" w:customStyle="1" w:styleId="xl85">
    <w:name w:val="xl85"/>
    <w:basedOn w:val="Normal"/>
    <w:rsid w:val="003B1C6A"/>
    <w:pPr>
      <w:widowControl/>
      <w:pBdr>
        <w:top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86">
    <w:name w:val="xl86"/>
    <w:basedOn w:val="Normal"/>
    <w:rsid w:val="003B1C6A"/>
    <w:pPr>
      <w:widowControl/>
      <w:pBdr>
        <w:top w:val="single" w:sz="8" w:space="0" w:color="000000"/>
        <w:left w:val="single" w:sz="8" w:space="0" w:color="000000"/>
        <w:bottom w:val="single" w:sz="8" w:space="0" w:color="000000"/>
      </w:pBdr>
      <w:suppressAutoHyphens w:val="0"/>
      <w:spacing w:before="100" w:beforeAutospacing="1" w:after="100" w:afterAutospacing="1"/>
      <w:jc w:val="center"/>
    </w:pPr>
    <w:rPr>
      <w:rFonts w:eastAsia="Arial Unicode MS"/>
      <w:b/>
      <w:bCs/>
      <w:color w:val="000000"/>
      <w:sz w:val="26"/>
      <w:szCs w:val="26"/>
      <w:lang w:val="pt-BR" w:eastAsia="pt-BR"/>
    </w:rPr>
  </w:style>
  <w:style w:type="paragraph" w:customStyle="1" w:styleId="xl87">
    <w:name w:val="xl87"/>
    <w:basedOn w:val="Normal"/>
    <w:rsid w:val="003B1C6A"/>
    <w:pPr>
      <w:widowControl/>
      <w:pBdr>
        <w:top w:val="single" w:sz="8" w:space="0" w:color="000000"/>
        <w:bottom w:val="single" w:sz="8" w:space="0" w:color="000000"/>
        <w:right w:val="single" w:sz="8" w:space="0" w:color="000000"/>
      </w:pBdr>
      <w:suppressAutoHyphens w:val="0"/>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88">
    <w:name w:val="xl88"/>
    <w:basedOn w:val="Normal"/>
    <w:rsid w:val="003B1C6A"/>
    <w:pPr>
      <w:widowControl/>
      <w:pBdr>
        <w:top w:val="single" w:sz="8" w:space="0" w:color="000000"/>
        <w:bottom w:val="single" w:sz="8" w:space="0" w:color="000000"/>
        <w:right w:val="single" w:sz="8" w:space="0" w:color="000000"/>
      </w:pBdr>
      <w:suppressAutoHyphens w:val="0"/>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xl89">
    <w:name w:val="xl89"/>
    <w:basedOn w:val="Normal"/>
    <w:rsid w:val="003B1C6A"/>
    <w:pPr>
      <w:widowControl/>
      <w:pBdr>
        <w:top w:val="single" w:sz="8" w:space="0" w:color="000000"/>
        <w:left w:val="single" w:sz="8" w:space="0" w:color="000000"/>
        <w:bottom w:val="single" w:sz="8" w:space="0" w:color="000000"/>
      </w:pBdr>
      <w:shd w:val="clear" w:color="CCFFCC" w:fill="FFFFFF"/>
      <w:suppressAutoHyphens w:val="0"/>
      <w:spacing w:before="100" w:beforeAutospacing="1" w:after="100" w:afterAutospacing="1"/>
      <w:jc w:val="center"/>
    </w:pPr>
    <w:rPr>
      <w:rFonts w:ascii="Arial Unicode MS" w:eastAsia="Arial Unicode MS" w:hAnsi="Arial Unicode MS" w:cs="Arial Unicode MS"/>
      <w:b/>
      <w:bCs/>
      <w:sz w:val="26"/>
      <w:szCs w:val="26"/>
      <w:lang w:val="pt-BR" w:eastAsia="pt-BR"/>
    </w:rPr>
  </w:style>
  <w:style w:type="paragraph" w:customStyle="1" w:styleId="xl90">
    <w:name w:val="xl90"/>
    <w:basedOn w:val="Normal"/>
    <w:rsid w:val="003B1C6A"/>
    <w:pPr>
      <w:widowControl/>
      <w:suppressAutoHyphens w:val="0"/>
      <w:spacing w:before="100" w:beforeAutospacing="1" w:after="100" w:afterAutospacing="1"/>
      <w:jc w:val="center"/>
    </w:pPr>
    <w:rPr>
      <w:rFonts w:ascii="Arial Unicode MS" w:eastAsia="Arial Unicode MS" w:hAnsi="Arial Unicode MS" w:cs="Arial Unicode MS"/>
      <w:b/>
      <w:bCs/>
      <w:color w:val="000000"/>
      <w:sz w:val="24"/>
      <w:szCs w:val="24"/>
      <w:lang w:val="pt-BR" w:eastAsia="pt-BR"/>
    </w:rPr>
  </w:style>
  <w:style w:type="paragraph" w:customStyle="1" w:styleId="Realizaes">
    <w:name w:val="Realizações"/>
    <w:basedOn w:val="Normal"/>
    <w:uiPriority w:val="99"/>
    <w:rsid w:val="003B1C6A"/>
    <w:pPr>
      <w:widowControl/>
      <w:tabs>
        <w:tab w:val="num" w:pos="729"/>
      </w:tabs>
      <w:suppressAutoHyphens w:val="0"/>
      <w:ind w:left="614" w:hanging="245"/>
    </w:pPr>
    <w:rPr>
      <w:sz w:val="24"/>
      <w:szCs w:val="24"/>
      <w:lang w:val="pt-BR" w:eastAsia="pt-BR"/>
    </w:rPr>
  </w:style>
  <w:style w:type="character" w:customStyle="1" w:styleId="CharChar2">
    <w:name w:val="Char Char2"/>
    <w:basedOn w:val="Fontepargpadro"/>
    <w:uiPriority w:val="99"/>
    <w:rsid w:val="003B1C6A"/>
    <w:rPr>
      <w:rFonts w:cs="Times New Roman"/>
      <w:sz w:val="24"/>
      <w:szCs w:val="24"/>
      <w:lang w:val="pt-BR" w:eastAsia="pt-BR" w:bidi="ar-SA"/>
    </w:rPr>
  </w:style>
  <w:style w:type="character" w:customStyle="1" w:styleId="N">
    <w:name w:val="N"/>
    <w:uiPriority w:val="99"/>
    <w:rsid w:val="003B1C6A"/>
    <w:rPr>
      <w:b/>
    </w:rPr>
  </w:style>
  <w:style w:type="paragraph" w:styleId="Textodenotaderodap">
    <w:name w:val="footnote text"/>
    <w:basedOn w:val="Normal"/>
    <w:uiPriority w:val="99"/>
    <w:semiHidden/>
    <w:rsid w:val="003B1C6A"/>
    <w:pPr>
      <w:widowControl/>
      <w:suppressAutoHyphens w:val="0"/>
    </w:pPr>
    <w:rPr>
      <w:rFonts w:ascii="Calibri" w:eastAsia="Calibri" w:hAnsi="Calibri" w:cs="Calibri"/>
      <w:sz w:val="24"/>
      <w:szCs w:val="24"/>
      <w:lang w:val="pt-BR" w:eastAsia="pt-BR"/>
    </w:rPr>
  </w:style>
  <w:style w:type="character" w:customStyle="1" w:styleId="TextodenotaderodapChar1">
    <w:name w:val="Texto de nota de rodapé Char1"/>
    <w:basedOn w:val="Fontepargpadro"/>
    <w:uiPriority w:val="99"/>
    <w:semiHidden/>
    <w:rsid w:val="003B1C6A"/>
    <w:rPr>
      <w:rFonts w:ascii="Times New Roman" w:eastAsia="Times New Roman" w:hAnsi="Times New Roman" w:cs="Times New Roman"/>
      <w:sz w:val="20"/>
      <w:szCs w:val="20"/>
      <w:lang w:val="pt-PT"/>
    </w:rPr>
  </w:style>
  <w:style w:type="paragraph" w:customStyle="1" w:styleId="Destino">
    <w:name w:val="Destino"/>
    <w:basedOn w:val="Normal"/>
    <w:uiPriority w:val="99"/>
    <w:rsid w:val="003B1C6A"/>
    <w:pPr>
      <w:suppressAutoHyphens w:val="0"/>
      <w:autoSpaceDE w:val="0"/>
      <w:autoSpaceDN w:val="0"/>
      <w:jc w:val="both"/>
    </w:pPr>
    <w:rPr>
      <w:rFonts w:ascii="Arial" w:hAnsi="Arial" w:cs="Arial"/>
      <w:sz w:val="24"/>
      <w:szCs w:val="24"/>
      <w:lang w:val="pt-BR" w:eastAsia="pt-BR"/>
    </w:rPr>
  </w:style>
  <w:style w:type="paragraph" w:customStyle="1" w:styleId="Texto">
    <w:name w:val="Texto"/>
    <w:basedOn w:val="Normal"/>
    <w:rsid w:val="003B1C6A"/>
    <w:pPr>
      <w:widowControl/>
      <w:tabs>
        <w:tab w:val="left" w:pos="1418"/>
      </w:tabs>
      <w:suppressAutoHyphens w:val="0"/>
      <w:spacing w:line="360" w:lineRule="auto"/>
      <w:ind w:firstLine="1418"/>
      <w:jc w:val="both"/>
    </w:pPr>
    <w:rPr>
      <w:sz w:val="24"/>
      <w:szCs w:val="24"/>
      <w:lang w:val="pt-BR" w:eastAsia="pt-BR"/>
    </w:rPr>
  </w:style>
  <w:style w:type="character" w:customStyle="1" w:styleId="Fontepargpadro1">
    <w:name w:val="Fonte parág. padrão1"/>
    <w:rsid w:val="003B1C6A"/>
  </w:style>
  <w:style w:type="paragraph" w:customStyle="1" w:styleId="Pargrafo">
    <w:name w:val="Parágrafo"/>
    <w:basedOn w:val="NormalWeb"/>
    <w:uiPriority w:val="1"/>
    <w:qFormat/>
    <w:rsid w:val="003B1C6A"/>
    <w:pPr>
      <w:widowControl w:val="0"/>
      <w:numPr>
        <w:numId w:val="10"/>
      </w:numPr>
      <w:tabs>
        <w:tab w:val="left" w:pos="1134"/>
      </w:tabs>
      <w:spacing w:before="0" w:beforeAutospacing="0" w:after="120" w:afterAutospacing="0"/>
      <w:jc w:val="both"/>
    </w:pPr>
  </w:style>
  <w:style w:type="character" w:customStyle="1" w:styleId="Ttulo1Char2">
    <w:name w:val="Título 1 Char2"/>
    <w:rsid w:val="003B1C6A"/>
    <w:rPr>
      <w:rFonts w:ascii="Times New Roman" w:eastAsia="Times New Roman" w:hAnsi="Times New Roman" w:cs="Times New Roman"/>
      <w:sz w:val="24"/>
      <w:szCs w:val="20"/>
      <w:lang w:val="x-none" w:eastAsia="x-none"/>
    </w:rPr>
  </w:style>
  <w:style w:type="character" w:customStyle="1" w:styleId="Ttulo3Char1">
    <w:name w:val="Título 3 Char1"/>
    <w:rsid w:val="003B1C6A"/>
    <w:rPr>
      <w:rFonts w:ascii="Times New Roman" w:eastAsia="Times New Roman" w:hAnsi="Times New Roman" w:cs="Times New Roman"/>
      <w:b/>
      <w:sz w:val="24"/>
      <w:szCs w:val="20"/>
      <w:u w:val="single"/>
      <w:lang w:val="x-none" w:eastAsia="x-none"/>
    </w:rPr>
  </w:style>
  <w:style w:type="character" w:customStyle="1" w:styleId="Ttulo4Char1">
    <w:name w:val="Título 4 Char1"/>
    <w:rsid w:val="003B1C6A"/>
    <w:rPr>
      <w:rFonts w:ascii="Times New Roman" w:eastAsia="Arial Unicode MS" w:hAnsi="Times New Roman" w:cs="Times New Roman"/>
      <w:sz w:val="28"/>
      <w:szCs w:val="20"/>
      <w:lang w:val="x-none" w:eastAsia="x-none"/>
    </w:rPr>
  </w:style>
  <w:style w:type="character" w:customStyle="1" w:styleId="RodapChar2">
    <w:name w:val="Rodapé Char2"/>
    <w:uiPriority w:val="99"/>
    <w:rsid w:val="003B1C6A"/>
    <w:rPr>
      <w:rFonts w:ascii="Times New Roman" w:eastAsia="Times New Roman" w:hAnsi="Times New Roman" w:cs="Times New Roman"/>
      <w:sz w:val="20"/>
      <w:szCs w:val="20"/>
      <w:lang w:eastAsia="pt-BR"/>
    </w:rPr>
  </w:style>
  <w:style w:type="paragraph" w:styleId="Primeirorecuodecorpodetexto">
    <w:name w:val="Body Text First Indent"/>
    <w:basedOn w:val="Corpodetexto"/>
    <w:link w:val="PrimeirorecuodecorpodetextoChar"/>
    <w:rsid w:val="003B1C6A"/>
    <w:pPr>
      <w:widowControl/>
      <w:suppressAutoHyphens w:val="0"/>
      <w:spacing w:before="0" w:after="120"/>
      <w:ind w:left="0" w:firstLine="210"/>
      <w:jc w:val="left"/>
    </w:pPr>
    <w:rPr>
      <w:sz w:val="24"/>
      <w:szCs w:val="24"/>
      <w:lang w:val="pt-BR" w:eastAsia="pt-BR"/>
    </w:rPr>
  </w:style>
  <w:style w:type="character" w:customStyle="1" w:styleId="PrimeirorecuodecorpodetextoChar">
    <w:name w:val="Primeiro recuo de corpo de texto Char"/>
    <w:basedOn w:val="CorpodetextoChar"/>
    <w:link w:val="Primeirorecuodecorpodetexto"/>
    <w:rsid w:val="003B1C6A"/>
    <w:rPr>
      <w:rFonts w:ascii="Times New Roman" w:eastAsia="Times New Roman" w:hAnsi="Times New Roman" w:cs="Times New Roman"/>
      <w:sz w:val="24"/>
      <w:szCs w:val="24"/>
      <w:lang w:val="pt-BR" w:eastAsia="pt-BR"/>
    </w:rPr>
  </w:style>
  <w:style w:type="paragraph" w:styleId="Primeirorecuodecorpodetexto2">
    <w:name w:val="Body Text First Indent 2"/>
    <w:basedOn w:val="Recuodecorpodetexto"/>
    <w:link w:val="Primeirorecuodecorpodetexto2Char"/>
    <w:rsid w:val="003B1C6A"/>
    <w:pPr>
      <w:spacing w:after="120"/>
      <w:ind w:left="283" w:firstLine="210"/>
    </w:pPr>
    <w:rPr>
      <w:rFonts w:ascii="Times New Roman" w:hAnsi="Times New Roman"/>
      <w:szCs w:val="24"/>
    </w:rPr>
  </w:style>
  <w:style w:type="character" w:customStyle="1" w:styleId="Primeirorecuodecorpodetexto2Char">
    <w:name w:val="Primeiro recuo de corpo de texto 2 Char"/>
    <w:basedOn w:val="RecuodecorpodetextoChar"/>
    <w:link w:val="Primeirorecuodecorpodetexto2"/>
    <w:rsid w:val="003B1C6A"/>
    <w:rPr>
      <w:rFonts w:ascii="Times New Roman" w:eastAsia="Times New Roman" w:hAnsi="Times New Roman" w:cs="Times New Roman"/>
      <w:sz w:val="24"/>
      <w:szCs w:val="24"/>
      <w:lang w:val="pt-BR" w:eastAsia="pt-BR"/>
    </w:rPr>
  </w:style>
  <w:style w:type="character" w:customStyle="1" w:styleId="WW8Num3z0">
    <w:name w:val="WW8Num3z0"/>
    <w:rsid w:val="003B1C6A"/>
    <w:rPr>
      <w:rFonts w:ascii="Symbol" w:hAnsi="Symbol" w:cs="Symbol"/>
    </w:rPr>
  </w:style>
  <w:style w:type="character" w:customStyle="1" w:styleId="WW8Num11z0">
    <w:name w:val="WW8Num11z0"/>
    <w:rsid w:val="003B1C6A"/>
    <w:rPr>
      <w:rFonts w:ascii="Wingdings" w:hAnsi="Wingdings" w:cs="StarSymbol"/>
      <w:sz w:val="18"/>
      <w:szCs w:val="18"/>
    </w:rPr>
  </w:style>
  <w:style w:type="character" w:customStyle="1" w:styleId="WW8Num12z0">
    <w:name w:val="WW8Num12z0"/>
    <w:rsid w:val="003B1C6A"/>
    <w:rPr>
      <w:rFonts w:ascii="Symbol" w:hAnsi="Symbol" w:cs="Symbol"/>
    </w:rPr>
  </w:style>
  <w:style w:type="character" w:customStyle="1" w:styleId="WW8Num13z0">
    <w:name w:val="WW8Num13z0"/>
    <w:rsid w:val="003B1C6A"/>
    <w:rPr>
      <w:rFonts w:ascii="Symbol" w:hAnsi="Symbol" w:cs="Symbol"/>
    </w:rPr>
  </w:style>
  <w:style w:type="character" w:customStyle="1" w:styleId="WW8Num13z1">
    <w:name w:val="WW8Num13z1"/>
    <w:rsid w:val="003B1C6A"/>
    <w:rPr>
      <w:rFonts w:ascii="Courier New" w:hAnsi="Courier New" w:cs="Courier New"/>
      <w:sz w:val="20"/>
    </w:rPr>
  </w:style>
  <w:style w:type="character" w:customStyle="1" w:styleId="WW8Num13z2">
    <w:name w:val="WW8Num13z2"/>
    <w:rsid w:val="003B1C6A"/>
    <w:rPr>
      <w:rFonts w:ascii="Wingdings" w:hAnsi="Wingdings" w:cs="Wingdings"/>
      <w:sz w:val="20"/>
    </w:rPr>
  </w:style>
  <w:style w:type="character" w:customStyle="1" w:styleId="WW8Num14z0">
    <w:name w:val="WW8Num14z0"/>
    <w:rsid w:val="003B1C6A"/>
    <w:rPr>
      <w:rFonts w:ascii="Symbol" w:hAnsi="Symbol" w:cs="Symbol"/>
    </w:rPr>
  </w:style>
  <w:style w:type="character" w:customStyle="1" w:styleId="WW8Num16z0">
    <w:name w:val="WW8Num16z0"/>
    <w:rsid w:val="003B1C6A"/>
    <w:rPr>
      <w:rFonts w:ascii="Symbol" w:hAnsi="Symbol" w:cs="Symbol"/>
    </w:rPr>
  </w:style>
  <w:style w:type="character" w:customStyle="1" w:styleId="WW8Num21z0">
    <w:name w:val="WW8Num21z0"/>
    <w:rsid w:val="003B1C6A"/>
    <w:rPr>
      <w:rFonts w:ascii="Symbol" w:hAnsi="Symbol" w:cs="Symbol"/>
    </w:rPr>
  </w:style>
  <w:style w:type="character" w:customStyle="1" w:styleId="WW8Num23z0">
    <w:name w:val="WW8Num23z0"/>
    <w:rsid w:val="003B1C6A"/>
    <w:rPr>
      <w:rFonts w:ascii="Symbol" w:eastAsia="Symbol" w:hAnsi="Symbol" w:cs="Symbol"/>
    </w:rPr>
  </w:style>
  <w:style w:type="character" w:customStyle="1" w:styleId="WW8Num25z0">
    <w:name w:val="WW8Num25z0"/>
    <w:rsid w:val="003B1C6A"/>
    <w:rPr>
      <w:rFonts w:ascii="Symbol" w:hAnsi="Symbol" w:cs="StarSymbol"/>
      <w:sz w:val="18"/>
      <w:szCs w:val="18"/>
    </w:rPr>
  </w:style>
  <w:style w:type="character" w:customStyle="1" w:styleId="WW8Num27z0">
    <w:name w:val="WW8Num27z0"/>
    <w:rsid w:val="003B1C6A"/>
    <w:rPr>
      <w:rFonts w:ascii="Symbol" w:hAnsi="Symbol" w:cs="Symbol"/>
    </w:rPr>
  </w:style>
  <w:style w:type="character" w:customStyle="1" w:styleId="WW8Num28z0">
    <w:name w:val="WW8Num28z0"/>
    <w:rsid w:val="003B1C6A"/>
    <w:rPr>
      <w:rFonts w:ascii="Symbol" w:hAnsi="Symbol" w:cs="Symbol"/>
    </w:rPr>
  </w:style>
  <w:style w:type="character" w:customStyle="1" w:styleId="WW8Num31z0">
    <w:name w:val="WW8Num31z0"/>
    <w:rsid w:val="003B1C6A"/>
    <w:rPr>
      <w:rFonts w:ascii="Symbol" w:hAnsi="Symbol" w:cs="Symbol"/>
    </w:rPr>
  </w:style>
  <w:style w:type="character" w:customStyle="1" w:styleId="Fontepargpadro2">
    <w:name w:val="Fonte parág. padrão2"/>
    <w:rsid w:val="003B1C6A"/>
  </w:style>
  <w:style w:type="character" w:customStyle="1" w:styleId="Absatz-Standardschriftart">
    <w:name w:val="Absatz-Standardschriftart"/>
    <w:rsid w:val="003B1C6A"/>
  </w:style>
  <w:style w:type="character" w:customStyle="1" w:styleId="WW-Absatz-Standardschriftart">
    <w:name w:val="WW-Absatz-Standardschriftart"/>
    <w:rsid w:val="003B1C6A"/>
  </w:style>
  <w:style w:type="character" w:customStyle="1" w:styleId="WW-Absatz-Standardschriftart1">
    <w:name w:val="WW-Absatz-Standardschriftart1"/>
    <w:rsid w:val="003B1C6A"/>
  </w:style>
  <w:style w:type="character" w:customStyle="1" w:styleId="WW-Absatz-Standardschriftart11">
    <w:name w:val="WW-Absatz-Standardschriftart11"/>
    <w:rsid w:val="003B1C6A"/>
  </w:style>
  <w:style w:type="character" w:customStyle="1" w:styleId="WW8Num1z0">
    <w:name w:val="WW8Num1z0"/>
    <w:rsid w:val="003B1C6A"/>
    <w:rPr>
      <w:rFonts w:ascii="Symbol" w:hAnsi="Symbol" w:cs="Symbol"/>
      <w:sz w:val="20"/>
    </w:rPr>
  </w:style>
  <w:style w:type="character" w:customStyle="1" w:styleId="WW8Num1z1">
    <w:name w:val="WW8Num1z1"/>
    <w:rsid w:val="003B1C6A"/>
    <w:rPr>
      <w:rFonts w:ascii="Courier New" w:hAnsi="Courier New" w:cs="Courier New"/>
      <w:sz w:val="20"/>
    </w:rPr>
  </w:style>
  <w:style w:type="character" w:customStyle="1" w:styleId="WW8Num1z2">
    <w:name w:val="WW8Num1z2"/>
    <w:rsid w:val="003B1C6A"/>
    <w:rPr>
      <w:rFonts w:ascii="Wingdings" w:hAnsi="Wingdings" w:cs="Wingdings"/>
      <w:sz w:val="20"/>
    </w:rPr>
  </w:style>
  <w:style w:type="character" w:customStyle="1" w:styleId="StrongEmphasis">
    <w:name w:val="Strong Emphasis"/>
    <w:rsid w:val="003B1C6A"/>
    <w:rPr>
      <w:b/>
      <w:bCs/>
    </w:rPr>
  </w:style>
  <w:style w:type="character" w:customStyle="1" w:styleId="linkpreto1">
    <w:name w:val="linkpreto1"/>
    <w:rsid w:val="003B1C6A"/>
    <w:rPr>
      <w:rFonts w:ascii="Verdana" w:hAnsi="Verdana" w:cs="Verdana"/>
      <w:strike w:val="0"/>
      <w:dstrike w:val="0"/>
      <w:color w:val="000000"/>
      <w:sz w:val="14"/>
      <w:szCs w:val="14"/>
      <w:u w:val="none"/>
    </w:rPr>
  </w:style>
  <w:style w:type="character" w:customStyle="1" w:styleId="Internetlink">
    <w:name w:val="Internet link"/>
    <w:rsid w:val="003B1C6A"/>
    <w:rPr>
      <w:color w:val="000000"/>
      <w:u w:val="single"/>
    </w:rPr>
  </w:style>
  <w:style w:type="character" w:customStyle="1" w:styleId="pretobold1">
    <w:name w:val="pretobold1"/>
    <w:rsid w:val="003B1C6A"/>
  </w:style>
  <w:style w:type="character" w:customStyle="1" w:styleId="NumberingSymbols">
    <w:name w:val="Numbering Symbols"/>
    <w:rsid w:val="003B1C6A"/>
    <w:rPr>
      <w:b/>
      <w:bCs/>
    </w:rPr>
  </w:style>
  <w:style w:type="character" w:customStyle="1" w:styleId="WW8Num4z0">
    <w:name w:val="WW8Num4z0"/>
    <w:rsid w:val="003B1C6A"/>
    <w:rPr>
      <w:rFonts w:ascii="Symbol" w:hAnsi="Symbol" w:cs="Symbol"/>
    </w:rPr>
  </w:style>
  <w:style w:type="character" w:customStyle="1" w:styleId="WW8Num15z0">
    <w:name w:val="WW8Num15z0"/>
    <w:rsid w:val="003B1C6A"/>
    <w:rPr>
      <w:rFonts w:ascii="Symbol" w:hAnsi="Symbol" w:cs="Symbol"/>
    </w:rPr>
  </w:style>
  <w:style w:type="character" w:customStyle="1" w:styleId="WW8Num9z0">
    <w:name w:val="WW8Num9z0"/>
    <w:rsid w:val="003B1C6A"/>
    <w:rPr>
      <w:rFonts w:ascii="Symbol" w:eastAsia="Symbol" w:hAnsi="Symbol" w:cs="Symbol"/>
    </w:rPr>
  </w:style>
  <w:style w:type="character" w:customStyle="1" w:styleId="WW8Num6z0">
    <w:name w:val="WW8Num6z0"/>
    <w:rsid w:val="003B1C6A"/>
    <w:rPr>
      <w:rFonts w:ascii="Symbol" w:hAnsi="Symbol" w:cs="Symbol"/>
    </w:rPr>
  </w:style>
  <w:style w:type="character" w:customStyle="1" w:styleId="WW8Num7z0">
    <w:name w:val="WW8Num7z0"/>
    <w:rsid w:val="003B1C6A"/>
    <w:rPr>
      <w:rFonts w:ascii="Symbol" w:hAnsi="Symbol" w:cs="Symbol"/>
    </w:rPr>
  </w:style>
  <w:style w:type="character" w:customStyle="1" w:styleId="Ttulo1Char1">
    <w:name w:val="Título 1 Char1"/>
    <w:rsid w:val="003B1C6A"/>
    <w:rPr>
      <w:rFonts w:ascii="Cambria" w:eastAsia="Times New Roman" w:hAnsi="Cambria" w:cs="Cambria"/>
      <w:b/>
      <w:bCs/>
      <w:kern w:val="1"/>
      <w:sz w:val="32"/>
      <w:szCs w:val="29"/>
      <w:lang w:eastAsia="zh-CN" w:bidi="hi-IN"/>
    </w:rPr>
  </w:style>
  <w:style w:type="character" w:customStyle="1" w:styleId="WW8Num8z0">
    <w:name w:val="WW8Num8z0"/>
    <w:rsid w:val="003B1C6A"/>
    <w:rPr>
      <w:rFonts w:ascii="Wingdings" w:hAnsi="Wingdings" w:cs="Wingdings"/>
      <w:sz w:val="16"/>
    </w:rPr>
  </w:style>
  <w:style w:type="character" w:customStyle="1" w:styleId="CorpodetextoChar1">
    <w:name w:val="Corpo de texto Char1"/>
    <w:rsid w:val="003B1C6A"/>
    <w:rPr>
      <w:kern w:val="1"/>
      <w:sz w:val="24"/>
      <w:szCs w:val="21"/>
      <w:lang w:eastAsia="zh-CN" w:bidi="hi-IN"/>
    </w:rPr>
  </w:style>
  <w:style w:type="character" w:customStyle="1" w:styleId="WW8Num2z0">
    <w:name w:val="WW8Num2z0"/>
    <w:rsid w:val="003B1C6A"/>
    <w:rPr>
      <w:rFonts w:ascii="Wingdings" w:hAnsi="Wingdings" w:cs="Wingdings"/>
    </w:rPr>
  </w:style>
  <w:style w:type="character" w:customStyle="1" w:styleId="BulletSymbols">
    <w:name w:val="Bullet Symbols"/>
    <w:rsid w:val="003B1C6A"/>
    <w:rPr>
      <w:rFonts w:ascii="OpenSymbol" w:eastAsia="OpenSymbol" w:hAnsi="OpenSymbol" w:cs="OpenSymbol"/>
    </w:rPr>
  </w:style>
  <w:style w:type="character" w:customStyle="1" w:styleId="WW8Num2z1">
    <w:name w:val="WW8Num2z1"/>
    <w:rsid w:val="003B1C6A"/>
    <w:rPr>
      <w:rFonts w:ascii="Courier New" w:hAnsi="Courier New" w:cs="Courier New"/>
    </w:rPr>
  </w:style>
  <w:style w:type="character" w:customStyle="1" w:styleId="WW8Num2z3">
    <w:name w:val="WW8Num2z3"/>
    <w:rsid w:val="003B1C6A"/>
    <w:rPr>
      <w:rFonts w:ascii="Symbol" w:hAnsi="Symbol" w:cs="Symbol"/>
    </w:rPr>
  </w:style>
  <w:style w:type="character" w:customStyle="1" w:styleId="WW8Num3z1">
    <w:name w:val="WW8Num3z1"/>
    <w:rsid w:val="003B1C6A"/>
    <w:rPr>
      <w:rFonts w:ascii="Courier New" w:hAnsi="Courier New" w:cs="Courier New"/>
      <w:sz w:val="20"/>
    </w:rPr>
  </w:style>
  <w:style w:type="character" w:customStyle="1" w:styleId="WW8Num3z2">
    <w:name w:val="WW8Num3z2"/>
    <w:rsid w:val="003B1C6A"/>
    <w:rPr>
      <w:rFonts w:ascii="Wingdings" w:hAnsi="Wingdings" w:cs="Wingdings"/>
      <w:sz w:val="20"/>
    </w:rPr>
  </w:style>
  <w:style w:type="character" w:customStyle="1" w:styleId="WW8Num4z1">
    <w:name w:val="WW8Num4z1"/>
    <w:rsid w:val="003B1C6A"/>
    <w:rPr>
      <w:rFonts w:ascii="Courier New" w:hAnsi="Courier New" w:cs="Courier New"/>
    </w:rPr>
  </w:style>
  <w:style w:type="character" w:customStyle="1" w:styleId="WW8Num4z2">
    <w:name w:val="WW8Num4z2"/>
    <w:rsid w:val="003B1C6A"/>
    <w:rPr>
      <w:rFonts w:ascii="Wingdings" w:hAnsi="Wingdings" w:cs="Wingdings"/>
    </w:rPr>
  </w:style>
  <w:style w:type="character" w:customStyle="1" w:styleId="WW8Num5z0">
    <w:name w:val="WW8Num5z0"/>
    <w:rsid w:val="003B1C6A"/>
    <w:rPr>
      <w:rFonts w:ascii="Wingdings" w:hAnsi="Wingdings" w:cs="Wingdings"/>
    </w:rPr>
  </w:style>
  <w:style w:type="character" w:customStyle="1" w:styleId="WW8Num5z1">
    <w:name w:val="WW8Num5z1"/>
    <w:rsid w:val="003B1C6A"/>
    <w:rPr>
      <w:rFonts w:ascii="Courier New" w:hAnsi="Courier New" w:cs="Courier New"/>
    </w:rPr>
  </w:style>
  <w:style w:type="character" w:customStyle="1" w:styleId="WW8Num5z3">
    <w:name w:val="WW8Num5z3"/>
    <w:rsid w:val="003B1C6A"/>
    <w:rPr>
      <w:rFonts w:ascii="Symbol" w:hAnsi="Symbol" w:cs="Symbol"/>
    </w:rPr>
  </w:style>
  <w:style w:type="character" w:customStyle="1" w:styleId="WW8Num6z1">
    <w:name w:val="WW8Num6z1"/>
    <w:rsid w:val="003B1C6A"/>
    <w:rPr>
      <w:rFonts w:ascii="Courier New" w:hAnsi="Courier New" w:cs="Courier New"/>
    </w:rPr>
  </w:style>
  <w:style w:type="character" w:customStyle="1" w:styleId="WW8Num6z3">
    <w:name w:val="WW8Num6z3"/>
    <w:rsid w:val="003B1C6A"/>
    <w:rPr>
      <w:rFonts w:ascii="Symbol" w:hAnsi="Symbol" w:cs="Symbol"/>
    </w:rPr>
  </w:style>
  <w:style w:type="character" w:customStyle="1" w:styleId="WW8Num8z1">
    <w:name w:val="WW8Num8z1"/>
    <w:rsid w:val="003B1C6A"/>
    <w:rPr>
      <w:rFonts w:ascii="Courier New" w:hAnsi="Courier New" w:cs="Courier New"/>
    </w:rPr>
  </w:style>
  <w:style w:type="character" w:customStyle="1" w:styleId="WW8Num8z3">
    <w:name w:val="WW8Num8z3"/>
    <w:rsid w:val="003B1C6A"/>
    <w:rPr>
      <w:rFonts w:ascii="Symbol" w:hAnsi="Symbol" w:cs="Symbol"/>
    </w:rPr>
  </w:style>
  <w:style w:type="character" w:customStyle="1" w:styleId="WW8Num9z1">
    <w:name w:val="WW8Num9z1"/>
    <w:rsid w:val="003B1C6A"/>
    <w:rPr>
      <w:rFonts w:ascii="Courier New" w:hAnsi="Courier New" w:cs="Courier New"/>
    </w:rPr>
  </w:style>
  <w:style w:type="character" w:customStyle="1" w:styleId="WW8Num9z3">
    <w:name w:val="WW8Num9z3"/>
    <w:rsid w:val="003B1C6A"/>
    <w:rPr>
      <w:rFonts w:ascii="Symbol" w:hAnsi="Symbol" w:cs="Symbol"/>
    </w:rPr>
  </w:style>
  <w:style w:type="character" w:customStyle="1" w:styleId="WW8Num10z0">
    <w:name w:val="WW8Num10z0"/>
    <w:rsid w:val="003B1C6A"/>
    <w:rPr>
      <w:rFonts w:ascii="Symbol" w:hAnsi="Symbol" w:cs="Symbol"/>
    </w:rPr>
  </w:style>
  <w:style w:type="character" w:customStyle="1" w:styleId="WW8Num10z1">
    <w:name w:val="WW8Num10z1"/>
    <w:rsid w:val="003B1C6A"/>
    <w:rPr>
      <w:rFonts w:ascii="Courier New" w:hAnsi="Courier New" w:cs="Courier New"/>
    </w:rPr>
  </w:style>
  <w:style w:type="character" w:customStyle="1" w:styleId="WW8Num10z2">
    <w:name w:val="WW8Num10z2"/>
    <w:rsid w:val="003B1C6A"/>
    <w:rPr>
      <w:rFonts w:ascii="Wingdings" w:hAnsi="Wingdings" w:cs="Wingdings"/>
    </w:rPr>
  </w:style>
  <w:style w:type="character" w:customStyle="1" w:styleId="WW8Num11z1">
    <w:name w:val="WW8Num11z1"/>
    <w:rsid w:val="003B1C6A"/>
    <w:rPr>
      <w:rFonts w:ascii="Courier New" w:hAnsi="Courier New" w:cs="Courier New"/>
    </w:rPr>
  </w:style>
  <w:style w:type="character" w:customStyle="1" w:styleId="WW8Num11z3">
    <w:name w:val="WW8Num11z3"/>
    <w:rsid w:val="003B1C6A"/>
    <w:rPr>
      <w:rFonts w:ascii="Symbol" w:hAnsi="Symbol" w:cs="Symbol"/>
    </w:rPr>
  </w:style>
  <w:style w:type="character" w:customStyle="1" w:styleId="WW8Num12z1">
    <w:name w:val="WW8Num12z1"/>
    <w:rsid w:val="003B1C6A"/>
    <w:rPr>
      <w:rFonts w:ascii="Courier New" w:hAnsi="Courier New" w:cs="Courier New"/>
    </w:rPr>
  </w:style>
  <w:style w:type="character" w:customStyle="1" w:styleId="WW8Num12z3">
    <w:name w:val="WW8Num12z3"/>
    <w:rsid w:val="003B1C6A"/>
    <w:rPr>
      <w:rFonts w:ascii="Symbol" w:hAnsi="Symbol" w:cs="Symbol"/>
    </w:rPr>
  </w:style>
  <w:style w:type="character" w:customStyle="1" w:styleId="WW8Num14z1">
    <w:name w:val="WW8Num14z1"/>
    <w:rsid w:val="003B1C6A"/>
    <w:rPr>
      <w:rFonts w:ascii="Courier New" w:hAnsi="Courier New" w:cs="Courier New"/>
    </w:rPr>
  </w:style>
  <w:style w:type="character" w:customStyle="1" w:styleId="WW8Num14z2">
    <w:name w:val="WW8Num14z2"/>
    <w:rsid w:val="003B1C6A"/>
    <w:rPr>
      <w:rFonts w:ascii="Wingdings" w:hAnsi="Wingdings" w:cs="Wingdings"/>
    </w:rPr>
  </w:style>
  <w:style w:type="character" w:customStyle="1" w:styleId="textomenor">
    <w:name w:val="texto_menor"/>
    <w:basedOn w:val="Fontepargpadro1"/>
    <w:rsid w:val="003B1C6A"/>
  </w:style>
  <w:style w:type="character" w:customStyle="1" w:styleId="WW8Num67z1">
    <w:name w:val="WW8Num67z1"/>
    <w:rsid w:val="003B1C6A"/>
    <w:rPr>
      <w:rFonts w:ascii="Times New Roman" w:eastAsia="Times New Roman" w:hAnsi="Times New Roman" w:cs="Times New Roman"/>
    </w:rPr>
  </w:style>
  <w:style w:type="paragraph" w:customStyle="1" w:styleId="Ttulo20">
    <w:name w:val="Título2"/>
    <w:basedOn w:val="Standard"/>
    <w:next w:val="Textbody"/>
    <w:rsid w:val="003B1C6A"/>
    <w:pPr>
      <w:keepNext/>
      <w:widowControl/>
      <w:autoSpaceDN/>
      <w:spacing w:before="240" w:after="120"/>
      <w:textAlignment w:val="baseline"/>
    </w:pPr>
    <w:rPr>
      <w:rFonts w:ascii="Arial" w:eastAsia="Microsoft YaHei" w:hAnsi="Arial" w:cs="Mangal"/>
      <w:kern w:val="1"/>
      <w:sz w:val="28"/>
      <w:szCs w:val="28"/>
      <w:lang w:val="pt-BR" w:eastAsia="zh-CN" w:bidi="ar-SA"/>
    </w:rPr>
  </w:style>
  <w:style w:type="paragraph" w:customStyle="1" w:styleId="Heading">
    <w:name w:val="Heading"/>
    <w:basedOn w:val="Standard"/>
    <w:next w:val="Textbody"/>
    <w:rsid w:val="003B1C6A"/>
    <w:pPr>
      <w:keepNext/>
      <w:widowControl/>
      <w:autoSpaceDN/>
      <w:spacing w:before="240" w:after="120"/>
      <w:textAlignment w:val="baseline"/>
    </w:pPr>
    <w:rPr>
      <w:rFonts w:ascii="Arial" w:eastAsia="Lucida Sans Unicode" w:hAnsi="Arial"/>
      <w:kern w:val="1"/>
      <w:sz w:val="28"/>
      <w:szCs w:val="28"/>
      <w:lang w:val="pt-BR" w:eastAsia="zh-CN" w:bidi="ar-SA"/>
    </w:rPr>
  </w:style>
  <w:style w:type="character" w:customStyle="1" w:styleId="SubttuloChar1">
    <w:name w:val="Subtítulo Char1"/>
    <w:basedOn w:val="Fontepargpadro"/>
    <w:rsid w:val="003B1C6A"/>
    <w:rPr>
      <w:rFonts w:ascii="Arial" w:eastAsia="Microsoft YaHei" w:hAnsi="Arial" w:cs="Mangal"/>
      <w:i/>
      <w:iCs/>
      <w:kern w:val="1"/>
      <w:sz w:val="28"/>
      <w:szCs w:val="28"/>
      <w:lang w:eastAsia="zh-CN"/>
    </w:rPr>
  </w:style>
  <w:style w:type="paragraph" w:customStyle="1" w:styleId="Index">
    <w:name w:val="Index"/>
    <w:basedOn w:val="Standard"/>
    <w:rsid w:val="003B1C6A"/>
    <w:pPr>
      <w:widowControl/>
      <w:suppressLineNumbers/>
      <w:autoSpaceDN/>
      <w:textAlignment w:val="baseline"/>
    </w:pPr>
    <w:rPr>
      <w:rFonts w:eastAsia="Times New Roman" w:cs="Mangal"/>
      <w:kern w:val="1"/>
      <w:lang w:val="pt-BR" w:eastAsia="zh-CN" w:bidi="ar-SA"/>
    </w:rPr>
  </w:style>
  <w:style w:type="paragraph" w:customStyle="1" w:styleId="Ttulo31">
    <w:name w:val="Título 31"/>
    <w:basedOn w:val="Standard"/>
    <w:next w:val="Standard"/>
    <w:qFormat/>
    <w:rsid w:val="003B1C6A"/>
    <w:pPr>
      <w:keepNext/>
      <w:widowControl/>
      <w:autoSpaceDN/>
      <w:jc w:val="both"/>
      <w:textAlignment w:val="baseline"/>
    </w:pPr>
    <w:rPr>
      <w:rFonts w:eastAsia="Times New Roman" w:cs="Times New Roman"/>
      <w:b/>
      <w:bCs/>
      <w:kern w:val="1"/>
      <w:sz w:val="28"/>
      <w:lang w:val="pt-BR" w:eastAsia="zh-CN" w:bidi="ar-SA"/>
    </w:rPr>
  </w:style>
  <w:style w:type="character" w:customStyle="1" w:styleId="TextodebaloChar1">
    <w:name w:val="Texto de balão Char1"/>
    <w:basedOn w:val="Fontepargpadro"/>
    <w:rsid w:val="003B1C6A"/>
    <w:rPr>
      <w:rFonts w:ascii="Tahoma" w:eastAsia="Times New Roman" w:hAnsi="Tahoma" w:cs="Tahoma"/>
      <w:kern w:val="1"/>
      <w:sz w:val="16"/>
      <w:szCs w:val="16"/>
      <w:lang w:eastAsia="zh-CN"/>
    </w:rPr>
  </w:style>
  <w:style w:type="paragraph" w:customStyle="1" w:styleId="Recuodecorpodetexto24">
    <w:name w:val="Recuo de corpo de texto 24"/>
    <w:basedOn w:val="Standard"/>
    <w:rsid w:val="003B1C6A"/>
    <w:pPr>
      <w:widowControl/>
      <w:autoSpaceDN/>
      <w:spacing w:after="120" w:line="480" w:lineRule="auto"/>
      <w:ind w:left="283"/>
      <w:textAlignment w:val="baseline"/>
    </w:pPr>
    <w:rPr>
      <w:rFonts w:eastAsia="Times New Roman" w:cs="Times New Roman"/>
      <w:kern w:val="1"/>
      <w:lang w:val="pt-BR" w:eastAsia="zh-CN" w:bidi="ar-SA"/>
    </w:rPr>
  </w:style>
  <w:style w:type="paragraph" w:customStyle="1" w:styleId="PRX3">
    <w:name w:val="PRX3"/>
    <w:basedOn w:val="Standard"/>
    <w:rsid w:val="003B1C6A"/>
    <w:pPr>
      <w:keepNext/>
      <w:widowControl/>
      <w:suppressAutoHyphens w:val="0"/>
      <w:autoSpaceDN/>
      <w:spacing w:before="360" w:after="360"/>
      <w:textAlignment w:val="baseline"/>
    </w:pPr>
    <w:rPr>
      <w:rFonts w:eastAsia="Times New Roman" w:cs="Times New Roman"/>
      <w:caps/>
      <w:kern w:val="1"/>
      <w:lang w:val="pt-BR" w:eastAsia="zh-CN" w:bidi="ar-SA"/>
    </w:rPr>
  </w:style>
  <w:style w:type="paragraph" w:customStyle="1" w:styleId="Corpodetexto32">
    <w:name w:val="Corpo de texto 32"/>
    <w:basedOn w:val="Standard"/>
    <w:rsid w:val="003B1C6A"/>
    <w:pPr>
      <w:widowControl/>
      <w:autoSpaceDN/>
      <w:spacing w:after="120"/>
      <w:textAlignment w:val="baseline"/>
    </w:pPr>
    <w:rPr>
      <w:rFonts w:eastAsia="Times New Roman" w:cs="Times New Roman"/>
      <w:kern w:val="1"/>
      <w:sz w:val="16"/>
      <w:szCs w:val="16"/>
      <w:lang w:val="pt-BR" w:eastAsia="zh-CN" w:bidi="ar-SA"/>
    </w:rPr>
  </w:style>
  <w:style w:type="paragraph" w:customStyle="1" w:styleId="BodyText31">
    <w:name w:val="Body Text 31"/>
    <w:basedOn w:val="Standard"/>
    <w:rsid w:val="003B1C6A"/>
    <w:pPr>
      <w:widowControl/>
      <w:autoSpaceDN/>
      <w:jc w:val="both"/>
      <w:textAlignment w:val="baseline"/>
    </w:pPr>
    <w:rPr>
      <w:rFonts w:ascii="Arial" w:eastAsia="Times New Roman" w:hAnsi="Arial" w:cs="Arial"/>
      <w:kern w:val="1"/>
      <w:lang w:val="pt-BR" w:eastAsia="zh-CN" w:bidi="ar-SA"/>
    </w:rPr>
  </w:style>
  <w:style w:type="paragraph" w:customStyle="1" w:styleId="TableContents">
    <w:name w:val="Table Contents"/>
    <w:basedOn w:val="Standard"/>
    <w:rsid w:val="003B1C6A"/>
    <w:pPr>
      <w:widowControl/>
      <w:suppressLineNumbers/>
      <w:autoSpaceDN/>
      <w:textAlignment w:val="baseline"/>
    </w:pPr>
    <w:rPr>
      <w:rFonts w:eastAsia="Times New Roman" w:cs="Times New Roman"/>
      <w:kern w:val="1"/>
      <w:lang w:val="pt-BR" w:eastAsia="zh-CN" w:bidi="ar-SA"/>
    </w:rPr>
  </w:style>
  <w:style w:type="paragraph" w:customStyle="1" w:styleId="Corpodetexto22">
    <w:name w:val="Corpo de texto 22"/>
    <w:basedOn w:val="Normal"/>
    <w:rsid w:val="003B1C6A"/>
    <w:pPr>
      <w:widowControl/>
      <w:jc w:val="both"/>
    </w:pPr>
    <w:rPr>
      <w:b/>
      <w:bCs/>
      <w:kern w:val="1"/>
      <w:sz w:val="24"/>
      <w:szCs w:val="20"/>
      <w:lang w:val="pt-BR" w:eastAsia="zh-CN"/>
    </w:rPr>
  </w:style>
  <w:style w:type="paragraph" w:customStyle="1" w:styleId="WW-Corpodetexto31">
    <w:name w:val="WW-Corpo de texto 31"/>
    <w:basedOn w:val="Normal"/>
    <w:rsid w:val="003B1C6A"/>
    <w:pPr>
      <w:spacing w:line="240" w:lineRule="atLeast"/>
      <w:jc w:val="center"/>
    </w:pPr>
    <w:rPr>
      <w:rFonts w:ascii="Arial" w:hAnsi="Arial"/>
      <w:kern w:val="1"/>
      <w:szCs w:val="20"/>
      <w:lang w:val="pt-BR" w:eastAsia="zh-CN"/>
    </w:rPr>
  </w:style>
  <w:style w:type="paragraph" w:customStyle="1" w:styleId="WW-Corpodetexto2">
    <w:name w:val="WW-Corpo de texto 2"/>
    <w:basedOn w:val="Normal"/>
    <w:rsid w:val="003B1C6A"/>
    <w:pPr>
      <w:widowControl/>
      <w:suppressAutoHyphens w:val="0"/>
      <w:jc w:val="both"/>
    </w:pPr>
    <w:rPr>
      <w:rFonts w:ascii="Arial" w:hAnsi="Arial" w:cs="Arial"/>
      <w:color w:val="000000"/>
      <w:kern w:val="1"/>
      <w:lang w:val="pt-BR" w:eastAsia="zh-CN"/>
    </w:rPr>
  </w:style>
  <w:style w:type="paragraph" w:customStyle="1" w:styleId="Contedodetabela">
    <w:name w:val="Conteúdo de tabela"/>
    <w:basedOn w:val="Corpodetexto"/>
    <w:rsid w:val="003B1C6A"/>
    <w:pPr>
      <w:widowControl/>
      <w:spacing w:before="0"/>
      <w:ind w:left="0"/>
    </w:pPr>
    <w:rPr>
      <w:rFonts w:ascii="Arial" w:hAnsi="Arial"/>
      <w:kern w:val="1"/>
      <w:sz w:val="22"/>
      <w:lang w:val="pt-BR" w:eastAsia="zh-CN"/>
    </w:rPr>
  </w:style>
  <w:style w:type="paragraph" w:customStyle="1" w:styleId="SemEspaamento1">
    <w:name w:val="Sem Espaçamento1"/>
    <w:rsid w:val="003B1C6A"/>
    <w:rPr>
      <w:rFonts w:ascii="Times New Roman" w:eastAsia="Arial" w:hAnsi="Times New Roman" w:cs="Times New Roman"/>
      <w:sz w:val="20"/>
      <w:szCs w:val="20"/>
      <w:lang w:val="pt-BR" w:eastAsia="zh-CN"/>
    </w:rPr>
  </w:style>
  <w:style w:type="paragraph" w:customStyle="1" w:styleId="Ttulo10">
    <w:name w:val="Título1"/>
    <w:basedOn w:val="Normal"/>
    <w:next w:val="Corpodetexto"/>
    <w:rsid w:val="003B1C6A"/>
    <w:pPr>
      <w:keepNext/>
      <w:widowControl/>
      <w:spacing w:before="240" w:after="120" w:line="276" w:lineRule="auto"/>
    </w:pPr>
    <w:rPr>
      <w:rFonts w:ascii="Arial" w:eastAsia="SimSun" w:hAnsi="Arial" w:cs="Tahoma"/>
      <w:kern w:val="1"/>
      <w:sz w:val="28"/>
      <w:szCs w:val="28"/>
      <w:lang w:val="pt-BR" w:eastAsia="zh-CN"/>
    </w:rPr>
  </w:style>
  <w:style w:type="paragraph" w:customStyle="1" w:styleId="Recuodecorpodetexto21">
    <w:name w:val="Recuo de corpo de texto 21"/>
    <w:basedOn w:val="Normal"/>
    <w:rsid w:val="003B1C6A"/>
    <w:pPr>
      <w:widowControl/>
      <w:spacing w:after="200" w:line="276" w:lineRule="auto"/>
      <w:ind w:left="1776"/>
      <w:jc w:val="both"/>
    </w:pPr>
    <w:rPr>
      <w:rFonts w:ascii="Calibri" w:eastAsia="Calibri" w:hAnsi="Calibri"/>
      <w:kern w:val="1"/>
      <w:sz w:val="32"/>
      <w:lang w:val="pt-BR" w:eastAsia="zh-CN"/>
    </w:rPr>
  </w:style>
  <w:style w:type="paragraph" w:customStyle="1" w:styleId="WW-Corpodetexto3">
    <w:name w:val="WW-Corpo de texto 3"/>
    <w:basedOn w:val="Normal"/>
    <w:rsid w:val="003B1C6A"/>
    <w:pPr>
      <w:widowControl/>
      <w:overflowPunct w:val="0"/>
      <w:autoSpaceDE w:val="0"/>
      <w:jc w:val="both"/>
      <w:textAlignment w:val="baseline"/>
    </w:pPr>
    <w:rPr>
      <w:rFonts w:ascii="Arial" w:hAnsi="Arial"/>
      <w:b/>
      <w:kern w:val="1"/>
      <w:szCs w:val="20"/>
      <w:lang w:val="pt-BR" w:eastAsia="zh-CN"/>
    </w:rPr>
  </w:style>
  <w:style w:type="paragraph" w:customStyle="1" w:styleId="Normal1">
    <w:name w:val="Normal1"/>
    <w:rsid w:val="003B1C6A"/>
    <w:pPr>
      <w:autoSpaceDE w:val="0"/>
    </w:pPr>
    <w:rPr>
      <w:rFonts w:ascii="Arial" w:eastAsia="Arial" w:hAnsi="Arial" w:cs="Arial"/>
      <w:color w:val="000000"/>
      <w:sz w:val="24"/>
      <w:szCs w:val="24"/>
      <w:lang w:eastAsia="zh-CN"/>
    </w:rPr>
  </w:style>
  <w:style w:type="paragraph" w:customStyle="1" w:styleId="Ttulodetabela">
    <w:name w:val="Título de tabela"/>
    <w:basedOn w:val="Contedodetabela"/>
    <w:rsid w:val="003B1C6A"/>
    <w:pPr>
      <w:suppressLineNumbers/>
      <w:spacing w:after="200" w:line="276" w:lineRule="auto"/>
      <w:jc w:val="center"/>
    </w:pPr>
    <w:rPr>
      <w:rFonts w:ascii="Calibri" w:eastAsia="Calibri" w:hAnsi="Calibri" w:cs="Calibri"/>
      <w:b/>
      <w:bCs/>
      <w:szCs w:val="22"/>
    </w:rPr>
  </w:style>
  <w:style w:type="paragraph" w:customStyle="1" w:styleId="Corpodetexto1">
    <w:name w:val="Corpo de texto1"/>
    <w:basedOn w:val="Normal"/>
    <w:rsid w:val="003B1C6A"/>
    <w:pPr>
      <w:widowControl/>
      <w:suppressAutoHyphens w:val="0"/>
      <w:jc w:val="both"/>
    </w:pPr>
    <w:rPr>
      <w:kern w:val="1"/>
      <w:szCs w:val="20"/>
      <w:lang w:val="en-US" w:eastAsia="zh-CN"/>
    </w:rPr>
  </w:style>
  <w:style w:type="paragraph" w:customStyle="1" w:styleId="WW-Recuodecorpodetexto2">
    <w:name w:val="WW-Recuo de corpo de texto 2"/>
    <w:basedOn w:val="Normal"/>
    <w:rsid w:val="003B1C6A"/>
    <w:pPr>
      <w:widowControl/>
      <w:spacing w:line="100" w:lineRule="atLeast"/>
      <w:ind w:left="540" w:firstLine="876"/>
    </w:pPr>
    <w:rPr>
      <w:i/>
      <w:kern w:val="1"/>
      <w:sz w:val="24"/>
      <w:szCs w:val="20"/>
      <w:lang w:val="pt-BR" w:eastAsia="ar-SA"/>
    </w:rPr>
  </w:style>
  <w:style w:type="paragraph" w:customStyle="1" w:styleId="Recuodecorpodetexto22">
    <w:name w:val="Recuo de corpo de texto 22"/>
    <w:basedOn w:val="Normal"/>
    <w:rsid w:val="003B1C6A"/>
    <w:pPr>
      <w:widowControl/>
      <w:spacing w:after="120" w:line="480" w:lineRule="auto"/>
      <w:ind w:left="283"/>
      <w:textAlignment w:val="baseline"/>
    </w:pPr>
    <w:rPr>
      <w:kern w:val="1"/>
      <w:sz w:val="24"/>
      <w:szCs w:val="24"/>
      <w:lang w:val="pt-BR" w:eastAsia="ar-SA"/>
    </w:rPr>
  </w:style>
  <w:style w:type="paragraph" w:customStyle="1" w:styleId="xl91">
    <w:name w:val="xl91"/>
    <w:basedOn w:val="Normal"/>
    <w:rsid w:val="003B1C6A"/>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val="pt-BR" w:eastAsia="pt-BR"/>
    </w:rPr>
  </w:style>
  <w:style w:type="paragraph" w:customStyle="1" w:styleId="xl92">
    <w:name w:val="xl92"/>
    <w:basedOn w:val="Normal"/>
    <w:rsid w:val="003B1C6A"/>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0"/>
      <w:szCs w:val="20"/>
      <w:lang w:val="pt-BR" w:eastAsia="pt-BR"/>
    </w:rPr>
  </w:style>
  <w:style w:type="paragraph" w:customStyle="1" w:styleId="xl93">
    <w:name w:val="xl93"/>
    <w:basedOn w:val="Normal"/>
    <w:rsid w:val="003B1C6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4">
    <w:name w:val="xl94"/>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val="pt-BR" w:eastAsia="pt-BR"/>
    </w:rPr>
  </w:style>
  <w:style w:type="paragraph" w:customStyle="1" w:styleId="xl95">
    <w:name w:val="xl95"/>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6">
    <w:name w:val="xl96"/>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7">
    <w:name w:val="xl97"/>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98">
    <w:name w:val="xl98"/>
    <w:basedOn w:val="Normal"/>
    <w:rsid w:val="003B1C6A"/>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0"/>
      <w:szCs w:val="20"/>
      <w:lang w:val="pt-BR" w:eastAsia="pt-BR"/>
    </w:rPr>
  </w:style>
  <w:style w:type="paragraph" w:customStyle="1" w:styleId="xl99">
    <w:name w:val="xl99"/>
    <w:basedOn w:val="Normal"/>
    <w:rsid w:val="003B1C6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100">
    <w:name w:val="xl100"/>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val="pt-BR" w:eastAsia="pt-BR"/>
    </w:rPr>
  </w:style>
  <w:style w:type="paragraph" w:customStyle="1" w:styleId="xl101">
    <w:name w:val="xl101"/>
    <w:basedOn w:val="Normal"/>
    <w:rsid w:val="003B1C6A"/>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b/>
      <w:bCs/>
      <w:sz w:val="18"/>
      <w:szCs w:val="18"/>
      <w:lang w:val="pt-BR" w:eastAsia="pt-BR"/>
    </w:rPr>
  </w:style>
  <w:style w:type="paragraph" w:customStyle="1" w:styleId="xl102">
    <w:name w:val="xl102"/>
    <w:basedOn w:val="Normal"/>
    <w:rsid w:val="003B1C6A"/>
    <w:pPr>
      <w:widowControl/>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pPr>
    <w:rPr>
      <w:b/>
      <w:bCs/>
      <w:sz w:val="20"/>
      <w:szCs w:val="20"/>
      <w:lang w:val="pt-BR" w:eastAsia="pt-BR"/>
    </w:rPr>
  </w:style>
  <w:style w:type="paragraph" w:customStyle="1" w:styleId="xl103">
    <w:name w:val="xl103"/>
    <w:basedOn w:val="Normal"/>
    <w:rsid w:val="003B1C6A"/>
    <w:pPr>
      <w:widowControl/>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pPr>
    <w:rPr>
      <w:sz w:val="20"/>
      <w:szCs w:val="20"/>
      <w:lang w:val="pt-BR" w:eastAsia="pt-BR"/>
    </w:rPr>
  </w:style>
  <w:style w:type="paragraph" w:customStyle="1" w:styleId="xl104">
    <w:name w:val="xl104"/>
    <w:basedOn w:val="Normal"/>
    <w:rsid w:val="003B1C6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val="pt-BR" w:eastAsia="pt-BR"/>
    </w:rPr>
  </w:style>
  <w:style w:type="paragraph" w:customStyle="1" w:styleId="xl105">
    <w:name w:val="xl105"/>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val="pt-BR" w:eastAsia="pt-BR"/>
    </w:rPr>
  </w:style>
  <w:style w:type="paragraph" w:customStyle="1" w:styleId="xl106">
    <w:name w:val="xl106"/>
    <w:basedOn w:val="Normal"/>
    <w:rsid w:val="003B1C6A"/>
    <w:pPr>
      <w:widowControl/>
      <w:pBdr>
        <w:top w:val="single" w:sz="4" w:space="0" w:color="auto"/>
        <w:left w:val="single" w:sz="4" w:space="0" w:color="auto"/>
        <w:bottom w:val="single" w:sz="4" w:space="0" w:color="auto"/>
      </w:pBdr>
      <w:suppressAutoHyphens w:val="0"/>
      <w:spacing w:before="100" w:beforeAutospacing="1" w:after="100" w:afterAutospacing="1"/>
      <w:jc w:val="center"/>
    </w:pPr>
    <w:rPr>
      <w:sz w:val="18"/>
      <w:szCs w:val="18"/>
      <w:lang w:val="pt-BR" w:eastAsia="pt-BR"/>
    </w:rPr>
  </w:style>
  <w:style w:type="paragraph" w:customStyle="1" w:styleId="xl107">
    <w:name w:val="xl107"/>
    <w:basedOn w:val="Normal"/>
    <w:rsid w:val="003B1C6A"/>
    <w:pPr>
      <w:widowControl/>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val="pt-BR" w:eastAsia="pt-BR"/>
    </w:rPr>
  </w:style>
  <w:style w:type="paragraph" w:customStyle="1" w:styleId="xl108">
    <w:name w:val="xl108"/>
    <w:basedOn w:val="Normal"/>
    <w:rsid w:val="003B1C6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val="pt-BR" w:eastAsia="pt-BR"/>
    </w:rPr>
  </w:style>
  <w:style w:type="paragraph" w:customStyle="1" w:styleId="xl109">
    <w:name w:val="xl109"/>
    <w:basedOn w:val="Normal"/>
    <w:rsid w:val="003B1C6A"/>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b/>
      <w:bCs/>
      <w:sz w:val="18"/>
      <w:szCs w:val="18"/>
      <w:lang w:val="pt-BR" w:eastAsia="pt-BR"/>
    </w:rPr>
  </w:style>
  <w:style w:type="paragraph" w:customStyle="1" w:styleId="font5">
    <w:name w:val="font5"/>
    <w:basedOn w:val="Normal"/>
    <w:rsid w:val="003B1C6A"/>
    <w:pPr>
      <w:widowControl/>
      <w:suppressAutoHyphens w:val="0"/>
      <w:spacing w:before="100" w:beforeAutospacing="1" w:after="100" w:afterAutospacing="1"/>
    </w:pPr>
    <w:rPr>
      <w:rFonts w:ascii="Arial" w:hAnsi="Arial" w:cs="Arial"/>
      <w:b/>
      <w:bCs/>
      <w:sz w:val="18"/>
      <w:szCs w:val="18"/>
      <w:lang w:val="pt-BR" w:eastAsia="ko-KR"/>
    </w:rPr>
  </w:style>
  <w:style w:type="paragraph" w:customStyle="1" w:styleId="font6">
    <w:name w:val="font6"/>
    <w:basedOn w:val="Normal"/>
    <w:rsid w:val="003B1C6A"/>
    <w:pPr>
      <w:widowControl/>
      <w:suppressAutoHyphens w:val="0"/>
      <w:spacing w:before="100" w:beforeAutospacing="1" w:after="100" w:afterAutospacing="1"/>
    </w:pPr>
    <w:rPr>
      <w:rFonts w:ascii="Arial" w:hAnsi="Arial" w:cs="Arial"/>
      <w:sz w:val="18"/>
      <w:szCs w:val="18"/>
      <w:lang w:val="pt-BR" w:eastAsia="ko-KR"/>
    </w:rPr>
  </w:style>
  <w:style w:type="paragraph" w:customStyle="1" w:styleId="Corpo">
    <w:name w:val="Corpo"/>
    <w:rsid w:val="003B1C6A"/>
    <w:pPr>
      <w:pBdr>
        <w:top w:val="nil"/>
        <w:left w:val="nil"/>
        <w:bottom w:val="nil"/>
        <w:right w:val="nil"/>
        <w:between w:val="nil"/>
        <w:bar w:val="nil"/>
      </w:pBdr>
      <w:suppressAutoHyphens w:val="0"/>
    </w:pPr>
    <w:rPr>
      <w:rFonts w:ascii="Helvetica Neue" w:eastAsia="Arial Unicode MS" w:hAnsi="Helvetica Neue" w:cs="Arial Unicode MS"/>
      <w:color w:val="000000"/>
      <w:bdr w:val="nil"/>
      <w:lang w:val="pt-BR" w:eastAsia="pt-BR"/>
    </w:rPr>
  </w:style>
  <w:style w:type="paragraph" w:customStyle="1" w:styleId="Nvel2">
    <w:name w:val="Nível 2"/>
    <w:basedOn w:val="Ttulo1"/>
    <w:rsid w:val="003B1C6A"/>
    <w:pPr>
      <w:keepNext w:val="0"/>
      <w:keepLines w:val="0"/>
      <w:suppressAutoHyphens w:val="0"/>
      <w:spacing w:before="0"/>
      <w:ind w:left="567" w:hanging="567"/>
      <w:jc w:val="both"/>
    </w:pPr>
    <w:rPr>
      <w:rFonts w:ascii="Times New Roman" w:eastAsia="Times New Roman" w:hAnsi="Times New Roman" w:cs="Times New Roman"/>
      <w:color w:val="auto"/>
      <w:sz w:val="24"/>
      <w:szCs w:val="20"/>
      <w:lang w:val="pt-BR" w:eastAsia="pt-BR"/>
    </w:rPr>
  </w:style>
  <w:style w:type="character" w:styleId="nfaseSutil">
    <w:name w:val="Subtle Emphasis"/>
    <w:uiPriority w:val="19"/>
    <w:qFormat/>
    <w:rsid w:val="003B1C6A"/>
    <w:rPr>
      <w:i/>
      <w:iCs/>
      <w:color w:val="808080"/>
    </w:rPr>
  </w:style>
  <w:style w:type="character" w:customStyle="1" w:styleId="fontstyle01">
    <w:name w:val="fontstyle01"/>
    <w:basedOn w:val="Fontepargpadro"/>
    <w:rsid w:val="003B1C6A"/>
    <w:rPr>
      <w:rFonts w:ascii="Times New Roman" w:hAnsi="Times New Roman" w:cs="Times New Roman" w:hint="default"/>
      <w:b w:val="0"/>
      <w:bCs w:val="0"/>
      <w:i w:val="0"/>
      <w:iCs w:val="0"/>
      <w:color w:val="000000"/>
      <w:sz w:val="22"/>
      <w:szCs w:val="22"/>
    </w:rPr>
  </w:style>
  <w:style w:type="character" w:customStyle="1" w:styleId="fontstyle21">
    <w:name w:val="fontstyle21"/>
    <w:basedOn w:val="Fontepargpadro"/>
    <w:rsid w:val="003B1C6A"/>
    <w:rPr>
      <w:rFonts w:ascii="Times New Roman" w:hAnsi="Times New Roman" w:cs="Times New Roman" w:hint="default"/>
      <w:b/>
      <w:bCs/>
      <w:i w:val="0"/>
      <w:iCs w:val="0"/>
      <w:color w:val="000000"/>
      <w:sz w:val="22"/>
      <w:szCs w:val="22"/>
    </w:rPr>
  </w:style>
  <w:style w:type="numbering" w:customStyle="1" w:styleId="Semlista11">
    <w:name w:val="Sem lista11"/>
    <w:next w:val="Semlista"/>
    <w:uiPriority w:val="99"/>
    <w:semiHidden/>
    <w:unhideWhenUsed/>
    <w:rsid w:val="003B1C6A"/>
  </w:style>
  <w:style w:type="table" w:customStyle="1" w:styleId="Tabelacomgrade1">
    <w:name w:val="Tabela com grade1"/>
    <w:basedOn w:val="Tabelanormal"/>
    <w:next w:val="Tabelacomgrade"/>
    <w:uiPriority w:val="39"/>
    <w:rsid w:val="003B1C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justificado">
    <w:name w:val="texto_justificado"/>
    <w:basedOn w:val="Normal"/>
    <w:rsid w:val="003B1C6A"/>
    <w:pPr>
      <w:widowControl/>
      <w:suppressAutoHyphens w:val="0"/>
      <w:spacing w:before="100" w:beforeAutospacing="1" w:after="100" w:afterAutospacing="1"/>
    </w:pPr>
    <w:rPr>
      <w:sz w:val="24"/>
      <w:szCs w:val="24"/>
      <w:lang w:val="pt-BR" w:eastAsia="pt-BR"/>
    </w:rPr>
  </w:style>
  <w:style w:type="numbering" w:customStyle="1" w:styleId="Semlista111">
    <w:name w:val="Sem lista111"/>
    <w:next w:val="Semlista"/>
    <w:uiPriority w:val="99"/>
    <w:semiHidden/>
    <w:unhideWhenUsed/>
    <w:rsid w:val="003B1C6A"/>
  </w:style>
  <w:style w:type="table" w:customStyle="1" w:styleId="TableNormal1">
    <w:name w:val="Table Normal1"/>
    <w:uiPriority w:val="2"/>
    <w:semiHidden/>
    <w:unhideWhenUsed/>
    <w:qFormat/>
    <w:rsid w:val="003B1C6A"/>
    <w:pPr>
      <w:widowControl w:val="0"/>
      <w:suppressAutoHyphens w:val="0"/>
      <w:autoSpaceDE w:val="0"/>
      <w:autoSpaceDN w:val="0"/>
    </w:p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3B1C6A"/>
    <w:rPr>
      <w:color w:val="605E5C"/>
      <w:shd w:val="clear" w:color="auto" w:fill="E1DFDD"/>
    </w:rPr>
  </w:style>
  <w:style w:type="numbering" w:customStyle="1" w:styleId="Semlista2">
    <w:name w:val="Sem lista2"/>
    <w:next w:val="Semlista"/>
    <w:uiPriority w:val="99"/>
    <w:semiHidden/>
    <w:unhideWhenUsed/>
    <w:rsid w:val="003B1C6A"/>
  </w:style>
  <w:style w:type="table" w:customStyle="1" w:styleId="TableNormal2">
    <w:name w:val="Table Normal2"/>
    <w:uiPriority w:val="2"/>
    <w:semiHidden/>
    <w:unhideWhenUsed/>
    <w:qFormat/>
    <w:rsid w:val="003B1C6A"/>
    <w:pPr>
      <w:widowControl w:val="0"/>
      <w:suppressAutoHyphens w:val="0"/>
      <w:autoSpaceDE w:val="0"/>
      <w:autoSpaceDN w:val="0"/>
    </w:p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3B1C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3B1C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qFormat/>
    <w:rsid w:val="003B1C6A"/>
    <w:pPr>
      <w:keepNext/>
      <w:keepLines/>
      <w:widowControl w:val="0"/>
      <w:suppressAutoHyphens w:val="0"/>
      <w:spacing w:before="240" w:after="40"/>
      <w:ind w:left="864" w:hanging="864"/>
      <w:outlineLvl w:val="3"/>
    </w:pPr>
    <w:rPr>
      <w:rFonts w:ascii="Liberation Serif" w:eastAsia="Noto Sans CJK SC Regular" w:hAnsi="Liberation Serif" w:cs="FreeSans"/>
      <w:b/>
      <w:sz w:val="24"/>
      <w:szCs w:val="24"/>
      <w:lang w:val="pt-BR" w:eastAsia="zh-CN" w:bidi="hi-IN"/>
    </w:rPr>
  </w:style>
  <w:style w:type="paragraph" w:customStyle="1" w:styleId="Ttulo51">
    <w:name w:val="Título 51"/>
    <w:qFormat/>
    <w:rsid w:val="003B1C6A"/>
    <w:pPr>
      <w:keepNext/>
      <w:keepLines/>
      <w:widowControl w:val="0"/>
      <w:suppressAutoHyphens w:val="0"/>
      <w:spacing w:before="220" w:after="40"/>
      <w:ind w:left="1008" w:hanging="1008"/>
      <w:outlineLvl w:val="4"/>
    </w:pPr>
    <w:rPr>
      <w:rFonts w:ascii="Liberation Serif" w:eastAsia="Noto Sans CJK SC Regular" w:hAnsi="Liberation Serif" w:cs="FreeSans"/>
      <w:b/>
      <w:lang w:val="pt-BR" w:eastAsia="zh-CN" w:bidi="hi-IN"/>
    </w:rPr>
  </w:style>
  <w:style w:type="paragraph" w:customStyle="1" w:styleId="Ttulo61">
    <w:name w:val="Título 61"/>
    <w:qFormat/>
    <w:rsid w:val="003B1C6A"/>
    <w:pPr>
      <w:keepNext/>
      <w:keepLines/>
      <w:widowControl w:val="0"/>
      <w:suppressAutoHyphens w:val="0"/>
      <w:spacing w:before="200" w:after="40"/>
      <w:ind w:left="1152" w:hanging="1152"/>
      <w:outlineLvl w:val="5"/>
    </w:pPr>
    <w:rPr>
      <w:rFonts w:ascii="Liberation Serif" w:eastAsia="Noto Sans CJK SC Regular" w:hAnsi="Liberation Serif" w:cs="FreeSans"/>
      <w:b/>
      <w:sz w:val="20"/>
      <w:szCs w:val="20"/>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76098505">
      <w:bodyDiv w:val="1"/>
      <w:marLeft w:val="0"/>
      <w:marRight w:val="0"/>
      <w:marTop w:val="0"/>
      <w:marBottom w:val="0"/>
      <w:divBdr>
        <w:top w:val="none" w:sz="0" w:space="0" w:color="auto"/>
        <w:left w:val="none" w:sz="0" w:space="0" w:color="auto"/>
        <w:bottom w:val="none" w:sz="0" w:space="0" w:color="auto"/>
        <w:right w:val="none" w:sz="0" w:space="0" w:color="auto"/>
      </w:divBdr>
    </w:div>
    <w:div w:id="101582531">
      <w:bodyDiv w:val="1"/>
      <w:marLeft w:val="0"/>
      <w:marRight w:val="0"/>
      <w:marTop w:val="0"/>
      <w:marBottom w:val="0"/>
      <w:divBdr>
        <w:top w:val="none" w:sz="0" w:space="0" w:color="auto"/>
        <w:left w:val="none" w:sz="0" w:space="0" w:color="auto"/>
        <w:bottom w:val="none" w:sz="0" w:space="0" w:color="auto"/>
        <w:right w:val="none" w:sz="0" w:space="0" w:color="auto"/>
      </w:divBdr>
    </w:div>
    <w:div w:id="204023921">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 w:id="419447729">
      <w:bodyDiv w:val="1"/>
      <w:marLeft w:val="0"/>
      <w:marRight w:val="0"/>
      <w:marTop w:val="0"/>
      <w:marBottom w:val="0"/>
      <w:divBdr>
        <w:top w:val="none" w:sz="0" w:space="0" w:color="auto"/>
        <w:left w:val="none" w:sz="0" w:space="0" w:color="auto"/>
        <w:bottom w:val="none" w:sz="0" w:space="0" w:color="auto"/>
        <w:right w:val="none" w:sz="0" w:space="0" w:color="auto"/>
      </w:divBdr>
    </w:div>
    <w:div w:id="862131001">
      <w:bodyDiv w:val="1"/>
      <w:marLeft w:val="0"/>
      <w:marRight w:val="0"/>
      <w:marTop w:val="0"/>
      <w:marBottom w:val="0"/>
      <w:divBdr>
        <w:top w:val="none" w:sz="0" w:space="0" w:color="auto"/>
        <w:left w:val="none" w:sz="0" w:space="0" w:color="auto"/>
        <w:bottom w:val="none" w:sz="0" w:space="0" w:color="auto"/>
        <w:right w:val="none" w:sz="0" w:space="0" w:color="auto"/>
      </w:divBdr>
    </w:div>
    <w:div w:id="1044141073">
      <w:bodyDiv w:val="1"/>
      <w:marLeft w:val="0"/>
      <w:marRight w:val="0"/>
      <w:marTop w:val="0"/>
      <w:marBottom w:val="0"/>
      <w:divBdr>
        <w:top w:val="none" w:sz="0" w:space="0" w:color="auto"/>
        <w:left w:val="none" w:sz="0" w:space="0" w:color="auto"/>
        <w:bottom w:val="none" w:sz="0" w:space="0" w:color="auto"/>
        <w:right w:val="none" w:sz="0" w:space="0" w:color="auto"/>
      </w:divBdr>
    </w:div>
    <w:div w:id="1130516954">
      <w:bodyDiv w:val="1"/>
      <w:marLeft w:val="0"/>
      <w:marRight w:val="0"/>
      <w:marTop w:val="0"/>
      <w:marBottom w:val="0"/>
      <w:divBdr>
        <w:top w:val="none" w:sz="0" w:space="0" w:color="auto"/>
        <w:left w:val="none" w:sz="0" w:space="0" w:color="auto"/>
        <w:bottom w:val="none" w:sz="0" w:space="0" w:color="auto"/>
        <w:right w:val="none" w:sz="0" w:space="0" w:color="auto"/>
      </w:divBdr>
    </w:div>
    <w:div w:id="1262881434">
      <w:bodyDiv w:val="1"/>
      <w:marLeft w:val="0"/>
      <w:marRight w:val="0"/>
      <w:marTop w:val="0"/>
      <w:marBottom w:val="0"/>
      <w:divBdr>
        <w:top w:val="none" w:sz="0" w:space="0" w:color="auto"/>
        <w:left w:val="none" w:sz="0" w:space="0" w:color="auto"/>
        <w:bottom w:val="none" w:sz="0" w:space="0" w:color="auto"/>
        <w:right w:val="none" w:sz="0" w:space="0" w:color="auto"/>
      </w:divBdr>
    </w:div>
    <w:div w:id="1319728532">
      <w:bodyDiv w:val="1"/>
      <w:marLeft w:val="0"/>
      <w:marRight w:val="0"/>
      <w:marTop w:val="0"/>
      <w:marBottom w:val="0"/>
      <w:divBdr>
        <w:top w:val="none" w:sz="0" w:space="0" w:color="auto"/>
        <w:left w:val="none" w:sz="0" w:space="0" w:color="auto"/>
        <w:bottom w:val="none" w:sz="0" w:space="0" w:color="auto"/>
        <w:right w:val="none" w:sz="0" w:space="0" w:color="auto"/>
      </w:divBdr>
    </w:div>
    <w:div w:id="1343051562">
      <w:bodyDiv w:val="1"/>
      <w:marLeft w:val="0"/>
      <w:marRight w:val="0"/>
      <w:marTop w:val="0"/>
      <w:marBottom w:val="0"/>
      <w:divBdr>
        <w:top w:val="none" w:sz="0" w:space="0" w:color="auto"/>
        <w:left w:val="none" w:sz="0" w:space="0" w:color="auto"/>
        <w:bottom w:val="none" w:sz="0" w:space="0" w:color="auto"/>
        <w:right w:val="none" w:sz="0" w:space="0" w:color="auto"/>
      </w:divBdr>
    </w:div>
    <w:div w:id="1399397914">
      <w:bodyDiv w:val="1"/>
      <w:marLeft w:val="0"/>
      <w:marRight w:val="0"/>
      <w:marTop w:val="0"/>
      <w:marBottom w:val="0"/>
      <w:divBdr>
        <w:top w:val="none" w:sz="0" w:space="0" w:color="auto"/>
        <w:left w:val="none" w:sz="0" w:space="0" w:color="auto"/>
        <w:bottom w:val="none" w:sz="0" w:space="0" w:color="auto"/>
        <w:right w:val="none" w:sz="0" w:space="0" w:color="auto"/>
      </w:divBdr>
    </w:div>
    <w:div w:id="1578203962">
      <w:bodyDiv w:val="1"/>
      <w:marLeft w:val="0"/>
      <w:marRight w:val="0"/>
      <w:marTop w:val="0"/>
      <w:marBottom w:val="0"/>
      <w:divBdr>
        <w:top w:val="none" w:sz="0" w:space="0" w:color="auto"/>
        <w:left w:val="none" w:sz="0" w:space="0" w:color="auto"/>
        <w:bottom w:val="none" w:sz="0" w:space="0" w:color="auto"/>
        <w:right w:val="none" w:sz="0" w:space="0" w:color="auto"/>
      </w:divBdr>
    </w:div>
    <w:div w:id="1600480894">
      <w:bodyDiv w:val="1"/>
      <w:marLeft w:val="0"/>
      <w:marRight w:val="0"/>
      <w:marTop w:val="0"/>
      <w:marBottom w:val="0"/>
      <w:divBdr>
        <w:top w:val="none" w:sz="0" w:space="0" w:color="auto"/>
        <w:left w:val="none" w:sz="0" w:space="0" w:color="auto"/>
        <w:bottom w:val="none" w:sz="0" w:space="0" w:color="auto"/>
        <w:right w:val="none" w:sz="0" w:space="0" w:color="auto"/>
      </w:divBdr>
    </w:div>
    <w:div w:id="1850824294">
      <w:bodyDiv w:val="1"/>
      <w:marLeft w:val="0"/>
      <w:marRight w:val="0"/>
      <w:marTop w:val="0"/>
      <w:marBottom w:val="0"/>
      <w:divBdr>
        <w:top w:val="none" w:sz="0" w:space="0" w:color="auto"/>
        <w:left w:val="none" w:sz="0" w:space="0" w:color="auto"/>
        <w:bottom w:val="none" w:sz="0" w:space="0" w:color="auto"/>
        <w:right w:val="none" w:sz="0" w:space="0" w:color="auto"/>
      </w:divBdr>
    </w:div>
    <w:div w:id="205207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cacao@itaborai.rj.gov.br" TargetMode="External"/><Relationship Id="rId4" Type="http://schemas.openxmlformats.org/officeDocument/2006/relationships/settings" Target="settings.xml"/><Relationship Id="rId9" Type="http://schemas.openxmlformats.org/officeDocument/2006/relationships/hyperlink" Target="mailto:semec.adm@itaborai.rj.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F395-95B8-49E4-8956-E650256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4935</Words>
  <Characters>26650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2</cp:revision>
  <cp:lastPrinted>2023-01-06T20:03:00Z</cp:lastPrinted>
  <dcterms:created xsi:type="dcterms:W3CDTF">2023-01-06T20:13:00Z</dcterms:created>
  <dcterms:modified xsi:type="dcterms:W3CDTF">2023-01-06T20:13:00Z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