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FF" w:rsidRPr="00BE4850" w:rsidRDefault="001C6CFF" w:rsidP="001C6CFF">
      <w:pPr>
        <w:pStyle w:val="NormalWeb"/>
        <w:jc w:val="center"/>
        <w:rPr>
          <w:color w:val="000000"/>
          <w:sz w:val="28"/>
          <w:szCs w:val="28"/>
        </w:rPr>
      </w:pPr>
      <w:r w:rsidRPr="00BE4850">
        <w:rPr>
          <w:rStyle w:val="Forte"/>
          <w:color w:val="000000"/>
          <w:sz w:val="28"/>
          <w:szCs w:val="28"/>
        </w:rPr>
        <w:t>ATO DE DESIGNAÇÃO DO FISCAL</w:t>
      </w:r>
    </w:p>
    <w:p w:rsidR="001C6CFF" w:rsidRDefault="001C6CFF" w:rsidP="001C6CFF">
      <w:pPr>
        <w:pStyle w:val="NormalWeb"/>
        <w:jc w:val="center"/>
        <w:rPr>
          <w:color w:val="000000"/>
          <w:sz w:val="32"/>
          <w:szCs w:val="32"/>
        </w:rPr>
      </w:pPr>
      <w:r w:rsidRPr="00BE4850">
        <w:rPr>
          <w:rStyle w:val="Forte"/>
          <w:color w:val="000000"/>
          <w:sz w:val="28"/>
          <w:szCs w:val="28"/>
        </w:rPr>
        <w:t>RESOLUÇÃO SEMOB Nº 0</w:t>
      </w:r>
      <w:r w:rsidR="00AD3509" w:rsidRPr="00BE4850">
        <w:rPr>
          <w:rStyle w:val="Forte"/>
          <w:color w:val="000000"/>
          <w:sz w:val="28"/>
          <w:szCs w:val="28"/>
        </w:rPr>
        <w:t>4</w:t>
      </w:r>
      <w:r w:rsidRPr="00BE4850">
        <w:rPr>
          <w:rStyle w:val="Forte"/>
          <w:color w:val="000000"/>
          <w:sz w:val="28"/>
          <w:szCs w:val="28"/>
        </w:rPr>
        <w:t>/2022</w:t>
      </w:r>
    </w:p>
    <w:p w:rsidR="001C6CFF" w:rsidRPr="00BE4850" w:rsidRDefault="001C6CFF" w:rsidP="001C6CFF">
      <w:pPr>
        <w:pStyle w:val="NormalWeb"/>
        <w:ind w:firstLine="1500"/>
        <w:jc w:val="both"/>
        <w:rPr>
          <w:color w:val="000000"/>
        </w:rPr>
      </w:pPr>
      <w:r w:rsidRPr="00BE4850">
        <w:rPr>
          <w:color w:val="000000"/>
        </w:rPr>
        <w:t>O Secretário Municipal de Obras, no uso de suas atribuições legais e após a verificação de inexistência de impedimento, em conformidade com o disposto no §1º do art. 6º da Instrução Normativa CGM Nº 20/2019.</w:t>
      </w:r>
    </w:p>
    <w:p w:rsidR="001C6CFF" w:rsidRPr="00BE4850" w:rsidRDefault="001C6CFF" w:rsidP="001C6CFF">
      <w:pPr>
        <w:pStyle w:val="NormalWeb"/>
        <w:ind w:firstLine="1500"/>
        <w:rPr>
          <w:color w:val="000000"/>
        </w:rPr>
      </w:pPr>
      <w:r w:rsidRPr="00BE4850">
        <w:rPr>
          <w:rStyle w:val="Forte"/>
          <w:color w:val="000000"/>
        </w:rPr>
        <w:t>RESOLVE:</w:t>
      </w:r>
    </w:p>
    <w:p w:rsidR="001C6CFF" w:rsidRPr="00BE4850" w:rsidRDefault="001C6CFF" w:rsidP="001C6CFF">
      <w:pPr>
        <w:pStyle w:val="NormalWeb"/>
        <w:ind w:firstLine="1500"/>
        <w:jc w:val="both"/>
        <w:rPr>
          <w:color w:val="000000"/>
        </w:rPr>
      </w:pPr>
      <w:r w:rsidRPr="00BE4850">
        <w:rPr>
          <w:rStyle w:val="Forte"/>
          <w:color w:val="000000"/>
        </w:rPr>
        <w:t>Art. 1º</w:t>
      </w:r>
      <w:r w:rsidRPr="00BE4850">
        <w:rPr>
          <w:color w:val="000000"/>
        </w:rPr>
        <w:t> - Destitui</w:t>
      </w:r>
      <w:r w:rsidR="006C0E03" w:rsidRPr="00BE4850">
        <w:rPr>
          <w:color w:val="000000"/>
        </w:rPr>
        <w:t>r</w:t>
      </w:r>
      <w:r w:rsidRPr="00BE4850">
        <w:rPr>
          <w:color w:val="000000"/>
        </w:rPr>
        <w:t xml:space="preserve"> o servidor</w:t>
      </w:r>
      <w:r w:rsidRPr="00BE4850">
        <w:rPr>
          <w:rStyle w:val="Forte"/>
          <w:color w:val="000000"/>
        </w:rPr>
        <w:t> </w:t>
      </w:r>
      <w:r w:rsidR="006C0E03" w:rsidRPr="00BE4850">
        <w:rPr>
          <w:b/>
          <w:color w:val="000000"/>
        </w:rPr>
        <w:t>PAULO ROBERTO SANTANA BARBOSA</w:t>
      </w:r>
      <w:r w:rsidRPr="00BE4850">
        <w:rPr>
          <w:color w:val="000000"/>
        </w:rPr>
        <w:t> e designa</w:t>
      </w:r>
      <w:r w:rsidR="006C0E03" w:rsidRPr="00BE4850">
        <w:rPr>
          <w:color w:val="000000"/>
        </w:rPr>
        <w:t>r</w:t>
      </w:r>
      <w:r w:rsidRPr="00BE4850">
        <w:rPr>
          <w:color w:val="000000"/>
        </w:rPr>
        <w:t> o servidor </w:t>
      </w:r>
      <w:r w:rsidR="006C0E03" w:rsidRPr="00BE4850">
        <w:rPr>
          <w:rStyle w:val="Forte"/>
          <w:color w:val="000000"/>
        </w:rPr>
        <w:t>MÁRCIO VINÍCIUS</w:t>
      </w:r>
      <w:r w:rsidR="00AD3509" w:rsidRPr="00BE4850">
        <w:rPr>
          <w:rStyle w:val="Forte"/>
          <w:color w:val="000000"/>
        </w:rPr>
        <w:t xml:space="preserve"> ROCHA SALDANHA</w:t>
      </w:r>
      <w:r w:rsidRPr="00BE4850">
        <w:rPr>
          <w:color w:val="000000"/>
        </w:rPr>
        <w:t xml:space="preserve">, ocupante de cargo público, mat. nº </w:t>
      </w:r>
      <w:r w:rsidR="006C0E03" w:rsidRPr="00BE4850">
        <w:rPr>
          <w:color w:val="000000"/>
        </w:rPr>
        <w:t>48.155</w:t>
      </w:r>
      <w:r w:rsidRPr="00BE4850">
        <w:rPr>
          <w:color w:val="000000"/>
        </w:rPr>
        <w:t xml:space="preserve">, CPF: </w:t>
      </w:r>
      <w:r w:rsidR="006C0E03" w:rsidRPr="00BE4850">
        <w:rPr>
          <w:color w:val="000000"/>
        </w:rPr>
        <w:t>121.352.127-09</w:t>
      </w:r>
      <w:r w:rsidRPr="00BE4850">
        <w:rPr>
          <w:color w:val="000000"/>
        </w:rPr>
        <w:t xml:space="preserve"> nomeado através do Diário Oficial do Município em </w:t>
      </w:r>
      <w:r w:rsidR="006C0E03" w:rsidRPr="00BE4850">
        <w:rPr>
          <w:color w:val="000000"/>
        </w:rPr>
        <w:t>18/08/2021</w:t>
      </w:r>
      <w:r w:rsidRPr="00BE4850">
        <w:rPr>
          <w:color w:val="000000"/>
        </w:rPr>
        <w:t xml:space="preserve"> para exercer a função de </w:t>
      </w:r>
      <w:r w:rsidRPr="00BE4850">
        <w:rPr>
          <w:rStyle w:val="Forte"/>
          <w:color w:val="000000"/>
        </w:rPr>
        <w:t xml:space="preserve">FISCAL </w:t>
      </w:r>
      <w:r w:rsidR="006C0E03" w:rsidRPr="00BE4850">
        <w:rPr>
          <w:rStyle w:val="Forte"/>
          <w:color w:val="000000"/>
        </w:rPr>
        <w:t xml:space="preserve">DE CONTRATO </w:t>
      </w:r>
      <w:r w:rsidRPr="00BE4850">
        <w:rPr>
          <w:color w:val="000000"/>
        </w:rPr>
        <w:t xml:space="preserve">do Processo nº </w:t>
      </w:r>
      <w:r w:rsidR="006C0E03" w:rsidRPr="00BE4850">
        <w:rPr>
          <w:color w:val="000000"/>
        </w:rPr>
        <w:t>1355</w:t>
      </w:r>
      <w:r w:rsidRPr="00BE4850">
        <w:rPr>
          <w:color w:val="000000"/>
        </w:rPr>
        <w:t>/20</w:t>
      </w:r>
      <w:r w:rsidR="006C0E03" w:rsidRPr="00BE4850">
        <w:rPr>
          <w:color w:val="000000"/>
        </w:rPr>
        <w:t>20</w:t>
      </w:r>
      <w:r w:rsidRPr="00BE4850">
        <w:rPr>
          <w:color w:val="000000"/>
        </w:rPr>
        <w:t xml:space="preserve">, contrato SEMOB nº </w:t>
      </w:r>
      <w:r w:rsidR="006C0E03" w:rsidRPr="00BE4850">
        <w:rPr>
          <w:color w:val="000000"/>
        </w:rPr>
        <w:t>33/2020</w:t>
      </w:r>
      <w:r w:rsidRPr="00BE4850">
        <w:rPr>
          <w:color w:val="000000"/>
        </w:rPr>
        <w:t>, relativo a </w:t>
      </w:r>
      <w:r w:rsidR="006C0E03" w:rsidRPr="00BE4850">
        <w:rPr>
          <w:color w:val="000000"/>
        </w:rPr>
        <w:t>CONSTRUÇÃO DE QUADRA POLIESPORTIVA NO BAIRRO ESPERANÇA</w:t>
      </w:r>
      <w:r w:rsidRPr="00BE4850">
        <w:rPr>
          <w:color w:val="000000"/>
        </w:rPr>
        <w:t>, na forma do art. 67 da Lei Nacional nº 8.666 de 1993, e </w:t>
      </w:r>
      <w:r w:rsidR="006C0E03" w:rsidRPr="00BE4850">
        <w:rPr>
          <w:color w:val="000000"/>
        </w:rPr>
        <w:t xml:space="preserve">destituir </w:t>
      </w:r>
      <w:r w:rsidRPr="00BE4850">
        <w:rPr>
          <w:color w:val="000000"/>
        </w:rPr>
        <w:t>o servidor</w:t>
      </w:r>
      <w:r w:rsidRPr="00BE4850">
        <w:rPr>
          <w:rStyle w:val="Forte"/>
          <w:color w:val="000000"/>
        </w:rPr>
        <w:t> </w:t>
      </w:r>
      <w:r w:rsidR="006C0E03" w:rsidRPr="00BE4850">
        <w:rPr>
          <w:rStyle w:val="Forte"/>
          <w:color w:val="000000"/>
        </w:rPr>
        <w:t xml:space="preserve">RAFAEL DE LIMA OLIVEIRA </w:t>
      </w:r>
      <w:r w:rsidR="006C0E03" w:rsidRPr="00BE4850">
        <w:rPr>
          <w:rStyle w:val="Forte"/>
          <w:b w:val="0"/>
          <w:color w:val="000000"/>
        </w:rPr>
        <w:t>e designa</w:t>
      </w:r>
      <w:r w:rsidR="00AD3509" w:rsidRPr="00BE4850">
        <w:rPr>
          <w:rStyle w:val="Forte"/>
          <w:b w:val="0"/>
          <w:color w:val="000000"/>
        </w:rPr>
        <w:t>r</w:t>
      </w:r>
      <w:r w:rsidR="006C0E03" w:rsidRPr="00BE4850">
        <w:rPr>
          <w:rStyle w:val="Forte"/>
          <w:b w:val="0"/>
          <w:color w:val="000000"/>
        </w:rPr>
        <w:t xml:space="preserve"> o servidor </w:t>
      </w:r>
      <w:r w:rsidR="006C0E03" w:rsidRPr="00BE4850">
        <w:rPr>
          <w:rStyle w:val="Forte"/>
          <w:color w:val="000000"/>
        </w:rPr>
        <w:t>RENAN BARBOSA SIMÕES</w:t>
      </w:r>
      <w:r w:rsidRPr="00BE4850">
        <w:rPr>
          <w:color w:val="000000"/>
        </w:rPr>
        <w:t xml:space="preserve">, ocupante de cargo público, mat. nº </w:t>
      </w:r>
      <w:r w:rsidR="006C0E03" w:rsidRPr="00BE4850">
        <w:rPr>
          <w:color w:val="000000"/>
        </w:rPr>
        <w:t>48.157</w:t>
      </w:r>
      <w:r w:rsidRPr="00BE4850">
        <w:rPr>
          <w:color w:val="000000"/>
        </w:rPr>
        <w:t xml:space="preserve">, CPF: </w:t>
      </w:r>
      <w:r w:rsidR="006C0E03" w:rsidRPr="00BE4850">
        <w:rPr>
          <w:color w:val="000000"/>
        </w:rPr>
        <w:t>141.686.807-03</w:t>
      </w:r>
      <w:r w:rsidRPr="00BE4850">
        <w:rPr>
          <w:color w:val="000000"/>
        </w:rPr>
        <w:t xml:space="preserve"> nomeado através do Diário Oficial do Município em </w:t>
      </w:r>
      <w:r w:rsidR="006C0E03" w:rsidRPr="00BE4850">
        <w:rPr>
          <w:color w:val="000000"/>
        </w:rPr>
        <w:t>18</w:t>
      </w:r>
      <w:r w:rsidRPr="00BE4850">
        <w:rPr>
          <w:color w:val="000000"/>
        </w:rPr>
        <w:t>/0</w:t>
      </w:r>
      <w:r w:rsidR="006C0E03" w:rsidRPr="00BE4850">
        <w:rPr>
          <w:color w:val="000000"/>
        </w:rPr>
        <w:t>8</w:t>
      </w:r>
      <w:r w:rsidRPr="00BE4850">
        <w:rPr>
          <w:color w:val="000000"/>
        </w:rPr>
        <w:t xml:space="preserve">/2021 </w:t>
      </w:r>
      <w:r w:rsidR="006C0E03" w:rsidRPr="00BE4850">
        <w:rPr>
          <w:color w:val="000000"/>
        </w:rPr>
        <w:t xml:space="preserve">para exercer a </w:t>
      </w:r>
      <w:r w:rsidRPr="00BE4850">
        <w:rPr>
          <w:color w:val="000000"/>
        </w:rPr>
        <w:t xml:space="preserve">função de fiscal </w:t>
      </w:r>
      <w:r w:rsidR="006C0E03" w:rsidRPr="00BE4850">
        <w:rPr>
          <w:color w:val="000000"/>
        </w:rPr>
        <w:t>substituto</w:t>
      </w:r>
    </w:p>
    <w:p w:rsidR="001C6CFF" w:rsidRPr="00BE4850" w:rsidRDefault="001C6CFF" w:rsidP="001C6CFF">
      <w:pPr>
        <w:pStyle w:val="NormalWeb"/>
        <w:ind w:firstLine="1500"/>
        <w:jc w:val="both"/>
        <w:rPr>
          <w:color w:val="000000"/>
        </w:rPr>
      </w:pPr>
      <w:r w:rsidRPr="00BE4850">
        <w:rPr>
          <w:rStyle w:val="Forte"/>
          <w:color w:val="000000"/>
        </w:rPr>
        <w:t>Art. 2º</w:t>
      </w:r>
      <w:r w:rsidRPr="00BE4850">
        <w:rPr>
          <w:color w:val="000000"/>
        </w:rPr>
        <w:t> - Cabem aos servidores designados, no exercício de suas funções, acompanhar toda a execução do objeto, observando as disposições previstas na Instrução Normativa CGM Nº 20/2019, especialmente em seu art. 8º e demais normas pertinentes.</w:t>
      </w:r>
    </w:p>
    <w:p w:rsidR="001C6CFF" w:rsidRPr="00BE4850" w:rsidRDefault="001C6CFF" w:rsidP="001C6CFF">
      <w:pPr>
        <w:pStyle w:val="NormalWeb"/>
        <w:ind w:firstLine="1500"/>
        <w:jc w:val="both"/>
        <w:rPr>
          <w:color w:val="000000"/>
        </w:rPr>
      </w:pPr>
      <w:r w:rsidRPr="00BE4850">
        <w:rPr>
          <w:rStyle w:val="Forte"/>
          <w:color w:val="000000"/>
        </w:rPr>
        <w:t>Art. 3º</w:t>
      </w:r>
      <w:r w:rsidRPr="00BE4850">
        <w:rPr>
          <w:color w:val="000000"/>
        </w:rPr>
        <w:t> - Cabe a Unidade Gestora dar ciência aos servidores designados, bem como orientá-los a fazerem a leitura da Instrução Normativa CGM Nº 20/2019, disponível no site www.itaborai.rj.gov.br/controladoria.</w:t>
      </w:r>
    </w:p>
    <w:p w:rsidR="001C6CFF" w:rsidRPr="00BE4850" w:rsidRDefault="001C6CFF" w:rsidP="001C6CFF">
      <w:pPr>
        <w:pStyle w:val="NormalWeb"/>
        <w:ind w:firstLine="1500"/>
        <w:jc w:val="both"/>
        <w:rPr>
          <w:color w:val="000000"/>
        </w:rPr>
      </w:pPr>
      <w:r w:rsidRPr="00BE4850">
        <w:rPr>
          <w:rStyle w:val="Forte"/>
          <w:color w:val="000000"/>
        </w:rPr>
        <w:t>Art. 4º</w:t>
      </w:r>
      <w:r w:rsidRPr="00BE4850">
        <w:rPr>
          <w:color w:val="000000"/>
        </w:rPr>
        <w:t> - Esta Resolução entrará em vigor na data de sua publicação e ciência dos servidores designados.</w:t>
      </w:r>
    </w:p>
    <w:p w:rsidR="001C6CFF" w:rsidRPr="00BE4850" w:rsidRDefault="001C6CFF" w:rsidP="001C6CFF">
      <w:pPr>
        <w:pStyle w:val="NormalWeb"/>
        <w:jc w:val="right"/>
        <w:rPr>
          <w:color w:val="000000"/>
        </w:rPr>
      </w:pPr>
      <w:r w:rsidRPr="00BE4850">
        <w:rPr>
          <w:color w:val="000000"/>
        </w:rPr>
        <w:t xml:space="preserve">Itaboraí, </w:t>
      </w:r>
      <w:r w:rsidR="00AD3509" w:rsidRPr="00BE4850">
        <w:rPr>
          <w:color w:val="000000"/>
        </w:rPr>
        <w:t>21</w:t>
      </w:r>
      <w:r w:rsidRPr="00BE4850">
        <w:rPr>
          <w:color w:val="000000"/>
        </w:rPr>
        <w:t xml:space="preserve"> de fevereiro de 2022.</w:t>
      </w:r>
    </w:p>
    <w:p w:rsidR="001C6CFF" w:rsidRPr="00BE4850" w:rsidRDefault="001C6CFF" w:rsidP="001C6CFF">
      <w:pPr>
        <w:pStyle w:val="NormalWeb"/>
      </w:pPr>
    </w:p>
    <w:p w:rsidR="001C6CFF" w:rsidRDefault="001C6CFF" w:rsidP="001C6CFF">
      <w:pPr>
        <w:pStyle w:val="NormalWeb"/>
        <w:jc w:val="center"/>
        <w:rPr>
          <w:color w:val="000000"/>
          <w:sz w:val="26"/>
          <w:szCs w:val="26"/>
        </w:rPr>
      </w:pPr>
      <w:r w:rsidRPr="00AD3509">
        <w:rPr>
          <w:rStyle w:val="Forte"/>
          <w:color w:val="000000"/>
        </w:rPr>
        <w:t>Alessandro Ferreira Rodrigues</w:t>
      </w:r>
      <w:r>
        <w:rPr>
          <w:b/>
          <w:bCs/>
          <w:color w:val="000000"/>
          <w:sz w:val="26"/>
          <w:szCs w:val="26"/>
        </w:rPr>
        <w:br/>
      </w:r>
      <w:r w:rsidRPr="00AD3509">
        <w:rPr>
          <w:color w:val="000000"/>
          <w:sz w:val="20"/>
          <w:szCs w:val="20"/>
        </w:rPr>
        <w:t>Secretário Municipal de Obras</w:t>
      </w:r>
      <w:r w:rsidRPr="00AD3509">
        <w:rPr>
          <w:color w:val="000000"/>
          <w:sz w:val="20"/>
          <w:szCs w:val="20"/>
        </w:rPr>
        <w:br/>
        <w:t>Mat. 44.721</w:t>
      </w:r>
      <w:r>
        <w:rPr>
          <w:b/>
          <w:bCs/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br/>
      </w:r>
    </w:p>
    <w:p w:rsidR="004E3E12" w:rsidRDefault="00AD3509" w:rsidP="001C6CFF">
      <w:pPr>
        <w:pStyle w:val="NormalWeb"/>
        <w:jc w:val="center"/>
        <w:rPr>
          <w:color w:val="000000"/>
          <w:sz w:val="20"/>
          <w:szCs w:val="20"/>
        </w:rPr>
      </w:pPr>
      <w:r w:rsidRPr="00AD3509">
        <w:rPr>
          <w:rStyle w:val="Forte"/>
          <w:color w:val="000000"/>
        </w:rPr>
        <w:t>Márcio Vinícius Rocha Saldanha</w:t>
      </w:r>
      <w:r w:rsidR="001C6CFF">
        <w:rPr>
          <w:color w:val="000000"/>
        </w:rPr>
        <w:br/>
      </w:r>
      <w:r w:rsidR="001C6CFF" w:rsidRPr="00AD3509">
        <w:rPr>
          <w:color w:val="000000"/>
          <w:sz w:val="20"/>
          <w:szCs w:val="20"/>
        </w:rPr>
        <w:t xml:space="preserve">Mat. </w:t>
      </w:r>
      <w:r w:rsidRPr="00AD3509">
        <w:rPr>
          <w:color w:val="000000"/>
          <w:sz w:val="20"/>
          <w:szCs w:val="20"/>
        </w:rPr>
        <w:t>48.155</w:t>
      </w:r>
      <w:r w:rsidR="004E3E12">
        <w:rPr>
          <w:color w:val="000000"/>
          <w:sz w:val="20"/>
          <w:szCs w:val="20"/>
        </w:rPr>
        <w:br/>
      </w:r>
    </w:p>
    <w:p w:rsidR="00AD3509" w:rsidRDefault="00AD3509" w:rsidP="001C6CFF">
      <w:pPr>
        <w:pStyle w:val="NormalWeb"/>
        <w:jc w:val="center"/>
        <w:rPr>
          <w:color w:val="000000"/>
        </w:rPr>
      </w:pPr>
      <w:r w:rsidRPr="00AD3509">
        <w:rPr>
          <w:b/>
          <w:color w:val="000000"/>
        </w:rPr>
        <w:t>Renan Barbosa Simões</w:t>
      </w:r>
      <w:r>
        <w:rPr>
          <w:color w:val="000000"/>
        </w:rPr>
        <w:br/>
      </w:r>
      <w:r w:rsidRPr="00AD3509">
        <w:rPr>
          <w:color w:val="000000"/>
          <w:sz w:val="20"/>
          <w:szCs w:val="20"/>
        </w:rPr>
        <w:t>Mat. 48.157</w:t>
      </w:r>
    </w:p>
    <w:p w:rsidR="009B4C40" w:rsidRDefault="00B505B6">
      <w:bookmarkStart w:id="0" w:name="_GoBack"/>
      <w:bookmarkEnd w:id="0"/>
    </w:p>
    <w:sectPr w:rsidR="009B4C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FF"/>
    <w:rsid w:val="001C6CFF"/>
    <w:rsid w:val="002D416B"/>
    <w:rsid w:val="004E3E12"/>
    <w:rsid w:val="006C0E03"/>
    <w:rsid w:val="00AD3509"/>
    <w:rsid w:val="00B505B6"/>
    <w:rsid w:val="00BE4850"/>
    <w:rsid w:val="00E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84963-6542-43E7-87C2-01A3A929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6CF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</cp:revision>
  <cp:lastPrinted>2022-05-26T18:14:00Z</cp:lastPrinted>
  <dcterms:created xsi:type="dcterms:W3CDTF">2022-02-22T14:02:00Z</dcterms:created>
  <dcterms:modified xsi:type="dcterms:W3CDTF">2022-05-26T18:14:00Z</dcterms:modified>
</cp:coreProperties>
</file>