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9F920" w14:textId="77777777" w:rsidR="000627D2" w:rsidRPr="00257BBF" w:rsidRDefault="000627D2" w:rsidP="000627D2">
      <w:pPr>
        <w:rPr>
          <w:rFonts w:ascii="Times New Roman" w:eastAsia="Times New Roman" w:hAnsi="Times New Roman" w:cs="Times New Roman"/>
        </w:rPr>
      </w:pPr>
    </w:p>
    <w:p w14:paraId="13A2F255" w14:textId="00473E96" w:rsidR="002C5C16" w:rsidRDefault="002C5C16" w:rsidP="000627D2">
      <w:pPr>
        <w:jc w:val="center"/>
        <w:rPr>
          <w:rFonts w:ascii="Times New Roman" w:eastAsia="Times New Roman" w:hAnsi="Times New Roman" w:cs="Times New Roman"/>
          <w:b/>
        </w:rPr>
      </w:pPr>
      <w:r>
        <w:rPr>
          <w:rFonts w:ascii="Times New Roman" w:eastAsia="Times New Roman" w:hAnsi="Times New Roman" w:cs="Times New Roman"/>
          <w:b/>
        </w:rPr>
        <w:t>ANEXO II</w:t>
      </w:r>
    </w:p>
    <w:p w14:paraId="70B70E06" w14:textId="6D375F13" w:rsidR="000627D2" w:rsidRPr="00257BBF" w:rsidRDefault="000627D2" w:rsidP="000627D2">
      <w:pPr>
        <w:jc w:val="center"/>
        <w:rPr>
          <w:rFonts w:ascii="Times New Roman" w:eastAsia="Times New Roman" w:hAnsi="Times New Roman" w:cs="Times New Roman"/>
          <w:b/>
        </w:rPr>
      </w:pPr>
      <w:r w:rsidRPr="00257BBF">
        <w:rPr>
          <w:rFonts w:ascii="Times New Roman" w:eastAsia="Times New Roman" w:hAnsi="Times New Roman" w:cs="Times New Roman"/>
          <w:b/>
        </w:rPr>
        <w:t>TERMO DE REFERÊNCIA</w:t>
      </w:r>
    </w:p>
    <w:p w14:paraId="39A1EE5F" w14:textId="77777777" w:rsidR="000627D2" w:rsidRPr="00257BBF" w:rsidRDefault="000627D2" w:rsidP="000627D2">
      <w:pPr>
        <w:rPr>
          <w:rFonts w:ascii="Times New Roman" w:eastAsia="Times New Roman" w:hAnsi="Times New Roman" w:cs="Times New Roman"/>
        </w:rPr>
      </w:pPr>
    </w:p>
    <w:p w14:paraId="1442857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01- INTRODUÇÃO:</w:t>
      </w:r>
      <w:r w:rsidRPr="00257BBF">
        <w:rPr>
          <w:rFonts w:ascii="Times New Roman" w:eastAsia="Times New Roman" w:hAnsi="Times New Roman" w:cs="Times New Roman"/>
        </w:rPr>
        <w:t xml:space="preserve"> Conjunto de Procedimentos necessários ao registro formal de preços objetivando futuras aquisições de materiais de consumo (expediente), nos termos da legislação vigente, especificamente, a Lei Nacional nº. 8.666/93, Lei Nacional nº. 10.520/02 e Decretos Municipais nº. 24/20 e 195/21;</w:t>
      </w:r>
    </w:p>
    <w:p w14:paraId="5706B644" w14:textId="77777777" w:rsidR="000627D2" w:rsidRPr="00257BBF" w:rsidRDefault="000627D2" w:rsidP="000627D2">
      <w:pPr>
        <w:jc w:val="both"/>
        <w:rPr>
          <w:rFonts w:ascii="Times New Roman" w:eastAsia="Times New Roman" w:hAnsi="Times New Roman" w:cs="Times New Roman"/>
        </w:rPr>
      </w:pPr>
    </w:p>
    <w:p w14:paraId="378B239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02- JUSTIFICATIVA:</w:t>
      </w:r>
      <w:r w:rsidRPr="00257BBF">
        <w:rPr>
          <w:rFonts w:ascii="Times New Roman" w:eastAsia="Times New Roman" w:hAnsi="Times New Roman" w:cs="Times New Roman"/>
        </w:rPr>
        <w:t xml:space="preserve"> Justificasse o presente conforme segue:</w:t>
      </w:r>
    </w:p>
    <w:p w14:paraId="6FE176B3" w14:textId="77777777" w:rsidR="000627D2" w:rsidRPr="00257BBF" w:rsidRDefault="000627D2" w:rsidP="000627D2">
      <w:pPr>
        <w:jc w:val="both"/>
        <w:rPr>
          <w:rFonts w:ascii="Times New Roman" w:eastAsia="Times New Roman" w:hAnsi="Times New Roman" w:cs="Times New Roman"/>
        </w:rPr>
      </w:pPr>
    </w:p>
    <w:p w14:paraId="3793B43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2.1 – No que toca à especificação do objeto, temos a informar que nenhuma se valeu da indicação de marca, mas sim da denominação comum brasileira, com critérios qualitativos alinhados aos códigos estabelecidos pela ABNT, tendo sido tomadas todas as cautelas necessárias para assegurar que as descrições dos objetos correspondam àqueles elementos essenciais do bem, sem maiores riscos à limitação indevida da competição;</w:t>
      </w:r>
    </w:p>
    <w:p w14:paraId="3875F102" w14:textId="77777777" w:rsidR="000627D2" w:rsidRPr="00257BBF" w:rsidRDefault="000627D2" w:rsidP="000627D2">
      <w:pPr>
        <w:jc w:val="both"/>
        <w:rPr>
          <w:rFonts w:ascii="Times New Roman" w:eastAsia="Times New Roman" w:hAnsi="Times New Roman" w:cs="Times New Roman"/>
        </w:rPr>
      </w:pPr>
    </w:p>
    <w:p w14:paraId="1FABAEB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2.2 – A presente aquisição dos bens elencados neste Termo de Referencia atenderá às necessidades da Prefeitura Municipal de Itaboraí com a reposição dos estoques para atender o bom andamento dos trabalhos desenvolvidos pelos funcionários para o atendimento aos munícipes;</w:t>
      </w:r>
    </w:p>
    <w:p w14:paraId="1859BBC2" w14:textId="77777777" w:rsidR="000627D2" w:rsidRPr="00257BBF" w:rsidRDefault="000627D2" w:rsidP="000627D2">
      <w:pPr>
        <w:jc w:val="both"/>
        <w:rPr>
          <w:rFonts w:ascii="Times New Roman" w:eastAsia="Times New Roman" w:hAnsi="Times New Roman" w:cs="Times New Roman"/>
        </w:rPr>
      </w:pPr>
    </w:p>
    <w:p w14:paraId="4584B3D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2.3 – A motivação da contratação consubstancia-se em recompor os estoques de materiais, de modo a permitir que os funcionários desenvolvam seus trabalhos de forma ágil e eficaz;</w:t>
      </w:r>
    </w:p>
    <w:p w14:paraId="0EF3A841" w14:textId="77777777" w:rsidR="000627D2" w:rsidRPr="00257BBF" w:rsidRDefault="000627D2" w:rsidP="000627D2">
      <w:pPr>
        <w:jc w:val="both"/>
        <w:rPr>
          <w:rFonts w:ascii="Times New Roman" w:eastAsia="Times New Roman" w:hAnsi="Times New Roman" w:cs="Times New Roman"/>
        </w:rPr>
      </w:pPr>
    </w:p>
    <w:p w14:paraId="348A9018"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2.4 – Os benefícios diretos da aquisição estão relacionados a manutenção de um estoque seguro e necessário de materiais para a Prefeitura Municipal de Itaboraí, de modo a municiar todas as equipes com todas as ferramentas necessárias para o bom andamento dos trabalhos. Os benefícios indiretos são inúmeros, a começar pela garantia da não paralisação dos serviços continuados, culminando com a manutenção da qualidade e eficiência da prestação dos serviços e terminando por propriamente viabilizar a implementação de novos procedimentos administrativos;</w:t>
      </w:r>
    </w:p>
    <w:p w14:paraId="42C6B153" w14:textId="77777777" w:rsidR="000627D2" w:rsidRPr="00257BBF" w:rsidRDefault="000627D2" w:rsidP="000627D2">
      <w:pPr>
        <w:jc w:val="both"/>
        <w:rPr>
          <w:rFonts w:ascii="Times New Roman" w:eastAsia="Times New Roman" w:hAnsi="Times New Roman" w:cs="Times New Roman"/>
        </w:rPr>
      </w:pPr>
    </w:p>
    <w:p w14:paraId="5B8D975D"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2.5 – Quanto a conexão entre o planejamento e a contratação aqui ansiada, importante esclarecer que todos os produtos estão dentro das normas aplicadas pela ABNT – Associação Brasileira de Normas Técnicas;</w:t>
      </w:r>
    </w:p>
    <w:p w14:paraId="61F4BF4C" w14:textId="77777777" w:rsidR="000627D2" w:rsidRPr="00257BBF" w:rsidRDefault="000627D2" w:rsidP="000627D2">
      <w:pPr>
        <w:jc w:val="both"/>
        <w:rPr>
          <w:rFonts w:ascii="Times New Roman" w:eastAsia="Times New Roman" w:hAnsi="Times New Roman" w:cs="Times New Roman"/>
        </w:rPr>
      </w:pPr>
    </w:p>
    <w:p w14:paraId="055BB1C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2.6 – As quantidades de cada produto foram previamente solicitadas a cada Secretaria Municipal, gerando uma planilha única que encontrasse no corpo deste Termo de Referencia;</w:t>
      </w:r>
    </w:p>
    <w:p w14:paraId="29BF2F94" w14:textId="77777777" w:rsidR="000627D2" w:rsidRPr="00257BBF" w:rsidRDefault="000627D2" w:rsidP="000627D2">
      <w:pPr>
        <w:jc w:val="both"/>
        <w:rPr>
          <w:rFonts w:ascii="Times New Roman" w:eastAsia="Times New Roman" w:hAnsi="Times New Roman" w:cs="Times New Roman"/>
        </w:rPr>
      </w:pPr>
    </w:p>
    <w:p w14:paraId="2690FAE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2.7 – Dito isso, cremos estar plenamente demonstrada a importância singular desse processo e o enorme grau de representatividade dos produtos no arsenal da Prefeitura </w:t>
      </w:r>
      <w:r w:rsidRPr="00257BBF">
        <w:rPr>
          <w:rFonts w:ascii="Times New Roman" w:eastAsia="Times New Roman" w:hAnsi="Times New Roman" w:cs="Times New Roman"/>
        </w:rPr>
        <w:lastRenderedPageBreak/>
        <w:t xml:space="preserve">Municipal de Itaboraí, sendo de importância imperativa que não nos faltem para o regular cumprimento de nossas atividades tanto de alta, média ou baixa complexidade. </w:t>
      </w:r>
    </w:p>
    <w:p w14:paraId="22F694B0" w14:textId="77777777" w:rsidR="000627D2" w:rsidRPr="00257BBF" w:rsidRDefault="000627D2" w:rsidP="000627D2">
      <w:pPr>
        <w:jc w:val="both"/>
        <w:rPr>
          <w:rFonts w:ascii="Times New Roman" w:eastAsia="Times New Roman" w:hAnsi="Times New Roman" w:cs="Times New Roman"/>
        </w:rPr>
      </w:pPr>
    </w:p>
    <w:p w14:paraId="68B2E7D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0</w:t>
      </w:r>
      <w:r w:rsidRPr="00257BBF">
        <w:rPr>
          <w:rFonts w:ascii="Times New Roman" w:eastAsia="Times New Roman" w:hAnsi="Times New Roman" w:cs="Times New Roman"/>
          <w:b/>
        </w:rPr>
        <w:t>3 – OBJETIVO DO TERMO DE REFERÊNCIA:</w:t>
      </w:r>
      <w:r w:rsidRPr="00257BBF">
        <w:rPr>
          <w:rFonts w:ascii="Times New Roman" w:eastAsia="Times New Roman" w:hAnsi="Times New Roman" w:cs="Times New Roman"/>
        </w:rPr>
        <w:t xml:space="preserve"> Este documento tem por finalidade fornecer dados e informações mínimas necessárias aos interessados em participar do certame licitatório, promovido para fornecimento do acima referido, bem como estabelecer as obrigações da empresa;</w:t>
      </w:r>
    </w:p>
    <w:p w14:paraId="327452DC" w14:textId="77777777" w:rsidR="000627D2" w:rsidRPr="00257BBF" w:rsidRDefault="000627D2" w:rsidP="000627D2">
      <w:pPr>
        <w:jc w:val="both"/>
        <w:rPr>
          <w:rFonts w:ascii="Times New Roman" w:eastAsia="Times New Roman" w:hAnsi="Times New Roman" w:cs="Times New Roman"/>
        </w:rPr>
      </w:pPr>
    </w:p>
    <w:p w14:paraId="339B8728" w14:textId="77777777" w:rsidR="000627D2" w:rsidRPr="00257BBF" w:rsidRDefault="000627D2" w:rsidP="000627D2">
      <w:pPr>
        <w:jc w:val="both"/>
        <w:rPr>
          <w:rFonts w:ascii="Times New Roman" w:eastAsia="Times New Roman" w:hAnsi="Times New Roman" w:cs="Times New Roman"/>
          <w:b/>
        </w:rPr>
      </w:pPr>
      <w:r w:rsidRPr="00257BBF">
        <w:rPr>
          <w:rFonts w:ascii="Times New Roman" w:eastAsia="Times New Roman" w:hAnsi="Times New Roman" w:cs="Times New Roman"/>
          <w:b/>
        </w:rPr>
        <w:t>04 – OBJETO E QUANTITATIVO:</w:t>
      </w:r>
    </w:p>
    <w:p w14:paraId="709CDD13" w14:textId="77777777" w:rsidR="000627D2" w:rsidRPr="00257BBF" w:rsidRDefault="000627D2" w:rsidP="000627D2">
      <w:pPr>
        <w:jc w:val="both"/>
        <w:rPr>
          <w:rFonts w:ascii="Times New Roman" w:eastAsia="Times New Roman" w:hAnsi="Times New Roman" w:cs="Times New Roman"/>
          <w:b/>
        </w:rPr>
      </w:pPr>
    </w:p>
    <w:tbl>
      <w:tblPr>
        <w:tblW w:w="0" w:type="auto"/>
        <w:tblInd w:w="-2" w:type="dxa"/>
        <w:tblCellMar>
          <w:left w:w="10" w:type="dxa"/>
          <w:right w:w="10" w:type="dxa"/>
        </w:tblCellMar>
        <w:tblLook w:val="0000" w:firstRow="0" w:lastRow="0" w:firstColumn="0" w:lastColumn="0" w:noHBand="0" w:noVBand="0"/>
      </w:tblPr>
      <w:tblGrid>
        <w:gridCol w:w="752"/>
        <w:gridCol w:w="5405"/>
        <w:gridCol w:w="1271"/>
        <w:gridCol w:w="1062"/>
      </w:tblGrid>
      <w:tr w:rsidR="000627D2" w:rsidRPr="00257BBF" w14:paraId="4430E43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CDA100C" w14:textId="77777777" w:rsidR="000627D2" w:rsidRPr="00257BBF" w:rsidRDefault="000627D2" w:rsidP="0072544B">
            <w:pPr>
              <w:jc w:val="center"/>
            </w:pPr>
            <w:r w:rsidRPr="00257BBF">
              <w:rPr>
                <w:rFonts w:ascii="Times New Roman" w:eastAsia="Times New Roman" w:hAnsi="Times New Roman" w:cs="Times New Roman"/>
                <w:b/>
                <w:color w:val="000000"/>
              </w:rPr>
              <w:t>ITEM</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A676CC" w14:textId="77777777" w:rsidR="000627D2" w:rsidRPr="00257BBF" w:rsidRDefault="000627D2" w:rsidP="0072544B">
            <w:pPr>
              <w:jc w:val="center"/>
            </w:pPr>
            <w:r w:rsidRPr="00257BBF">
              <w:rPr>
                <w:rFonts w:ascii="Times New Roman" w:eastAsia="Times New Roman" w:hAnsi="Times New Roman" w:cs="Times New Roman"/>
                <w:b/>
                <w:color w:val="000000"/>
              </w:rPr>
              <w:t>DESCRIÇÃO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28532A" w14:textId="77777777" w:rsidR="000627D2" w:rsidRPr="00257BBF" w:rsidRDefault="000627D2" w:rsidP="0072544B">
            <w:pPr>
              <w:jc w:val="center"/>
            </w:pPr>
            <w:r w:rsidRPr="00257BBF">
              <w:rPr>
                <w:rFonts w:ascii="Times New Roman" w:eastAsia="Times New Roman" w:hAnsi="Times New Roman" w:cs="Times New Roman"/>
                <w:b/>
                <w:color w:val="000000"/>
              </w:rPr>
              <w:t>UNIDADE</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0B510A" w14:textId="77777777" w:rsidR="000627D2" w:rsidRPr="00257BBF" w:rsidRDefault="000627D2" w:rsidP="0072544B">
            <w:pPr>
              <w:jc w:val="center"/>
            </w:pPr>
            <w:r w:rsidRPr="00257BBF">
              <w:rPr>
                <w:rFonts w:ascii="Times New Roman" w:eastAsia="Times New Roman" w:hAnsi="Times New Roman" w:cs="Times New Roman"/>
                <w:b/>
                <w:color w:val="000000"/>
              </w:rPr>
              <w:t>QUANT.</w:t>
            </w:r>
          </w:p>
        </w:tc>
      </w:tr>
      <w:tr w:rsidR="000627D2" w:rsidRPr="00257BBF" w14:paraId="361850E2"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2B00E4A" w14:textId="77777777" w:rsidR="000627D2" w:rsidRPr="00257BBF" w:rsidRDefault="000627D2" w:rsidP="0072544B">
            <w:pPr>
              <w:jc w:val="center"/>
            </w:pPr>
            <w:r w:rsidRPr="00257BBF">
              <w:rPr>
                <w:rFonts w:ascii="Times New Roman" w:eastAsia="Times New Roman" w:hAnsi="Times New Roman" w:cs="Times New Roman"/>
                <w:b/>
                <w:color w:val="000000"/>
              </w:rPr>
              <w:t>01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720ED78" w14:textId="77777777" w:rsidR="000627D2" w:rsidRPr="00257BBF" w:rsidRDefault="000627D2" w:rsidP="0072544B">
            <w:r w:rsidRPr="00257BBF">
              <w:rPr>
                <w:rFonts w:ascii="Times New Roman" w:eastAsia="Times New Roman" w:hAnsi="Times New Roman" w:cs="Times New Roman"/>
                <w:color w:val="000000"/>
              </w:rPr>
              <w:t>Almofada para carimbo, acolchoada de algodão, entintada na cor azul, 103 x 158 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430477"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0F03FA" w14:textId="77777777" w:rsidR="000627D2" w:rsidRPr="00257BBF" w:rsidRDefault="000627D2" w:rsidP="0072544B">
            <w:pPr>
              <w:jc w:val="center"/>
            </w:pPr>
            <w:r w:rsidRPr="00257BBF">
              <w:rPr>
                <w:rFonts w:ascii="Times New Roman" w:eastAsia="Times New Roman" w:hAnsi="Times New Roman" w:cs="Times New Roman"/>
                <w:color w:val="000000"/>
              </w:rPr>
              <w:t>620</w:t>
            </w:r>
          </w:p>
        </w:tc>
      </w:tr>
      <w:tr w:rsidR="000627D2" w:rsidRPr="00257BBF" w14:paraId="428294E7"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DE3B761" w14:textId="77777777" w:rsidR="000627D2" w:rsidRPr="00257BBF" w:rsidRDefault="000627D2" w:rsidP="0072544B">
            <w:pPr>
              <w:jc w:val="center"/>
            </w:pPr>
            <w:r w:rsidRPr="00257BBF">
              <w:rPr>
                <w:rFonts w:ascii="Times New Roman" w:eastAsia="Times New Roman" w:hAnsi="Times New Roman" w:cs="Times New Roman"/>
                <w:b/>
                <w:color w:val="000000"/>
              </w:rPr>
              <w:t>02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FEF6CF" w14:textId="77777777" w:rsidR="000627D2" w:rsidRPr="00257BBF" w:rsidRDefault="000627D2" w:rsidP="0072544B">
            <w:r w:rsidRPr="00257BBF">
              <w:rPr>
                <w:rFonts w:ascii="Times New Roman" w:eastAsia="Times New Roman" w:hAnsi="Times New Roman" w:cs="Times New Roman"/>
                <w:color w:val="000000"/>
              </w:rPr>
              <w:t>Almofada para carimbo, acolchoada de algodão, entintada na cor preta, 103 x 158 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4F0C42"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962E7F" w14:textId="77777777" w:rsidR="000627D2" w:rsidRPr="00257BBF" w:rsidRDefault="000627D2" w:rsidP="0072544B">
            <w:pPr>
              <w:jc w:val="center"/>
            </w:pPr>
            <w:r w:rsidRPr="00257BBF">
              <w:rPr>
                <w:rFonts w:ascii="Times New Roman" w:eastAsia="Times New Roman" w:hAnsi="Times New Roman" w:cs="Times New Roman"/>
                <w:color w:val="000000"/>
              </w:rPr>
              <w:t>490</w:t>
            </w:r>
          </w:p>
        </w:tc>
      </w:tr>
      <w:tr w:rsidR="000627D2" w:rsidRPr="00257BBF" w14:paraId="0569884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69748CC" w14:textId="77777777" w:rsidR="000627D2" w:rsidRPr="00257BBF" w:rsidRDefault="000627D2" w:rsidP="0072544B">
            <w:pPr>
              <w:jc w:val="center"/>
            </w:pPr>
            <w:r w:rsidRPr="00257BBF">
              <w:rPr>
                <w:rFonts w:ascii="Times New Roman" w:eastAsia="Times New Roman" w:hAnsi="Times New Roman" w:cs="Times New Roman"/>
                <w:b/>
                <w:color w:val="000000"/>
              </w:rPr>
              <w:t>03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D07CA6" w14:textId="77777777" w:rsidR="000627D2" w:rsidRPr="00257BBF" w:rsidRDefault="000627D2" w:rsidP="0072544B">
            <w:r w:rsidRPr="00257BBF">
              <w:rPr>
                <w:rFonts w:ascii="Times New Roman" w:eastAsia="Times New Roman" w:hAnsi="Times New Roman" w:cs="Times New Roman"/>
                <w:color w:val="000000"/>
              </w:rPr>
              <w:t>Alfinete colorido para mapa, caixa com 50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4AAB2C"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9579AB" w14:textId="77777777" w:rsidR="000627D2" w:rsidRPr="00257BBF" w:rsidRDefault="000627D2" w:rsidP="0072544B">
            <w:pPr>
              <w:jc w:val="center"/>
            </w:pPr>
            <w:r w:rsidRPr="00257BBF">
              <w:rPr>
                <w:rFonts w:ascii="Times New Roman" w:eastAsia="Times New Roman" w:hAnsi="Times New Roman" w:cs="Times New Roman"/>
                <w:color w:val="000000"/>
              </w:rPr>
              <w:t>160</w:t>
            </w:r>
          </w:p>
        </w:tc>
      </w:tr>
      <w:tr w:rsidR="000627D2" w:rsidRPr="00257BBF" w14:paraId="45ACAD20"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9E3954" w14:textId="77777777" w:rsidR="000627D2" w:rsidRPr="00257BBF" w:rsidRDefault="000627D2" w:rsidP="0072544B">
            <w:pPr>
              <w:jc w:val="center"/>
            </w:pPr>
            <w:r w:rsidRPr="00257BBF">
              <w:rPr>
                <w:rFonts w:ascii="Times New Roman" w:eastAsia="Times New Roman" w:hAnsi="Times New Roman" w:cs="Times New Roman"/>
                <w:b/>
                <w:color w:val="000000"/>
              </w:rPr>
              <w:t>04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0A1912" w14:textId="77777777" w:rsidR="000627D2" w:rsidRPr="00257BBF" w:rsidRDefault="000627D2" w:rsidP="0072544B">
            <w:pPr>
              <w:jc w:val="both"/>
            </w:pPr>
            <w:r w:rsidRPr="00257BBF">
              <w:rPr>
                <w:rFonts w:ascii="Times New Roman" w:eastAsia="Times New Roman" w:hAnsi="Times New Roman" w:cs="Times New Roman"/>
                <w:color w:val="000000"/>
              </w:rPr>
              <w:t>Arquivo de mesa com base em metal, tampo de acrílico medindo 1200 cm x 922 cm (divisória plástica) mais jogo de índice para fichas.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7707AF1"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293A42" w14:textId="77777777" w:rsidR="000627D2" w:rsidRPr="00257BBF" w:rsidRDefault="000627D2" w:rsidP="0072544B">
            <w:pPr>
              <w:jc w:val="center"/>
            </w:pPr>
            <w:r w:rsidRPr="00257BBF">
              <w:rPr>
                <w:rFonts w:ascii="Times New Roman" w:eastAsia="Times New Roman" w:hAnsi="Times New Roman" w:cs="Times New Roman"/>
                <w:color w:val="000000"/>
              </w:rPr>
              <w:t>80</w:t>
            </w:r>
          </w:p>
        </w:tc>
      </w:tr>
      <w:tr w:rsidR="000627D2" w:rsidRPr="00257BBF" w14:paraId="2710D3D0"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0C7A727B" w14:textId="77777777" w:rsidR="000627D2" w:rsidRPr="00257BBF" w:rsidRDefault="000627D2" w:rsidP="0072544B">
            <w:pPr>
              <w:jc w:val="center"/>
            </w:pPr>
            <w:r w:rsidRPr="00257BBF">
              <w:rPr>
                <w:rFonts w:ascii="Times New Roman" w:eastAsia="Times New Roman" w:hAnsi="Times New Roman" w:cs="Times New Roman"/>
                <w:b/>
                <w:color w:val="000000"/>
              </w:rPr>
              <w:t>05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868198" w14:textId="77777777" w:rsidR="000627D2" w:rsidRPr="00257BBF" w:rsidRDefault="000627D2" w:rsidP="0072544B">
            <w:r w:rsidRPr="00257BBF">
              <w:rPr>
                <w:rFonts w:ascii="Times New Roman" w:eastAsia="Times New Roman" w:hAnsi="Times New Roman" w:cs="Times New Roman"/>
                <w:color w:val="000000"/>
              </w:rPr>
              <w:t>Barbante de algodão, 08 fios, cor branca, em rolo c/ 250 g.</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32684CD"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C18B7C" w14:textId="77777777" w:rsidR="000627D2" w:rsidRPr="00257BBF" w:rsidRDefault="000627D2" w:rsidP="0072544B">
            <w:pPr>
              <w:jc w:val="center"/>
            </w:pPr>
            <w:r w:rsidRPr="00257BBF">
              <w:rPr>
                <w:rFonts w:ascii="Times New Roman" w:eastAsia="Times New Roman" w:hAnsi="Times New Roman" w:cs="Times New Roman"/>
                <w:color w:val="000000"/>
              </w:rPr>
              <w:t>1.239</w:t>
            </w:r>
          </w:p>
        </w:tc>
      </w:tr>
      <w:tr w:rsidR="000627D2" w:rsidRPr="00257BBF" w14:paraId="5F01F0B7"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9A9C24" w14:textId="77777777" w:rsidR="000627D2" w:rsidRPr="00257BBF" w:rsidRDefault="000627D2" w:rsidP="0072544B">
            <w:pPr>
              <w:jc w:val="center"/>
            </w:pPr>
            <w:r w:rsidRPr="00257BBF">
              <w:rPr>
                <w:rFonts w:ascii="Times New Roman" w:eastAsia="Times New Roman" w:hAnsi="Times New Roman" w:cs="Times New Roman"/>
                <w:b/>
                <w:color w:val="000000"/>
              </w:rPr>
              <w:t>06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64F928" w14:textId="77777777" w:rsidR="000627D2" w:rsidRPr="00257BBF" w:rsidRDefault="000627D2" w:rsidP="0072544B">
            <w:pPr>
              <w:jc w:val="both"/>
            </w:pPr>
            <w:r w:rsidRPr="00257BBF">
              <w:rPr>
                <w:rFonts w:ascii="Times New Roman" w:eastAsia="Times New Roman" w:hAnsi="Times New Roman" w:cs="Times New Roman"/>
                <w:color w:val="000000"/>
              </w:rPr>
              <w:t>Borracha plástica na cor branca e com capa TK formato retangular nº 24.</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B7327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18159D" w14:textId="77777777" w:rsidR="000627D2" w:rsidRPr="00257BBF" w:rsidRDefault="000627D2" w:rsidP="0072544B">
            <w:pPr>
              <w:jc w:val="center"/>
            </w:pPr>
            <w:r w:rsidRPr="00257BBF">
              <w:rPr>
                <w:rFonts w:ascii="Times New Roman" w:eastAsia="Times New Roman" w:hAnsi="Times New Roman" w:cs="Times New Roman"/>
                <w:color w:val="000000"/>
              </w:rPr>
              <w:t>1.190</w:t>
            </w:r>
          </w:p>
        </w:tc>
      </w:tr>
      <w:tr w:rsidR="000627D2" w:rsidRPr="00257BBF" w14:paraId="2E5E57CE"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87C7DA9" w14:textId="77777777" w:rsidR="000627D2" w:rsidRPr="00257BBF" w:rsidRDefault="000627D2" w:rsidP="0072544B">
            <w:pPr>
              <w:jc w:val="center"/>
            </w:pPr>
            <w:r w:rsidRPr="00257BBF">
              <w:rPr>
                <w:rFonts w:ascii="Times New Roman" w:eastAsia="Times New Roman" w:hAnsi="Times New Roman" w:cs="Times New Roman"/>
                <w:b/>
                <w:color w:val="000000"/>
              </w:rPr>
              <w:t>07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EDACCA" w14:textId="77777777" w:rsidR="000627D2" w:rsidRPr="00257BBF" w:rsidRDefault="000627D2" w:rsidP="0072544B">
            <w:pPr>
              <w:jc w:val="both"/>
            </w:pPr>
            <w:r w:rsidRPr="00257BBF">
              <w:rPr>
                <w:rFonts w:ascii="Times New Roman" w:eastAsia="Times New Roman" w:hAnsi="Times New Roman" w:cs="Times New Roman"/>
                <w:color w:val="000000"/>
              </w:rPr>
              <w:t xml:space="preserve">Borracha branca nº 40 p/ lápis </w:t>
            </w:r>
            <w:proofErr w:type="spellStart"/>
            <w:r w:rsidRPr="00257BBF">
              <w:rPr>
                <w:rFonts w:ascii="Times New Roman" w:eastAsia="Times New Roman" w:hAnsi="Times New Roman" w:cs="Times New Roman"/>
                <w:color w:val="000000"/>
              </w:rPr>
              <w:t>cx</w:t>
            </w:r>
            <w:proofErr w:type="spellEnd"/>
            <w:r w:rsidRPr="00257BBF">
              <w:rPr>
                <w:rFonts w:ascii="Times New Roman" w:eastAsia="Times New Roman" w:hAnsi="Times New Roman" w:cs="Times New Roman"/>
                <w:color w:val="000000"/>
              </w:rPr>
              <w:t xml:space="preserve"> c/ 40 medindo 24 </w:t>
            </w:r>
            <w:proofErr w:type="gramStart"/>
            <w:r w:rsidRPr="00257BBF">
              <w:rPr>
                <w:rFonts w:ascii="Times New Roman" w:eastAsia="Times New Roman" w:hAnsi="Times New Roman" w:cs="Times New Roman"/>
                <w:color w:val="000000"/>
              </w:rPr>
              <w:t>x</w:t>
            </w:r>
            <w:proofErr w:type="gramEnd"/>
            <w:r w:rsidRPr="00257BBF">
              <w:rPr>
                <w:rFonts w:ascii="Times New Roman" w:eastAsia="Times New Roman" w:hAnsi="Times New Roman" w:cs="Times New Roman"/>
                <w:color w:val="000000"/>
              </w:rPr>
              <w:t xml:space="preserve"> 24 x 07mm.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0A868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D84F13" w14:textId="77777777" w:rsidR="000627D2" w:rsidRPr="00257BBF" w:rsidRDefault="000627D2" w:rsidP="0072544B">
            <w:pPr>
              <w:jc w:val="center"/>
            </w:pPr>
            <w:r w:rsidRPr="00257BBF">
              <w:rPr>
                <w:rFonts w:ascii="Times New Roman" w:eastAsia="Times New Roman" w:hAnsi="Times New Roman" w:cs="Times New Roman"/>
                <w:color w:val="000000"/>
              </w:rPr>
              <w:t>1.526</w:t>
            </w:r>
          </w:p>
        </w:tc>
      </w:tr>
      <w:tr w:rsidR="000627D2" w:rsidRPr="00257BBF" w14:paraId="56985B1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45B53BF" w14:textId="77777777" w:rsidR="000627D2" w:rsidRPr="00257BBF" w:rsidRDefault="000627D2" w:rsidP="0072544B">
            <w:pPr>
              <w:jc w:val="center"/>
            </w:pPr>
            <w:r w:rsidRPr="00257BBF">
              <w:rPr>
                <w:rFonts w:ascii="Times New Roman" w:eastAsia="Times New Roman" w:hAnsi="Times New Roman" w:cs="Times New Roman"/>
                <w:b/>
                <w:color w:val="000000"/>
              </w:rPr>
              <w:t>08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EA8C563" w14:textId="77777777" w:rsidR="000627D2" w:rsidRPr="00257BBF" w:rsidRDefault="000627D2" w:rsidP="0072544B">
            <w:pPr>
              <w:jc w:val="both"/>
            </w:pPr>
            <w:r w:rsidRPr="00257BBF">
              <w:rPr>
                <w:rFonts w:ascii="Times New Roman" w:eastAsia="Times New Roman" w:hAnsi="Times New Roman" w:cs="Times New Roman"/>
                <w:color w:val="000000"/>
              </w:rPr>
              <w:t xml:space="preserve">Caderno pautado espiral Capa/contra capa: </w:t>
            </w:r>
            <w:proofErr w:type="gramStart"/>
            <w:r w:rsidRPr="00257BBF">
              <w:rPr>
                <w:rFonts w:ascii="Times New Roman" w:eastAsia="Times New Roman" w:hAnsi="Times New Roman" w:cs="Times New Roman"/>
                <w:color w:val="000000"/>
              </w:rPr>
              <w:t>papelão ,</w:t>
            </w:r>
            <w:proofErr w:type="gramEnd"/>
            <w:r w:rsidRPr="00257BBF">
              <w:rPr>
                <w:rFonts w:ascii="Times New Roman" w:eastAsia="Times New Roman" w:hAnsi="Times New Roman" w:cs="Times New Roman"/>
                <w:color w:val="000000"/>
              </w:rPr>
              <w:t xml:space="preserve"> revestido com papel </w:t>
            </w:r>
            <w:proofErr w:type="spellStart"/>
            <w:r w:rsidRPr="00257BBF">
              <w:rPr>
                <w:rFonts w:ascii="Times New Roman" w:eastAsia="Times New Roman" w:hAnsi="Times New Roman" w:cs="Times New Roman"/>
                <w:color w:val="000000"/>
              </w:rPr>
              <w:t>couché</w:t>
            </w:r>
            <w:proofErr w:type="spellEnd"/>
            <w:r w:rsidRPr="00257BBF">
              <w:rPr>
                <w:rFonts w:ascii="Times New Roman" w:eastAsia="Times New Roman" w:hAnsi="Times New Roman" w:cs="Times New Roman"/>
                <w:color w:val="000000"/>
              </w:rPr>
              <w:t xml:space="preserve"> contendo 96 folhas formato 200 X 275mm (1 matéria).</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A962AC"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C3B3622" w14:textId="77777777" w:rsidR="000627D2" w:rsidRPr="00257BBF" w:rsidRDefault="000627D2" w:rsidP="0072544B">
            <w:pPr>
              <w:jc w:val="center"/>
            </w:pPr>
            <w:r w:rsidRPr="00257BBF">
              <w:rPr>
                <w:rFonts w:ascii="Times New Roman" w:eastAsia="Times New Roman" w:hAnsi="Times New Roman" w:cs="Times New Roman"/>
                <w:color w:val="000000"/>
              </w:rPr>
              <w:t>510</w:t>
            </w:r>
          </w:p>
        </w:tc>
      </w:tr>
      <w:tr w:rsidR="000627D2" w:rsidRPr="00257BBF" w14:paraId="019421B5"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DEA752B" w14:textId="77777777" w:rsidR="000627D2" w:rsidRPr="00257BBF" w:rsidRDefault="000627D2" w:rsidP="0072544B">
            <w:pPr>
              <w:jc w:val="center"/>
            </w:pPr>
            <w:r w:rsidRPr="00257BBF">
              <w:rPr>
                <w:rFonts w:ascii="Times New Roman" w:eastAsia="Times New Roman" w:hAnsi="Times New Roman" w:cs="Times New Roman"/>
                <w:b/>
                <w:color w:val="000000"/>
              </w:rPr>
              <w:t>09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9DABDF" w14:textId="77777777" w:rsidR="000627D2" w:rsidRPr="00257BBF" w:rsidRDefault="000627D2" w:rsidP="0072544B">
            <w:pPr>
              <w:jc w:val="both"/>
            </w:pPr>
            <w:r w:rsidRPr="00257BBF">
              <w:rPr>
                <w:rFonts w:ascii="Times New Roman" w:eastAsia="Times New Roman" w:hAnsi="Times New Roman" w:cs="Times New Roman"/>
                <w:color w:val="000000"/>
              </w:rPr>
              <w:t>Caixa arquivo morto, confeccionada em plástico de 1ª qualidade, imunizado contra a ação de traças, medindo aproximadamente 360x133x245mm.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D734CC"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114516" w14:textId="77777777" w:rsidR="000627D2" w:rsidRPr="00257BBF" w:rsidRDefault="000627D2" w:rsidP="0072544B">
            <w:pPr>
              <w:jc w:val="center"/>
            </w:pPr>
            <w:r w:rsidRPr="00257BBF">
              <w:rPr>
                <w:rFonts w:ascii="Times New Roman" w:eastAsia="Times New Roman" w:hAnsi="Times New Roman" w:cs="Times New Roman"/>
                <w:color w:val="000000"/>
              </w:rPr>
              <w:t>14.616</w:t>
            </w:r>
          </w:p>
        </w:tc>
      </w:tr>
      <w:tr w:rsidR="000627D2" w:rsidRPr="00257BBF" w14:paraId="642FEEC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ADDBF86" w14:textId="77777777" w:rsidR="000627D2" w:rsidRPr="00257BBF" w:rsidRDefault="000627D2" w:rsidP="0072544B">
            <w:pPr>
              <w:jc w:val="center"/>
            </w:pPr>
            <w:r w:rsidRPr="00257BBF">
              <w:rPr>
                <w:rFonts w:ascii="Times New Roman" w:eastAsia="Times New Roman" w:hAnsi="Times New Roman" w:cs="Times New Roman"/>
                <w:b/>
                <w:color w:val="000000"/>
              </w:rPr>
              <w:t>10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0935F3" w14:textId="77777777" w:rsidR="000627D2" w:rsidRPr="00257BBF" w:rsidRDefault="000627D2" w:rsidP="0072544B">
            <w:pPr>
              <w:jc w:val="both"/>
            </w:pPr>
            <w:r w:rsidRPr="00257BBF">
              <w:rPr>
                <w:rFonts w:ascii="Times New Roman" w:eastAsia="Times New Roman" w:hAnsi="Times New Roman" w:cs="Times New Roman"/>
                <w:color w:val="000000"/>
              </w:rPr>
              <w:t>Caixa arquivo morto, confeccionada em plástico de 1ª qualidade, imunizado contra a ação de traças, medindo aproximadamente 400x305x185mm.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676815"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10C3AE" w14:textId="77777777" w:rsidR="000627D2" w:rsidRPr="00257BBF" w:rsidRDefault="000627D2" w:rsidP="0072544B">
            <w:pPr>
              <w:jc w:val="center"/>
            </w:pPr>
            <w:r w:rsidRPr="00257BBF">
              <w:rPr>
                <w:rFonts w:ascii="Times New Roman" w:eastAsia="Times New Roman" w:hAnsi="Times New Roman" w:cs="Times New Roman"/>
                <w:color w:val="000000"/>
              </w:rPr>
              <w:t>12.380</w:t>
            </w:r>
          </w:p>
        </w:tc>
      </w:tr>
      <w:tr w:rsidR="000627D2" w:rsidRPr="00257BBF" w14:paraId="1A9886D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DE8DEA7" w14:textId="77777777" w:rsidR="000627D2" w:rsidRPr="00257BBF" w:rsidRDefault="000627D2" w:rsidP="0072544B">
            <w:pPr>
              <w:jc w:val="center"/>
            </w:pPr>
            <w:r w:rsidRPr="00257BBF">
              <w:rPr>
                <w:rFonts w:ascii="Times New Roman" w:eastAsia="Times New Roman" w:hAnsi="Times New Roman" w:cs="Times New Roman"/>
                <w:b/>
                <w:color w:val="000000"/>
              </w:rPr>
              <w:t>11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B27EA5" w14:textId="77777777" w:rsidR="000627D2" w:rsidRPr="00257BBF" w:rsidRDefault="000627D2" w:rsidP="0072544B">
            <w:pPr>
              <w:jc w:val="both"/>
            </w:pPr>
            <w:r w:rsidRPr="00257BBF">
              <w:rPr>
                <w:rFonts w:ascii="Times New Roman" w:eastAsia="Times New Roman" w:hAnsi="Times New Roman" w:cs="Times New Roman"/>
                <w:color w:val="000000"/>
              </w:rPr>
              <w:t>CD virgem- Caixa com 50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FB1287B"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6AB46C" w14:textId="77777777" w:rsidR="000627D2" w:rsidRPr="00257BBF" w:rsidRDefault="000627D2" w:rsidP="0072544B">
            <w:pPr>
              <w:jc w:val="center"/>
            </w:pPr>
            <w:r w:rsidRPr="00257BBF">
              <w:rPr>
                <w:rFonts w:ascii="Times New Roman" w:eastAsia="Times New Roman" w:hAnsi="Times New Roman" w:cs="Times New Roman"/>
                <w:color w:val="000000"/>
              </w:rPr>
              <w:t>08</w:t>
            </w:r>
          </w:p>
        </w:tc>
      </w:tr>
      <w:tr w:rsidR="000627D2" w:rsidRPr="00257BBF" w14:paraId="2BE6CB6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7A1715" w14:textId="77777777" w:rsidR="000627D2" w:rsidRPr="00257BBF" w:rsidRDefault="000627D2" w:rsidP="0072544B">
            <w:pPr>
              <w:jc w:val="center"/>
            </w:pPr>
            <w:r w:rsidRPr="00257BBF">
              <w:rPr>
                <w:rFonts w:ascii="Times New Roman" w:eastAsia="Times New Roman" w:hAnsi="Times New Roman" w:cs="Times New Roman"/>
                <w:b/>
                <w:color w:val="000000"/>
              </w:rPr>
              <w:t>12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D4822E" w14:textId="77777777" w:rsidR="000627D2" w:rsidRPr="00257BBF" w:rsidRDefault="000627D2" w:rsidP="0072544B">
            <w:pPr>
              <w:jc w:val="both"/>
            </w:pPr>
            <w:r w:rsidRPr="00257BBF">
              <w:rPr>
                <w:rFonts w:ascii="Times New Roman" w:eastAsia="Times New Roman" w:hAnsi="Times New Roman" w:cs="Times New Roman"/>
                <w:color w:val="000000"/>
              </w:rPr>
              <w:t>Caneta esferográfica, escrita fina azul, medindo aproximadamente 14cm de comprimento, corpo de resina termoplástica, translúcida, sextavada, ponta em latão, 1,00mm de espessura, escrita resistente sem falhas, sem borras, sem excesso de tinta durante o traçado, suportando o esforço até o fim da carga, com selo de qualidade.</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92FAB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6A96726" w14:textId="77777777" w:rsidR="000627D2" w:rsidRPr="00257BBF" w:rsidRDefault="000627D2" w:rsidP="0072544B">
            <w:pPr>
              <w:jc w:val="center"/>
            </w:pPr>
            <w:r w:rsidRPr="00257BBF">
              <w:rPr>
                <w:rFonts w:ascii="Times New Roman" w:eastAsia="Times New Roman" w:hAnsi="Times New Roman" w:cs="Times New Roman"/>
                <w:color w:val="000000"/>
              </w:rPr>
              <w:t>15.750</w:t>
            </w:r>
          </w:p>
        </w:tc>
      </w:tr>
      <w:tr w:rsidR="000627D2" w:rsidRPr="00257BBF" w14:paraId="79F8AABD"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5016543C" w14:textId="77777777" w:rsidR="000627D2" w:rsidRPr="00257BBF" w:rsidRDefault="000627D2" w:rsidP="0072544B">
            <w:pPr>
              <w:jc w:val="center"/>
            </w:pPr>
            <w:r w:rsidRPr="00257BBF">
              <w:rPr>
                <w:rFonts w:ascii="Times New Roman" w:eastAsia="Times New Roman" w:hAnsi="Times New Roman" w:cs="Times New Roman"/>
                <w:b/>
                <w:color w:val="000000"/>
              </w:rPr>
              <w:t>13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3AA5A84" w14:textId="77777777" w:rsidR="000627D2" w:rsidRPr="00257BBF" w:rsidRDefault="000627D2" w:rsidP="0072544B">
            <w:pPr>
              <w:jc w:val="both"/>
            </w:pPr>
            <w:r w:rsidRPr="00257BBF">
              <w:rPr>
                <w:rFonts w:ascii="Times New Roman" w:eastAsia="Times New Roman" w:hAnsi="Times New Roman" w:cs="Times New Roman"/>
                <w:color w:val="000000"/>
              </w:rPr>
              <w:t xml:space="preserve">Caneta esferográfica, escrita fina preta, medindo aproximadamente 14 cm de comprimento, corpo de </w:t>
            </w:r>
            <w:r w:rsidRPr="00257BBF">
              <w:rPr>
                <w:rFonts w:ascii="Times New Roman" w:eastAsia="Times New Roman" w:hAnsi="Times New Roman" w:cs="Times New Roman"/>
                <w:color w:val="000000"/>
              </w:rPr>
              <w:lastRenderedPageBreak/>
              <w:t>resina termoplástica, translúcida, sextavada, ponta em latão, 1,00mm de espessura, escrita resistente sem falhas, sem borras, sem excesso de tinta durante o traçado, suportando o esforço até o fim da carga, com selo de qualidade.</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5F2FD4" w14:textId="77777777" w:rsidR="000627D2" w:rsidRPr="00257BBF" w:rsidRDefault="000627D2" w:rsidP="0072544B">
            <w:pPr>
              <w:jc w:val="center"/>
            </w:pPr>
            <w:r w:rsidRPr="00257BBF">
              <w:rPr>
                <w:rFonts w:ascii="Times New Roman" w:eastAsia="Times New Roman" w:hAnsi="Times New Roman" w:cs="Times New Roman"/>
                <w:color w:val="000000"/>
              </w:rPr>
              <w:lastRenderedPageBreak/>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3BAA27F" w14:textId="77777777" w:rsidR="000627D2" w:rsidRPr="00257BBF" w:rsidRDefault="000627D2" w:rsidP="0072544B">
            <w:pPr>
              <w:jc w:val="center"/>
            </w:pPr>
            <w:r w:rsidRPr="00257BBF">
              <w:rPr>
                <w:rFonts w:ascii="Times New Roman" w:eastAsia="Times New Roman" w:hAnsi="Times New Roman" w:cs="Times New Roman"/>
                <w:color w:val="000000"/>
              </w:rPr>
              <w:t>8.058</w:t>
            </w:r>
          </w:p>
        </w:tc>
      </w:tr>
      <w:tr w:rsidR="000627D2" w:rsidRPr="00257BBF" w14:paraId="24B976F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3BB153C" w14:textId="77777777" w:rsidR="000627D2" w:rsidRPr="00257BBF" w:rsidRDefault="000627D2" w:rsidP="0072544B">
            <w:pPr>
              <w:jc w:val="center"/>
            </w:pPr>
            <w:r w:rsidRPr="00257BBF">
              <w:rPr>
                <w:rFonts w:ascii="Times New Roman" w:eastAsia="Times New Roman" w:hAnsi="Times New Roman" w:cs="Times New Roman"/>
                <w:b/>
                <w:color w:val="000000"/>
              </w:rPr>
              <w:t>14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2A934F" w14:textId="77777777" w:rsidR="000627D2" w:rsidRPr="00257BBF" w:rsidRDefault="000627D2" w:rsidP="0072544B">
            <w:pPr>
              <w:jc w:val="both"/>
            </w:pPr>
            <w:r w:rsidRPr="00257BBF">
              <w:rPr>
                <w:rFonts w:ascii="Times New Roman" w:eastAsia="Times New Roman" w:hAnsi="Times New Roman" w:cs="Times New Roman"/>
                <w:color w:val="000000"/>
              </w:rPr>
              <w:t>Caneta esferográfica, escrita fina vermelha, medindo aproximadamente 14cm de comprimento, corpo de resina termoplástica, translúcida, sextavada, ponta em latão, 1,00mm de espessura, escrita resistente sem falhas, sem borras, sem excesso de tinta durante o traçado, suportando o esforço até o fim da carga, com selo de qualidade.</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B6228D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FC5DCEE" w14:textId="77777777" w:rsidR="000627D2" w:rsidRPr="00257BBF" w:rsidRDefault="000627D2" w:rsidP="0072544B">
            <w:pPr>
              <w:jc w:val="center"/>
            </w:pPr>
            <w:r w:rsidRPr="00257BBF">
              <w:rPr>
                <w:rFonts w:ascii="Times New Roman" w:eastAsia="Times New Roman" w:hAnsi="Times New Roman" w:cs="Times New Roman"/>
                <w:color w:val="000000"/>
              </w:rPr>
              <w:t>5.165</w:t>
            </w:r>
          </w:p>
        </w:tc>
      </w:tr>
      <w:tr w:rsidR="000627D2" w:rsidRPr="00257BBF" w14:paraId="74F18EBE"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A15E022" w14:textId="77777777" w:rsidR="000627D2" w:rsidRPr="00257BBF" w:rsidRDefault="000627D2" w:rsidP="0072544B">
            <w:pPr>
              <w:jc w:val="center"/>
            </w:pPr>
            <w:r w:rsidRPr="00257BBF">
              <w:rPr>
                <w:rFonts w:ascii="Times New Roman" w:eastAsia="Times New Roman" w:hAnsi="Times New Roman" w:cs="Times New Roman"/>
                <w:b/>
                <w:color w:val="000000"/>
              </w:rPr>
              <w:t>15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44629A" w14:textId="77777777" w:rsidR="000627D2" w:rsidRPr="00257BBF" w:rsidRDefault="000627D2" w:rsidP="0072544B">
            <w:pPr>
              <w:jc w:val="both"/>
            </w:pPr>
            <w:r w:rsidRPr="00257BBF">
              <w:rPr>
                <w:rFonts w:ascii="Times New Roman" w:eastAsia="Times New Roman" w:hAnsi="Times New Roman" w:cs="Times New Roman"/>
                <w:color w:val="000000"/>
              </w:rPr>
              <w:t>Caneta hidrográfica fluorescente, carga na cor amarela, corpo plástico medindo no mínimo 12,5cm de comprimento (tipo marca texto).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87774D"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F89824" w14:textId="77777777" w:rsidR="000627D2" w:rsidRPr="00257BBF" w:rsidRDefault="000627D2" w:rsidP="0072544B">
            <w:pPr>
              <w:jc w:val="center"/>
            </w:pPr>
            <w:r w:rsidRPr="00257BBF">
              <w:rPr>
                <w:rFonts w:ascii="Times New Roman" w:eastAsia="Times New Roman" w:hAnsi="Times New Roman" w:cs="Times New Roman"/>
                <w:color w:val="000000"/>
              </w:rPr>
              <w:t>2.153</w:t>
            </w:r>
          </w:p>
        </w:tc>
      </w:tr>
      <w:tr w:rsidR="000627D2" w:rsidRPr="00257BBF" w14:paraId="5A304E46"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FDFDFD" w14:textId="77777777" w:rsidR="000627D2" w:rsidRPr="00257BBF" w:rsidRDefault="000627D2" w:rsidP="0072544B">
            <w:pPr>
              <w:jc w:val="center"/>
            </w:pPr>
            <w:r w:rsidRPr="00257BBF">
              <w:rPr>
                <w:rFonts w:ascii="Times New Roman" w:eastAsia="Times New Roman" w:hAnsi="Times New Roman" w:cs="Times New Roman"/>
                <w:b/>
                <w:color w:val="000000"/>
              </w:rPr>
              <w:t>16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05D390" w14:textId="77777777" w:rsidR="000627D2" w:rsidRPr="00257BBF" w:rsidRDefault="000627D2" w:rsidP="0072544B">
            <w:pPr>
              <w:jc w:val="both"/>
            </w:pPr>
            <w:r w:rsidRPr="00257BBF">
              <w:rPr>
                <w:rFonts w:ascii="Times New Roman" w:eastAsia="Times New Roman" w:hAnsi="Times New Roman" w:cs="Times New Roman"/>
                <w:color w:val="000000"/>
              </w:rPr>
              <w:t>Caneta hidrográfica, ponta média, traço na faixa 0,8 a 2mm, carga na cor azul, corpo plástico medindo no mínimo 12 cm de comprimento.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921081"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9012DC" w14:textId="77777777" w:rsidR="000627D2" w:rsidRPr="00257BBF" w:rsidRDefault="000627D2" w:rsidP="0072544B">
            <w:pPr>
              <w:jc w:val="center"/>
            </w:pPr>
            <w:r w:rsidRPr="00257BBF">
              <w:rPr>
                <w:rFonts w:ascii="Times New Roman" w:eastAsia="Times New Roman" w:hAnsi="Times New Roman" w:cs="Times New Roman"/>
                <w:color w:val="000000"/>
              </w:rPr>
              <w:t>1.635</w:t>
            </w:r>
          </w:p>
        </w:tc>
      </w:tr>
      <w:tr w:rsidR="000627D2" w:rsidRPr="00257BBF" w14:paraId="5927115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0A37B0CB" w14:textId="77777777" w:rsidR="000627D2" w:rsidRPr="00257BBF" w:rsidRDefault="000627D2" w:rsidP="0072544B">
            <w:pPr>
              <w:jc w:val="center"/>
            </w:pPr>
            <w:r w:rsidRPr="00257BBF">
              <w:rPr>
                <w:rFonts w:ascii="Times New Roman" w:eastAsia="Times New Roman" w:hAnsi="Times New Roman" w:cs="Times New Roman"/>
                <w:b/>
                <w:color w:val="000000"/>
              </w:rPr>
              <w:t>17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861BAA" w14:textId="77777777" w:rsidR="000627D2" w:rsidRPr="00257BBF" w:rsidRDefault="000627D2" w:rsidP="0072544B">
            <w:r w:rsidRPr="00257BBF">
              <w:rPr>
                <w:rFonts w:ascii="Times New Roman" w:eastAsia="Times New Roman" w:hAnsi="Times New Roman" w:cs="Times New Roman"/>
                <w:color w:val="000000"/>
              </w:rPr>
              <w:t>Carbono preto A/4, tamanho 210x297 mm cx. Com 100.</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DFF9E9"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F833F7B" w14:textId="77777777" w:rsidR="000627D2" w:rsidRPr="00257BBF" w:rsidRDefault="000627D2" w:rsidP="0072544B">
            <w:pPr>
              <w:jc w:val="center"/>
            </w:pPr>
            <w:r w:rsidRPr="00257BBF">
              <w:rPr>
                <w:rFonts w:ascii="Times New Roman" w:eastAsia="Times New Roman" w:hAnsi="Times New Roman" w:cs="Times New Roman"/>
                <w:color w:val="000000"/>
              </w:rPr>
              <w:t>304</w:t>
            </w:r>
          </w:p>
        </w:tc>
      </w:tr>
      <w:tr w:rsidR="000627D2" w:rsidRPr="00257BBF" w14:paraId="124088B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D2527C" w14:textId="77777777" w:rsidR="000627D2" w:rsidRPr="00257BBF" w:rsidRDefault="000627D2" w:rsidP="0072544B">
            <w:pPr>
              <w:jc w:val="center"/>
            </w:pPr>
            <w:r w:rsidRPr="00257BBF">
              <w:rPr>
                <w:rFonts w:ascii="Times New Roman" w:eastAsia="Times New Roman" w:hAnsi="Times New Roman" w:cs="Times New Roman"/>
                <w:b/>
                <w:color w:val="000000"/>
              </w:rPr>
              <w:t>18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1B34B3F" w14:textId="77777777" w:rsidR="000627D2" w:rsidRPr="00257BBF" w:rsidRDefault="000627D2" w:rsidP="0072544B">
            <w:r w:rsidRPr="00257BBF">
              <w:rPr>
                <w:rFonts w:ascii="Times New Roman" w:eastAsia="Times New Roman" w:hAnsi="Times New Roman" w:cs="Times New Roman"/>
                <w:color w:val="000000"/>
              </w:rPr>
              <w:t>Clips p/ papel de metal niquelado nº 0/0 - cx. C/ 100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65A6E73"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4C2551" w14:textId="77777777" w:rsidR="000627D2" w:rsidRPr="00257BBF" w:rsidRDefault="000627D2" w:rsidP="0072544B">
            <w:pPr>
              <w:jc w:val="center"/>
            </w:pPr>
            <w:r w:rsidRPr="00257BBF">
              <w:rPr>
                <w:rFonts w:ascii="Times New Roman" w:eastAsia="Times New Roman" w:hAnsi="Times New Roman" w:cs="Times New Roman"/>
                <w:color w:val="000000"/>
              </w:rPr>
              <w:t>1.079</w:t>
            </w:r>
          </w:p>
        </w:tc>
      </w:tr>
      <w:tr w:rsidR="000627D2" w:rsidRPr="00257BBF" w14:paraId="1F363BE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50C9AAB9" w14:textId="77777777" w:rsidR="000627D2" w:rsidRPr="00257BBF" w:rsidRDefault="000627D2" w:rsidP="0072544B">
            <w:pPr>
              <w:jc w:val="center"/>
            </w:pPr>
            <w:r w:rsidRPr="00257BBF">
              <w:rPr>
                <w:rFonts w:ascii="Times New Roman" w:eastAsia="Times New Roman" w:hAnsi="Times New Roman" w:cs="Times New Roman"/>
                <w:b/>
                <w:color w:val="000000"/>
              </w:rPr>
              <w:t>19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A757AB" w14:textId="77777777" w:rsidR="000627D2" w:rsidRPr="00257BBF" w:rsidRDefault="000627D2" w:rsidP="0072544B">
            <w:r w:rsidRPr="00257BBF">
              <w:rPr>
                <w:rFonts w:ascii="Times New Roman" w:eastAsia="Times New Roman" w:hAnsi="Times New Roman" w:cs="Times New Roman"/>
                <w:color w:val="000000"/>
              </w:rPr>
              <w:t>Clips p/ papel de metal niquelado nº 0/1 - cx. C/ 100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5DB1A82"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194A978" w14:textId="77777777" w:rsidR="000627D2" w:rsidRPr="00257BBF" w:rsidRDefault="000627D2" w:rsidP="0072544B">
            <w:pPr>
              <w:jc w:val="center"/>
            </w:pPr>
            <w:r w:rsidRPr="00257BBF">
              <w:rPr>
                <w:rFonts w:ascii="Times New Roman" w:eastAsia="Times New Roman" w:hAnsi="Times New Roman" w:cs="Times New Roman"/>
                <w:color w:val="000000"/>
              </w:rPr>
              <w:t>1.954</w:t>
            </w:r>
          </w:p>
        </w:tc>
      </w:tr>
      <w:tr w:rsidR="000627D2" w:rsidRPr="00257BBF" w14:paraId="122F35C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EA60368" w14:textId="77777777" w:rsidR="000627D2" w:rsidRPr="00257BBF" w:rsidRDefault="000627D2" w:rsidP="0072544B">
            <w:pPr>
              <w:jc w:val="center"/>
            </w:pPr>
            <w:r w:rsidRPr="00257BBF">
              <w:rPr>
                <w:rFonts w:ascii="Times New Roman" w:eastAsia="Times New Roman" w:hAnsi="Times New Roman" w:cs="Times New Roman"/>
                <w:b/>
                <w:color w:val="000000"/>
              </w:rPr>
              <w:t>20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DDA6D7" w14:textId="77777777" w:rsidR="000627D2" w:rsidRPr="00257BBF" w:rsidRDefault="000627D2" w:rsidP="0072544B">
            <w:r w:rsidRPr="00257BBF">
              <w:rPr>
                <w:rFonts w:ascii="Times New Roman" w:eastAsia="Times New Roman" w:hAnsi="Times New Roman" w:cs="Times New Roman"/>
                <w:color w:val="000000"/>
              </w:rPr>
              <w:t>Clips p/ papel de metal niquelado nº 0/2 - cx. C/ 100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565BE5"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105F91" w14:textId="77777777" w:rsidR="000627D2" w:rsidRPr="00257BBF" w:rsidRDefault="000627D2" w:rsidP="0072544B">
            <w:pPr>
              <w:jc w:val="center"/>
            </w:pPr>
            <w:r w:rsidRPr="00257BBF">
              <w:rPr>
                <w:rFonts w:ascii="Times New Roman" w:eastAsia="Times New Roman" w:hAnsi="Times New Roman" w:cs="Times New Roman"/>
                <w:color w:val="000000"/>
              </w:rPr>
              <w:t>1.997</w:t>
            </w:r>
          </w:p>
        </w:tc>
      </w:tr>
      <w:tr w:rsidR="000627D2" w:rsidRPr="00257BBF" w14:paraId="0953406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382F4061" w14:textId="77777777" w:rsidR="000627D2" w:rsidRPr="00257BBF" w:rsidRDefault="000627D2" w:rsidP="0072544B">
            <w:pPr>
              <w:jc w:val="center"/>
            </w:pPr>
            <w:r w:rsidRPr="00257BBF">
              <w:rPr>
                <w:rFonts w:ascii="Times New Roman" w:eastAsia="Times New Roman" w:hAnsi="Times New Roman" w:cs="Times New Roman"/>
                <w:b/>
                <w:color w:val="000000"/>
              </w:rPr>
              <w:t>21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C59359" w14:textId="77777777" w:rsidR="000627D2" w:rsidRPr="00257BBF" w:rsidRDefault="000627D2" w:rsidP="0072544B">
            <w:r w:rsidRPr="00257BBF">
              <w:rPr>
                <w:rFonts w:ascii="Times New Roman" w:eastAsia="Times New Roman" w:hAnsi="Times New Roman" w:cs="Times New Roman"/>
                <w:color w:val="000000"/>
              </w:rPr>
              <w:t>Clips p/ papel de metal niquelado nº 0/3 - cx. C/ 50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B26319"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907E89" w14:textId="77777777" w:rsidR="000627D2" w:rsidRPr="00257BBF" w:rsidRDefault="000627D2" w:rsidP="0072544B">
            <w:pPr>
              <w:jc w:val="center"/>
            </w:pPr>
            <w:r w:rsidRPr="00257BBF">
              <w:rPr>
                <w:rFonts w:ascii="Times New Roman" w:eastAsia="Times New Roman" w:hAnsi="Times New Roman" w:cs="Times New Roman"/>
                <w:color w:val="000000"/>
              </w:rPr>
              <w:t>1.986</w:t>
            </w:r>
          </w:p>
        </w:tc>
      </w:tr>
      <w:tr w:rsidR="000627D2" w:rsidRPr="00257BBF" w14:paraId="41F06132"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DAD2AF" w14:textId="77777777" w:rsidR="000627D2" w:rsidRPr="00257BBF" w:rsidRDefault="000627D2" w:rsidP="0072544B">
            <w:pPr>
              <w:jc w:val="center"/>
            </w:pPr>
            <w:r w:rsidRPr="00257BBF">
              <w:rPr>
                <w:rFonts w:ascii="Times New Roman" w:eastAsia="Times New Roman" w:hAnsi="Times New Roman" w:cs="Times New Roman"/>
                <w:b/>
                <w:color w:val="000000"/>
              </w:rPr>
              <w:t>22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AD17BE9" w14:textId="77777777" w:rsidR="000627D2" w:rsidRPr="00257BBF" w:rsidRDefault="000627D2" w:rsidP="0072544B">
            <w:r w:rsidRPr="00257BBF">
              <w:rPr>
                <w:rFonts w:ascii="Times New Roman" w:eastAsia="Times New Roman" w:hAnsi="Times New Roman" w:cs="Times New Roman"/>
                <w:color w:val="000000"/>
              </w:rPr>
              <w:t>Clips p/ papel de metal niquelado nº 0/4 - cx. C/ 50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8B688C"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36809A" w14:textId="77777777" w:rsidR="000627D2" w:rsidRPr="00257BBF" w:rsidRDefault="000627D2" w:rsidP="0072544B">
            <w:pPr>
              <w:jc w:val="center"/>
            </w:pPr>
            <w:r w:rsidRPr="00257BBF">
              <w:rPr>
                <w:rFonts w:ascii="Times New Roman" w:eastAsia="Times New Roman" w:hAnsi="Times New Roman" w:cs="Times New Roman"/>
                <w:color w:val="000000"/>
              </w:rPr>
              <w:t>1.775</w:t>
            </w:r>
          </w:p>
        </w:tc>
      </w:tr>
      <w:tr w:rsidR="000627D2" w:rsidRPr="00257BBF" w14:paraId="1E134BC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3DCD9F6B" w14:textId="77777777" w:rsidR="000627D2" w:rsidRPr="00257BBF" w:rsidRDefault="000627D2" w:rsidP="0072544B">
            <w:pPr>
              <w:jc w:val="center"/>
            </w:pPr>
            <w:r w:rsidRPr="00257BBF">
              <w:rPr>
                <w:rFonts w:ascii="Times New Roman" w:eastAsia="Times New Roman" w:hAnsi="Times New Roman" w:cs="Times New Roman"/>
                <w:b/>
                <w:color w:val="000000"/>
              </w:rPr>
              <w:t>23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69A710" w14:textId="77777777" w:rsidR="000627D2" w:rsidRPr="00257BBF" w:rsidRDefault="000627D2" w:rsidP="0072544B">
            <w:r w:rsidRPr="00257BBF">
              <w:rPr>
                <w:rFonts w:ascii="Times New Roman" w:eastAsia="Times New Roman" w:hAnsi="Times New Roman" w:cs="Times New Roman"/>
                <w:color w:val="000000"/>
              </w:rPr>
              <w:t>Clips p/ papel de metal niquelado nº 0/6 - cx. C/ 50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3AC676"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DC78CE" w14:textId="77777777" w:rsidR="000627D2" w:rsidRPr="00257BBF" w:rsidRDefault="000627D2" w:rsidP="0072544B">
            <w:pPr>
              <w:jc w:val="center"/>
            </w:pPr>
            <w:r w:rsidRPr="00257BBF">
              <w:rPr>
                <w:rFonts w:ascii="Times New Roman" w:eastAsia="Times New Roman" w:hAnsi="Times New Roman" w:cs="Times New Roman"/>
                <w:color w:val="000000"/>
              </w:rPr>
              <w:t>1.952</w:t>
            </w:r>
          </w:p>
        </w:tc>
      </w:tr>
      <w:tr w:rsidR="000627D2" w:rsidRPr="00257BBF" w14:paraId="451BB43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4FF6EC" w14:textId="77777777" w:rsidR="000627D2" w:rsidRPr="00257BBF" w:rsidRDefault="000627D2" w:rsidP="0072544B">
            <w:pPr>
              <w:jc w:val="center"/>
            </w:pPr>
            <w:r w:rsidRPr="00257BBF">
              <w:rPr>
                <w:rFonts w:ascii="Times New Roman" w:eastAsia="Times New Roman" w:hAnsi="Times New Roman" w:cs="Times New Roman"/>
                <w:b/>
                <w:color w:val="000000"/>
              </w:rPr>
              <w:t>24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C0BAD0" w14:textId="77777777" w:rsidR="000627D2" w:rsidRPr="00257BBF" w:rsidRDefault="000627D2" w:rsidP="0072544B">
            <w:r w:rsidRPr="00257BBF">
              <w:rPr>
                <w:rFonts w:ascii="Times New Roman" w:eastAsia="Times New Roman" w:hAnsi="Times New Roman" w:cs="Times New Roman"/>
                <w:color w:val="000000"/>
              </w:rPr>
              <w:t>Cola plástica líquida branca p/ papel, embalagem c/ 90 gr.</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CB99CD"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8D817F3" w14:textId="77777777" w:rsidR="000627D2" w:rsidRPr="00257BBF" w:rsidRDefault="000627D2" w:rsidP="0072544B">
            <w:pPr>
              <w:jc w:val="center"/>
            </w:pPr>
            <w:r w:rsidRPr="00257BBF">
              <w:rPr>
                <w:rFonts w:ascii="Times New Roman" w:eastAsia="Times New Roman" w:hAnsi="Times New Roman" w:cs="Times New Roman"/>
                <w:color w:val="000000"/>
              </w:rPr>
              <w:t>2.158</w:t>
            </w:r>
          </w:p>
        </w:tc>
      </w:tr>
      <w:tr w:rsidR="000627D2" w:rsidRPr="00257BBF" w14:paraId="25D1FF7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52DEAF19" w14:textId="77777777" w:rsidR="000627D2" w:rsidRPr="00257BBF" w:rsidRDefault="000627D2" w:rsidP="0072544B">
            <w:pPr>
              <w:jc w:val="center"/>
            </w:pPr>
            <w:r w:rsidRPr="00257BBF">
              <w:rPr>
                <w:rFonts w:ascii="Times New Roman" w:eastAsia="Times New Roman" w:hAnsi="Times New Roman" w:cs="Times New Roman"/>
                <w:b/>
                <w:color w:val="000000"/>
              </w:rPr>
              <w:t>25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F04698" w14:textId="77777777" w:rsidR="000627D2" w:rsidRPr="00257BBF" w:rsidRDefault="000627D2" w:rsidP="0072544B">
            <w:r w:rsidRPr="00257BBF">
              <w:rPr>
                <w:rFonts w:ascii="Times New Roman" w:eastAsia="Times New Roman" w:hAnsi="Times New Roman" w:cs="Times New Roman"/>
                <w:color w:val="000000"/>
              </w:rPr>
              <w:t>Cola plástica, bastão, para papel, com 10gr.</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D1205D"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D3863F" w14:textId="77777777" w:rsidR="000627D2" w:rsidRPr="00257BBF" w:rsidRDefault="000627D2" w:rsidP="0072544B">
            <w:pPr>
              <w:jc w:val="center"/>
            </w:pPr>
            <w:r w:rsidRPr="00257BBF">
              <w:rPr>
                <w:rFonts w:ascii="Times New Roman" w:eastAsia="Times New Roman" w:hAnsi="Times New Roman" w:cs="Times New Roman"/>
                <w:color w:val="000000"/>
              </w:rPr>
              <w:t>300</w:t>
            </w:r>
          </w:p>
        </w:tc>
      </w:tr>
      <w:tr w:rsidR="000627D2" w:rsidRPr="00257BBF" w14:paraId="4FC756D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427D9B" w14:textId="77777777" w:rsidR="000627D2" w:rsidRPr="00257BBF" w:rsidRDefault="000627D2" w:rsidP="0072544B">
            <w:pPr>
              <w:jc w:val="center"/>
            </w:pPr>
            <w:r w:rsidRPr="00257BBF">
              <w:rPr>
                <w:rFonts w:ascii="Times New Roman" w:eastAsia="Times New Roman" w:hAnsi="Times New Roman" w:cs="Times New Roman"/>
                <w:b/>
                <w:color w:val="000000"/>
              </w:rPr>
              <w:t>26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D96314" w14:textId="77777777" w:rsidR="000627D2" w:rsidRPr="00257BBF" w:rsidRDefault="000627D2" w:rsidP="0072544B">
            <w:pPr>
              <w:jc w:val="both"/>
            </w:pPr>
            <w:r w:rsidRPr="00257BBF">
              <w:rPr>
                <w:rFonts w:ascii="Times New Roman" w:eastAsia="Times New Roman" w:hAnsi="Times New Roman" w:cs="Times New Roman"/>
                <w:color w:val="000000"/>
              </w:rPr>
              <w:t>Cola escolar branca líquida, não tóxica, lavável - 1.000 ml.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BA997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9EEBC3" w14:textId="77777777" w:rsidR="000627D2" w:rsidRPr="00257BBF" w:rsidRDefault="000627D2" w:rsidP="0072544B">
            <w:pPr>
              <w:jc w:val="center"/>
            </w:pPr>
            <w:r w:rsidRPr="00257BBF">
              <w:rPr>
                <w:rFonts w:ascii="Times New Roman" w:eastAsia="Times New Roman" w:hAnsi="Times New Roman" w:cs="Times New Roman"/>
                <w:color w:val="000000"/>
              </w:rPr>
              <w:t>200</w:t>
            </w:r>
          </w:p>
        </w:tc>
      </w:tr>
      <w:tr w:rsidR="000627D2" w:rsidRPr="00257BBF" w14:paraId="63BE6AA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D5BE02F" w14:textId="77777777" w:rsidR="000627D2" w:rsidRPr="00257BBF" w:rsidRDefault="000627D2" w:rsidP="0072544B">
            <w:pPr>
              <w:jc w:val="center"/>
            </w:pPr>
            <w:r w:rsidRPr="00257BBF">
              <w:rPr>
                <w:rFonts w:ascii="Times New Roman" w:eastAsia="Times New Roman" w:hAnsi="Times New Roman" w:cs="Times New Roman"/>
                <w:b/>
                <w:color w:val="000000"/>
              </w:rPr>
              <w:t>27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B42FA2" w14:textId="77777777" w:rsidR="000627D2" w:rsidRPr="00257BBF" w:rsidRDefault="000627D2" w:rsidP="0072544B">
            <w:pPr>
              <w:jc w:val="both"/>
            </w:pPr>
            <w:r w:rsidRPr="00257BBF">
              <w:rPr>
                <w:rFonts w:ascii="Times New Roman" w:eastAsia="Times New Roman" w:hAnsi="Times New Roman" w:cs="Times New Roman"/>
                <w:color w:val="000000"/>
              </w:rPr>
              <w:t>Colchete de latão amarelo ou chapa de aço com acabamento amarelo, cabeça redonda nº 06, para prender papéis, acondicionado em caixa com no mínimo 72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943B68"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B7F1A8" w14:textId="77777777" w:rsidR="000627D2" w:rsidRPr="00257BBF" w:rsidRDefault="000627D2" w:rsidP="0072544B">
            <w:pPr>
              <w:jc w:val="center"/>
            </w:pPr>
            <w:r w:rsidRPr="00257BBF">
              <w:rPr>
                <w:rFonts w:ascii="Times New Roman" w:eastAsia="Times New Roman" w:hAnsi="Times New Roman" w:cs="Times New Roman"/>
                <w:color w:val="000000"/>
              </w:rPr>
              <w:t>1.663</w:t>
            </w:r>
          </w:p>
        </w:tc>
      </w:tr>
      <w:tr w:rsidR="000627D2" w:rsidRPr="00257BBF" w14:paraId="3E40DFFD"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B0EAAD1" w14:textId="77777777" w:rsidR="000627D2" w:rsidRPr="00257BBF" w:rsidRDefault="000627D2" w:rsidP="0072544B">
            <w:pPr>
              <w:jc w:val="center"/>
            </w:pPr>
            <w:r w:rsidRPr="00257BBF">
              <w:rPr>
                <w:rFonts w:ascii="Times New Roman" w:eastAsia="Times New Roman" w:hAnsi="Times New Roman" w:cs="Times New Roman"/>
                <w:b/>
                <w:color w:val="000000"/>
              </w:rPr>
              <w:t>28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CBBCA1A" w14:textId="77777777" w:rsidR="000627D2" w:rsidRPr="00257BBF" w:rsidRDefault="000627D2" w:rsidP="0072544B">
            <w:pPr>
              <w:jc w:val="both"/>
            </w:pPr>
            <w:r w:rsidRPr="00257BBF">
              <w:rPr>
                <w:rFonts w:ascii="Times New Roman" w:eastAsia="Times New Roman" w:hAnsi="Times New Roman" w:cs="Times New Roman"/>
                <w:color w:val="000000"/>
              </w:rPr>
              <w:t xml:space="preserve">Colchete de latão amarelo ou chapa de aço com acabamento amarelo, cabeça redonda nº 07, para prender papéis, acondicionado em caixa com no </w:t>
            </w:r>
            <w:r w:rsidRPr="00257BBF">
              <w:rPr>
                <w:rFonts w:ascii="Times New Roman" w:eastAsia="Times New Roman" w:hAnsi="Times New Roman" w:cs="Times New Roman"/>
                <w:color w:val="000000"/>
              </w:rPr>
              <w:lastRenderedPageBreak/>
              <w:t>mínimo 72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45076F" w14:textId="77777777" w:rsidR="000627D2" w:rsidRPr="00257BBF" w:rsidRDefault="000627D2" w:rsidP="0072544B">
            <w:pPr>
              <w:jc w:val="center"/>
            </w:pPr>
            <w:r w:rsidRPr="00257BBF">
              <w:rPr>
                <w:rFonts w:ascii="Times New Roman" w:eastAsia="Times New Roman" w:hAnsi="Times New Roman" w:cs="Times New Roman"/>
                <w:color w:val="000000"/>
              </w:rPr>
              <w:lastRenderedPageBreak/>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23B0BCF" w14:textId="77777777" w:rsidR="000627D2" w:rsidRPr="00257BBF" w:rsidRDefault="000627D2" w:rsidP="0072544B">
            <w:pPr>
              <w:jc w:val="center"/>
            </w:pPr>
            <w:r w:rsidRPr="00257BBF">
              <w:rPr>
                <w:rFonts w:ascii="Times New Roman" w:eastAsia="Times New Roman" w:hAnsi="Times New Roman" w:cs="Times New Roman"/>
                <w:color w:val="000000"/>
              </w:rPr>
              <w:t>1.665</w:t>
            </w:r>
          </w:p>
        </w:tc>
      </w:tr>
      <w:tr w:rsidR="000627D2" w:rsidRPr="00257BBF" w14:paraId="71A7A7D4"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59DDB3F1" w14:textId="77777777" w:rsidR="000627D2" w:rsidRPr="00257BBF" w:rsidRDefault="000627D2" w:rsidP="0072544B">
            <w:pPr>
              <w:jc w:val="center"/>
            </w:pPr>
            <w:r w:rsidRPr="00257BBF">
              <w:rPr>
                <w:rFonts w:ascii="Times New Roman" w:eastAsia="Times New Roman" w:hAnsi="Times New Roman" w:cs="Times New Roman"/>
                <w:b/>
                <w:color w:val="000000"/>
              </w:rPr>
              <w:t>29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4D05E2" w14:textId="77777777" w:rsidR="000627D2" w:rsidRPr="00257BBF" w:rsidRDefault="000627D2" w:rsidP="0072544B">
            <w:pPr>
              <w:jc w:val="both"/>
            </w:pPr>
            <w:r w:rsidRPr="00257BBF">
              <w:rPr>
                <w:rFonts w:ascii="Times New Roman" w:eastAsia="Times New Roman" w:hAnsi="Times New Roman" w:cs="Times New Roman"/>
                <w:color w:val="000000"/>
              </w:rPr>
              <w:t>Colchete de latão amarelo ou chapa de aço com acabamento amarelo, cabeça redonda nº 08, para prender papéis, acondicionado em caixa com no mínimo 72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E78712"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357A74" w14:textId="77777777" w:rsidR="000627D2" w:rsidRPr="00257BBF" w:rsidRDefault="000627D2" w:rsidP="0072544B">
            <w:pPr>
              <w:jc w:val="center"/>
            </w:pPr>
            <w:r w:rsidRPr="00257BBF">
              <w:rPr>
                <w:rFonts w:ascii="Times New Roman" w:eastAsia="Times New Roman" w:hAnsi="Times New Roman" w:cs="Times New Roman"/>
                <w:color w:val="000000"/>
              </w:rPr>
              <w:t>1.637</w:t>
            </w:r>
          </w:p>
        </w:tc>
      </w:tr>
      <w:tr w:rsidR="000627D2" w:rsidRPr="00257BBF" w14:paraId="7275354C"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7DE5B3D" w14:textId="77777777" w:rsidR="000627D2" w:rsidRPr="00257BBF" w:rsidRDefault="000627D2" w:rsidP="0072544B">
            <w:pPr>
              <w:jc w:val="center"/>
            </w:pPr>
            <w:r w:rsidRPr="00257BBF">
              <w:rPr>
                <w:rFonts w:ascii="Times New Roman" w:eastAsia="Times New Roman" w:hAnsi="Times New Roman" w:cs="Times New Roman"/>
                <w:b/>
                <w:color w:val="000000"/>
              </w:rPr>
              <w:t>30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5F0A4D" w14:textId="77777777" w:rsidR="000627D2" w:rsidRPr="00257BBF" w:rsidRDefault="000627D2" w:rsidP="0072544B">
            <w:pPr>
              <w:jc w:val="both"/>
            </w:pPr>
            <w:r w:rsidRPr="00257BBF">
              <w:rPr>
                <w:rFonts w:ascii="Times New Roman" w:eastAsia="Times New Roman" w:hAnsi="Times New Roman" w:cs="Times New Roman"/>
                <w:color w:val="000000"/>
              </w:rPr>
              <w:t>Colchete de latão amarelo ou chapa de aço com acabamento amarelo, cabeça redonda nº 09, para prender papéis, acondicionado em caixa com no mínimo 72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1B0F54"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627DDCF" w14:textId="77777777" w:rsidR="000627D2" w:rsidRPr="00257BBF" w:rsidRDefault="000627D2" w:rsidP="0072544B">
            <w:pPr>
              <w:jc w:val="center"/>
            </w:pPr>
            <w:r w:rsidRPr="00257BBF">
              <w:rPr>
                <w:rFonts w:ascii="Times New Roman" w:eastAsia="Times New Roman" w:hAnsi="Times New Roman" w:cs="Times New Roman"/>
                <w:color w:val="000000"/>
              </w:rPr>
              <w:t>383</w:t>
            </w:r>
          </w:p>
        </w:tc>
      </w:tr>
      <w:tr w:rsidR="000627D2" w:rsidRPr="00257BBF" w14:paraId="300607E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58AA26B" w14:textId="77777777" w:rsidR="000627D2" w:rsidRPr="00257BBF" w:rsidRDefault="000627D2" w:rsidP="0072544B">
            <w:pPr>
              <w:jc w:val="center"/>
            </w:pPr>
            <w:r w:rsidRPr="00257BBF">
              <w:rPr>
                <w:rFonts w:ascii="Times New Roman" w:eastAsia="Times New Roman" w:hAnsi="Times New Roman" w:cs="Times New Roman"/>
                <w:b/>
                <w:color w:val="000000"/>
              </w:rPr>
              <w:t>31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2859574" w14:textId="77777777" w:rsidR="000627D2" w:rsidRPr="00257BBF" w:rsidRDefault="000627D2" w:rsidP="0072544B">
            <w:pPr>
              <w:jc w:val="both"/>
            </w:pPr>
            <w:r w:rsidRPr="00257BBF">
              <w:rPr>
                <w:rFonts w:ascii="Times New Roman" w:eastAsia="Times New Roman" w:hAnsi="Times New Roman" w:cs="Times New Roman"/>
                <w:color w:val="000000"/>
              </w:rPr>
              <w:t>Colchete de latão amarelo ou chapa de aço com acabamento amarelo, cabeça redonda nº 12, para prender papéis, acondicionado em caixa com no mínimo 72 unid.</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C3278E"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ED15712" w14:textId="77777777" w:rsidR="000627D2" w:rsidRPr="00257BBF" w:rsidRDefault="000627D2" w:rsidP="0072544B">
            <w:pPr>
              <w:jc w:val="center"/>
            </w:pPr>
            <w:r w:rsidRPr="00257BBF">
              <w:rPr>
                <w:rFonts w:ascii="Times New Roman" w:eastAsia="Times New Roman" w:hAnsi="Times New Roman" w:cs="Times New Roman"/>
                <w:color w:val="000000"/>
              </w:rPr>
              <w:t>1.523</w:t>
            </w:r>
          </w:p>
        </w:tc>
      </w:tr>
      <w:tr w:rsidR="000627D2" w:rsidRPr="00257BBF" w14:paraId="636B2ADC"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6A3C39" w14:textId="77777777" w:rsidR="000627D2" w:rsidRPr="00257BBF" w:rsidRDefault="000627D2" w:rsidP="0072544B">
            <w:pPr>
              <w:jc w:val="center"/>
            </w:pPr>
            <w:r w:rsidRPr="00257BBF">
              <w:rPr>
                <w:rFonts w:ascii="Times New Roman" w:eastAsia="Times New Roman" w:hAnsi="Times New Roman" w:cs="Times New Roman"/>
                <w:b/>
                <w:color w:val="000000"/>
              </w:rPr>
              <w:t>32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0955AF4" w14:textId="77777777" w:rsidR="000627D2" w:rsidRPr="00257BBF" w:rsidRDefault="000627D2" w:rsidP="0072544B">
            <w:pPr>
              <w:jc w:val="both"/>
            </w:pPr>
            <w:r w:rsidRPr="00257BBF">
              <w:rPr>
                <w:rFonts w:ascii="Times New Roman" w:eastAsia="Times New Roman" w:hAnsi="Times New Roman" w:cs="Times New Roman"/>
                <w:color w:val="000000"/>
              </w:rPr>
              <w:t>Corretivo líquido à base de água para escrita frasco com 18 ml.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CF336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3F404DC" w14:textId="77777777" w:rsidR="000627D2" w:rsidRPr="00257BBF" w:rsidRDefault="000627D2" w:rsidP="0072544B">
            <w:pPr>
              <w:jc w:val="center"/>
            </w:pPr>
            <w:r w:rsidRPr="00257BBF">
              <w:rPr>
                <w:rFonts w:ascii="Times New Roman" w:eastAsia="Times New Roman" w:hAnsi="Times New Roman" w:cs="Times New Roman"/>
                <w:color w:val="000000"/>
              </w:rPr>
              <w:t>1.200</w:t>
            </w:r>
          </w:p>
        </w:tc>
      </w:tr>
      <w:tr w:rsidR="000627D2" w:rsidRPr="00257BBF" w14:paraId="1508EB1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15829F1" w14:textId="77777777" w:rsidR="000627D2" w:rsidRPr="00257BBF" w:rsidRDefault="000627D2" w:rsidP="0072544B">
            <w:pPr>
              <w:jc w:val="center"/>
            </w:pPr>
            <w:r w:rsidRPr="00257BBF">
              <w:rPr>
                <w:rFonts w:ascii="Times New Roman" w:eastAsia="Times New Roman" w:hAnsi="Times New Roman" w:cs="Times New Roman"/>
                <w:b/>
                <w:color w:val="000000"/>
              </w:rPr>
              <w:t>33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E4DCB3B" w14:textId="77777777" w:rsidR="000627D2" w:rsidRPr="00257BBF" w:rsidRDefault="000627D2" w:rsidP="0072544B">
            <w:pPr>
              <w:jc w:val="both"/>
            </w:pPr>
            <w:r w:rsidRPr="00257BBF">
              <w:rPr>
                <w:rFonts w:ascii="Times New Roman" w:eastAsia="Times New Roman" w:hAnsi="Times New Roman" w:cs="Times New Roman"/>
                <w:color w:val="000000"/>
              </w:rPr>
              <w:t>DVD virgem – caixa com 50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97A779E"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4BB26E" w14:textId="77777777" w:rsidR="000627D2" w:rsidRPr="00257BBF" w:rsidRDefault="000627D2" w:rsidP="0072544B">
            <w:pPr>
              <w:jc w:val="center"/>
            </w:pPr>
            <w:r w:rsidRPr="00257BBF">
              <w:rPr>
                <w:rFonts w:ascii="Times New Roman" w:eastAsia="Times New Roman" w:hAnsi="Times New Roman" w:cs="Times New Roman"/>
                <w:color w:val="000000"/>
              </w:rPr>
              <w:t>08</w:t>
            </w:r>
          </w:p>
        </w:tc>
      </w:tr>
      <w:tr w:rsidR="000627D2" w:rsidRPr="00257BBF" w14:paraId="4EA12F9D"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30D0D7" w14:textId="77777777" w:rsidR="000627D2" w:rsidRPr="00257BBF" w:rsidRDefault="000627D2" w:rsidP="0072544B">
            <w:pPr>
              <w:jc w:val="center"/>
            </w:pPr>
            <w:r w:rsidRPr="00257BBF">
              <w:rPr>
                <w:rFonts w:ascii="Times New Roman" w:eastAsia="Times New Roman" w:hAnsi="Times New Roman" w:cs="Times New Roman"/>
                <w:b/>
                <w:color w:val="000000"/>
              </w:rPr>
              <w:t>34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5C89401" w14:textId="77777777" w:rsidR="000627D2" w:rsidRPr="00257BBF" w:rsidRDefault="000627D2" w:rsidP="0072544B">
            <w:pPr>
              <w:jc w:val="both"/>
            </w:pPr>
            <w:r w:rsidRPr="00257BBF">
              <w:rPr>
                <w:rFonts w:ascii="Times New Roman" w:eastAsia="Times New Roman" w:hAnsi="Times New Roman" w:cs="Times New Roman"/>
                <w:color w:val="000000"/>
              </w:rPr>
              <w:t>Elástico em borracha natural ou sintética, sem costura, nº 18, com 1 mm de largura, 70mm de comprimento e 0,8 de espessura, para prender papéis, acondicionado em saco com 1 kg.</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AE2EAA4"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506E37" w14:textId="77777777" w:rsidR="000627D2" w:rsidRPr="00257BBF" w:rsidRDefault="000627D2" w:rsidP="0072544B">
            <w:pPr>
              <w:jc w:val="center"/>
            </w:pPr>
            <w:r w:rsidRPr="00257BBF">
              <w:rPr>
                <w:rFonts w:ascii="Times New Roman" w:eastAsia="Times New Roman" w:hAnsi="Times New Roman" w:cs="Times New Roman"/>
                <w:color w:val="000000"/>
              </w:rPr>
              <w:t>732</w:t>
            </w:r>
          </w:p>
        </w:tc>
      </w:tr>
      <w:tr w:rsidR="000627D2" w:rsidRPr="00257BBF" w14:paraId="317FD73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8AC68A3" w14:textId="77777777" w:rsidR="000627D2" w:rsidRPr="00257BBF" w:rsidRDefault="000627D2" w:rsidP="0072544B">
            <w:pPr>
              <w:jc w:val="center"/>
            </w:pPr>
            <w:r w:rsidRPr="00257BBF">
              <w:rPr>
                <w:rFonts w:ascii="Times New Roman" w:eastAsia="Times New Roman" w:hAnsi="Times New Roman" w:cs="Times New Roman"/>
                <w:b/>
                <w:color w:val="000000"/>
              </w:rPr>
              <w:t>35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936FD73" w14:textId="77777777" w:rsidR="000627D2" w:rsidRPr="00257BBF" w:rsidRDefault="000627D2" w:rsidP="0072544B">
            <w:r w:rsidRPr="00257BBF">
              <w:rPr>
                <w:rFonts w:ascii="Times New Roman" w:eastAsia="Times New Roman" w:hAnsi="Times New Roman" w:cs="Times New Roman"/>
                <w:color w:val="000000"/>
              </w:rPr>
              <w:t>Envelope branco para correspondência tipo saco em papel Kraft, formato 114 mm x 229 mm – 80g.</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DA5DC26"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FB8090" w14:textId="77777777" w:rsidR="000627D2" w:rsidRPr="00257BBF" w:rsidRDefault="000627D2" w:rsidP="0072544B">
            <w:pPr>
              <w:jc w:val="center"/>
            </w:pPr>
            <w:r w:rsidRPr="00257BBF">
              <w:rPr>
                <w:rFonts w:ascii="Times New Roman" w:eastAsia="Times New Roman" w:hAnsi="Times New Roman" w:cs="Times New Roman"/>
                <w:color w:val="000000"/>
              </w:rPr>
              <w:t>4.305</w:t>
            </w:r>
          </w:p>
        </w:tc>
      </w:tr>
      <w:tr w:rsidR="000627D2" w:rsidRPr="00257BBF" w14:paraId="5EF619D0"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70876B" w14:textId="77777777" w:rsidR="000627D2" w:rsidRPr="00257BBF" w:rsidRDefault="000627D2" w:rsidP="0072544B">
            <w:pPr>
              <w:jc w:val="center"/>
            </w:pPr>
            <w:r w:rsidRPr="00257BBF">
              <w:rPr>
                <w:rFonts w:ascii="Times New Roman" w:eastAsia="Times New Roman" w:hAnsi="Times New Roman" w:cs="Times New Roman"/>
                <w:b/>
                <w:color w:val="000000"/>
              </w:rPr>
              <w:t>36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07C1F4" w14:textId="77777777" w:rsidR="000627D2" w:rsidRPr="00257BBF" w:rsidRDefault="000627D2" w:rsidP="0072544B">
            <w:r w:rsidRPr="00257BBF">
              <w:rPr>
                <w:rFonts w:ascii="Times New Roman" w:eastAsia="Times New Roman" w:hAnsi="Times New Roman" w:cs="Times New Roman"/>
                <w:color w:val="000000"/>
              </w:rPr>
              <w:t>Envelope branco/ouro para correspondência tipo saco em papel Kraft, med.(240x340)mm 80g (ofício).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CA87C5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6B5FEA1" w14:textId="77777777" w:rsidR="000627D2" w:rsidRPr="00257BBF" w:rsidRDefault="000627D2" w:rsidP="0072544B">
            <w:pPr>
              <w:jc w:val="center"/>
            </w:pPr>
            <w:r w:rsidRPr="00257BBF">
              <w:rPr>
                <w:rFonts w:ascii="Times New Roman" w:eastAsia="Times New Roman" w:hAnsi="Times New Roman" w:cs="Times New Roman"/>
                <w:color w:val="000000"/>
              </w:rPr>
              <w:t>2.300</w:t>
            </w:r>
          </w:p>
        </w:tc>
      </w:tr>
      <w:tr w:rsidR="000627D2" w:rsidRPr="00257BBF" w14:paraId="4E5E9C9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2492AAA" w14:textId="77777777" w:rsidR="000627D2" w:rsidRPr="00257BBF" w:rsidRDefault="000627D2" w:rsidP="0072544B">
            <w:pPr>
              <w:jc w:val="center"/>
            </w:pPr>
            <w:r w:rsidRPr="00257BBF">
              <w:rPr>
                <w:rFonts w:ascii="Times New Roman" w:eastAsia="Times New Roman" w:hAnsi="Times New Roman" w:cs="Times New Roman"/>
                <w:b/>
                <w:color w:val="000000"/>
              </w:rPr>
              <w:t>37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F67706" w14:textId="77777777" w:rsidR="000627D2" w:rsidRPr="00257BBF" w:rsidRDefault="000627D2" w:rsidP="0072544B">
            <w:r w:rsidRPr="00257BBF">
              <w:rPr>
                <w:rFonts w:ascii="Times New Roman" w:eastAsia="Times New Roman" w:hAnsi="Times New Roman" w:cs="Times New Roman"/>
                <w:color w:val="000000"/>
              </w:rPr>
              <w:t>Estilete tamanho médio largo, lâmina em aço medindo aproximadamente 18mm.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9411504"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D033C4" w14:textId="77777777" w:rsidR="000627D2" w:rsidRPr="00257BBF" w:rsidRDefault="000627D2" w:rsidP="0072544B">
            <w:pPr>
              <w:jc w:val="center"/>
            </w:pPr>
            <w:r w:rsidRPr="00257BBF">
              <w:rPr>
                <w:rFonts w:ascii="Times New Roman" w:eastAsia="Times New Roman" w:hAnsi="Times New Roman" w:cs="Times New Roman"/>
                <w:color w:val="000000"/>
              </w:rPr>
              <w:t>760</w:t>
            </w:r>
          </w:p>
        </w:tc>
      </w:tr>
      <w:tr w:rsidR="000627D2" w:rsidRPr="00257BBF" w14:paraId="0640237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EAA94D8" w14:textId="77777777" w:rsidR="000627D2" w:rsidRPr="00257BBF" w:rsidRDefault="000627D2" w:rsidP="0072544B">
            <w:pPr>
              <w:jc w:val="center"/>
            </w:pPr>
            <w:r w:rsidRPr="00257BBF">
              <w:rPr>
                <w:rFonts w:ascii="Times New Roman" w:eastAsia="Times New Roman" w:hAnsi="Times New Roman" w:cs="Times New Roman"/>
                <w:b/>
                <w:color w:val="000000"/>
              </w:rPr>
              <w:t>38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1CD9B2" w14:textId="77777777" w:rsidR="000627D2" w:rsidRPr="00257BBF" w:rsidRDefault="000627D2" w:rsidP="0072544B">
            <w:r w:rsidRPr="00257BBF">
              <w:rPr>
                <w:rFonts w:ascii="Times New Roman" w:eastAsia="Times New Roman" w:hAnsi="Times New Roman" w:cs="Times New Roman"/>
                <w:color w:val="000000"/>
              </w:rPr>
              <w:t xml:space="preserve">Visor plástico em </w:t>
            </w:r>
            <w:proofErr w:type="spellStart"/>
            <w:r w:rsidRPr="00257BBF">
              <w:rPr>
                <w:rFonts w:ascii="Times New Roman" w:eastAsia="Times New Roman" w:hAnsi="Times New Roman" w:cs="Times New Roman"/>
                <w:color w:val="000000"/>
              </w:rPr>
              <w:t>pvc</w:t>
            </w:r>
            <w:proofErr w:type="spellEnd"/>
            <w:r w:rsidRPr="00257BBF">
              <w:rPr>
                <w:rFonts w:ascii="Times New Roman" w:eastAsia="Times New Roman" w:hAnsi="Times New Roman" w:cs="Times New Roman"/>
                <w:color w:val="000000"/>
              </w:rPr>
              <w:t xml:space="preserve"> para pasta suspensa e etiqueta produzida em cartão offset caixa com 50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AD8301F"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2BAE069" w14:textId="77777777" w:rsidR="000627D2" w:rsidRPr="00257BBF" w:rsidRDefault="000627D2" w:rsidP="0072544B">
            <w:pPr>
              <w:jc w:val="center"/>
            </w:pPr>
            <w:r w:rsidRPr="00257BBF">
              <w:rPr>
                <w:rFonts w:ascii="Times New Roman" w:eastAsia="Times New Roman" w:hAnsi="Times New Roman" w:cs="Times New Roman"/>
                <w:color w:val="000000"/>
              </w:rPr>
              <w:t>605</w:t>
            </w:r>
          </w:p>
        </w:tc>
      </w:tr>
      <w:tr w:rsidR="000627D2" w:rsidRPr="00257BBF" w14:paraId="043A124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59D67DE" w14:textId="77777777" w:rsidR="000627D2" w:rsidRPr="00257BBF" w:rsidRDefault="000627D2" w:rsidP="0072544B">
            <w:pPr>
              <w:jc w:val="center"/>
            </w:pPr>
            <w:r w:rsidRPr="00257BBF">
              <w:rPr>
                <w:rFonts w:ascii="Times New Roman" w:eastAsia="Times New Roman" w:hAnsi="Times New Roman" w:cs="Times New Roman"/>
                <w:b/>
                <w:color w:val="000000"/>
              </w:rPr>
              <w:t>39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A68F1B" w14:textId="77777777" w:rsidR="000627D2" w:rsidRPr="00257BBF" w:rsidRDefault="000627D2" w:rsidP="0072544B">
            <w:r w:rsidRPr="00257BBF">
              <w:rPr>
                <w:rFonts w:ascii="Times New Roman" w:eastAsia="Times New Roman" w:hAnsi="Times New Roman" w:cs="Times New Roman"/>
                <w:color w:val="000000"/>
              </w:rPr>
              <w:t>Extrator de grampos tipo espátula confeccionado em latão.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ACCE862"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FBCED2" w14:textId="77777777" w:rsidR="000627D2" w:rsidRPr="00257BBF" w:rsidRDefault="000627D2" w:rsidP="0072544B">
            <w:pPr>
              <w:jc w:val="center"/>
            </w:pPr>
            <w:r w:rsidRPr="00257BBF">
              <w:rPr>
                <w:rFonts w:ascii="Times New Roman" w:eastAsia="Times New Roman" w:hAnsi="Times New Roman" w:cs="Times New Roman"/>
                <w:color w:val="000000"/>
              </w:rPr>
              <w:t>1.770</w:t>
            </w:r>
          </w:p>
        </w:tc>
      </w:tr>
      <w:tr w:rsidR="000627D2" w:rsidRPr="00257BBF" w14:paraId="0F7506E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2DAF16C" w14:textId="77777777" w:rsidR="000627D2" w:rsidRPr="00257BBF" w:rsidRDefault="000627D2" w:rsidP="0072544B">
            <w:pPr>
              <w:jc w:val="center"/>
            </w:pPr>
            <w:r w:rsidRPr="00257BBF">
              <w:rPr>
                <w:rFonts w:ascii="Times New Roman" w:eastAsia="Times New Roman" w:hAnsi="Times New Roman" w:cs="Times New Roman"/>
                <w:b/>
                <w:color w:val="000000"/>
              </w:rPr>
              <w:t>40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46CA3B5" w14:textId="77777777" w:rsidR="000627D2" w:rsidRPr="00257BBF" w:rsidRDefault="000627D2" w:rsidP="0072544B">
            <w:pPr>
              <w:jc w:val="both"/>
            </w:pPr>
            <w:r w:rsidRPr="00257BBF">
              <w:rPr>
                <w:rFonts w:ascii="Times New Roman" w:eastAsia="Times New Roman" w:hAnsi="Times New Roman" w:cs="Times New Roman"/>
                <w:color w:val="000000"/>
              </w:rPr>
              <w:t>Fita adesiva plástica transparente 12 mm x 50m.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D1510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1EB0E5" w14:textId="77777777" w:rsidR="000627D2" w:rsidRPr="00257BBF" w:rsidRDefault="000627D2" w:rsidP="0072544B">
            <w:pPr>
              <w:jc w:val="center"/>
            </w:pPr>
            <w:r w:rsidRPr="00257BBF">
              <w:rPr>
                <w:rFonts w:ascii="Times New Roman" w:eastAsia="Times New Roman" w:hAnsi="Times New Roman" w:cs="Times New Roman"/>
                <w:color w:val="000000"/>
              </w:rPr>
              <w:t>1.645</w:t>
            </w:r>
          </w:p>
        </w:tc>
      </w:tr>
      <w:tr w:rsidR="000627D2" w:rsidRPr="00257BBF" w14:paraId="009B8D95"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795965F" w14:textId="77777777" w:rsidR="000627D2" w:rsidRPr="00257BBF" w:rsidRDefault="000627D2" w:rsidP="0072544B">
            <w:pPr>
              <w:jc w:val="center"/>
            </w:pPr>
            <w:r w:rsidRPr="00257BBF">
              <w:rPr>
                <w:rFonts w:ascii="Times New Roman" w:eastAsia="Times New Roman" w:hAnsi="Times New Roman" w:cs="Times New Roman"/>
                <w:b/>
                <w:color w:val="000000"/>
              </w:rPr>
              <w:t>41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B66991" w14:textId="77777777" w:rsidR="000627D2" w:rsidRPr="00257BBF" w:rsidRDefault="000627D2" w:rsidP="0072544B">
            <w:pPr>
              <w:jc w:val="both"/>
            </w:pPr>
            <w:r w:rsidRPr="00257BBF">
              <w:rPr>
                <w:rFonts w:ascii="Times New Roman" w:eastAsia="Times New Roman" w:hAnsi="Times New Roman" w:cs="Times New Roman"/>
                <w:color w:val="000000"/>
              </w:rPr>
              <w:t>Fita adesiva plástica transparente grossa – 50 mm x 50m.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0FCBC36"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CD49F9" w14:textId="77777777" w:rsidR="000627D2" w:rsidRPr="00257BBF" w:rsidRDefault="000627D2" w:rsidP="0072544B">
            <w:pPr>
              <w:jc w:val="center"/>
            </w:pPr>
            <w:r w:rsidRPr="00257BBF">
              <w:rPr>
                <w:rFonts w:ascii="Times New Roman" w:eastAsia="Times New Roman" w:hAnsi="Times New Roman" w:cs="Times New Roman"/>
                <w:color w:val="000000"/>
              </w:rPr>
              <w:t>2.294</w:t>
            </w:r>
          </w:p>
        </w:tc>
      </w:tr>
      <w:tr w:rsidR="000627D2" w:rsidRPr="00257BBF" w14:paraId="5834BBBC"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93427A" w14:textId="77777777" w:rsidR="000627D2" w:rsidRPr="00257BBF" w:rsidRDefault="000627D2" w:rsidP="0072544B">
            <w:pPr>
              <w:jc w:val="center"/>
            </w:pPr>
            <w:r w:rsidRPr="00257BBF">
              <w:rPr>
                <w:rFonts w:ascii="Times New Roman" w:eastAsia="Times New Roman" w:hAnsi="Times New Roman" w:cs="Times New Roman"/>
                <w:b/>
                <w:color w:val="000000"/>
              </w:rPr>
              <w:t>42</w:t>
            </w:r>
          </w:p>
        </w:tc>
        <w:tc>
          <w:tcPr>
            <w:tcW w:w="5472"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E6A28C0" w14:textId="77777777" w:rsidR="000627D2" w:rsidRPr="00257BBF" w:rsidRDefault="000627D2" w:rsidP="0072544B">
            <w:pPr>
              <w:jc w:val="both"/>
            </w:pPr>
            <w:r w:rsidRPr="00257BBF">
              <w:rPr>
                <w:rFonts w:ascii="Times New Roman" w:eastAsia="Times New Roman" w:hAnsi="Times New Roman" w:cs="Times New Roman"/>
                <w:color w:val="000000"/>
              </w:rPr>
              <w:t>Fita adesiva de papel, opaca, lisa, medindo 19mm de largura x 50m de comprimento.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9AA184E"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7337E9" w14:textId="77777777" w:rsidR="000627D2" w:rsidRPr="00257BBF" w:rsidRDefault="000627D2" w:rsidP="0072544B">
            <w:pPr>
              <w:jc w:val="center"/>
            </w:pPr>
            <w:r w:rsidRPr="00257BBF">
              <w:rPr>
                <w:rFonts w:ascii="Times New Roman" w:eastAsia="Times New Roman" w:hAnsi="Times New Roman" w:cs="Times New Roman"/>
                <w:color w:val="000000"/>
              </w:rPr>
              <w:t>702</w:t>
            </w:r>
          </w:p>
        </w:tc>
      </w:tr>
      <w:tr w:rsidR="000627D2" w:rsidRPr="00257BBF" w14:paraId="2F65A35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A13102F" w14:textId="77777777" w:rsidR="000627D2" w:rsidRPr="00257BBF" w:rsidRDefault="000627D2" w:rsidP="0072544B">
            <w:pPr>
              <w:jc w:val="center"/>
            </w:pPr>
            <w:r w:rsidRPr="00257BBF">
              <w:rPr>
                <w:rFonts w:ascii="Times New Roman" w:eastAsia="Times New Roman" w:hAnsi="Times New Roman" w:cs="Times New Roman"/>
                <w:b/>
                <w:color w:val="000000"/>
              </w:rPr>
              <w:t>43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60C2B3" w14:textId="77777777" w:rsidR="000627D2" w:rsidRPr="00257BBF" w:rsidRDefault="000627D2" w:rsidP="0072544B">
            <w:pPr>
              <w:jc w:val="both"/>
            </w:pPr>
            <w:r w:rsidRPr="00257BBF">
              <w:rPr>
                <w:rFonts w:ascii="Times New Roman" w:eastAsia="Times New Roman" w:hAnsi="Times New Roman" w:cs="Times New Roman"/>
                <w:color w:val="000000"/>
              </w:rPr>
              <w:t>Grampeador grande, corpo plástico, estrutura de metal, capacidade de grampear até 60 folhas, para grampo 23/6 a 23/10 (jacaré).</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1A2EF5"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E88565A" w14:textId="77777777" w:rsidR="000627D2" w:rsidRPr="00257BBF" w:rsidRDefault="000627D2" w:rsidP="0072544B">
            <w:pPr>
              <w:jc w:val="center"/>
            </w:pPr>
            <w:r w:rsidRPr="00257BBF">
              <w:rPr>
                <w:rFonts w:ascii="Times New Roman" w:eastAsia="Times New Roman" w:hAnsi="Times New Roman" w:cs="Times New Roman"/>
                <w:color w:val="000000"/>
              </w:rPr>
              <w:t>485</w:t>
            </w:r>
          </w:p>
        </w:tc>
      </w:tr>
      <w:tr w:rsidR="000627D2" w:rsidRPr="00257BBF" w14:paraId="14B0D35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93943D5" w14:textId="77777777" w:rsidR="000627D2" w:rsidRPr="00257BBF" w:rsidRDefault="000627D2" w:rsidP="0072544B">
            <w:pPr>
              <w:jc w:val="center"/>
            </w:pPr>
            <w:r w:rsidRPr="00257BBF">
              <w:rPr>
                <w:rFonts w:ascii="Times New Roman" w:eastAsia="Times New Roman" w:hAnsi="Times New Roman" w:cs="Times New Roman"/>
                <w:b/>
                <w:color w:val="000000"/>
              </w:rPr>
              <w:t>44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EC37CA" w14:textId="77777777" w:rsidR="000627D2" w:rsidRPr="00257BBF" w:rsidRDefault="000627D2" w:rsidP="0072544B">
            <w:pPr>
              <w:jc w:val="both"/>
            </w:pPr>
            <w:r w:rsidRPr="00257BBF">
              <w:rPr>
                <w:rFonts w:ascii="Times New Roman" w:eastAsia="Times New Roman" w:hAnsi="Times New Roman" w:cs="Times New Roman"/>
                <w:color w:val="000000"/>
              </w:rPr>
              <w:t>Grampeador manual, de mesa, em metal cromado ou pintado, tamanho grande, carga mínima para 100 grampos 26/6, capacidade p/ grampear folhas até a espessura de 3mm.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25326D"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0C449A" w14:textId="77777777" w:rsidR="000627D2" w:rsidRPr="00257BBF" w:rsidRDefault="000627D2" w:rsidP="0072544B">
            <w:pPr>
              <w:jc w:val="center"/>
            </w:pPr>
            <w:r w:rsidRPr="00257BBF">
              <w:rPr>
                <w:rFonts w:ascii="Times New Roman" w:eastAsia="Times New Roman" w:hAnsi="Times New Roman" w:cs="Times New Roman"/>
                <w:color w:val="000000"/>
              </w:rPr>
              <w:t>945</w:t>
            </w:r>
          </w:p>
        </w:tc>
      </w:tr>
      <w:tr w:rsidR="000627D2" w:rsidRPr="00257BBF" w14:paraId="2B5A193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5EA77835" w14:textId="77777777" w:rsidR="000627D2" w:rsidRPr="00257BBF" w:rsidRDefault="000627D2" w:rsidP="0072544B">
            <w:pPr>
              <w:jc w:val="center"/>
            </w:pPr>
            <w:r w:rsidRPr="00257BBF">
              <w:rPr>
                <w:rFonts w:ascii="Times New Roman" w:eastAsia="Times New Roman" w:hAnsi="Times New Roman" w:cs="Times New Roman"/>
                <w:b/>
                <w:color w:val="000000"/>
              </w:rPr>
              <w:t>45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9BB626B" w14:textId="77777777" w:rsidR="000627D2" w:rsidRPr="00257BBF" w:rsidRDefault="000627D2" w:rsidP="0072544B">
            <w:r w:rsidRPr="00257BBF">
              <w:rPr>
                <w:rFonts w:ascii="Times New Roman" w:eastAsia="Times New Roman" w:hAnsi="Times New Roman" w:cs="Times New Roman"/>
                <w:color w:val="000000"/>
              </w:rPr>
              <w:t>Grampeador manual, de mesa, em metal cromado ou pintado, tamanho médio, carga mínima para 200 grampos 26/6, capacidade p/ grampear folhas até a espessura de 3mm.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4BB828F"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88C59B4" w14:textId="77777777" w:rsidR="000627D2" w:rsidRPr="00257BBF" w:rsidRDefault="000627D2" w:rsidP="0072544B">
            <w:pPr>
              <w:jc w:val="center"/>
            </w:pPr>
            <w:r w:rsidRPr="00257BBF">
              <w:rPr>
                <w:rFonts w:ascii="Times New Roman" w:eastAsia="Times New Roman" w:hAnsi="Times New Roman" w:cs="Times New Roman"/>
                <w:color w:val="000000"/>
              </w:rPr>
              <w:t>853</w:t>
            </w:r>
          </w:p>
        </w:tc>
      </w:tr>
      <w:tr w:rsidR="000627D2" w:rsidRPr="00257BBF" w14:paraId="7894426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A874AF9" w14:textId="77777777" w:rsidR="000627D2" w:rsidRPr="00257BBF" w:rsidRDefault="000627D2" w:rsidP="0072544B">
            <w:pPr>
              <w:jc w:val="center"/>
            </w:pPr>
            <w:r w:rsidRPr="00257BBF">
              <w:rPr>
                <w:rFonts w:ascii="Times New Roman" w:eastAsia="Times New Roman" w:hAnsi="Times New Roman" w:cs="Times New Roman"/>
                <w:b/>
                <w:color w:val="000000"/>
              </w:rPr>
              <w:t>46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53F810" w14:textId="77777777" w:rsidR="000627D2" w:rsidRPr="00257BBF" w:rsidRDefault="000627D2" w:rsidP="0072544B">
            <w:pPr>
              <w:jc w:val="both"/>
            </w:pPr>
            <w:r w:rsidRPr="00257BBF">
              <w:rPr>
                <w:rFonts w:ascii="Times New Roman" w:eastAsia="Times New Roman" w:hAnsi="Times New Roman" w:cs="Times New Roman"/>
                <w:color w:val="000000"/>
              </w:rPr>
              <w:t>Grampos p/ grampeador referência 23/10, acondicionado em caixa com 5000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607432"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56A211" w14:textId="77777777" w:rsidR="000627D2" w:rsidRPr="00257BBF" w:rsidRDefault="000627D2" w:rsidP="0072544B">
            <w:pPr>
              <w:jc w:val="center"/>
            </w:pPr>
            <w:r w:rsidRPr="00257BBF">
              <w:rPr>
                <w:rFonts w:ascii="Times New Roman" w:eastAsia="Times New Roman" w:hAnsi="Times New Roman" w:cs="Times New Roman"/>
                <w:color w:val="000000"/>
              </w:rPr>
              <w:t>1.487</w:t>
            </w:r>
          </w:p>
        </w:tc>
      </w:tr>
      <w:tr w:rsidR="000627D2" w:rsidRPr="00257BBF" w14:paraId="65FD9002"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AC4A6FC" w14:textId="77777777" w:rsidR="000627D2" w:rsidRPr="00257BBF" w:rsidRDefault="000627D2" w:rsidP="0072544B">
            <w:pPr>
              <w:jc w:val="center"/>
            </w:pPr>
            <w:r w:rsidRPr="00257BBF">
              <w:rPr>
                <w:rFonts w:ascii="Times New Roman" w:eastAsia="Times New Roman" w:hAnsi="Times New Roman" w:cs="Times New Roman"/>
                <w:b/>
                <w:color w:val="000000"/>
              </w:rPr>
              <w:t>47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54700AB" w14:textId="77777777" w:rsidR="000627D2" w:rsidRPr="00257BBF" w:rsidRDefault="000627D2" w:rsidP="0072544B">
            <w:pPr>
              <w:jc w:val="both"/>
            </w:pPr>
            <w:r w:rsidRPr="00257BBF">
              <w:rPr>
                <w:rFonts w:ascii="Times New Roman" w:eastAsia="Times New Roman" w:hAnsi="Times New Roman" w:cs="Times New Roman"/>
                <w:color w:val="000000"/>
              </w:rPr>
              <w:t>Grampos p/ grampeador referência 26/6, acondicionado em caixa com 5000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FF161FB"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48CD6C" w14:textId="77777777" w:rsidR="000627D2" w:rsidRPr="00257BBF" w:rsidRDefault="000627D2" w:rsidP="0072544B">
            <w:pPr>
              <w:jc w:val="center"/>
            </w:pPr>
            <w:r w:rsidRPr="00257BBF">
              <w:rPr>
                <w:rFonts w:ascii="Times New Roman" w:eastAsia="Times New Roman" w:hAnsi="Times New Roman" w:cs="Times New Roman"/>
                <w:color w:val="000000"/>
              </w:rPr>
              <w:t>1.783</w:t>
            </w:r>
          </w:p>
        </w:tc>
      </w:tr>
      <w:tr w:rsidR="000627D2" w:rsidRPr="00257BBF" w14:paraId="4AC9F13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B8A8C85" w14:textId="77777777" w:rsidR="000627D2" w:rsidRPr="00257BBF" w:rsidRDefault="000627D2" w:rsidP="0072544B">
            <w:pPr>
              <w:jc w:val="center"/>
            </w:pPr>
            <w:r w:rsidRPr="00257BBF">
              <w:rPr>
                <w:rFonts w:ascii="Times New Roman" w:eastAsia="Times New Roman" w:hAnsi="Times New Roman" w:cs="Times New Roman"/>
                <w:b/>
                <w:color w:val="000000"/>
              </w:rPr>
              <w:t>48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3DA475" w14:textId="77777777" w:rsidR="000627D2" w:rsidRPr="00257BBF" w:rsidRDefault="000627D2" w:rsidP="0072544B">
            <w:pPr>
              <w:jc w:val="both"/>
            </w:pPr>
            <w:r w:rsidRPr="00257BBF">
              <w:rPr>
                <w:rFonts w:ascii="Times New Roman" w:eastAsia="Times New Roman" w:hAnsi="Times New Roman" w:cs="Times New Roman"/>
                <w:color w:val="000000"/>
              </w:rPr>
              <w:t>Grampos p/ pastas tipo trilho 80 mm cx. c/ 50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0DAE3AF"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85D9FD8" w14:textId="77777777" w:rsidR="000627D2" w:rsidRPr="00257BBF" w:rsidRDefault="000627D2" w:rsidP="0072544B">
            <w:pPr>
              <w:jc w:val="center"/>
            </w:pPr>
            <w:r w:rsidRPr="00257BBF">
              <w:rPr>
                <w:rFonts w:ascii="Times New Roman" w:eastAsia="Times New Roman" w:hAnsi="Times New Roman" w:cs="Times New Roman"/>
                <w:color w:val="000000"/>
              </w:rPr>
              <w:t>982</w:t>
            </w:r>
          </w:p>
        </w:tc>
      </w:tr>
      <w:tr w:rsidR="000627D2" w:rsidRPr="00257BBF" w14:paraId="1FAC58C6"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4036C8D5" w14:textId="77777777" w:rsidR="000627D2" w:rsidRPr="00257BBF" w:rsidRDefault="000627D2" w:rsidP="0072544B">
            <w:pPr>
              <w:jc w:val="center"/>
            </w:pPr>
            <w:r w:rsidRPr="00257BBF">
              <w:rPr>
                <w:rFonts w:ascii="Times New Roman" w:eastAsia="Times New Roman" w:hAnsi="Times New Roman" w:cs="Times New Roman"/>
                <w:b/>
                <w:color w:val="000000"/>
              </w:rPr>
              <w:t>49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C359AA" w14:textId="77777777" w:rsidR="000627D2" w:rsidRPr="00257BBF" w:rsidRDefault="000627D2" w:rsidP="0072544B">
            <w:pPr>
              <w:jc w:val="both"/>
            </w:pPr>
            <w:r w:rsidRPr="00257BBF">
              <w:rPr>
                <w:rFonts w:ascii="Times New Roman" w:eastAsia="Times New Roman" w:hAnsi="Times New Roman" w:cs="Times New Roman"/>
                <w:color w:val="000000"/>
              </w:rPr>
              <w:t xml:space="preserve">Lápis com mina de grafite nº02 revestido com madeira macia, pintada na cor preta, med. 8mm/diâmetro e 175mm de comprimento – </w:t>
            </w:r>
            <w:proofErr w:type="spellStart"/>
            <w:r w:rsidRPr="00257BBF">
              <w:rPr>
                <w:rFonts w:ascii="Times New Roman" w:eastAsia="Times New Roman" w:hAnsi="Times New Roman" w:cs="Times New Roman"/>
                <w:color w:val="000000"/>
              </w:rPr>
              <w:t>cx</w:t>
            </w:r>
            <w:proofErr w:type="spellEnd"/>
            <w:r w:rsidRPr="00257BBF">
              <w:rPr>
                <w:rFonts w:ascii="Times New Roman" w:eastAsia="Times New Roman" w:hAnsi="Times New Roman" w:cs="Times New Roman"/>
                <w:color w:val="000000"/>
              </w:rPr>
              <w:t xml:space="preserve"> com 144 unidade.</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5390C5" w14:textId="77777777" w:rsidR="000627D2" w:rsidRPr="00257BBF" w:rsidRDefault="000627D2" w:rsidP="0072544B">
            <w:pPr>
              <w:jc w:val="center"/>
            </w:pPr>
            <w:r w:rsidRPr="00257BBF">
              <w:rPr>
                <w:rFonts w:ascii="Times New Roman" w:eastAsia="Times New Roman" w:hAnsi="Times New Roman" w:cs="Times New Roman"/>
                <w:color w:val="000000"/>
              </w:rPr>
              <w:t>CX.</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E5B061" w14:textId="77777777" w:rsidR="000627D2" w:rsidRPr="00257BBF" w:rsidRDefault="000627D2" w:rsidP="0072544B">
            <w:pPr>
              <w:jc w:val="center"/>
            </w:pPr>
            <w:r w:rsidRPr="00257BBF">
              <w:rPr>
                <w:rFonts w:ascii="Times New Roman" w:eastAsia="Times New Roman" w:hAnsi="Times New Roman" w:cs="Times New Roman"/>
                <w:color w:val="000000"/>
              </w:rPr>
              <w:t>516</w:t>
            </w:r>
          </w:p>
        </w:tc>
      </w:tr>
      <w:tr w:rsidR="000627D2" w:rsidRPr="00257BBF" w14:paraId="4D7C42C7"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1D66E2F" w14:textId="77777777" w:rsidR="000627D2" w:rsidRPr="00257BBF" w:rsidRDefault="000627D2" w:rsidP="0072544B">
            <w:pPr>
              <w:jc w:val="center"/>
            </w:pPr>
            <w:r w:rsidRPr="00257BBF">
              <w:rPr>
                <w:rFonts w:ascii="Times New Roman" w:eastAsia="Times New Roman" w:hAnsi="Times New Roman" w:cs="Times New Roman"/>
                <w:b/>
                <w:color w:val="000000"/>
              </w:rPr>
              <w:t>50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4DDB24" w14:textId="77777777" w:rsidR="000627D2" w:rsidRPr="00257BBF" w:rsidRDefault="000627D2" w:rsidP="0072544B">
            <w:pPr>
              <w:jc w:val="both"/>
            </w:pPr>
            <w:r w:rsidRPr="00257BBF">
              <w:rPr>
                <w:rFonts w:ascii="Times New Roman" w:eastAsia="Times New Roman" w:hAnsi="Times New Roman" w:cs="Times New Roman"/>
                <w:color w:val="000000"/>
              </w:rPr>
              <w:t>Livro ata ofício c/ 200 folhas, pautadas e numeradas de capa dura.</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7DCB44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8FD6E46" w14:textId="77777777" w:rsidR="000627D2" w:rsidRPr="00257BBF" w:rsidRDefault="000627D2" w:rsidP="0072544B">
            <w:pPr>
              <w:jc w:val="center"/>
            </w:pPr>
            <w:r w:rsidRPr="00257BBF">
              <w:rPr>
                <w:rFonts w:ascii="Times New Roman" w:eastAsia="Times New Roman" w:hAnsi="Times New Roman" w:cs="Times New Roman"/>
                <w:color w:val="000000"/>
              </w:rPr>
              <w:t>744</w:t>
            </w:r>
          </w:p>
        </w:tc>
      </w:tr>
      <w:tr w:rsidR="000627D2" w:rsidRPr="00257BBF" w14:paraId="542792F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331AB3D8" w14:textId="77777777" w:rsidR="000627D2" w:rsidRPr="00257BBF" w:rsidRDefault="000627D2" w:rsidP="0072544B">
            <w:pPr>
              <w:jc w:val="center"/>
            </w:pPr>
            <w:r w:rsidRPr="00257BBF">
              <w:rPr>
                <w:rFonts w:ascii="Times New Roman" w:eastAsia="Times New Roman" w:hAnsi="Times New Roman" w:cs="Times New Roman"/>
                <w:b/>
                <w:color w:val="000000"/>
              </w:rPr>
              <w:t>51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72405C" w14:textId="77777777" w:rsidR="000627D2" w:rsidRPr="00257BBF" w:rsidRDefault="000627D2" w:rsidP="0072544B">
            <w:r w:rsidRPr="00257BBF">
              <w:rPr>
                <w:rFonts w:ascii="Times New Roman" w:eastAsia="Times New Roman" w:hAnsi="Times New Roman" w:cs="Times New Roman"/>
                <w:color w:val="000000"/>
              </w:rPr>
              <w:t>Livro capa preta 1/4 para protocolo 100 folhas.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1BC99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9105F60" w14:textId="77777777" w:rsidR="000627D2" w:rsidRPr="00257BBF" w:rsidRDefault="000627D2" w:rsidP="0072544B">
            <w:pPr>
              <w:jc w:val="center"/>
            </w:pPr>
            <w:r w:rsidRPr="00257BBF">
              <w:rPr>
                <w:rFonts w:ascii="Times New Roman" w:eastAsia="Times New Roman" w:hAnsi="Times New Roman" w:cs="Times New Roman"/>
                <w:color w:val="000000"/>
              </w:rPr>
              <w:t>300</w:t>
            </w:r>
          </w:p>
        </w:tc>
      </w:tr>
      <w:tr w:rsidR="000627D2" w:rsidRPr="00257BBF" w14:paraId="65DACE6D"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3E8E5D" w14:textId="77777777" w:rsidR="000627D2" w:rsidRPr="00257BBF" w:rsidRDefault="000627D2" w:rsidP="0072544B">
            <w:pPr>
              <w:jc w:val="center"/>
            </w:pPr>
            <w:r w:rsidRPr="00257BBF">
              <w:rPr>
                <w:rFonts w:ascii="Times New Roman" w:eastAsia="Times New Roman" w:hAnsi="Times New Roman" w:cs="Times New Roman"/>
                <w:b/>
                <w:color w:val="000000"/>
              </w:rPr>
              <w:t>52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E83DD5" w14:textId="77777777" w:rsidR="000627D2" w:rsidRPr="00257BBF" w:rsidRDefault="000627D2" w:rsidP="0072544B">
            <w:pPr>
              <w:jc w:val="both"/>
            </w:pPr>
            <w:r w:rsidRPr="00257BBF">
              <w:rPr>
                <w:rFonts w:ascii="Times New Roman" w:eastAsia="Times New Roman" w:hAnsi="Times New Roman" w:cs="Times New Roman"/>
                <w:color w:val="000000"/>
              </w:rPr>
              <w:t>Organizador de escritório de plástico tripla, horizontal, de alta qualidade, resistente, durável na cor Cristal, medindo 330 x 115 x 290.</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98E91F"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83434CF" w14:textId="77777777" w:rsidR="000627D2" w:rsidRPr="00257BBF" w:rsidRDefault="000627D2" w:rsidP="0072544B">
            <w:pPr>
              <w:jc w:val="center"/>
            </w:pPr>
            <w:r w:rsidRPr="00257BBF">
              <w:rPr>
                <w:rFonts w:ascii="Times New Roman" w:eastAsia="Times New Roman" w:hAnsi="Times New Roman" w:cs="Times New Roman"/>
                <w:color w:val="000000"/>
              </w:rPr>
              <w:t>30</w:t>
            </w:r>
          </w:p>
        </w:tc>
      </w:tr>
      <w:tr w:rsidR="000627D2" w:rsidRPr="00257BBF" w14:paraId="67A1A28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62E14A6" w14:textId="77777777" w:rsidR="000627D2" w:rsidRPr="00257BBF" w:rsidRDefault="000627D2" w:rsidP="0072544B">
            <w:pPr>
              <w:jc w:val="center"/>
            </w:pPr>
            <w:r w:rsidRPr="00257BBF">
              <w:rPr>
                <w:rFonts w:ascii="Times New Roman" w:eastAsia="Times New Roman" w:hAnsi="Times New Roman" w:cs="Times New Roman"/>
                <w:b/>
                <w:color w:val="000000"/>
              </w:rPr>
              <w:t>53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DAF11C" w14:textId="77777777" w:rsidR="000627D2" w:rsidRPr="00257BBF" w:rsidRDefault="000627D2" w:rsidP="0072544B">
            <w:pPr>
              <w:jc w:val="both"/>
            </w:pPr>
            <w:r w:rsidRPr="00257BBF">
              <w:rPr>
                <w:rFonts w:ascii="Times New Roman" w:eastAsia="Times New Roman" w:hAnsi="Times New Roman" w:cs="Times New Roman"/>
                <w:color w:val="000000"/>
              </w:rPr>
              <w:t>Papel xerográfico, opaco liso, branco, gramatura 75g/m2 formato A4 (210 x 297mm), acondicionado em resma com 500 folhas.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A60799D" w14:textId="77777777" w:rsidR="000627D2" w:rsidRPr="00257BBF" w:rsidRDefault="000627D2" w:rsidP="0072544B">
            <w:pPr>
              <w:jc w:val="center"/>
            </w:pPr>
            <w:r w:rsidRPr="00257BBF">
              <w:rPr>
                <w:rFonts w:ascii="Times New Roman" w:eastAsia="Times New Roman" w:hAnsi="Times New Roman" w:cs="Times New Roman"/>
                <w:color w:val="000000"/>
              </w:rPr>
              <w:t>RESMA</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266FF4" w14:textId="77777777" w:rsidR="000627D2" w:rsidRPr="00257BBF" w:rsidRDefault="000627D2" w:rsidP="0072544B">
            <w:pPr>
              <w:jc w:val="center"/>
            </w:pPr>
            <w:r w:rsidRPr="00257BBF">
              <w:rPr>
                <w:rFonts w:ascii="Times New Roman" w:eastAsia="Times New Roman" w:hAnsi="Times New Roman" w:cs="Times New Roman"/>
                <w:color w:val="000000"/>
              </w:rPr>
              <w:t>50.436</w:t>
            </w:r>
          </w:p>
        </w:tc>
      </w:tr>
      <w:tr w:rsidR="000627D2" w:rsidRPr="00257BBF" w14:paraId="4A0A9D8F"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EE417EA" w14:textId="77777777" w:rsidR="000627D2" w:rsidRPr="00257BBF" w:rsidRDefault="000627D2" w:rsidP="0072544B">
            <w:pPr>
              <w:jc w:val="center"/>
            </w:pPr>
            <w:r w:rsidRPr="00257BBF">
              <w:rPr>
                <w:rFonts w:ascii="Times New Roman" w:eastAsia="Times New Roman" w:hAnsi="Times New Roman" w:cs="Times New Roman"/>
                <w:b/>
                <w:color w:val="000000"/>
              </w:rPr>
              <w:t>54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7638CF" w14:textId="77777777" w:rsidR="000627D2" w:rsidRPr="00257BBF" w:rsidRDefault="000627D2" w:rsidP="0072544B">
            <w:pPr>
              <w:jc w:val="both"/>
            </w:pPr>
            <w:r w:rsidRPr="00257BBF">
              <w:rPr>
                <w:rFonts w:ascii="Times New Roman" w:eastAsia="Times New Roman" w:hAnsi="Times New Roman" w:cs="Times New Roman"/>
                <w:color w:val="000000"/>
              </w:rPr>
              <w:t>Pasta arquivo, tipo com abas e elástico, confeccionada em cartolina plastificada, gramatura 350g/m2, na tonalidade azul, provida de presilhas de cordão elástico passando por ilhoses nos cantos da pasta, com vincos nas dobras, medindo no mínimo 230x350mm.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6E3E03"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4DA046" w14:textId="77777777" w:rsidR="000627D2" w:rsidRPr="00257BBF" w:rsidRDefault="000627D2" w:rsidP="0072544B">
            <w:pPr>
              <w:jc w:val="center"/>
            </w:pPr>
            <w:r w:rsidRPr="00257BBF">
              <w:rPr>
                <w:rFonts w:ascii="Times New Roman" w:eastAsia="Times New Roman" w:hAnsi="Times New Roman" w:cs="Times New Roman"/>
                <w:color w:val="000000"/>
              </w:rPr>
              <w:t>1.890</w:t>
            </w:r>
          </w:p>
        </w:tc>
      </w:tr>
      <w:tr w:rsidR="000627D2" w:rsidRPr="00257BBF" w14:paraId="3FEA47D0"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44B41CE" w14:textId="77777777" w:rsidR="000627D2" w:rsidRPr="00257BBF" w:rsidRDefault="000627D2" w:rsidP="0072544B">
            <w:pPr>
              <w:jc w:val="center"/>
            </w:pPr>
            <w:r w:rsidRPr="00257BBF">
              <w:rPr>
                <w:rFonts w:ascii="Times New Roman" w:eastAsia="Times New Roman" w:hAnsi="Times New Roman" w:cs="Times New Roman"/>
                <w:b/>
                <w:color w:val="000000"/>
              </w:rPr>
              <w:t>55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62840EC" w14:textId="77777777" w:rsidR="000627D2" w:rsidRPr="00257BBF" w:rsidRDefault="000627D2" w:rsidP="0072544B">
            <w:pPr>
              <w:jc w:val="both"/>
            </w:pPr>
            <w:r w:rsidRPr="00257BBF">
              <w:rPr>
                <w:rFonts w:ascii="Times New Roman" w:eastAsia="Times New Roman" w:hAnsi="Times New Roman" w:cs="Times New Roman"/>
                <w:color w:val="000000"/>
              </w:rPr>
              <w:t xml:space="preserve">Pasta arquivo, tipo com abas e elástico, confeccionada em plástico </w:t>
            </w:r>
            <w:proofErr w:type="spellStart"/>
            <w:r w:rsidRPr="00257BBF">
              <w:rPr>
                <w:rFonts w:ascii="Times New Roman" w:eastAsia="Times New Roman" w:hAnsi="Times New Roman" w:cs="Times New Roman"/>
                <w:color w:val="000000"/>
              </w:rPr>
              <w:t>polionda</w:t>
            </w:r>
            <w:proofErr w:type="spellEnd"/>
            <w:r w:rsidRPr="00257BBF">
              <w:rPr>
                <w:rFonts w:ascii="Times New Roman" w:eastAsia="Times New Roman" w:hAnsi="Times New Roman" w:cs="Times New Roman"/>
                <w:color w:val="000000"/>
              </w:rPr>
              <w:t xml:space="preserve">, na tonalidade azul, provida de presilhas de cordão elástico passando por ilhoses nos cantos da pasta, medindo 250 </w:t>
            </w:r>
            <w:proofErr w:type="gramStart"/>
            <w:r w:rsidRPr="00257BBF">
              <w:rPr>
                <w:rFonts w:ascii="Times New Roman" w:eastAsia="Times New Roman" w:hAnsi="Times New Roman" w:cs="Times New Roman"/>
                <w:color w:val="000000"/>
              </w:rPr>
              <w:t>x</w:t>
            </w:r>
            <w:proofErr w:type="gramEnd"/>
            <w:r w:rsidRPr="00257BBF">
              <w:rPr>
                <w:rFonts w:ascii="Times New Roman" w:eastAsia="Times New Roman" w:hAnsi="Times New Roman" w:cs="Times New Roman"/>
                <w:color w:val="000000"/>
              </w:rPr>
              <w:t xml:space="preserve"> 340 mm, lombada de 40mm.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4F6357"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A2F6FF" w14:textId="77777777" w:rsidR="000627D2" w:rsidRPr="00257BBF" w:rsidRDefault="000627D2" w:rsidP="0072544B">
            <w:pPr>
              <w:jc w:val="center"/>
            </w:pPr>
            <w:r w:rsidRPr="00257BBF">
              <w:rPr>
                <w:rFonts w:ascii="Times New Roman" w:eastAsia="Times New Roman" w:hAnsi="Times New Roman" w:cs="Times New Roman"/>
                <w:color w:val="000000"/>
              </w:rPr>
              <w:t>1.585</w:t>
            </w:r>
          </w:p>
        </w:tc>
      </w:tr>
      <w:tr w:rsidR="000627D2" w:rsidRPr="00257BBF" w14:paraId="5552F83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9D1D2BA" w14:textId="77777777" w:rsidR="000627D2" w:rsidRPr="00257BBF" w:rsidRDefault="000627D2" w:rsidP="0072544B">
            <w:pPr>
              <w:jc w:val="center"/>
            </w:pPr>
            <w:r w:rsidRPr="00257BBF">
              <w:rPr>
                <w:rFonts w:ascii="Times New Roman" w:eastAsia="Times New Roman" w:hAnsi="Times New Roman" w:cs="Times New Roman"/>
                <w:b/>
                <w:color w:val="000000"/>
              </w:rPr>
              <w:t>56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18DED15" w14:textId="77777777" w:rsidR="000627D2" w:rsidRPr="00257BBF" w:rsidRDefault="000627D2" w:rsidP="0072544B">
            <w:pPr>
              <w:jc w:val="both"/>
            </w:pPr>
            <w:r w:rsidRPr="00257BBF">
              <w:rPr>
                <w:rFonts w:ascii="Times New Roman" w:eastAsia="Times New Roman" w:hAnsi="Times New Roman" w:cs="Times New Roman"/>
                <w:color w:val="000000"/>
              </w:rPr>
              <w:t>Pasta arquivo, tipo simples, com ferragens, confeccionada em cartolina plastificada, gramatura 350g/m2, na tonalidade azul, com grampo de folha niquelada (tipo trilho), medindo no mínimo 230x350mm.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CCD0B5B"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397BE6" w14:textId="77777777" w:rsidR="000627D2" w:rsidRPr="00257BBF" w:rsidRDefault="000627D2" w:rsidP="0072544B">
            <w:pPr>
              <w:jc w:val="center"/>
            </w:pPr>
            <w:r w:rsidRPr="00257BBF">
              <w:rPr>
                <w:rFonts w:ascii="Times New Roman" w:eastAsia="Times New Roman" w:hAnsi="Times New Roman" w:cs="Times New Roman"/>
                <w:color w:val="000000"/>
              </w:rPr>
              <w:t>1.460</w:t>
            </w:r>
          </w:p>
        </w:tc>
      </w:tr>
      <w:tr w:rsidR="000627D2" w:rsidRPr="00257BBF" w14:paraId="659BE194"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B09A275" w14:textId="77777777" w:rsidR="000627D2" w:rsidRPr="00257BBF" w:rsidRDefault="000627D2" w:rsidP="0072544B">
            <w:pPr>
              <w:jc w:val="center"/>
            </w:pPr>
            <w:r w:rsidRPr="00257BBF">
              <w:rPr>
                <w:rFonts w:ascii="Times New Roman" w:eastAsia="Times New Roman" w:hAnsi="Times New Roman" w:cs="Times New Roman"/>
                <w:b/>
                <w:color w:val="000000"/>
              </w:rPr>
              <w:t>57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AA5717" w14:textId="77777777" w:rsidR="000627D2" w:rsidRPr="00257BBF" w:rsidRDefault="000627D2" w:rsidP="0072544B">
            <w:pPr>
              <w:jc w:val="both"/>
            </w:pPr>
            <w:r w:rsidRPr="00257BBF">
              <w:rPr>
                <w:rFonts w:ascii="Times New Roman" w:eastAsia="Times New Roman" w:hAnsi="Times New Roman" w:cs="Times New Roman"/>
                <w:color w:val="000000"/>
              </w:rPr>
              <w:t>Pasta arquivo, tipo suspensa, com ferragens e visor, confeccionada em cartão marmorizado, para papéis no formato ofício, com dois suportes de material plástico.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0DBFF7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2E49103" w14:textId="77777777" w:rsidR="000627D2" w:rsidRPr="00257BBF" w:rsidRDefault="000627D2" w:rsidP="0072544B">
            <w:pPr>
              <w:jc w:val="center"/>
            </w:pPr>
            <w:r w:rsidRPr="00257BBF">
              <w:rPr>
                <w:rFonts w:ascii="Times New Roman" w:eastAsia="Times New Roman" w:hAnsi="Times New Roman" w:cs="Times New Roman"/>
                <w:color w:val="000000"/>
              </w:rPr>
              <w:t>55.861</w:t>
            </w:r>
          </w:p>
        </w:tc>
      </w:tr>
      <w:tr w:rsidR="000627D2" w:rsidRPr="00257BBF" w14:paraId="195578FE"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829C6AB" w14:textId="77777777" w:rsidR="000627D2" w:rsidRPr="00257BBF" w:rsidRDefault="000627D2" w:rsidP="0072544B">
            <w:pPr>
              <w:jc w:val="center"/>
            </w:pPr>
            <w:r w:rsidRPr="00257BBF">
              <w:rPr>
                <w:rFonts w:ascii="Times New Roman" w:eastAsia="Times New Roman" w:hAnsi="Times New Roman" w:cs="Times New Roman"/>
                <w:b/>
                <w:color w:val="000000"/>
              </w:rPr>
              <w:t>58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5B74C76" w14:textId="77777777" w:rsidR="000627D2" w:rsidRPr="00257BBF" w:rsidRDefault="000627D2" w:rsidP="0072544B">
            <w:pPr>
              <w:jc w:val="both"/>
            </w:pPr>
            <w:r w:rsidRPr="00257BBF">
              <w:rPr>
                <w:rFonts w:ascii="Times New Roman" w:eastAsia="Times New Roman" w:hAnsi="Times New Roman" w:cs="Times New Roman"/>
                <w:color w:val="000000"/>
              </w:rPr>
              <w:t xml:space="preserve">Pasta </w:t>
            </w:r>
            <w:proofErr w:type="spellStart"/>
            <w:r w:rsidRPr="00257BBF">
              <w:rPr>
                <w:rFonts w:ascii="Times New Roman" w:eastAsia="Times New Roman" w:hAnsi="Times New Roman" w:cs="Times New Roman"/>
                <w:color w:val="000000"/>
              </w:rPr>
              <w:t>Of</w:t>
            </w:r>
            <w:proofErr w:type="spellEnd"/>
            <w:r w:rsidRPr="00257BBF">
              <w:rPr>
                <w:rFonts w:ascii="Times New Roman" w:eastAsia="Times New Roman" w:hAnsi="Times New Roman" w:cs="Times New Roman"/>
                <w:color w:val="000000"/>
              </w:rPr>
              <w:t xml:space="preserve"> </w:t>
            </w:r>
            <w:proofErr w:type="spellStart"/>
            <w:r w:rsidRPr="00257BBF">
              <w:rPr>
                <w:rFonts w:ascii="Times New Roman" w:eastAsia="Times New Roman" w:hAnsi="Times New Roman" w:cs="Times New Roman"/>
                <w:color w:val="000000"/>
              </w:rPr>
              <w:t>Line</w:t>
            </w:r>
            <w:proofErr w:type="spellEnd"/>
            <w:r w:rsidRPr="00257BBF">
              <w:rPr>
                <w:rFonts w:ascii="Times New Roman" w:eastAsia="Times New Roman" w:hAnsi="Times New Roman" w:cs="Times New Roman"/>
                <w:color w:val="000000"/>
              </w:rPr>
              <w:t xml:space="preserve"> (JECA), medindo 27x35x8cm.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3FD298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2DFD26" w14:textId="77777777" w:rsidR="000627D2" w:rsidRPr="00257BBF" w:rsidRDefault="000627D2" w:rsidP="0072544B">
            <w:pPr>
              <w:jc w:val="center"/>
            </w:pPr>
            <w:r w:rsidRPr="00257BBF">
              <w:rPr>
                <w:rFonts w:ascii="Times New Roman" w:eastAsia="Times New Roman" w:hAnsi="Times New Roman" w:cs="Times New Roman"/>
                <w:color w:val="000000"/>
              </w:rPr>
              <w:t>2.481</w:t>
            </w:r>
          </w:p>
        </w:tc>
      </w:tr>
      <w:tr w:rsidR="000627D2" w:rsidRPr="00257BBF" w14:paraId="15B9B03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F0F681C" w14:textId="77777777" w:rsidR="000627D2" w:rsidRPr="00257BBF" w:rsidRDefault="000627D2" w:rsidP="0072544B">
            <w:pPr>
              <w:jc w:val="center"/>
            </w:pPr>
            <w:r w:rsidRPr="00257BBF">
              <w:rPr>
                <w:rFonts w:ascii="Times New Roman" w:eastAsia="Times New Roman" w:hAnsi="Times New Roman" w:cs="Times New Roman"/>
                <w:b/>
                <w:color w:val="000000"/>
              </w:rPr>
              <w:t>59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D19F116" w14:textId="77777777" w:rsidR="000627D2" w:rsidRPr="00257BBF" w:rsidRDefault="000627D2" w:rsidP="0072544B">
            <w:pPr>
              <w:jc w:val="both"/>
            </w:pPr>
            <w:r w:rsidRPr="00257BBF">
              <w:rPr>
                <w:rFonts w:ascii="Times New Roman" w:eastAsia="Times New Roman" w:hAnsi="Times New Roman" w:cs="Times New Roman"/>
                <w:color w:val="000000"/>
              </w:rPr>
              <w:t>Pasta sanfonada grande com 31 divisórias, acompanhada 31 etiquetas de papel para títulos, fechamento em elástico, 100% plástica, espessura 0,70mm, dimensões 380x280mm cor AZUL.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74296A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09A97AE" w14:textId="77777777" w:rsidR="000627D2" w:rsidRPr="00257BBF" w:rsidRDefault="000627D2" w:rsidP="0072544B">
            <w:pPr>
              <w:jc w:val="center"/>
            </w:pPr>
            <w:r w:rsidRPr="00257BBF">
              <w:rPr>
                <w:rFonts w:ascii="Times New Roman" w:eastAsia="Times New Roman" w:hAnsi="Times New Roman" w:cs="Times New Roman"/>
                <w:color w:val="000000"/>
              </w:rPr>
              <w:t>310</w:t>
            </w:r>
          </w:p>
        </w:tc>
      </w:tr>
      <w:tr w:rsidR="000627D2" w:rsidRPr="00257BBF" w14:paraId="401298C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FAA5586" w14:textId="77777777" w:rsidR="000627D2" w:rsidRPr="00257BBF" w:rsidRDefault="000627D2" w:rsidP="0072544B">
            <w:pPr>
              <w:jc w:val="center"/>
            </w:pPr>
            <w:r w:rsidRPr="00257BBF">
              <w:rPr>
                <w:rFonts w:ascii="Times New Roman" w:eastAsia="Times New Roman" w:hAnsi="Times New Roman" w:cs="Times New Roman"/>
                <w:b/>
                <w:color w:val="000000"/>
              </w:rPr>
              <w:t>60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9FAEDA" w14:textId="77777777" w:rsidR="000627D2" w:rsidRPr="00257BBF" w:rsidRDefault="000627D2" w:rsidP="0072544B">
            <w:pPr>
              <w:jc w:val="both"/>
            </w:pPr>
            <w:r w:rsidRPr="00257BBF">
              <w:rPr>
                <w:rFonts w:ascii="Times New Roman" w:eastAsia="Times New Roman" w:hAnsi="Times New Roman" w:cs="Times New Roman"/>
                <w:color w:val="000000"/>
              </w:rPr>
              <w:t>Perfurador de papel em chapa de aço estampado, base de material plástico, capacidade de perfuração de 3mm (tamanho médio)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D03AB6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0D254F9" w14:textId="77777777" w:rsidR="000627D2" w:rsidRPr="00257BBF" w:rsidRDefault="000627D2" w:rsidP="0072544B">
            <w:pPr>
              <w:jc w:val="center"/>
            </w:pPr>
            <w:r w:rsidRPr="00257BBF">
              <w:rPr>
                <w:rFonts w:ascii="Times New Roman" w:eastAsia="Times New Roman" w:hAnsi="Times New Roman" w:cs="Times New Roman"/>
                <w:color w:val="000000"/>
              </w:rPr>
              <w:t>1.048</w:t>
            </w:r>
          </w:p>
        </w:tc>
      </w:tr>
      <w:tr w:rsidR="000627D2" w:rsidRPr="00257BBF" w14:paraId="7FAA1F36"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247C7066" w14:textId="77777777" w:rsidR="000627D2" w:rsidRPr="00257BBF" w:rsidRDefault="000627D2" w:rsidP="0072544B">
            <w:pPr>
              <w:jc w:val="center"/>
            </w:pPr>
            <w:r w:rsidRPr="00257BBF">
              <w:rPr>
                <w:rFonts w:ascii="Times New Roman" w:eastAsia="Times New Roman" w:hAnsi="Times New Roman" w:cs="Times New Roman"/>
                <w:b/>
                <w:color w:val="000000"/>
              </w:rPr>
              <w:t>61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4F0CBED" w14:textId="77777777" w:rsidR="000627D2" w:rsidRPr="00257BBF" w:rsidRDefault="000627D2" w:rsidP="0072544B">
            <w:pPr>
              <w:jc w:val="both"/>
            </w:pPr>
            <w:r w:rsidRPr="00257BBF">
              <w:rPr>
                <w:rFonts w:ascii="Times New Roman" w:eastAsia="Times New Roman" w:hAnsi="Times New Roman" w:cs="Times New Roman"/>
                <w:color w:val="000000"/>
              </w:rPr>
              <w:t>Pilha alcalina tamanho palito (AAA) Cartela com 4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4CC18E4" w14:textId="77777777" w:rsidR="000627D2" w:rsidRPr="00257BBF" w:rsidRDefault="000627D2" w:rsidP="0072544B">
            <w:pPr>
              <w:jc w:val="center"/>
            </w:pPr>
            <w:r w:rsidRPr="00257BBF">
              <w:rPr>
                <w:rFonts w:ascii="Times New Roman" w:eastAsia="Times New Roman" w:hAnsi="Times New Roman" w:cs="Times New Roman"/>
                <w:color w:val="000000"/>
              </w:rPr>
              <w:t>CARTELA</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E3BBD9" w14:textId="77777777" w:rsidR="000627D2" w:rsidRPr="00257BBF" w:rsidRDefault="000627D2" w:rsidP="0072544B">
            <w:pPr>
              <w:jc w:val="center"/>
            </w:pPr>
            <w:r w:rsidRPr="00257BBF">
              <w:rPr>
                <w:rFonts w:ascii="Times New Roman" w:eastAsia="Times New Roman" w:hAnsi="Times New Roman" w:cs="Times New Roman"/>
                <w:color w:val="000000"/>
              </w:rPr>
              <w:t>150</w:t>
            </w:r>
          </w:p>
        </w:tc>
      </w:tr>
      <w:tr w:rsidR="000627D2" w:rsidRPr="00257BBF" w14:paraId="44E6C3BA"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C7C6157" w14:textId="77777777" w:rsidR="000627D2" w:rsidRPr="00257BBF" w:rsidRDefault="000627D2" w:rsidP="0072544B">
            <w:pPr>
              <w:jc w:val="center"/>
            </w:pPr>
            <w:r w:rsidRPr="00257BBF">
              <w:rPr>
                <w:rFonts w:ascii="Times New Roman" w:eastAsia="Times New Roman" w:hAnsi="Times New Roman" w:cs="Times New Roman"/>
                <w:b/>
                <w:color w:val="000000"/>
              </w:rPr>
              <w:t>62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AAF10DD" w14:textId="77777777" w:rsidR="000627D2" w:rsidRPr="00257BBF" w:rsidRDefault="000627D2" w:rsidP="0072544B">
            <w:pPr>
              <w:jc w:val="both"/>
            </w:pPr>
            <w:r w:rsidRPr="00257BBF">
              <w:rPr>
                <w:rFonts w:ascii="Times New Roman" w:eastAsia="Times New Roman" w:hAnsi="Times New Roman" w:cs="Times New Roman"/>
                <w:color w:val="000000"/>
              </w:rPr>
              <w:t>Pilha alcalina tamanho pequeno (AA) Cartela com 4 unidades.</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926A1FC" w14:textId="77777777" w:rsidR="000627D2" w:rsidRPr="00257BBF" w:rsidRDefault="000627D2" w:rsidP="0072544B">
            <w:pPr>
              <w:jc w:val="center"/>
            </w:pPr>
            <w:r w:rsidRPr="00257BBF">
              <w:rPr>
                <w:rFonts w:ascii="Times New Roman" w:eastAsia="Times New Roman" w:hAnsi="Times New Roman" w:cs="Times New Roman"/>
                <w:color w:val="000000"/>
              </w:rPr>
              <w:t>CARTELA</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21271F" w14:textId="77777777" w:rsidR="000627D2" w:rsidRPr="00257BBF" w:rsidRDefault="000627D2" w:rsidP="0072544B">
            <w:pPr>
              <w:jc w:val="center"/>
            </w:pPr>
            <w:r w:rsidRPr="00257BBF">
              <w:rPr>
                <w:rFonts w:ascii="Times New Roman" w:eastAsia="Times New Roman" w:hAnsi="Times New Roman" w:cs="Times New Roman"/>
                <w:color w:val="000000"/>
              </w:rPr>
              <w:t>250</w:t>
            </w:r>
          </w:p>
        </w:tc>
      </w:tr>
      <w:tr w:rsidR="000627D2" w:rsidRPr="00257BBF" w14:paraId="7C21A8D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3EF8CE3" w14:textId="77777777" w:rsidR="000627D2" w:rsidRPr="00257BBF" w:rsidRDefault="000627D2" w:rsidP="0072544B">
            <w:pPr>
              <w:jc w:val="center"/>
            </w:pPr>
            <w:r w:rsidRPr="00257BBF">
              <w:rPr>
                <w:rFonts w:ascii="Times New Roman" w:eastAsia="Times New Roman" w:hAnsi="Times New Roman" w:cs="Times New Roman"/>
                <w:b/>
                <w:color w:val="000000"/>
              </w:rPr>
              <w:t>63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7FCC3E4" w14:textId="77777777" w:rsidR="000627D2" w:rsidRPr="00257BBF" w:rsidRDefault="000627D2" w:rsidP="0072544B">
            <w:pPr>
              <w:jc w:val="both"/>
            </w:pPr>
            <w:r w:rsidRPr="00257BBF">
              <w:rPr>
                <w:rFonts w:ascii="Times New Roman" w:eastAsia="Times New Roman" w:hAnsi="Times New Roman" w:cs="Times New Roman"/>
                <w:color w:val="000000"/>
              </w:rPr>
              <w:t>Pincel marcador com ponta de feltro e tinta a base de solvente resistente a água, para escrever sobre qualquer superfície, reabastecível, carga na cor preta.</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6F40374"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A355C45" w14:textId="77777777" w:rsidR="000627D2" w:rsidRPr="00257BBF" w:rsidRDefault="000627D2" w:rsidP="0072544B">
            <w:pPr>
              <w:jc w:val="center"/>
            </w:pPr>
            <w:r w:rsidRPr="00257BBF">
              <w:rPr>
                <w:rFonts w:ascii="Times New Roman" w:eastAsia="Times New Roman" w:hAnsi="Times New Roman" w:cs="Times New Roman"/>
                <w:color w:val="000000"/>
              </w:rPr>
              <w:t>732</w:t>
            </w:r>
          </w:p>
        </w:tc>
      </w:tr>
      <w:tr w:rsidR="000627D2" w:rsidRPr="00257BBF" w14:paraId="0034761E"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2564D64" w14:textId="77777777" w:rsidR="000627D2" w:rsidRPr="00257BBF" w:rsidRDefault="000627D2" w:rsidP="0072544B">
            <w:pPr>
              <w:jc w:val="center"/>
            </w:pPr>
            <w:r w:rsidRPr="00257BBF">
              <w:rPr>
                <w:rFonts w:ascii="Times New Roman" w:eastAsia="Times New Roman" w:hAnsi="Times New Roman" w:cs="Times New Roman"/>
                <w:b/>
                <w:color w:val="000000"/>
              </w:rPr>
              <w:t>64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3E3CBB9" w14:textId="77777777" w:rsidR="000627D2" w:rsidRPr="00257BBF" w:rsidRDefault="000627D2" w:rsidP="0072544B">
            <w:pPr>
              <w:jc w:val="both"/>
            </w:pPr>
            <w:r w:rsidRPr="00257BBF">
              <w:rPr>
                <w:rFonts w:ascii="Times New Roman" w:eastAsia="Times New Roman" w:hAnsi="Times New Roman" w:cs="Times New Roman"/>
                <w:color w:val="000000"/>
              </w:rPr>
              <w:t>Pincel marcador com ponta de feltro e tinta a base de solvente resistente a água, para escrever sobre qualquer superfície, reabastecível, carga na cor vermelha.</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0B3C3E"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B12EDAA" w14:textId="77777777" w:rsidR="000627D2" w:rsidRPr="00257BBF" w:rsidRDefault="000627D2" w:rsidP="0072544B">
            <w:pPr>
              <w:jc w:val="center"/>
            </w:pPr>
            <w:r w:rsidRPr="00257BBF">
              <w:rPr>
                <w:rFonts w:ascii="Times New Roman" w:eastAsia="Times New Roman" w:hAnsi="Times New Roman" w:cs="Times New Roman"/>
                <w:color w:val="000000"/>
              </w:rPr>
              <w:t>1.150</w:t>
            </w:r>
          </w:p>
        </w:tc>
      </w:tr>
      <w:tr w:rsidR="000627D2" w:rsidRPr="00257BBF" w14:paraId="563056A5"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7A40AD4" w14:textId="77777777" w:rsidR="000627D2" w:rsidRPr="00257BBF" w:rsidRDefault="000627D2" w:rsidP="0072544B">
            <w:pPr>
              <w:jc w:val="center"/>
            </w:pPr>
            <w:r w:rsidRPr="00257BBF">
              <w:rPr>
                <w:rFonts w:ascii="Times New Roman" w:eastAsia="Times New Roman" w:hAnsi="Times New Roman" w:cs="Times New Roman"/>
                <w:b/>
                <w:color w:val="000000"/>
              </w:rPr>
              <w:t>65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B404E1E" w14:textId="77777777" w:rsidR="000627D2" w:rsidRPr="00257BBF" w:rsidRDefault="000627D2" w:rsidP="0072544B">
            <w:pPr>
              <w:jc w:val="both"/>
            </w:pPr>
            <w:r w:rsidRPr="00257BBF">
              <w:rPr>
                <w:rFonts w:ascii="Times New Roman" w:eastAsia="Times New Roman" w:hAnsi="Times New Roman" w:cs="Times New Roman"/>
                <w:color w:val="000000"/>
              </w:rPr>
              <w:t xml:space="preserve">Porta lápis/clipes e lembrete em </w:t>
            </w:r>
            <w:proofErr w:type="spellStart"/>
            <w:r w:rsidRPr="00257BBF">
              <w:rPr>
                <w:rFonts w:ascii="Times New Roman" w:eastAsia="Times New Roman" w:hAnsi="Times New Roman" w:cs="Times New Roman"/>
                <w:color w:val="000000"/>
              </w:rPr>
              <w:t>poiliestireno</w:t>
            </w:r>
            <w:proofErr w:type="spellEnd"/>
            <w:r w:rsidRPr="00257BBF">
              <w:rPr>
                <w:rFonts w:ascii="Times New Roman" w:eastAsia="Times New Roman" w:hAnsi="Times New Roman" w:cs="Times New Roman"/>
                <w:color w:val="000000"/>
              </w:rPr>
              <w:t xml:space="preserve"> na cor cristal.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D01BABA"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6545B6" w14:textId="77777777" w:rsidR="000627D2" w:rsidRPr="00257BBF" w:rsidRDefault="000627D2" w:rsidP="0072544B">
            <w:pPr>
              <w:jc w:val="center"/>
            </w:pPr>
            <w:r w:rsidRPr="00257BBF">
              <w:rPr>
                <w:rFonts w:ascii="Times New Roman" w:eastAsia="Times New Roman" w:hAnsi="Times New Roman" w:cs="Times New Roman"/>
                <w:color w:val="000000"/>
              </w:rPr>
              <w:t>70</w:t>
            </w:r>
          </w:p>
        </w:tc>
      </w:tr>
      <w:tr w:rsidR="000627D2" w:rsidRPr="00257BBF" w14:paraId="4860A9E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778D7A1" w14:textId="77777777" w:rsidR="000627D2" w:rsidRPr="00257BBF" w:rsidRDefault="000627D2" w:rsidP="0072544B">
            <w:pPr>
              <w:jc w:val="center"/>
            </w:pPr>
            <w:r w:rsidRPr="00257BBF">
              <w:rPr>
                <w:rFonts w:ascii="Times New Roman" w:eastAsia="Times New Roman" w:hAnsi="Times New Roman" w:cs="Times New Roman"/>
                <w:b/>
                <w:color w:val="000000"/>
              </w:rPr>
              <w:t>66</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1F4ED3E" w14:textId="77777777" w:rsidR="000627D2" w:rsidRPr="00257BBF" w:rsidRDefault="000627D2" w:rsidP="0072544B">
            <w:pPr>
              <w:jc w:val="both"/>
            </w:pPr>
            <w:r w:rsidRPr="00257BBF">
              <w:rPr>
                <w:rFonts w:ascii="Times New Roman" w:eastAsia="Times New Roman" w:hAnsi="Times New Roman" w:cs="Times New Roman"/>
                <w:color w:val="000000"/>
              </w:rPr>
              <w:t>Prancheta poliestireno oficio fumê.</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C3E2E6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8860452" w14:textId="77777777" w:rsidR="000627D2" w:rsidRPr="00257BBF" w:rsidRDefault="000627D2" w:rsidP="0072544B">
            <w:pPr>
              <w:jc w:val="center"/>
            </w:pPr>
            <w:r w:rsidRPr="00257BBF">
              <w:rPr>
                <w:rFonts w:ascii="Times New Roman" w:eastAsia="Times New Roman" w:hAnsi="Times New Roman" w:cs="Times New Roman"/>
                <w:color w:val="000000"/>
              </w:rPr>
              <w:t>370</w:t>
            </w:r>
          </w:p>
        </w:tc>
      </w:tr>
      <w:tr w:rsidR="000627D2" w:rsidRPr="00257BBF" w14:paraId="46A92D99"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F632DAE" w14:textId="77777777" w:rsidR="000627D2" w:rsidRPr="00257BBF" w:rsidRDefault="000627D2" w:rsidP="0072544B">
            <w:pPr>
              <w:jc w:val="center"/>
            </w:pPr>
            <w:r w:rsidRPr="00257BBF">
              <w:rPr>
                <w:rFonts w:ascii="Times New Roman" w:eastAsia="Times New Roman" w:hAnsi="Times New Roman" w:cs="Times New Roman"/>
                <w:b/>
                <w:color w:val="000000"/>
              </w:rPr>
              <w:t>67</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DC447A" w14:textId="77777777" w:rsidR="000627D2" w:rsidRPr="00257BBF" w:rsidRDefault="000627D2" w:rsidP="0072544B">
            <w:pPr>
              <w:jc w:val="both"/>
            </w:pPr>
            <w:r w:rsidRPr="00257BBF">
              <w:rPr>
                <w:rFonts w:ascii="Times New Roman" w:eastAsia="Times New Roman" w:hAnsi="Times New Roman" w:cs="Times New Roman"/>
                <w:color w:val="000000"/>
              </w:rPr>
              <w:t>Recados adesivos 38 mm x 50 mm c/ 100 folhas – PCT. C/ 4.</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3BD51C" w14:textId="77777777" w:rsidR="000627D2" w:rsidRPr="00257BBF" w:rsidRDefault="000627D2" w:rsidP="0072544B">
            <w:pPr>
              <w:jc w:val="center"/>
            </w:pPr>
            <w:r w:rsidRPr="00257BBF">
              <w:rPr>
                <w:rFonts w:ascii="Times New Roman" w:eastAsia="Times New Roman" w:hAnsi="Times New Roman" w:cs="Times New Roman"/>
                <w:color w:val="000000"/>
              </w:rPr>
              <w:t>PCT.</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6B7660" w14:textId="77777777" w:rsidR="000627D2" w:rsidRPr="00257BBF" w:rsidRDefault="000627D2" w:rsidP="0072544B">
            <w:pPr>
              <w:jc w:val="center"/>
            </w:pPr>
            <w:r w:rsidRPr="00257BBF">
              <w:rPr>
                <w:rFonts w:ascii="Times New Roman" w:eastAsia="Times New Roman" w:hAnsi="Times New Roman" w:cs="Times New Roman"/>
                <w:color w:val="000000"/>
              </w:rPr>
              <w:t>3.392</w:t>
            </w:r>
          </w:p>
        </w:tc>
      </w:tr>
      <w:tr w:rsidR="000627D2" w:rsidRPr="00257BBF" w14:paraId="5B93F0D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63470F8F" w14:textId="77777777" w:rsidR="000627D2" w:rsidRPr="00257BBF" w:rsidRDefault="000627D2" w:rsidP="0072544B">
            <w:pPr>
              <w:jc w:val="center"/>
            </w:pPr>
            <w:r w:rsidRPr="00257BBF">
              <w:rPr>
                <w:rFonts w:ascii="Times New Roman" w:eastAsia="Times New Roman" w:hAnsi="Times New Roman" w:cs="Times New Roman"/>
                <w:b/>
                <w:color w:val="000000"/>
              </w:rPr>
              <w:t>68</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82CDE01" w14:textId="77777777" w:rsidR="000627D2" w:rsidRPr="00257BBF" w:rsidRDefault="000627D2" w:rsidP="0072544B">
            <w:pPr>
              <w:jc w:val="both"/>
            </w:pPr>
            <w:r w:rsidRPr="00257BBF">
              <w:rPr>
                <w:rFonts w:ascii="Times New Roman" w:eastAsia="Times New Roman" w:hAnsi="Times New Roman" w:cs="Times New Roman"/>
                <w:color w:val="000000"/>
              </w:rPr>
              <w:t>Régua escritório em plástico transparente, incolor, escala graduada em MM e CM, faces iguais, medindo 30 cm de comprimento.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C4DAC46"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AD6C016" w14:textId="77777777" w:rsidR="000627D2" w:rsidRPr="00257BBF" w:rsidRDefault="000627D2" w:rsidP="0072544B">
            <w:pPr>
              <w:jc w:val="center"/>
            </w:pPr>
            <w:r w:rsidRPr="00257BBF">
              <w:rPr>
                <w:rFonts w:ascii="Times New Roman" w:eastAsia="Times New Roman" w:hAnsi="Times New Roman" w:cs="Times New Roman"/>
                <w:color w:val="000000"/>
              </w:rPr>
              <w:t>1.123</w:t>
            </w:r>
          </w:p>
        </w:tc>
      </w:tr>
      <w:tr w:rsidR="000627D2" w:rsidRPr="00257BBF" w14:paraId="208E929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58B7B0A" w14:textId="77777777" w:rsidR="000627D2" w:rsidRPr="00257BBF" w:rsidRDefault="000627D2" w:rsidP="0072544B">
            <w:pPr>
              <w:jc w:val="center"/>
            </w:pPr>
            <w:r w:rsidRPr="00257BBF">
              <w:rPr>
                <w:rFonts w:ascii="Times New Roman" w:eastAsia="Times New Roman" w:hAnsi="Times New Roman" w:cs="Times New Roman"/>
                <w:b/>
                <w:color w:val="000000"/>
              </w:rPr>
              <w:t>69</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2FC100A" w14:textId="77777777" w:rsidR="000627D2" w:rsidRPr="00257BBF" w:rsidRDefault="000627D2" w:rsidP="0072544B">
            <w:pPr>
              <w:jc w:val="both"/>
            </w:pPr>
            <w:r w:rsidRPr="00257BBF">
              <w:rPr>
                <w:rFonts w:ascii="Times New Roman" w:eastAsia="Times New Roman" w:hAnsi="Times New Roman" w:cs="Times New Roman"/>
                <w:color w:val="000000"/>
              </w:rPr>
              <w:t>Régua escritório em plástico transparente, incolor, escala graduada em MM e CM, faces iguais, medindo 50 cm de comprimento.</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B002E90"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1074FD6" w14:textId="77777777" w:rsidR="000627D2" w:rsidRPr="00257BBF" w:rsidRDefault="000627D2" w:rsidP="0072544B">
            <w:pPr>
              <w:jc w:val="center"/>
            </w:pPr>
            <w:r w:rsidRPr="00257BBF">
              <w:rPr>
                <w:rFonts w:ascii="Times New Roman" w:eastAsia="Times New Roman" w:hAnsi="Times New Roman" w:cs="Times New Roman"/>
                <w:color w:val="000000"/>
              </w:rPr>
              <w:t>630</w:t>
            </w:r>
          </w:p>
        </w:tc>
      </w:tr>
      <w:tr w:rsidR="000627D2" w:rsidRPr="00257BBF" w14:paraId="1C365FE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89AA07F" w14:textId="77777777" w:rsidR="000627D2" w:rsidRPr="00257BBF" w:rsidRDefault="000627D2" w:rsidP="0072544B">
            <w:pPr>
              <w:jc w:val="center"/>
            </w:pPr>
            <w:r w:rsidRPr="00257BBF">
              <w:rPr>
                <w:rFonts w:ascii="Times New Roman" w:eastAsia="Times New Roman" w:hAnsi="Times New Roman" w:cs="Times New Roman"/>
                <w:b/>
                <w:color w:val="000000"/>
              </w:rPr>
              <w:t>70</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F0BE25A" w14:textId="77777777" w:rsidR="000627D2" w:rsidRPr="00257BBF" w:rsidRDefault="000627D2" w:rsidP="0072544B">
            <w:pPr>
              <w:jc w:val="both"/>
            </w:pPr>
            <w:r w:rsidRPr="00257BBF">
              <w:rPr>
                <w:rFonts w:ascii="Times New Roman" w:eastAsia="Times New Roman" w:hAnsi="Times New Roman" w:cs="Times New Roman"/>
                <w:color w:val="000000"/>
              </w:rPr>
              <w:t>Tesoura em aço inox cabo plástico uso doméstico nº 08, 20 cm (tamanho grande).</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5F79C12"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72B1E4F" w14:textId="77777777" w:rsidR="000627D2" w:rsidRPr="00257BBF" w:rsidRDefault="000627D2" w:rsidP="0072544B">
            <w:pPr>
              <w:jc w:val="center"/>
            </w:pPr>
            <w:r w:rsidRPr="00257BBF">
              <w:rPr>
                <w:rFonts w:ascii="Times New Roman" w:eastAsia="Times New Roman" w:hAnsi="Times New Roman" w:cs="Times New Roman"/>
                <w:color w:val="000000"/>
              </w:rPr>
              <w:t>514</w:t>
            </w:r>
          </w:p>
        </w:tc>
      </w:tr>
      <w:tr w:rsidR="000627D2" w:rsidRPr="00257BBF" w14:paraId="430A23F8"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D0A7C15" w14:textId="77777777" w:rsidR="000627D2" w:rsidRPr="00257BBF" w:rsidRDefault="000627D2" w:rsidP="0072544B">
            <w:pPr>
              <w:jc w:val="center"/>
            </w:pPr>
            <w:r w:rsidRPr="00257BBF">
              <w:rPr>
                <w:rFonts w:ascii="Times New Roman" w:eastAsia="Times New Roman" w:hAnsi="Times New Roman" w:cs="Times New Roman"/>
                <w:b/>
                <w:color w:val="000000"/>
              </w:rPr>
              <w:t>71</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64716EF" w14:textId="77777777" w:rsidR="000627D2" w:rsidRPr="00257BBF" w:rsidRDefault="000627D2" w:rsidP="0072544B">
            <w:pPr>
              <w:jc w:val="both"/>
            </w:pPr>
            <w:r w:rsidRPr="00257BBF">
              <w:rPr>
                <w:rFonts w:ascii="Times New Roman" w:eastAsia="Times New Roman" w:hAnsi="Times New Roman" w:cs="Times New Roman"/>
                <w:color w:val="000000"/>
              </w:rPr>
              <w:t xml:space="preserve">Tesoura pequena sem ponta para papel (escolar) em aço inox. </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3047987B"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5B16F5D" w14:textId="77777777" w:rsidR="000627D2" w:rsidRPr="00257BBF" w:rsidRDefault="000627D2" w:rsidP="0072544B">
            <w:pPr>
              <w:jc w:val="center"/>
            </w:pPr>
            <w:r w:rsidRPr="00257BBF">
              <w:rPr>
                <w:rFonts w:ascii="Times New Roman" w:eastAsia="Times New Roman" w:hAnsi="Times New Roman" w:cs="Times New Roman"/>
                <w:color w:val="000000"/>
              </w:rPr>
              <w:t>75</w:t>
            </w:r>
          </w:p>
        </w:tc>
      </w:tr>
      <w:tr w:rsidR="000627D2" w:rsidRPr="00257BBF" w14:paraId="14E9FBDB"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7712AB1F" w14:textId="77777777" w:rsidR="000627D2" w:rsidRPr="00257BBF" w:rsidRDefault="000627D2" w:rsidP="0072544B">
            <w:pPr>
              <w:jc w:val="center"/>
            </w:pPr>
            <w:r w:rsidRPr="00257BBF">
              <w:rPr>
                <w:rFonts w:ascii="Times New Roman" w:eastAsia="Times New Roman" w:hAnsi="Times New Roman" w:cs="Times New Roman"/>
                <w:b/>
                <w:color w:val="000000"/>
              </w:rPr>
              <w:t>72</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23BAFC9" w14:textId="77777777" w:rsidR="000627D2" w:rsidRPr="00257BBF" w:rsidRDefault="000627D2" w:rsidP="0072544B">
            <w:pPr>
              <w:jc w:val="both"/>
            </w:pPr>
            <w:r w:rsidRPr="00257BBF">
              <w:rPr>
                <w:rFonts w:ascii="Times New Roman" w:eastAsia="Times New Roman" w:hAnsi="Times New Roman" w:cs="Times New Roman"/>
                <w:color w:val="000000"/>
              </w:rPr>
              <w:t>Tinta p/ carimbo azul - embalagem c/ 40 ml.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6D37EAB"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5AAF5F5B" w14:textId="77777777" w:rsidR="000627D2" w:rsidRPr="00257BBF" w:rsidRDefault="000627D2" w:rsidP="0072544B">
            <w:pPr>
              <w:jc w:val="center"/>
            </w:pPr>
            <w:r w:rsidRPr="00257BBF">
              <w:rPr>
                <w:rFonts w:ascii="Times New Roman" w:eastAsia="Times New Roman" w:hAnsi="Times New Roman" w:cs="Times New Roman"/>
                <w:color w:val="000000"/>
              </w:rPr>
              <w:t>243</w:t>
            </w:r>
          </w:p>
        </w:tc>
      </w:tr>
      <w:tr w:rsidR="000627D2" w:rsidRPr="00257BBF" w14:paraId="0EF311E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F6FB335" w14:textId="77777777" w:rsidR="000627D2" w:rsidRPr="00257BBF" w:rsidRDefault="000627D2" w:rsidP="0072544B">
            <w:pPr>
              <w:jc w:val="center"/>
            </w:pPr>
            <w:r w:rsidRPr="00257BBF">
              <w:rPr>
                <w:rFonts w:ascii="Times New Roman" w:eastAsia="Times New Roman" w:hAnsi="Times New Roman" w:cs="Times New Roman"/>
                <w:b/>
                <w:color w:val="000000"/>
              </w:rPr>
              <w:t>73</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2B3AF05E" w14:textId="77777777" w:rsidR="000627D2" w:rsidRPr="00257BBF" w:rsidRDefault="000627D2" w:rsidP="0072544B">
            <w:pPr>
              <w:jc w:val="both"/>
            </w:pPr>
            <w:r w:rsidRPr="00257BBF">
              <w:rPr>
                <w:rFonts w:ascii="Times New Roman" w:eastAsia="Times New Roman" w:hAnsi="Times New Roman" w:cs="Times New Roman"/>
                <w:color w:val="000000"/>
              </w:rPr>
              <w:t>Tinta p/ carimbo preto - embalagem c/ 40 ml.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0F24003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329356A" w14:textId="77777777" w:rsidR="000627D2" w:rsidRPr="00257BBF" w:rsidRDefault="000627D2" w:rsidP="0072544B">
            <w:pPr>
              <w:jc w:val="center"/>
            </w:pPr>
            <w:r w:rsidRPr="00257BBF">
              <w:rPr>
                <w:rFonts w:ascii="Times New Roman" w:eastAsia="Times New Roman" w:hAnsi="Times New Roman" w:cs="Times New Roman"/>
                <w:color w:val="000000"/>
              </w:rPr>
              <w:t>330</w:t>
            </w:r>
          </w:p>
        </w:tc>
      </w:tr>
      <w:tr w:rsidR="000627D2" w:rsidRPr="00257BBF" w14:paraId="75F05021"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vAlign w:val="center"/>
          </w:tcPr>
          <w:p w14:paraId="1E01ADA5" w14:textId="77777777" w:rsidR="000627D2" w:rsidRPr="00257BBF" w:rsidRDefault="000627D2" w:rsidP="0072544B">
            <w:pPr>
              <w:jc w:val="center"/>
            </w:pPr>
            <w:r w:rsidRPr="00257BBF">
              <w:rPr>
                <w:rFonts w:ascii="Times New Roman" w:eastAsia="Times New Roman" w:hAnsi="Times New Roman" w:cs="Times New Roman"/>
                <w:b/>
                <w:color w:val="000000"/>
              </w:rPr>
              <w:t>74</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16F62AA" w14:textId="77777777" w:rsidR="000627D2" w:rsidRPr="00257BBF" w:rsidRDefault="000627D2" w:rsidP="0072544B">
            <w:pPr>
              <w:jc w:val="both"/>
            </w:pPr>
            <w:r w:rsidRPr="00257BBF">
              <w:rPr>
                <w:rFonts w:ascii="Times New Roman" w:eastAsia="Times New Roman" w:hAnsi="Times New Roman" w:cs="Times New Roman"/>
                <w:color w:val="000000"/>
              </w:rPr>
              <w:t>Tinta p/ carimbo vermelha - embalagem c/ 40 ml.</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928F7C9"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63B6C6AA" w14:textId="77777777" w:rsidR="000627D2" w:rsidRPr="00257BBF" w:rsidRDefault="000627D2" w:rsidP="0072544B">
            <w:pPr>
              <w:jc w:val="center"/>
            </w:pPr>
            <w:r w:rsidRPr="00257BBF">
              <w:rPr>
                <w:rFonts w:ascii="Times New Roman" w:eastAsia="Times New Roman" w:hAnsi="Times New Roman" w:cs="Times New Roman"/>
                <w:color w:val="000000"/>
              </w:rPr>
              <w:t>194</w:t>
            </w:r>
          </w:p>
        </w:tc>
      </w:tr>
      <w:tr w:rsidR="000627D2" w:rsidRPr="00257BBF" w14:paraId="4971BF80" w14:textId="77777777" w:rsidTr="0072544B">
        <w:tc>
          <w:tcPr>
            <w:tcW w:w="75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F3F032B" w14:textId="77777777" w:rsidR="000627D2" w:rsidRPr="00257BBF" w:rsidRDefault="000627D2" w:rsidP="0072544B">
            <w:pPr>
              <w:jc w:val="center"/>
            </w:pPr>
            <w:r w:rsidRPr="00257BBF">
              <w:rPr>
                <w:rFonts w:ascii="Times New Roman" w:eastAsia="Times New Roman" w:hAnsi="Times New Roman" w:cs="Times New Roman"/>
                <w:b/>
                <w:color w:val="000000"/>
              </w:rPr>
              <w:t>75</w:t>
            </w:r>
          </w:p>
        </w:tc>
        <w:tc>
          <w:tcPr>
            <w:tcW w:w="5472"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4F6941CA" w14:textId="77777777" w:rsidR="000627D2" w:rsidRPr="00257BBF" w:rsidRDefault="000627D2" w:rsidP="0072544B">
            <w:pPr>
              <w:jc w:val="both"/>
            </w:pPr>
            <w:r w:rsidRPr="00257BBF">
              <w:rPr>
                <w:rFonts w:ascii="Times New Roman" w:eastAsia="Times New Roman" w:hAnsi="Times New Roman" w:cs="Times New Roman"/>
                <w:color w:val="000000"/>
              </w:rPr>
              <w:t>Umidificador de dedo: esponja plástico na cor preto. Tamanho aproximado de10 cm.</w:t>
            </w:r>
          </w:p>
        </w:tc>
        <w:tc>
          <w:tcPr>
            <w:tcW w:w="127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140DD2EE" w14:textId="77777777" w:rsidR="000627D2" w:rsidRPr="00257BBF" w:rsidRDefault="000627D2" w:rsidP="0072544B">
            <w:pPr>
              <w:jc w:val="center"/>
            </w:pPr>
            <w:r w:rsidRPr="00257BBF">
              <w:rPr>
                <w:rFonts w:ascii="Times New Roman" w:eastAsia="Times New Roman" w:hAnsi="Times New Roman" w:cs="Times New Roman"/>
                <w:color w:val="000000"/>
              </w:rPr>
              <w:t>UNID.</w:t>
            </w:r>
          </w:p>
        </w:tc>
        <w:tc>
          <w:tcPr>
            <w:tcW w:w="1064"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14:paraId="7161A131" w14:textId="77777777" w:rsidR="000627D2" w:rsidRPr="00257BBF" w:rsidRDefault="000627D2" w:rsidP="0072544B">
            <w:pPr>
              <w:jc w:val="center"/>
            </w:pPr>
            <w:r w:rsidRPr="00257BBF">
              <w:rPr>
                <w:rFonts w:ascii="Times New Roman" w:eastAsia="Times New Roman" w:hAnsi="Times New Roman" w:cs="Times New Roman"/>
                <w:color w:val="000000"/>
              </w:rPr>
              <w:t>225</w:t>
            </w:r>
          </w:p>
        </w:tc>
      </w:tr>
    </w:tbl>
    <w:p w14:paraId="2BCC5E27" w14:textId="77777777" w:rsidR="000627D2" w:rsidRPr="00257BBF" w:rsidRDefault="000627D2" w:rsidP="000627D2">
      <w:pPr>
        <w:jc w:val="both"/>
        <w:rPr>
          <w:rFonts w:ascii="Times New Roman" w:eastAsia="Times New Roman" w:hAnsi="Times New Roman" w:cs="Times New Roman"/>
        </w:rPr>
      </w:pPr>
    </w:p>
    <w:p w14:paraId="5A44D10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05 – MÉTODOS E ESTRATÉGIA DE SUPRIMENTOS:</w:t>
      </w:r>
      <w:r w:rsidRPr="00257BBF">
        <w:rPr>
          <w:rFonts w:ascii="Times New Roman" w:eastAsia="Times New Roman" w:hAnsi="Times New Roman" w:cs="Times New Roman"/>
        </w:rPr>
        <w:t xml:space="preserve"> O prazo de entrega do(s) objeto(s) é de 15 (quinze) dias, contados da retirada da nota de empenho pela Contratada;</w:t>
      </w:r>
    </w:p>
    <w:p w14:paraId="1D14426E" w14:textId="77777777" w:rsidR="000627D2" w:rsidRPr="00257BBF" w:rsidRDefault="000627D2" w:rsidP="000627D2">
      <w:pPr>
        <w:jc w:val="both"/>
        <w:rPr>
          <w:rFonts w:ascii="Times New Roman" w:eastAsia="Times New Roman" w:hAnsi="Times New Roman" w:cs="Times New Roman"/>
        </w:rPr>
      </w:pPr>
    </w:p>
    <w:p w14:paraId="2D45289D" w14:textId="77777777" w:rsidR="000627D2" w:rsidRPr="00257BBF" w:rsidRDefault="000627D2" w:rsidP="000627D2">
      <w:pPr>
        <w:jc w:val="both"/>
        <w:rPr>
          <w:rFonts w:ascii="Times New Roman" w:eastAsia="Times New Roman" w:hAnsi="Times New Roman" w:cs="Times New Roman"/>
        </w:rPr>
      </w:pP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objeto(s) deverá(</w:t>
      </w:r>
      <w:proofErr w:type="spellStart"/>
      <w:r w:rsidRPr="00257BBF">
        <w:rPr>
          <w:rFonts w:ascii="Times New Roman" w:eastAsia="Times New Roman" w:hAnsi="Times New Roman" w:cs="Times New Roman"/>
        </w:rPr>
        <w:t>ão</w:t>
      </w:r>
      <w:proofErr w:type="spellEnd"/>
      <w:r w:rsidRPr="00257BBF">
        <w:rPr>
          <w:rFonts w:ascii="Times New Roman" w:eastAsia="Times New Roman" w:hAnsi="Times New Roman" w:cs="Times New Roman"/>
        </w:rPr>
        <w:t>) ser entregue(s) de segunda a sexta-feira, das 09 às 16 horas, no Almoxarifado Central, localizado à Rua Doutor Pereira dos Santos, S/n.º, Centro – Itaboraí/RJ;</w:t>
      </w:r>
    </w:p>
    <w:p w14:paraId="5133E0C8" w14:textId="77777777" w:rsidR="000627D2" w:rsidRPr="00257BBF" w:rsidRDefault="000627D2" w:rsidP="000627D2">
      <w:pPr>
        <w:jc w:val="both"/>
        <w:rPr>
          <w:rFonts w:ascii="Times New Roman" w:eastAsia="Times New Roman" w:hAnsi="Times New Roman" w:cs="Times New Roman"/>
        </w:rPr>
      </w:pPr>
    </w:p>
    <w:p w14:paraId="4E433903" w14:textId="77777777" w:rsidR="000627D2" w:rsidRPr="00257BBF" w:rsidRDefault="000627D2" w:rsidP="000627D2">
      <w:pPr>
        <w:jc w:val="both"/>
        <w:rPr>
          <w:rFonts w:ascii="Times New Roman" w:eastAsia="Times New Roman" w:hAnsi="Times New Roman" w:cs="Times New Roman"/>
        </w:rPr>
      </w:pP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objeto(s) não poderá(</w:t>
      </w:r>
      <w:proofErr w:type="spellStart"/>
      <w:r w:rsidRPr="00257BBF">
        <w:rPr>
          <w:rFonts w:ascii="Times New Roman" w:eastAsia="Times New Roman" w:hAnsi="Times New Roman" w:cs="Times New Roman"/>
        </w:rPr>
        <w:t>ão</w:t>
      </w:r>
      <w:proofErr w:type="spellEnd"/>
      <w:r w:rsidRPr="00257BBF">
        <w:rPr>
          <w:rFonts w:ascii="Times New Roman" w:eastAsia="Times New Roman" w:hAnsi="Times New Roman" w:cs="Times New Roman"/>
        </w:rPr>
        <w:t>) ter validade na data da entrega inferior a 2/3 (dois terços) do prazo total recomendado pelo fabricante, contra defeitos decorrentes de fabricação e deverá ser realizada a substituição quando for o caso, sem qualquer ônus à Prefeitura Municipal de Itaboraí;</w:t>
      </w:r>
    </w:p>
    <w:p w14:paraId="03EF1890" w14:textId="77777777" w:rsidR="000627D2" w:rsidRPr="00257BBF" w:rsidRDefault="000627D2" w:rsidP="000627D2">
      <w:pPr>
        <w:jc w:val="both"/>
        <w:rPr>
          <w:rFonts w:ascii="Times New Roman" w:eastAsia="Times New Roman" w:hAnsi="Times New Roman" w:cs="Times New Roman"/>
        </w:rPr>
      </w:pPr>
    </w:p>
    <w:p w14:paraId="068DF21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Correrão por conta da Contratada, até a entrega do objeto, todas as despesas referentes à entrega do objeto, como, por exemplo, frete, tributo, </w:t>
      </w:r>
      <w:proofErr w:type="spellStart"/>
      <w:r w:rsidRPr="00257BBF">
        <w:rPr>
          <w:rFonts w:ascii="Times New Roman" w:eastAsia="Times New Roman" w:hAnsi="Times New Roman" w:cs="Times New Roman"/>
        </w:rPr>
        <w:t>etc</w:t>
      </w:r>
      <w:proofErr w:type="spellEnd"/>
      <w:r w:rsidRPr="00257BBF">
        <w:rPr>
          <w:rFonts w:ascii="Times New Roman" w:eastAsia="Times New Roman" w:hAnsi="Times New Roman" w:cs="Times New Roman"/>
        </w:rPr>
        <w:t>;</w:t>
      </w:r>
    </w:p>
    <w:p w14:paraId="0E8CB1BA" w14:textId="77777777" w:rsidR="000627D2" w:rsidRPr="00257BBF" w:rsidRDefault="000627D2" w:rsidP="000627D2">
      <w:pPr>
        <w:jc w:val="both"/>
        <w:rPr>
          <w:rFonts w:ascii="Times New Roman" w:eastAsia="Times New Roman" w:hAnsi="Times New Roman" w:cs="Times New Roman"/>
        </w:rPr>
      </w:pPr>
    </w:p>
    <w:p w14:paraId="468AD27C" w14:textId="77777777" w:rsidR="000627D2" w:rsidRPr="00257BBF" w:rsidRDefault="000627D2" w:rsidP="000627D2">
      <w:pPr>
        <w:jc w:val="both"/>
        <w:rPr>
          <w:rFonts w:ascii="Times New Roman" w:eastAsia="Times New Roman" w:hAnsi="Times New Roman" w:cs="Times New Roman"/>
        </w:rPr>
      </w:pP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objeto(s) deverá(</w:t>
      </w:r>
      <w:proofErr w:type="spellStart"/>
      <w:r w:rsidRPr="00257BBF">
        <w:rPr>
          <w:rFonts w:ascii="Times New Roman" w:eastAsia="Times New Roman" w:hAnsi="Times New Roman" w:cs="Times New Roman"/>
        </w:rPr>
        <w:t>ão</w:t>
      </w:r>
      <w:proofErr w:type="spellEnd"/>
      <w:r w:rsidRPr="00257BBF">
        <w:rPr>
          <w:rFonts w:ascii="Times New Roman" w:eastAsia="Times New Roman" w:hAnsi="Times New Roman" w:cs="Times New Roman"/>
        </w:rPr>
        <w:t>) ser entregue(s) em perfeito estado e em sua(s) embalagem(</w:t>
      </w:r>
      <w:proofErr w:type="spellStart"/>
      <w:r w:rsidRPr="00257BBF">
        <w:rPr>
          <w:rFonts w:ascii="Times New Roman" w:eastAsia="Times New Roman" w:hAnsi="Times New Roman" w:cs="Times New Roman"/>
        </w:rPr>
        <w:t>ns</w:t>
      </w:r>
      <w:proofErr w:type="spellEnd"/>
      <w:r w:rsidRPr="00257BBF">
        <w:rPr>
          <w:rFonts w:ascii="Times New Roman" w:eastAsia="Times New Roman" w:hAnsi="Times New Roman" w:cs="Times New Roman"/>
        </w:rPr>
        <w:t>) original(</w:t>
      </w:r>
      <w:proofErr w:type="spellStart"/>
      <w:r w:rsidRPr="00257BBF">
        <w:rPr>
          <w:rFonts w:ascii="Times New Roman" w:eastAsia="Times New Roman" w:hAnsi="Times New Roman" w:cs="Times New Roman"/>
        </w:rPr>
        <w:t>is</w:t>
      </w:r>
      <w:proofErr w:type="spellEnd"/>
      <w:r w:rsidRPr="00257BBF">
        <w:rPr>
          <w:rFonts w:ascii="Times New Roman" w:eastAsia="Times New Roman" w:hAnsi="Times New Roman" w:cs="Times New Roman"/>
        </w:rPr>
        <w:t xml:space="preserve">) e em língua portuguesa ou rótulo com as mesmas características, a data de fabricação, modelo, garantia, prazo de validade, lote e o numero de registro de INMETRO, etc.; </w:t>
      </w:r>
    </w:p>
    <w:p w14:paraId="56B9B570" w14:textId="77777777" w:rsidR="000627D2" w:rsidRPr="00257BBF" w:rsidRDefault="000627D2" w:rsidP="000627D2">
      <w:pPr>
        <w:jc w:val="both"/>
        <w:rPr>
          <w:rFonts w:ascii="Times New Roman" w:eastAsia="Times New Roman" w:hAnsi="Times New Roman" w:cs="Times New Roman"/>
        </w:rPr>
      </w:pPr>
    </w:p>
    <w:p w14:paraId="2D72741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Poderá ser dispensado o recebimento provisório. Dispensado, o mesmo será substituído por recibo a ser emitido pelo responsável do Almoxarifado Central;</w:t>
      </w:r>
    </w:p>
    <w:p w14:paraId="1ADC4723" w14:textId="77777777" w:rsidR="000627D2" w:rsidRPr="00257BBF" w:rsidRDefault="000627D2" w:rsidP="000627D2">
      <w:pPr>
        <w:jc w:val="both"/>
        <w:rPr>
          <w:rFonts w:ascii="Times New Roman" w:eastAsia="Times New Roman" w:hAnsi="Times New Roman" w:cs="Times New Roman"/>
        </w:rPr>
      </w:pPr>
    </w:p>
    <w:p w14:paraId="0FA1C6B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w:t>
      </w: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objeto(s) deverá(</w:t>
      </w:r>
      <w:proofErr w:type="spellStart"/>
      <w:r w:rsidRPr="00257BBF">
        <w:rPr>
          <w:rFonts w:ascii="Times New Roman" w:eastAsia="Times New Roman" w:hAnsi="Times New Roman" w:cs="Times New Roman"/>
        </w:rPr>
        <w:t>ão</w:t>
      </w:r>
      <w:proofErr w:type="spellEnd"/>
      <w:r w:rsidRPr="00257BBF">
        <w:rPr>
          <w:rFonts w:ascii="Times New Roman" w:eastAsia="Times New Roman" w:hAnsi="Times New Roman" w:cs="Times New Roman"/>
        </w:rPr>
        <w:t xml:space="preserve">) ser entregues acompanhados da nota fiscal, onde constará detalhadamente, entre outros, as indicações da marca, fabricante, modelo, procedência, garantia e seu prazo, </w:t>
      </w:r>
      <w:proofErr w:type="spellStart"/>
      <w:r w:rsidRPr="00257BBF">
        <w:rPr>
          <w:rFonts w:ascii="Times New Roman" w:eastAsia="Times New Roman" w:hAnsi="Times New Roman" w:cs="Times New Roman"/>
        </w:rPr>
        <w:t>etc</w:t>
      </w:r>
      <w:proofErr w:type="spellEnd"/>
      <w:r w:rsidRPr="00257BBF">
        <w:rPr>
          <w:rFonts w:ascii="Times New Roman" w:eastAsia="Times New Roman" w:hAnsi="Times New Roman" w:cs="Times New Roman"/>
        </w:rPr>
        <w:t>;</w:t>
      </w:r>
    </w:p>
    <w:p w14:paraId="4C50E20C" w14:textId="77777777" w:rsidR="000627D2" w:rsidRPr="00257BBF" w:rsidRDefault="000627D2" w:rsidP="000627D2">
      <w:pPr>
        <w:jc w:val="both"/>
        <w:rPr>
          <w:rFonts w:ascii="Times New Roman" w:eastAsia="Times New Roman" w:hAnsi="Times New Roman" w:cs="Times New Roman"/>
        </w:rPr>
      </w:pPr>
    </w:p>
    <w:p w14:paraId="55FCCD76" w14:textId="77777777" w:rsidR="000627D2" w:rsidRPr="00257BBF" w:rsidRDefault="000627D2" w:rsidP="000627D2">
      <w:pPr>
        <w:jc w:val="both"/>
        <w:rPr>
          <w:rFonts w:ascii="Times New Roman" w:eastAsia="Times New Roman" w:hAnsi="Times New Roman" w:cs="Times New Roman"/>
        </w:rPr>
      </w:pP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objeto(s) será(</w:t>
      </w:r>
      <w:proofErr w:type="spellStart"/>
      <w:r w:rsidRPr="00257BBF">
        <w:rPr>
          <w:rFonts w:ascii="Times New Roman" w:eastAsia="Times New Roman" w:hAnsi="Times New Roman" w:cs="Times New Roman"/>
        </w:rPr>
        <w:t>ão</w:t>
      </w:r>
      <w:proofErr w:type="spellEnd"/>
      <w:r w:rsidRPr="00257BBF">
        <w:rPr>
          <w:rFonts w:ascii="Times New Roman" w:eastAsia="Times New Roman" w:hAnsi="Times New Roman" w:cs="Times New Roman"/>
        </w:rPr>
        <w:t xml:space="preserve">) recebido(s) definitivamente no prazo de 05 (cinco) dias, contados do recebimento provisório, pelo requisitante, após a verificação da qualidade e quantidade do material e </w:t>
      </w:r>
      <w:proofErr w:type="spellStart"/>
      <w:r w:rsidRPr="00257BBF">
        <w:rPr>
          <w:rFonts w:ascii="Times New Roman" w:eastAsia="Times New Roman" w:hAnsi="Times New Roman" w:cs="Times New Roman"/>
        </w:rPr>
        <w:t>conseqüente</w:t>
      </w:r>
      <w:proofErr w:type="spellEnd"/>
      <w:r w:rsidRPr="00257BBF">
        <w:rPr>
          <w:rFonts w:ascii="Times New Roman" w:eastAsia="Times New Roman" w:hAnsi="Times New Roman" w:cs="Times New Roman"/>
        </w:rPr>
        <w:t xml:space="preserve"> aceitação mediante termo circunstanciado;</w:t>
      </w:r>
    </w:p>
    <w:p w14:paraId="5E62FF4F" w14:textId="77777777" w:rsidR="000627D2" w:rsidRPr="00257BBF" w:rsidRDefault="000627D2" w:rsidP="000627D2">
      <w:pPr>
        <w:jc w:val="both"/>
        <w:rPr>
          <w:rFonts w:ascii="Times New Roman" w:eastAsia="Times New Roman" w:hAnsi="Times New Roman" w:cs="Times New Roman"/>
        </w:rPr>
      </w:pPr>
    </w:p>
    <w:p w14:paraId="16E9529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Na hipótese de a verificação a que se refere à cláusula anterior não ser procedida dentro do prazo fixado, reputar-se-á como realizada, consumando-se o recebimento definitivo no dia do esgotamento do prazo.</w:t>
      </w:r>
    </w:p>
    <w:p w14:paraId="1011487D" w14:textId="77777777" w:rsidR="000627D2" w:rsidRPr="00257BBF" w:rsidRDefault="000627D2" w:rsidP="000627D2">
      <w:pPr>
        <w:jc w:val="both"/>
        <w:rPr>
          <w:rFonts w:ascii="Times New Roman" w:eastAsia="Times New Roman" w:hAnsi="Times New Roman" w:cs="Times New Roman"/>
        </w:rPr>
      </w:pPr>
    </w:p>
    <w:p w14:paraId="0216A5A7"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 recebimento provisório ou definitivo do(s) objeto(s) não exclui a responsabilidade da Contratada pelos prejuízos resultantes da incorreta execução do Contrato;</w:t>
      </w:r>
    </w:p>
    <w:p w14:paraId="39DD9AA9" w14:textId="77777777" w:rsidR="000627D2" w:rsidRPr="00257BBF" w:rsidRDefault="000627D2" w:rsidP="000627D2">
      <w:pPr>
        <w:jc w:val="both"/>
        <w:rPr>
          <w:rFonts w:ascii="Times New Roman" w:eastAsia="Times New Roman" w:hAnsi="Times New Roman" w:cs="Times New Roman"/>
        </w:rPr>
      </w:pPr>
    </w:p>
    <w:p w14:paraId="0583189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O recebimento </w:t>
      </w:r>
      <w:proofErr w:type="gramStart"/>
      <w:r w:rsidRPr="00257BBF">
        <w:rPr>
          <w:rFonts w:ascii="Times New Roman" w:eastAsia="Times New Roman" w:hAnsi="Times New Roman" w:cs="Times New Roman"/>
        </w:rPr>
        <w:t>do(</w:t>
      </w:r>
      <w:proofErr w:type="gramEnd"/>
      <w:r w:rsidRPr="00257BBF">
        <w:rPr>
          <w:rFonts w:ascii="Times New Roman" w:eastAsia="Times New Roman" w:hAnsi="Times New Roman" w:cs="Times New Roman"/>
        </w:rPr>
        <w:t>s) objeto(s) de valor(es) superior(res) a R$ 176.000,00 (cento e setenta e seis mil reais) será confiado a uma comissão de, no mínimo, 03 (três) membros, designados pela autoridade competente.</w:t>
      </w:r>
    </w:p>
    <w:p w14:paraId="115254FC" w14:textId="77777777" w:rsidR="000627D2" w:rsidRPr="00257BBF" w:rsidRDefault="000627D2" w:rsidP="000627D2">
      <w:pPr>
        <w:jc w:val="both"/>
        <w:rPr>
          <w:rFonts w:ascii="Times New Roman" w:eastAsia="Times New Roman" w:hAnsi="Times New Roman" w:cs="Times New Roman"/>
          <w:b/>
          <w:u w:val="single"/>
        </w:rPr>
      </w:pPr>
    </w:p>
    <w:p w14:paraId="1E930703" w14:textId="77777777" w:rsidR="000627D2" w:rsidRPr="00257BBF" w:rsidRDefault="000627D2" w:rsidP="000627D2">
      <w:pPr>
        <w:jc w:val="both"/>
        <w:rPr>
          <w:rFonts w:ascii="Times New Roman" w:eastAsia="Times New Roman" w:hAnsi="Times New Roman" w:cs="Times New Roman"/>
          <w:b/>
        </w:rPr>
      </w:pPr>
    </w:p>
    <w:p w14:paraId="0980D22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06 - VALIDADE DAS PROPOSTAS:</w:t>
      </w:r>
      <w:r w:rsidRPr="00257BBF">
        <w:rPr>
          <w:rFonts w:ascii="Times New Roman" w:eastAsia="Times New Roman" w:hAnsi="Times New Roman" w:cs="Times New Roman"/>
        </w:rPr>
        <w:t xml:space="preserve"> O Prazo de validade das propostas não deverá ser inferior a 60 (sessenta) dias a contar da data de sua emissão.</w:t>
      </w:r>
    </w:p>
    <w:p w14:paraId="2E0B4118" w14:textId="77777777" w:rsidR="000627D2" w:rsidRPr="00257BBF" w:rsidRDefault="000627D2" w:rsidP="000627D2">
      <w:pPr>
        <w:jc w:val="both"/>
        <w:rPr>
          <w:rFonts w:ascii="Times New Roman" w:eastAsia="Times New Roman" w:hAnsi="Times New Roman" w:cs="Times New Roman"/>
        </w:rPr>
      </w:pPr>
    </w:p>
    <w:p w14:paraId="00CCF32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07 - VALIDADE DO REGISTRO:</w:t>
      </w:r>
      <w:r w:rsidRPr="00257BBF">
        <w:rPr>
          <w:rFonts w:ascii="Times New Roman" w:eastAsia="Times New Roman" w:hAnsi="Times New Roman" w:cs="Times New Roman"/>
        </w:rPr>
        <w:t xml:space="preserve"> A ata de registro de preços terá validade de 12 (doze) meses, contados a partir de sua publicação.</w:t>
      </w:r>
    </w:p>
    <w:p w14:paraId="519943A3" w14:textId="77777777" w:rsidR="000627D2" w:rsidRPr="00257BBF" w:rsidRDefault="000627D2" w:rsidP="000627D2">
      <w:pPr>
        <w:jc w:val="both"/>
        <w:rPr>
          <w:rFonts w:ascii="Times New Roman" w:eastAsia="Times New Roman" w:hAnsi="Times New Roman" w:cs="Times New Roman"/>
        </w:rPr>
      </w:pPr>
    </w:p>
    <w:p w14:paraId="7FC49296" w14:textId="77777777" w:rsidR="000627D2" w:rsidRPr="00257BBF" w:rsidRDefault="000627D2" w:rsidP="000627D2">
      <w:pPr>
        <w:jc w:val="both"/>
        <w:rPr>
          <w:rFonts w:ascii="Times New Roman" w:eastAsia="Times New Roman" w:hAnsi="Times New Roman" w:cs="Times New Roman"/>
          <w:b/>
        </w:rPr>
      </w:pPr>
      <w:r w:rsidRPr="00257BBF">
        <w:rPr>
          <w:rFonts w:ascii="Times New Roman" w:eastAsia="Times New Roman" w:hAnsi="Times New Roman" w:cs="Times New Roman"/>
          <w:b/>
        </w:rPr>
        <w:t>08 - DA ADESÃO A ATA DE REGISTRO DE PREÇOS:</w:t>
      </w:r>
    </w:p>
    <w:p w14:paraId="33389003" w14:textId="77777777" w:rsidR="000627D2" w:rsidRPr="00257BBF" w:rsidRDefault="000627D2" w:rsidP="000627D2">
      <w:pPr>
        <w:jc w:val="both"/>
        <w:rPr>
          <w:rFonts w:ascii="Times New Roman" w:eastAsia="Times New Roman" w:hAnsi="Times New Roman" w:cs="Times New Roman"/>
        </w:rPr>
      </w:pPr>
    </w:p>
    <w:p w14:paraId="1BF97EF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Poderão utilizar-se da Ata de Registro de Preços os órgãos participantes e beneficiários, ou qualquer outro órgão/entidade da Administração Pública que não tenha participado do certame objeto deste Termo de Referência, mediante prévia consulta ao gerenciador, desde que devidamente comprovada a vantagem, respeitando o limite contido no Decreto 195/2021;</w:t>
      </w:r>
    </w:p>
    <w:p w14:paraId="4D885BDD" w14:textId="77777777" w:rsidR="000627D2" w:rsidRPr="00257BBF" w:rsidRDefault="000627D2" w:rsidP="000627D2">
      <w:pPr>
        <w:jc w:val="both"/>
        <w:rPr>
          <w:rFonts w:ascii="Times New Roman" w:eastAsia="Times New Roman" w:hAnsi="Times New Roman" w:cs="Times New Roman"/>
        </w:rPr>
      </w:pPr>
    </w:p>
    <w:p w14:paraId="0339057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Os órgãos e entidades que não participaram do registro de preços, quando desejarem fazer uso da ata de registro de preços, deverão consultar o órgão gerenciador da ata para manifestação sobre a possibilidade de adesão;</w:t>
      </w:r>
    </w:p>
    <w:p w14:paraId="3D93EB24" w14:textId="77777777" w:rsidR="000627D2" w:rsidRPr="00257BBF" w:rsidRDefault="000627D2" w:rsidP="000627D2">
      <w:pPr>
        <w:jc w:val="both"/>
        <w:rPr>
          <w:rFonts w:ascii="Times New Roman" w:eastAsia="Times New Roman" w:hAnsi="Times New Roman" w:cs="Times New Roman"/>
        </w:rPr>
      </w:pPr>
    </w:p>
    <w:p w14:paraId="6EB0AB67"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 fornecedor registrado fica proibido de firmar contratos decorrentes da Ata de Registro de Preços sem prévia autorização da Secretaria Municipal de Administração;</w:t>
      </w:r>
    </w:p>
    <w:p w14:paraId="0AAC91C5" w14:textId="77777777" w:rsidR="000627D2" w:rsidRPr="00257BBF" w:rsidRDefault="000627D2" w:rsidP="000627D2">
      <w:pPr>
        <w:jc w:val="both"/>
        <w:rPr>
          <w:rFonts w:ascii="Times New Roman" w:eastAsia="Times New Roman" w:hAnsi="Times New Roman" w:cs="Times New Roman"/>
        </w:rPr>
      </w:pPr>
    </w:p>
    <w:p w14:paraId="1960F61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Caberá aos fornecedores beneficiários da Ata de Registro de Preços, observadas as condições nela estabelecida, optar pela aceitação ou não do fornecimento aos não participantes que solicitem adesão à Ata de Registro de Preços acima do quantitativo previsto, desde que este fornecimento não prejudique as obrigações anteriormente assumidas respeitadas o disposto no Decreto Municipal supramencionado;</w:t>
      </w:r>
    </w:p>
    <w:p w14:paraId="37CD29FE" w14:textId="77777777" w:rsidR="000627D2" w:rsidRPr="00257BBF" w:rsidRDefault="000627D2" w:rsidP="000627D2">
      <w:pPr>
        <w:jc w:val="both"/>
        <w:rPr>
          <w:rFonts w:ascii="Times New Roman" w:eastAsia="Times New Roman" w:hAnsi="Times New Roman" w:cs="Times New Roman"/>
        </w:rPr>
      </w:pPr>
    </w:p>
    <w:p w14:paraId="54D0CF1D"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As solicitações de adesão, concessão de anuência pelo fornecedor e autorização do órgão gerenciador serão realizadas por meio da Secretaria Municipal de Administração.</w:t>
      </w:r>
    </w:p>
    <w:p w14:paraId="69A65D34" w14:textId="77777777" w:rsidR="000627D2" w:rsidRPr="00257BBF" w:rsidRDefault="000627D2" w:rsidP="000627D2">
      <w:pPr>
        <w:jc w:val="both"/>
        <w:rPr>
          <w:rFonts w:ascii="Times New Roman" w:eastAsia="Times New Roman" w:hAnsi="Times New Roman" w:cs="Times New Roman"/>
        </w:rPr>
      </w:pPr>
    </w:p>
    <w:p w14:paraId="2E5293A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09 - AMOSTRA:</w:t>
      </w:r>
      <w:r w:rsidRPr="00257BBF">
        <w:rPr>
          <w:rFonts w:ascii="Times New Roman" w:eastAsia="Times New Roman" w:hAnsi="Times New Roman" w:cs="Times New Roman"/>
        </w:rPr>
        <w:t xml:space="preserve"> O licitante provisoriamente classificado em primeiro lugar deverá, quando solicitada, apresentar catálogo ou amostra dos produtos licitados, após 05 (cinco) dias úteis do encerramento da sessão de lances, no Almoxarifado Central, localizado à Rua Doutor Pereira dos Santos, S/n.º, Centro – Itaboraí/RJ, entre 10:00 e 16:00 horas, para a verificação da compatibilidade com as especificações deste Termo de Referência e consequente aceitação da proposta;</w:t>
      </w:r>
    </w:p>
    <w:p w14:paraId="30F6EF2B" w14:textId="77777777" w:rsidR="000627D2" w:rsidRPr="00257BBF" w:rsidRDefault="000627D2" w:rsidP="000627D2">
      <w:pPr>
        <w:jc w:val="both"/>
        <w:rPr>
          <w:rFonts w:ascii="Times New Roman" w:eastAsia="Times New Roman" w:hAnsi="Times New Roman" w:cs="Times New Roman"/>
        </w:rPr>
      </w:pPr>
    </w:p>
    <w:p w14:paraId="0C42106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 Equipe técnica tem o prazo de 03 (três) dias úteis, a contar da entrega do catálogo para identificação da necessidade de amostras, bem como o mesmo prazo para a análise da amostra.</w:t>
      </w:r>
    </w:p>
    <w:p w14:paraId="5D7AFEDA" w14:textId="77777777" w:rsidR="000627D2" w:rsidRPr="00257BBF" w:rsidRDefault="000627D2" w:rsidP="000627D2">
      <w:pPr>
        <w:jc w:val="both"/>
        <w:rPr>
          <w:rFonts w:ascii="Times New Roman" w:eastAsia="Times New Roman" w:hAnsi="Times New Roman" w:cs="Times New Roman"/>
        </w:rPr>
      </w:pPr>
    </w:p>
    <w:p w14:paraId="528FD21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Os critérios objetivos e eventuais normas técnicas, a serem utilizados pela Equipe técnica na avaliação das amostras, estão dispostos no Anexo I deste Termo de Referência.</w:t>
      </w:r>
    </w:p>
    <w:p w14:paraId="727B1DC8" w14:textId="77777777" w:rsidR="000627D2" w:rsidRPr="00257BBF" w:rsidRDefault="000627D2" w:rsidP="000627D2">
      <w:pPr>
        <w:jc w:val="both"/>
        <w:rPr>
          <w:rFonts w:ascii="Times New Roman" w:eastAsia="Times New Roman" w:hAnsi="Times New Roman" w:cs="Times New Roman"/>
        </w:rPr>
      </w:pPr>
    </w:p>
    <w:p w14:paraId="78327DA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Na avaliação das amostras, quando couber, os produtos poderão ser abertos, desmontados, instalados, conectados a equipamentos e submetidos aos testes necessários.</w:t>
      </w:r>
    </w:p>
    <w:p w14:paraId="440BADE9" w14:textId="77777777" w:rsidR="000627D2" w:rsidRPr="00257BBF" w:rsidRDefault="000627D2" w:rsidP="000627D2">
      <w:pPr>
        <w:jc w:val="both"/>
        <w:rPr>
          <w:rFonts w:ascii="Times New Roman" w:eastAsia="Times New Roman" w:hAnsi="Times New Roman" w:cs="Times New Roman"/>
        </w:rPr>
      </w:pPr>
    </w:p>
    <w:p w14:paraId="0F1BA4AE"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 amostra deverá estar devidamente identificada com o nome do licitante, conter os respectivos manuais, se for o caso, e dispor na embalagem de informações quanto às suas características, tais como data de fabricação, prazo de validade, quantidade do produto, sua marca, número de referência, código do produto e modelo.</w:t>
      </w:r>
    </w:p>
    <w:p w14:paraId="3289634E" w14:textId="77777777" w:rsidR="000627D2" w:rsidRPr="00257BBF" w:rsidRDefault="000627D2" w:rsidP="000627D2">
      <w:pPr>
        <w:jc w:val="both"/>
        <w:rPr>
          <w:rFonts w:ascii="Times New Roman" w:eastAsia="Times New Roman" w:hAnsi="Times New Roman" w:cs="Times New Roman"/>
        </w:rPr>
      </w:pPr>
    </w:p>
    <w:p w14:paraId="5BB374B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Caso </w:t>
      </w: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catálogo(s) não seja(m) suficiente(s) para confirmar que o(s) produto(s) apresentado(s) corresponde(m) ao(s) àquele(s) do certame, deve ser solicitada 01 (uma) amostra do item para análise, a ser apresentada no prazo de . (03 (três) dias úteis)</w:t>
      </w:r>
    </w:p>
    <w:p w14:paraId="0E92427E" w14:textId="77777777" w:rsidR="000627D2" w:rsidRPr="00257BBF" w:rsidRDefault="000627D2" w:rsidP="000627D2">
      <w:pPr>
        <w:jc w:val="both"/>
        <w:rPr>
          <w:rFonts w:ascii="Times New Roman" w:eastAsia="Times New Roman" w:hAnsi="Times New Roman" w:cs="Times New Roman"/>
        </w:rPr>
      </w:pPr>
    </w:p>
    <w:p w14:paraId="1C0D885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Não será aceita a proposta da licitante que tiver amostra rejeitada.</w:t>
      </w:r>
    </w:p>
    <w:p w14:paraId="059D276A" w14:textId="77777777" w:rsidR="0072544B" w:rsidRDefault="0072544B" w:rsidP="000627D2">
      <w:pPr>
        <w:jc w:val="both"/>
        <w:rPr>
          <w:rFonts w:ascii="Times New Roman" w:eastAsia="Times New Roman" w:hAnsi="Times New Roman" w:cs="Times New Roman"/>
        </w:rPr>
      </w:pPr>
    </w:p>
    <w:p w14:paraId="4E34E7D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O licitante que não enviar amostra, ou que não </w:t>
      </w:r>
      <w:proofErr w:type="gramStart"/>
      <w:r w:rsidRPr="00257BBF">
        <w:rPr>
          <w:rFonts w:ascii="Times New Roman" w:eastAsia="Times New Roman" w:hAnsi="Times New Roman" w:cs="Times New Roman"/>
        </w:rPr>
        <w:t>apresentá-la</w:t>
      </w:r>
      <w:proofErr w:type="gramEnd"/>
      <w:r w:rsidRPr="00257BBF">
        <w:rPr>
          <w:rFonts w:ascii="Times New Roman" w:eastAsia="Times New Roman" w:hAnsi="Times New Roman" w:cs="Times New Roman"/>
        </w:rPr>
        <w:t xml:space="preserve"> no prazo estabelecido, ficará sujeito a aplicação de penalidades, estabelecidas neste Termo de Referência.</w:t>
      </w:r>
    </w:p>
    <w:p w14:paraId="5EAE382E" w14:textId="77777777" w:rsidR="000627D2" w:rsidRPr="00257BBF" w:rsidRDefault="000627D2" w:rsidP="000627D2">
      <w:pPr>
        <w:jc w:val="both"/>
        <w:rPr>
          <w:rFonts w:ascii="Times New Roman" w:eastAsia="Times New Roman" w:hAnsi="Times New Roman" w:cs="Times New Roman"/>
          <w:b/>
          <w:u w:val="single"/>
        </w:rPr>
      </w:pPr>
    </w:p>
    <w:p w14:paraId="5CAE353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10 - QUALIFICAÇÃO TECNICA:</w:t>
      </w:r>
      <w:r w:rsidRPr="00257BBF">
        <w:rPr>
          <w:rFonts w:ascii="Times New Roman" w:eastAsia="Times New Roman" w:hAnsi="Times New Roman" w:cs="Times New Roman"/>
        </w:rPr>
        <w:t xml:space="preserve"> Comprovação de que o licitante forneceu, sem restrição, objeto igual ou semelhante ao indicado neste Termo. A comprovação será feita por meio de apresentação de no mínimo 01 (um) atestado, devidamente assinado, carimbado e em papel timbrado da empresa ou órgão comprador, compatível com o objeto da licitação.</w:t>
      </w:r>
    </w:p>
    <w:p w14:paraId="223B9C01" w14:textId="77777777" w:rsidR="000627D2" w:rsidRPr="00257BBF" w:rsidRDefault="000627D2" w:rsidP="000627D2">
      <w:pPr>
        <w:jc w:val="both"/>
        <w:rPr>
          <w:rFonts w:ascii="Times New Roman" w:eastAsia="Times New Roman" w:hAnsi="Times New Roman" w:cs="Times New Roman"/>
        </w:rPr>
      </w:pPr>
    </w:p>
    <w:p w14:paraId="63DC87D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Os produtos a serem fornecidos deverão obedecer às normas e especificações da Associação Brasileira de Normas Técnicas – ABNT e NBR correspondentes.</w:t>
      </w:r>
    </w:p>
    <w:p w14:paraId="1E54F74A" w14:textId="77777777" w:rsidR="000627D2" w:rsidRPr="00257BBF" w:rsidRDefault="000627D2" w:rsidP="000627D2">
      <w:pPr>
        <w:jc w:val="both"/>
        <w:rPr>
          <w:rFonts w:ascii="Times New Roman" w:eastAsia="Times New Roman" w:hAnsi="Times New Roman" w:cs="Times New Roman"/>
        </w:rPr>
      </w:pPr>
    </w:p>
    <w:p w14:paraId="3C9F88BB" w14:textId="77777777" w:rsidR="000627D2" w:rsidRPr="00257BBF" w:rsidRDefault="000627D2" w:rsidP="000627D2">
      <w:pPr>
        <w:jc w:val="both"/>
        <w:rPr>
          <w:rFonts w:ascii="Times New Roman" w:eastAsia="Times New Roman" w:hAnsi="Times New Roman" w:cs="Times New Roman"/>
          <w:b/>
        </w:rPr>
      </w:pPr>
      <w:r w:rsidRPr="00257BBF">
        <w:rPr>
          <w:rFonts w:ascii="Times New Roman" w:eastAsia="Times New Roman" w:hAnsi="Times New Roman" w:cs="Times New Roman"/>
          <w:b/>
        </w:rPr>
        <w:t>11 – OBRIGAÇÕES DA CONTRATANTE E CONTRATADA:</w:t>
      </w:r>
    </w:p>
    <w:p w14:paraId="4F4D4646" w14:textId="77777777" w:rsidR="000627D2" w:rsidRPr="00257BBF" w:rsidRDefault="000627D2" w:rsidP="000627D2">
      <w:pPr>
        <w:jc w:val="both"/>
        <w:rPr>
          <w:rFonts w:ascii="Times New Roman" w:eastAsia="Times New Roman" w:hAnsi="Times New Roman" w:cs="Times New Roman"/>
        </w:rPr>
      </w:pPr>
    </w:p>
    <w:p w14:paraId="628DCB30" w14:textId="77777777" w:rsidR="000627D2" w:rsidRPr="00257BBF" w:rsidRDefault="000627D2" w:rsidP="000627D2">
      <w:pPr>
        <w:jc w:val="both"/>
        <w:rPr>
          <w:rFonts w:ascii="Times New Roman" w:eastAsia="Times New Roman" w:hAnsi="Times New Roman" w:cs="Times New Roman"/>
          <w:b/>
        </w:rPr>
      </w:pPr>
      <w:r w:rsidRPr="00257BBF">
        <w:rPr>
          <w:rFonts w:ascii="Times New Roman" w:eastAsia="Times New Roman" w:hAnsi="Times New Roman" w:cs="Times New Roman"/>
          <w:b/>
        </w:rPr>
        <w:t>11.1 Constituem obrigações da CONTRATANTE:</w:t>
      </w:r>
    </w:p>
    <w:p w14:paraId="74B8CF85" w14:textId="77777777" w:rsidR="000627D2" w:rsidRPr="00257BBF" w:rsidRDefault="000627D2" w:rsidP="000627D2">
      <w:pPr>
        <w:jc w:val="both"/>
        <w:rPr>
          <w:rFonts w:ascii="Times New Roman" w:eastAsia="Times New Roman" w:hAnsi="Times New Roman" w:cs="Times New Roman"/>
        </w:rPr>
      </w:pPr>
    </w:p>
    <w:p w14:paraId="70FE0E6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Fornecer à Contratada as condições necessárias a regular execução das obrigações assumidas;</w:t>
      </w:r>
    </w:p>
    <w:p w14:paraId="5D7BBDF7" w14:textId="77777777" w:rsidR="000627D2" w:rsidRPr="00257BBF" w:rsidRDefault="000627D2" w:rsidP="000627D2">
      <w:pPr>
        <w:jc w:val="both"/>
        <w:rPr>
          <w:rFonts w:ascii="Times New Roman" w:eastAsia="Times New Roman" w:hAnsi="Times New Roman" w:cs="Times New Roman"/>
        </w:rPr>
      </w:pPr>
    </w:p>
    <w:p w14:paraId="6F33954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Acompanhar e fiscalizar a execução do fornecimento contratado, podendo, a seu critério, realizar testes nos materiais fornecidos de forma a verificar a compatibilidade dos mesmos com as especificações constantes.</w:t>
      </w:r>
    </w:p>
    <w:p w14:paraId="28F1C75D" w14:textId="77777777" w:rsidR="000627D2" w:rsidRPr="00257BBF" w:rsidRDefault="000627D2" w:rsidP="000627D2">
      <w:pPr>
        <w:jc w:val="both"/>
        <w:rPr>
          <w:rFonts w:ascii="Times New Roman" w:eastAsia="Times New Roman" w:hAnsi="Times New Roman" w:cs="Times New Roman"/>
        </w:rPr>
      </w:pPr>
    </w:p>
    <w:p w14:paraId="5E7A123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Atestar nas notas fiscais/fatura a efetiva entrega do objeto contratado e o seu recebimento;</w:t>
      </w:r>
    </w:p>
    <w:p w14:paraId="0C1A13F0" w14:textId="77777777" w:rsidR="000627D2" w:rsidRPr="00257BBF" w:rsidRDefault="000627D2" w:rsidP="000627D2">
      <w:pPr>
        <w:jc w:val="both"/>
        <w:rPr>
          <w:rFonts w:ascii="Times New Roman" w:eastAsia="Times New Roman" w:hAnsi="Times New Roman" w:cs="Times New Roman"/>
        </w:rPr>
      </w:pPr>
    </w:p>
    <w:p w14:paraId="5F7BA1FF"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Manifestar-se formalmente em todos os atos relativos à execução do objeto contratado, em especial, aplicação de sanções e alterações do mesmo;</w:t>
      </w:r>
    </w:p>
    <w:p w14:paraId="25029C3D" w14:textId="77777777" w:rsidR="000627D2" w:rsidRPr="00257BBF" w:rsidRDefault="000627D2" w:rsidP="000627D2">
      <w:pPr>
        <w:jc w:val="both"/>
        <w:rPr>
          <w:rFonts w:ascii="Times New Roman" w:eastAsia="Times New Roman" w:hAnsi="Times New Roman" w:cs="Times New Roman"/>
        </w:rPr>
      </w:pPr>
    </w:p>
    <w:p w14:paraId="7030998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Prestar as informações e os esclarecimentos que venham a ser solicitados pela Contratada.</w:t>
      </w:r>
    </w:p>
    <w:p w14:paraId="137E3020" w14:textId="77777777" w:rsidR="000627D2" w:rsidRPr="00257BBF" w:rsidRDefault="000627D2" w:rsidP="000627D2">
      <w:pPr>
        <w:jc w:val="both"/>
        <w:rPr>
          <w:rFonts w:ascii="Times New Roman" w:eastAsia="Times New Roman" w:hAnsi="Times New Roman" w:cs="Times New Roman"/>
        </w:rPr>
      </w:pPr>
    </w:p>
    <w:p w14:paraId="6B09071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Receber provisoriamente o material, disponibilizando local, data e horário;</w:t>
      </w:r>
    </w:p>
    <w:p w14:paraId="546160BB" w14:textId="77777777" w:rsidR="000627D2" w:rsidRPr="00257BBF" w:rsidRDefault="000627D2" w:rsidP="000627D2">
      <w:pPr>
        <w:jc w:val="both"/>
        <w:rPr>
          <w:rFonts w:ascii="Times New Roman" w:eastAsia="Times New Roman" w:hAnsi="Times New Roman" w:cs="Times New Roman"/>
        </w:rPr>
      </w:pPr>
    </w:p>
    <w:p w14:paraId="36C8D77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Verificar minuciosamente, no prazo fixado, a conformidade dos bens recebidos provisoriamente com as especificações constantes do Edital e da proposta, para fins de aceitação e recebimento definitivos;</w:t>
      </w:r>
    </w:p>
    <w:p w14:paraId="51FE37BC" w14:textId="77777777" w:rsidR="000627D2" w:rsidRPr="00257BBF" w:rsidRDefault="000627D2" w:rsidP="000627D2">
      <w:pPr>
        <w:jc w:val="both"/>
        <w:rPr>
          <w:rFonts w:ascii="Times New Roman" w:eastAsia="Times New Roman" w:hAnsi="Times New Roman" w:cs="Times New Roman"/>
        </w:rPr>
      </w:pPr>
    </w:p>
    <w:p w14:paraId="20AD02C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Acompanhar e fiscalizar o cumprimento das obrigações da Contratada, através de servidor especialmente designado.</w:t>
      </w:r>
    </w:p>
    <w:p w14:paraId="2850AA8B" w14:textId="77777777" w:rsidR="000627D2" w:rsidRPr="00257BBF" w:rsidRDefault="000627D2" w:rsidP="000627D2">
      <w:pPr>
        <w:jc w:val="both"/>
        <w:rPr>
          <w:rFonts w:ascii="Times New Roman" w:eastAsia="Times New Roman" w:hAnsi="Times New Roman" w:cs="Times New Roman"/>
        </w:rPr>
      </w:pPr>
    </w:p>
    <w:p w14:paraId="39AB61F3" w14:textId="77777777" w:rsidR="000627D2" w:rsidRPr="00257BBF" w:rsidRDefault="000627D2" w:rsidP="000627D2">
      <w:pPr>
        <w:jc w:val="both"/>
        <w:rPr>
          <w:rFonts w:ascii="Times New Roman" w:eastAsia="Times New Roman" w:hAnsi="Times New Roman" w:cs="Times New Roman"/>
          <w:b/>
        </w:rPr>
      </w:pPr>
      <w:r w:rsidRPr="00257BBF">
        <w:rPr>
          <w:rFonts w:ascii="Times New Roman" w:eastAsia="Times New Roman" w:hAnsi="Times New Roman" w:cs="Times New Roman"/>
          <w:b/>
        </w:rPr>
        <w:t>11.2 - Constituem obrigações da CONTRATADA:</w:t>
      </w:r>
    </w:p>
    <w:p w14:paraId="7ED97DBE" w14:textId="77777777" w:rsidR="000627D2" w:rsidRPr="00257BBF" w:rsidRDefault="000627D2" w:rsidP="000627D2">
      <w:pPr>
        <w:jc w:val="both"/>
        <w:rPr>
          <w:rFonts w:ascii="Times New Roman" w:eastAsia="Times New Roman" w:hAnsi="Times New Roman" w:cs="Times New Roman"/>
        </w:rPr>
      </w:pPr>
    </w:p>
    <w:p w14:paraId="78B9D36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Efetuar a entrega dos bens em perfeitas condições, no prazo e local indicados pela Administração, em estrita observância das especificações do Edital e da proposta, acompanhado da respectiva nota fiscal constando detalhadamente as indicações da marca, fabricante, tipo, procedência e prazo de validade;</w:t>
      </w:r>
    </w:p>
    <w:p w14:paraId="0BEF766D" w14:textId="77777777" w:rsidR="000627D2" w:rsidRPr="00257BBF" w:rsidRDefault="000627D2" w:rsidP="000627D2">
      <w:pPr>
        <w:jc w:val="both"/>
        <w:rPr>
          <w:rFonts w:ascii="Times New Roman" w:eastAsia="Times New Roman" w:hAnsi="Times New Roman" w:cs="Times New Roman"/>
        </w:rPr>
      </w:pPr>
    </w:p>
    <w:p w14:paraId="7C9EF80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Responsabilizar-se pelos vícios e danos decorrentes do produto, de acordo com os artigos 12, 13, 18 e 26, do Código de Defesa do Consumidor (Lei nº 8.078, de 1990);</w:t>
      </w:r>
    </w:p>
    <w:p w14:paraId="799D3858" w14:textId="77777777" w:rsidR="000627D2" w:rsidRPr="00257BBF" w:rsidRDefault="000627D2" w:rsidP="000627D2">
      <w:pPr>
        <w:jc w:val="both"/>
        <w:rPr>
          <w:rFonts w:ascii="Times New Roman" w:eastAsia="Times New Roman" w:hAnsi="Times New Roman" w:cs="Times New Roman"/>
        </w:rPr>
      </w:pPr>
    </w:p>
    <w:p w14:paraId="1F877D1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 dever previsto no parágrafo anterior implica na obrigação de, a critério da Administração, substituir, reparar, corrigir, remover, ou reconstruir, às suas expensas, no prazo máximo de 48 (quarenta e oito) horas, o produto com avarias ou defeitos;</w:t>
      </w:r>
    </w:p>
    <w:p w14:paraId="2BD664DF" w14:textId="77777777" w:rsidR="000627D2" w:rsidRPr="00257BBF" w:rsidRDefault="000627D2" w:rsidP="000627D2">
      <w:pPr>
        <w:jc w:val="both"/>
        <w:rPr>
          <w:rFonts w:ascii="Times New Roman" w:eastAsia="Times New Roman" w:hAnsi="Times New Roman" w:cs="Times New Roman"/>
        </w:rPr>
      </w:pPr>
    </w:p>
    <w:p w14:paraId="5AE89B7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Atender prontamente a quaisquer exigências da Administração, inerentes ao objeto da presente licitação;</w:t>
      </w:r>
    </w:p>
    <w:p w14:paraId="28A15058" w14:textId="77777777" w:rsidR="000627D2" w:rsidRPr="00257BBF" w:rsidRDefault="000627D2" w:rsidP="000627D2">
      <w:pPr>
        <w:jc w:val="both"/>
        <w:rPr>
          <w:rFonts w:ascii="Times New Roman" w:eastAsia="Times New Roman" w:hAnsi="Times New Roman" w:cs="Times New Roman"/>
        </w:rPr>
      </w:pPr>
    </w:p>
    <w:p w14:paraId="4F93FC3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Comunicar à Administração, no prazo máximo de 24 (vinte e quatro) horas que antecede a data da entrega, os motivos que impossibilitem o cumprimento do prazo previsto, com a devida comprovação;</w:t>
      </w:r>
    </w:p>
    <w:p w14:paraId="7B3F7EF4" w14:textId="77777777" w:rsidR="000627D2" w:rsidRPr="00257BBF" w:rsidRDefault="000627D2" w:rsidP="000627D2">
      <w:pPr>
        <w:jc w:val="both"/>
        <w:rPr>
          <w:rFonts w:ascii="Times New Roman" w:eastAsia="Times New Roman" w:hAnsi="Times New Roman" w:cs="Times New Roman"/>
        </w:rPr>
      </w:pPr>
    </w:p>
    <w:p w14:paraId="4DF64097"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Manter, durante toda a execução do contrato, em compatibilidade com as obrigações assumidas, todas as condições de habilitação e qualificação exigidas na licitação;</w:t>
      </w:r>
    </w:p>
    <w:p w14:paraId="7B18B4B2" w14:textId="77777777" w:rsidR="000627D2" w:rsidRPr="00257BBF" w:rsidRDefault="000627D2" w:rsidP="000627D2">
      <w:pPr>
        <w:jc w:val="both"/>
        <w:rPr>
          <w:rFonts w:ascii="Times New Roman" w:eastAsia="Times New Roman" w:hAnsi="Times New Roman" w:cs="Times New Roman"/>
        </w:rPr>
      </w:pPr>
    </w:p>
    <w:p w14:paraId="7DD91AAE"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Não transferir a terceiros, por qualquer forma, nem mesmo parcialmente, as obrigações assumidas, nem subcontratar qualquer das prestações a que está obrigada, exceto nas condições autorizadas no Termo de Referência ou na minuta de contrato;</w:t>
      </w:r>
    </w:p>
    <w:p w14:paraId="0CE17588" w14:textId="77777777" w:rsidR="000627D2" w:rsidRPr="00257BBF" w:rsidRDefault="000627D2" w:rsidP="000627D2">
      <w:pPr>
        <w:jc w:val="both"/>
        <w:rPr>
          <w:rFonts w:ascii="Times New Roman" w:eastAsia="Times New Roman" w:hAnsi="Times New Roman" w:cs="Times New Roman"/>
        </w:rPr>
      </w:pPr>
    </w:p>
    <w:p w14:paraId="4066A0A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Responsabilizarem-se pelas despesas dos tributos, encargos trabalhistas, previdenciários, fiscais, comerciais, taxas, fretes, seguros, deslocamento de pessoal, prestação de garantia e quaisquer outras que incidam ou venham a incidir na execução do contrato.</w:t>
      </w:r>
    </w:p>
    <w:p w14:paraId="3C2EBE27" w14:textId="77777777" w:rsidR="000627D2" w:rsidRPr="00257BBF" w:rsidRDefault="000627D2" w:rsidP="000627D2">
      <w:pPr>
        <w:jc w:val="both"/>
        <w:rPr>
          <w:rFonts w:ascii="Times New Roman" w:eastAsia="Times New Roman" w:hAnsi="Times New Roman" w:cs="Times New Roman"/>
        </w:rPr>
      </w:pPr>
    </w:p>
    <w:p w14:paraId="6841A59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12. DA SUBCONTRATAÇÃO:</w:t>
      </w:r>
      <w:r w:rsidRPr="00257BBF">
        <w:rPr>
          <w:rFonts w:ascii="Times New Roman" w:eastAsia="Times New Roman" w:hAnsi="Times New Roman" w:cs="Times New Roman"/>
        </w:rPr>
        <w:t xml:space="preserve"> Não se admite a exigência de subcontratação para o fornecimento de bens, exceto quando estiver vinculado à prestação de serviços acessórios. Observe-se, ainda, que é vedada a sub-rogação completa ou da parcela principal da obrigação (Decreto nº 8.538, de 2015, art. 7º, inciso I e §2º).</w:t>
      </w:r>
    </w:p>
    <w:p w14:paraId="3979D637" w14:textId="77777777" w:rsidR="000627D2" w:rsidRPr="00257BBF" w:rsidRDefault="000627D2" w:rsidP="000627D2">
      <w:pPr>
        <w:jc w:val="both"/>
        <w:rPr>
          <w:rFonts w:ascii="Times New Roman" w:eastAsia="Times New Roman" w:hAnsi="Times New Roman" w:cs="Times New Roman"/>
        </w:rPr>
      </w:pPr>
    </w:p>
    <w:p w14:paraId="121BBF58"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13. DA ALTERAÇÃO SUBJETIVA:</w:t>
      </w:r>
      <w:r w:rsidRPr="00257BBF">
        <w:rPr>
          <w:rFonts w:ascii="Times New Roman" w:eastAsia="Times New Roman" w:hAnsi="Times New Roman" w:cs="Times New Roman"/>
        </w:rPr>
        <w:t xml:space="preserve"> 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4D8851C2" w14:textId="77777777" w:rsidR="000627D2" w:rsidRPr="00257BBF" w:rsidRDefault="000627D2" w:rsidP="000627D2">
      <w:pPr>
        <w:jc w:val="both"/>
        <w:rPr>
          <w:rFonts w:ascii="Times New Roman" w:eastAsia="Times New Roman" w:hAnsi="Times New Roman" w:cs="Times New Roman"/>
        </w:rPr>
      </w:pPr>
    </w:p>
    <w:p w14:paraId="01B56190"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14. DO CONTROLE SOBRE A EXECUÇÃO DO CONTRATO:</w:t>
      </w:r>
      <w:r w:rsidRPr="00257BBF">
        <w:rPr>
          <w:rFonts w:ascii="Times New Roman" w:eastAsia="Times New Roman" w:hAnsi="Times New Roman" w:cs="Times New Roman"/>
        </w:rPr>
        <w:t xml:space="preserve"> Nos termos do artigo 67 da Lei Federal n.º 8.666, de 21 de junho de 1993, será designado representante para acompanhar e fiscalizar a entrega dos bens, anotando em registro próprio todas as ocorrências relacionadas com a execução e determinando o que for necessário à regularização de falhas ou defeitos observados;</w:t>
      </w:r>
    </w:p>
    <w:p w14:paraId="266C7BE0" w14:textId="77777777" w:rsidR="000627D2" w:rsidRPr="00257BBF" w:rsidRDefault="000627D2" w:rsidP="000627D2">
      <w:pPr>
        <w:jc w:val="both"/>
        <w:rPr>
          <w:rFonts w:ascii="Times New Roman" w:eastAsia="Times New Roman" w:hAnsi="Times New Roman" w:cs="Times New Roman"/>
        </w:rPr>
      </w:pPr>
    </w:p>
    <w:p w14:paraId="2AD8FA7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70 da Lei Federal n.º 8.666, de 21 de junho de 1993.</w:t>
      </w:r>
    </w:p>
    <w:p w14:paraId="610CCF7D" w14:textId="77777777" w:rsidR="000627D2" w:rsidRPr="00257BBF" w:rsidRDefault="000627D2" w:rsidP="000627D2">
      <w:pPr>
        <w:jc w:val="both"/>
        <w:rPr>
          <w:rFonts w:ascii="Times New Roman" w:eastAsia="Times New Roman" w:hAnsi="Times New Roman" w:cs="Times New Roman"/>
        </w:rPr>
      </w:pPr>
    </w:p>
    <w:p w14:paraId="4380D3B7"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15. DA CLASSIFICAÇÃO DOS BENS COMUNS:</w:t>
      </w:r>
      <w:r w:rsidRPr="00257BBF">
        <w:rPr>
          <w:rFonts w:ascii="Times New Roman" w:eastAsia="Times New Roman" w:hAnsi="Times New Roman" w:cs="Times New Roman"/>
        </w:rPr>
        <w:t xml:space="preserve"> Os bens a serem adquiridos enquadram-se na classificação de bens comuns, nos termos da Lei n° 10.520/02.</w:t>
      </w:r>
    </w:p>
    <w:p w14:paraId="4046DD23" w14:textId="77777777" w:rsidR="000627D2" w:rsidRPr="00257BBF" w:rsidRDefault="000627D2" w:rsidP="000627D2">
      <w:pPr>
        <w:jc w:val="both"/>
        <w:rPr>
          <w:rFonts w:ascii="Times New Roman" w:eastAsia="Times New Roman" w:hAnsi="Times New Roman" w:cs="Times New Roman"/>
        </w:rPr>
      </w:pPr>
    </w:p>
    <w:p w14:paraId="799E506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Informamos que para gerar o quantitativo de material, foi enviado CI Circular a todas as secretarias do Município. Ainda, o quantitativo referente a Secretaria de Saúde foi feito através de média das quantidades da ultima Ata de Registro de Preços do Fundo Municipal de Saúde.</w:t>
      </w:r>
    </w:p>
    <w:p w14:paraId="497F13E0" w14:textId="77777777" w:rsidR="000627D2" w:rsidRPr="00257BBF" w:rsidRDefault="000627D2" w:rsidP="000627D2">
      <w:pPr>
        <w:jc w:val="both"/>
        <w:rPr>
          <w:rFonts w:ascii="Times New Roman" w:eastAsia="Times New Roman" w:hAnsi="Times New Roman" w:cs="Times New Roman"/>
        </w:rPr>
      </w:pPr>
    </w:p>
    <w:p w14:paraId="2B2A427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16. DO FUNDAMENTO LEGAL:</w:t>
      </w:r>
      <w:r w:rsidRPr="00257BBF">
        <w:rPr>
          <w:rFonts w:ascii="Times New Roman" w:eastAsia="Times New Roman" w:hAnsi="Times New Roman" w:cs="Times New Roman"/>
        </w:rPr>
        <w:t xml:space="preserve"> A contratação do fornecimento do material, objeto do presente Termo de Referência, tem amparo legal no Decreto Municipal n.º 024/2020 e, subsidiariamente, na Lei n.º 8.666/93.</w:t>
      </w:r>
    </w:p>
    <w:p w14:paraId="0F4534D0" w14:textId="77777777" w:rsidR="000627D2" w:rsidRPr="00257BBF" w:rsidRDefault="000627D2" w:rsidP="000627D2">
      <w:pPr>
        <w:jc w:val="both"/>
        <w:rPr>
          <w:rFonts w:ascii="Times New Roman" w:eastAsia="Times New Roman" w:hAnsi="Times New Roman" w:cs="Times New Roman"/>
        </w:rPr>
      </w:pPr>
    </w:p>
    <w:p w14:paraId="6D07D80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17. DAS MEDIDAS ACAUTELADORAS:</w:t>
      </w:r>
      <w:r w:rsidRPr="00257BBF">
        <w:rPr>
          <w:rFonts w:ascii="Times New Roman" w:eastAsia="Times New Roman" w:hAnsi="Times New Roman" w:cs="Times New Roman"/>
        </w:rPr>
        <w:t xml:space="preserve"> A Administração Pública poderá, sem a prévia manifestação do interessado, motivadamente, adotar providências acauteladoras, inclusive retendo o pagamento, em caso de risco iminente, como forma de prevenir a ocorrência de dano de difícil ou impossível reparação.</w:t>
      </w:r>
    </w:p>
    <w:p w14:paraId="60F70417" w14:textId="77777777" w:rsidR="000627D2" w:rsidRPr="00257BBF" w:rsidRDefault="000627D2" w:rsidP="000627D2">
      <w:pPr>
        <w:jc w:val="both"/>
        <w:rPr>
          <w:rFonts w:ascii="Times New Roman" w:eastAsia="Times New Roman" w:hAnsi="Times New Roman" w:cs="Times New Roman"/>
        </w:rPr>
      </w:pPr>
    </w:p>
    <w:p w14:paraId="5C6F534F" w14:textId="0D6B9132"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18. DAS INFRAÇÕES E SANÇÕES ADMINISTRATIVAS:</w:t>
      </w:r>
      <w:r w:rsidR="00257BBF" w:rsidRPr="00257BBF">
        <w:rPr>
          <w:rFonts w:ascii="Times New Roman" w:eastAsia="Times New Roman" w:hAnsi="Times New Roman" w:cs="Times New Roman"/>
          <w:b/>
        </w:rPr>
        <w:t xml:space="preserve"> </w:t>
      </w:r>
      <w:r w:rsidRPr="00257BBF">
        <w:rPr>
          <w:rFonts w:ascii="Times New Roman" w:eastAsia="Times New Roman" w:hAnsi="Times New Roman" w:cs="Times New Roman"/>
        </w:rPr>
        <w:t>A Contratada que cometer algumas das infrações constantes nas Leis Federais nº 8.666, de 21 de junho de 1993, e 10.520, de 17 de julho de 2002, e Decreto Municipal n.º 024/2020, ficará sujeita, sem prejuízo da responsabilidade civil e criminal, as seguintes sanções:</w:t>
      </w:r>
    </w:p>
    <w:p w14:paraId="35DBF31D" w14:textId="77777777" w:rsidR="000627D2" w:rsidRPr="00257BBF" w:rsidRDefault="000627D2" w:rsidP="000627D2">
      <w:pPr>
        <w:jc w:val="both"/>
        <w:rPr>
          <w:rFonts w:ascii="Times New Roman" w:eastAsia="Times New Roman" w:hAnsi="Times New Roman" w:cs="Times New Roman"/>
        </w:rPr>
      </w:pPr>
    </w:p>
    <w:p w14:paraId="520A6B3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18.1. Comete infração administrativa, nos termos da Lei nº 10.520, de 2002, o licitante/adjudicatário que: </w:t>
      </w:r>
    </w:p>
    <w:p w14:paraId="72ADEA67" w14:textId="77777777" w:rsidR="00257BBF" w:rsidRPr="00257BBF" w:rsidRDefault="00257BBF" w:rsidP="000627D2">
      <w:pPr>
        <w:jc w:val="both"/>
        <w:rPr>
          <w:rFonts w:ascii="Times New Roman" w:eastAsia="Times New Roman" w:hAnsi="Times New Roman" w:cs="Times New Roman"/>
        </w:rPr>
      </w:pPr>
    </w:p>
    <w:p w14:paraId="74BFE1FD"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18.1.1- Não assinar o termo de contrato ou aceitar/retirar o instrumento equivalente, quando convocado dentro do prazo de validade da proposta;</w:t>
      </w:r>
    </w:p>
    <w:p w14:paraId="150656F3" w14:textId="77777777" w:rsidR="00257BBF" w:rsidRPr="00257BBF" w:rsidRDefault="00257BBF" w:rsidP="000627D2">
      <w:pPr>
        <w:jc w:val="both"/>
        <w:rPr>
          <w:rFonts w:ascii="Times New Roman" w:eastAsia="Times New Roman" w:hAnsi="Times New Roman" w:cs="Times New Roman"/>
        </w:rPr>
      </w:pPr>
    </w:p>
    <w:p w14:paraId="004D8BE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18.1.2- Não assinar a ata de registro de preços, quando cabível;</w:t>
      </w:r>
    </w:p>
    <w:p w14:paraId="2F42608D" w14:textId="77777777" w:rsidR="00257BBF" w:rsidRPr="00257BBF" w:rsidRDefault="00257BBF" w:rsidP="000627D2">
      <w:pPr>
        <w:jc w:val="both"/>
        <w:rPr>
          <w:rFonts w:ascii="Times New Roman" w:eastAsia="Times New Roman" w:hAnsi="Times New Roman" w:cs="Times New Roman"/>
        </w:rPr>
      </w:pPr>
    </w:p>
    <w:p w14:paraId="39FD6427"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18.1.3- Apresentar documentação falsa;</w:t>
      </w:r>
    </w:p>
    <w:p w14:paraId="207EC483" w14:textId="77777777" w:rsidR="00257BBF" w:rsidRPr="00257BBF" w:rsidRDefault="00257BBF" w:rsidP="000627D2">
      <w:pPr>
        <w:jc w:val="both"/>
        <w:rPr>
          <w:rFonts w:ascii="Times New Roman" w:eastAsia="Times New Roman" w:hAnsi="Times New Roman" w:cs="Times New Roman"/>
        </w:rPr>
      </w:pPr>
    </w:p>
    <w:p w14:paraId="48F8055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18.1.4- Deixar de entregar os documentos exigidos no certame;</w:t>
      </w:r>
    </w:p>
    <w:p w14:paraId="3A458D69" w14:textId="77777777" w:rsidR="00257BBF" w:rsidRPr="00257BBF" w:rsidRDefault="00257BBF" w:rsidP="000627D2">
      <w:pPr>
        <w:jc w:val="both"/>
        <w:rPr>
          <w:rFonts w:ascii="Times New Roman" w:eastAsia="Times New Roman" w:hAnsi="Times New Roman" w:cs="Times New Roman"/>
        </w:rPr>
      </w:pPr>
    </w:p>
    <w:p w14:paraId="6DF17BF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18.1.5- Ensejar o retardamento da execução do objeto;</w:t>
      </w:r>
    </w:p>
    <w:p w14:paraId="194EDB59" w14:textId="77777777" w:rsidR="00257BBF" w:rsidRPr="00257BBF" w:rsidRDefault="00257BBF" w:rsidP="000627D2">
      <w:pPr>
        <w:jc w:val="both"/>
        <w:rPr>
          <w:rFonts w:ascii="Times New Roman" w:eastAsia="Times New Roman" w:hAnsi="Times New Roman" w:cs="Times New Roman"/>
        </w:rPr>
      </w:pPr>
    </w:p>
    <w:p w14:paraId="642CEC9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18.1.6- Não mantiver a proposta;</w:t>
      </w:r>
    </w:p>
    <w:p w14:paraId="0141B5E2" w14:textId="77777777" w:rsidR="00257BBF" w:rsidRPr="00257BBF" w:rsidRDefault="00257BBF" w:rsidP="000627D2">
      <w:pPr>
        <w:jc w:val="both"/>
        <w:rPr>
          <w:rFonts w:ascii="Times New Roman" w:eastAsia="Times New Roman" w:hAnsi="Times New Roman" w:cs="Times New Roman"/>
        </w:rPr>
      </w:pPr>
    </w:p>
    <w:p w14:paraId="2A7D82D3"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18.1.7- Cometer fraude fiscal;</w:t>
      </w:r>
    </w:p>
    <w:p w14:paraId="50EB5CB1" w14:textId="77777777" w:rsidR="00257BBF" w:rsidRPr="00257BBF" w:rsidRDefault="00257BBF" w:rsidP="000627D2">
      <w:pPr>
        <w:jc w:val="both"/>
        <w:rPr>
          <w:rFonts w:ascii="Times New Roman" w:eastAsia="Times New Roman" w:hAnsi="Times New Roman" w:cs="Times New Roman"/>
        </w:rPr>
      </w:pPr>
    </w:p>
    <w:p w14:paraId="2C1098F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18.1.8- Comportar-se de modo inidôneo;</w:t>
      </w:r>
    </w:p>
    <w:p w14:paraId="13C8298C" w14:textId="77777777" w:rsidR="000627D2" w:rsidRPr="00257BBF" w:rsidRDefault="000627D2" w:rsidP="000627D2">
      <w:pPr>
        <w:jc w:val="both"/>
        <w:rPr>
          <w:rFonts w:ascii="Times New Roman" w:eastAsia="Times New Roman" w:hAnsi="Times New Roman" w:cs="Times New Roman"/>
        </w:rPr>
      </w:pPr>
    </w:p>
    <w:p w14:paraId="00EEAB17" w14:textId="421D89C8"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18.2-</w:t>
      </w:r>
      <w:r w:rsidR="00257BBF" w:rsidRPr="00257BBF">
        <w:rPr>
          <w:rFonts w:ascii="Times New Roman" w:eastAsia="Times New Roman" w:hAnsi="Times New Roman" w:cs="Times New Roman"/>
        </w:rPr>
        <w:t xml:space="preserve"> </w:t>
      </w:r>
      <w:r w:rsidRPr="00257BBF">
        <w:rPr>
          <w:rFonts w:ascii="Times New Roman" w:eastAsia="Times New Roman" w:hAnsi="Times New Roman" w:cs="Times New Roman"/>
        </w:rPr>
        <w:t xml:space="preserve">As sanções do item acima também se aplicam aos integrantes do cadastro de reserva, em pregão para registro de preços que, convocados, não honrarem o compromisso assumido injustificadamente. </w:t>
      </w:r>
    </w:p>
    <w:p w14:paraId="023B9028" w14:textId="77777777" w:rsidR="00257BBF" w:rsidRPr="00257BBF" w:rsidRDefault="00257BBF" w:rsidP="000627D2">
      <w:pPr>
        <w:jc w:val="both"/>
        <w:rPr>
          <w:rFonts w:ascii="Times New Roman" w:eastAsia="Times New Roman" w:hAnsi="Times New Roman" w:cs="Times New Roman"/>
        </w:rPr>
      </w:pPr>
    </w:p>
    <w:p w14:paraId="5F2652E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18.2.1- </w:t>
      </w:r>
      <w:proofErr w:type="gramStart"/>
      <w:r w:rsidRPr="00257BBF">
        <w:rPr>
          <w:rFonts w:ascii="Times New Roman" w:eastAsia="Times New Roman" w:hAnsi="Times New Roman" w:cs="Times New Roman"/>
        </w:rPr>
        <w:t>O(</w:t>
      </w:r>
      <w:proofErr w:type="gramEnd"/>
      <w:r w:rsidRPr="00257BBF">
        <w:rPr>
          <w:rFonts w:ascii="Times New Roman" w:eastAsia="Times New Roman" w:hAnsi="Times New Roman" w:cs="Times New Roman"/>
        </w:rPr>
        <w:t>s) licitante(s) que instados a enviar a amostra para a homologação técnica, injustificadamente, deixa (m) de entregá-la (s), ou que não a(s) apresenta(m) no prazo estabelecido, bem como, deixar de entregar documentação para o certame, ou não mantiver a proposta ou comporta-se de modo inidôneo, ficará sujeito à multas previstas em Edital/Termo de Referência. (</w:t>
      </w:r>
      <w:proofErr w:type="spellStart"/>
      <w:r w:rsidRPr="00257BBF">
        <w:rPr>
          <w:rFonts w:ascii="Times New Roman" w:eastAsia="Times New Roman" w:hAnsi="Times New Roman" w:cs="Times New Roman"/>
        </w:rPr>
        <w:t>Art</w:t>
      </w:r>
      <w:proofErr w:type="spellEnd"/>
      <w:r w:rsidRPr="00257BBF">
        <w:rPr>
          <w:rFonts w:ascii="Times New Roman" w:eastAsia="Times New Roman" w:hAnsi="Times New Roman" w:cs="Times New Roman"/>
        </w:rPr>
        <w:t xml:space="preserve"> 7º da Lei 10520/02, Acórdão 299/2011 - Plenário TCU)</w:t>
      </w:r>
    </w:p>
    <w:p w14:paraId="5C47D8BD" w14:textId="77777777" w:rsidR="000627D2" w:rsidRPr="00257BBF" w:rsidRDefault="000627D2" w:rsidP="000627D2">
      <w:pPr>
        <w:jc w:val="both"/>
        <w:rPr>
          <w:rFonts w:ascii="Times New Roman" w:eastAsia="Times New Roman" w:hAnsi="Times New Roman" w:cs="Times New Roman"/>
        </w:rPr>
      </w:pPr>
    </w:p>
    <w:p w14:paraId="4B52A80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18.3- O licitante/adjudicatário que cometer qualquer das infrações discriminadas nos subitens anteriores ficará sujeito, sem prejuízo da responsabilidade civil e criminal, às seguintes sanções:</w:t>
      </w:r>
    </w:p>
    <w:p w14:paraId="3D04AE18" w14:textId="77777777" w:rsidR="000627D2" w:rsidRPr="00257BBF" w:rsidRDefault="000627D2" w:rsidP="000627D2">
      <w:pPr>
        <w:jc w:val="both"/>
        <w:rPr>
          <w:rFonts w:ascii="Times New Roman" w:eastAsia="Times New Roman" w:hAnsi="Times New Roman" w:cs="Times New Roman"/>
        </w:rPr>
      </w:pPr>
    </w:p>
    <w:p w14:paraId="7797A63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 Advertência por falta leves, assim entendidas como aquelas que não acarretarem prejuízos significativos ao objeto da contratação;</w:t>
      </w:r>
    </w:p>
    <w:p w14:paraId="0FD12BA2" w14:textId="77777777" w:rsidR="000627D2" w:rsidRPr="00257BBF" w:rsidRDefault="000627D2" w:rsidP="000627D2">
      <w:pPr>
        <w:jc w:val="both"/>
        <w:rPr>
          <w:rFonts w:ascii="Times New Roman" w:eastAsia="Times New Roman" w:hAnsi="Times New Roman" w:cs="Times New Roman"/>
        </w:rPr>
      </w:pPr>
    </w:p>
    <w:p w14:paraId="6683A59D"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b) Multa administrativa de 20 % (vinte por cento), sobre o valor estimado </w:t>
      </w:r>
      <w:proofErr w:type="gramStart"/>
      <w:r w:rsidRPr="00257BBF">
        <w:rPr>
          <w:rFonts w:ascii="Times New Roman" w:eastAsia="Times New Roman" w:hAnsi="Times New Roman" w:cs="Times New Roman"/>
        </w:rPr>
        <w:t>do(</w:t>
      </w:r>
      <w:proofErr w:type="gramEnd"/>
      <w:r w:rsidRPr="00257BBF">
        <w:rPr>
          <w:rFonts w:ascii="Times New Roman" w:eastAsia="Times New Roman" w:hAnsi="Times New Roman" w:cs="Times New Roman"/>
        </w:rPr>
        <w:t>s) item (s)prejudicado(s) pela conduta do licitante;</w:t>
      </w:r>
    </w:p>
    <w:p w14:paraId="637567FA"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c) Suspensão de licitar e impedimento de contratar com o órgão, entidade ou unidade administrativa pela qual a Administração Pública opera e atua concretamente, pelo prazo de até 02 (dois) anos;</w:t>
      </w:r>
    </w:p>
    <w:p w14:paraId="2A22C9E6" w14:textId="77777777" w:rsidR="000627D2" w:rsidRPr="00257BBF" w:rsidRDefault="000627D2" w:rsidP="000627D2">
      <w:pPr>
        <w:jc w:val="both"/>
        <w:rPr>
          <w:rFonts w:ascii="Times New Roman" w:eastAsia="Times New Roman" w:hAnsi="Times New Roman" w:cs="Times New Roman"/>
        </w:rPr>
      </w:pPr>
    </w:p>
    <w:p w14:paraId="13A83B7F"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d) A Sanção de impedimento de licitar e contratar prevista neste subitem também é aplicável em quaisquer das hipóteses previstas como infração administrativa no subitem 18.1 deste Termo de Referência.</w:t>
      </w:r>
    </w:p>
    <w:p w14:paraId="37FF40CB" w14:textId="77777777" w:rsidR="000627D2" w:rsidRPr="00257BBF" w:rsidRDefault="000627D2" w:rsidP="000627D2">
      <w:pPr>
        <w:jc w:val="both"/>
        <w:rPr>
          <w:rFonts w:ascii="Times New Roman" w:eastAsia="Times New Roman" w:hAnsi="Times New Roman" w:cs="Times New Roman"/>
        </w:rPr>
      </w:pPr>
    </w:p>
    <w:p w14:paraId="5665746D"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0D305AC8" w14:textId="77777777" w:rsidR="000627D2" w:rsidRPr="00257BBF" w:rsidRDefault="000627D2" w:rsidP="000627D2">
      <w:pPr>
        <w:jc w:val="both"/>
        <w:rPr>
          <w:rFonts w:ascii="Times New Roman" w:eastAsia="Times New Roman" w:hAnsi="Times New Roman" w:cs="Times New Roman"/>
        </w:rPr>
      </w:pPr>
    </w:p>
    <w:p w14:paraId="131774B0"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18.4- A penalidade de multa pode ser aplicada cumulativamente com as demais sanções.</w:t>
      </w:r>
    </w:p>
    <w:p w14:paraId="05E4491A" w14:textId="77777777" w:rsidR="000627D2" w:rsidRPr="00257BBF" w:rsidRDefault="000627D2" w:rsidP="000627D2">
      <w:pPr>
        <w:jc w:val="both"/>
        <w:rPr>
          <w:rFonts w:ascii="Times New Roman" w:eastAsia="Times New Roman" w:hAnsi="Times New Roman" w:cs="Times New Roman"/>
        </w:rPr>
      </w:pPr>
    </w:p>
    <w:p w14:paraId="21D510A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18.5- Caso o valor da multa não seja suficiente para cobrir os prejuízos causados pela conduta do licitante, o Município poderá cobrar o valor remanescente judicialmente, conforme artigo 419 do Código Civil.</w:t>
      </w:r>
    </w:p>
    <w:p w14:paraId="05ECEF4D" w14:textId="77777777" w:rsidR="000627D2" w:rsidRPr="00257BBF" w:rsidRDefault="000627D2" w:rsidP="000627D2">
      <w:pPr>
        <w:jc w:val="both"/>
        <w:rPr>
          <w:rFonts w:ascii="Times New Roman" w:eastAsia="Times New Roman" w:hAnsi="Times New Roman" w:cs="Times New Roman"/>
        </w:rPr>
      </w:pPr>
    </w:p>
    <w:p w14:paraId="6DA5108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18.6 - As penalidades serão obrigatoriamente registradas no SICAF e comunicados os TCE/RJ.</w:t>
      </w:r>
    </w:p>
    <w:p w14:paraId="7077BD51" w14:textId="77777777" w:rsidR="000627D2" w:rsidRPr="00257BBF" w:rsidRDefault="000627D2" w:rsidP="000627D2">
      <w:pPr>
        <w:jc w:val="both"/>
        <w:rPr>
          <w:rFonts w:ascii="Times New Roman" w:eastAsia="Times New Roman" w:hAnsi="Times New Roman" w:cs="Times New Roman"/>
        </w:rPr>
      </w:pPr>
    </w:p>
    <w:p w14:paraId="3CA6C82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18.7 - Pela inexecução total ou parcial do objeto deste contrato, a Administração pode aplicar à CONTRATADA as seguintes sanções:</w:t>
      </w:r>
    </w:p>
    <w:p w14:paraId="655895FE" w14:textId="77777777" w:rsidR="000627D2" w:rsidRPr="00257BBF" w:rsidRDefault="000627D2" w:rsidP="000627D2">
      <w:pPr>
        <w:jc w:val="both"/>
        <w:rPr>
          <w:rFonts w:ascii="Times New Roman" w:eastAsia="Times New Roman" w:hAnsi="Times New Roman" w:cs="Times New Roman"/>
        </w:rPr>
      </w:pPr>
    </w:p>
    <w:p w14:paraId="127F22B8"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a) Advertência por escrito, quando do não cumprimento de quaisquer das obrigações contratuais consideradas faltas leves, assim entendidas aquelas que não acarretam prejuízos significativos para o serviço contratado;</w:t>
      </w:r>
    </w:p>
    <w:p w14:paraId="3263A078" w14:textId="77777777" w:rsidR="000627D2" w:rsidRPr="00257BBF" w:rsidRDefault="000627D2" w:rsidP="000627D2">
      <w:pPr>
        <w:jc w:val="both"/>
        <w:rPr>
          <w:rFonts w:ascii="Times New Roman" w:eastAsia="Times New Roman" w:hAnsi="Times New Roman" w:cs="Times New Roman"/>
        </w:rPr>
      </w:pPr>
    </w:p>
    <w:p w14:paraId="330FFB34" w14:textId="77777777" w:rsidR="000627D2" w:rsidRPr="00257BBF" w:rsidRDefault="000627D2" w:rsidP="000627D2">
      <w:pPr>
        <w:jc w:val="both"/>
        <w:rPr>
          <w:rFonts w:ascii="Times New Roman" w:eastAsia="Times New Roman" w:hAnsi="Times New Roman" w:cs="Times New Roman"/>
        </w:rPr>
      </w:pPr>
      <w:proofErr w:type="gramStart"/>
      <w:r w:rsidRPr="00257BBF">
        <w:rPr>
          <w:rFonts w:ascii="Times New Roman" w:eastAsia="Times New Roman" w:hAnsi="Times New Roman" w:cs="Times New Roman"/>
        </w:rPr>
        <w:t>b)Multa</w:t>
      </w:r>
      <w:proofErr w:type="gramEnd"/>
      <w:r w:rsidRPr="00257BBF">
        <w:rPr>
          <w:rFonts w:ascii="Times New Roman" w:eastAsia="Times New Roman" w:hAnsi="Times New Roman" w:cs="Times New Roman"/>
        </w:rPr>
        <w:t>:</w:t>
      </w:r>
    </w:p>
    <w:p w14:paraId="0724CB0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moratória de 0,33% (trinta e três </w:t>
      </w:r>
      <w:proofErr w:type="spellStart"/>
      <w:r w:rsidRPr="00257BBF">
        <w:rPr>
          <w:rFonts w:ascii="Times New Roman" w:eastAsia="Times New Roman" w:hAnsi="Times New Roman" w:cs="Times New Roman"/>
        </w:rPr>
        <w:t>centesimos</w:t>
      </w:r>
      <w:proofErr w:type="spellEnd"/>
      <w:r w:rsidRPr="00257BBF">
        <w:rPr>
          <w:rFonts w:ascii="Times New Roman" w:eastAsia="Times New Roman" w:hAnsi="Times New Roman" w:cs="Times New Roman"/>
        </w:rPr>
        <w:t xml:space="preserve"> por cento) por dia de atraso injustificado sobre o valor da parcela inadimplida, até o limite de 30(trinta) dias;</w:t>
      </w:r>
    </w:p>
    <w:p w14:paraId="298E0D9C" w14:textId="77777777" w:rsidR="000627D2" w:rsidRPr="00257BBF" w:rsidRDefault="000627D2" w:rsidP="000627D2">
      <w:pPr>
        <w:jc w:val="both"/>
        <w:rPr>
          <w:rFonts w:ascii="Times New Roman" w:eastAsia="Times New Roman" w:hAnsi="Times New Roman" w:cs="Times New Roman"/>
        </w:rPr>
      </w:pPr>
    </w:p>
    <w:p w14:paraId="49ACDE6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compensatória de até 15% (quinze por cento), por inexecução parcial contratual, sobre o valor da parcela inadimplida, a ser aplicada no caso de atraso injustificado superior a 30 (trinta) dias; </w:t>
      </w:r>
    </w:p>
    <w:p w14:paraId="07DC1EBC" w14:textId="77777777" w:rsidR="000627D2" w:rsidRPr="00257BBF" w:rsidRDefault="000627D2" w:rsidP="000627D2">
      <w:pPr>
        <w:jc w:val="both"/>
        <w:rPr>
          <w:rFonts w:ascii="Times New Roman" w:eastAsia="Times New Roman" w:hAnsi="Times New Roman" w:cs="Times New Roman"/>
        </w:rPr>
      </w:pPr>
    </w:p>
    <w:p w14:paraId="2293D090"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compensatória de até 20% (vinte por cento) sobre o valor total do contrato, no caso de inexecução total do objeto, cabível na rescisão contratual por culpa da CONTRATADA.</w:t>
      </w:r>
    </w:p>
    <w:p w14:paraId="1BB4FBFB" w14:textId="77777777" w:rsidR="000627D2" w:rsidRPr="00257BBF" w:rsidRDefault="000627D2" w:rsidP="000627D2">
      <w:pPr>
        <w:jc w:val="both"/>
        <w:rPr>
          <w:rFonts w:ascii="Times New Roman" w:eastAsia="Times New Roman" w:hAnsi="Times New Roman" w:cs="Times New Roman"/>
        </w:rPr>
      </w:pPr>
    </w:p>
    <w:p w14:paraId="09339398"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c)  Suspensão de licitar e impedi</w:t>
      </w:r>
      <w:bookmarkStart w:id="0" w:name="_GoBack"/>
      <w:bookmarkEnd w:id="0"/>
      <w:r w:rsidRPr="00257BBF">
        <w:rPr>
          <w:rFonts w:ascii="Times New Roman" w:eastAsia="Times New Roman" w:hAnsi="Times New Roman" w:cs="Times New Roman"/>
        </w:rPr>
        <w:t>mento de contratar com o órgão, entidade ou unidade administrativa pela qual a Administração Pública opera e atua concretamente, pelo prazo de até dois anos;</w:t>
      </w:r>
    </w:p>
    <w:p w14:paraId="1AB1E5AB" w14:textId="77777777" w:rsidR="000627D2" w:rsidRPr="00257BBF" w:rsidRDefault="000627D2" w:rsidP="000627D2">
      <w:pPr>
        <w:jc w:val="both"/>
        <w:rPr>
          <w:rFonts w:ascii="Times New Roman" w:eastAsia="Times New Roman" w:hAnsi="Times New Roman" w:cs="Times New Roman"/>
        </w:rPr>
      </w:pPr>
    </w:p>
    <w:p w14:paraId="35C4947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d) Impedimento de licitar e contratar com a Administração Pública direta ou indireta pelo prazo de até cinco anos, quando houver declaração de inidoneidade, enquanto perdurarem os motivos determinantes da punição ou até que seja promovida a reabilitação perante a própria autoridade que aplicou a penalidade, que será concedida sempre que a Administração ressarcira pelos prejuízos causados, depois de decorrido o prazo da sanção aplicada no item anterior.</w:t>
      </w:r>
    </w:p>
    <w:p w14:paraId="518117D6" w14:textId="77777777" w:rsidR="000627D2" w:rsidRPr="00257BBF" w:rsidRDefault="000627D2" w:rsidP="000627D2">
      <w:pPr>
        <w:jc w:val="both"/>
        <w:rPr>
          <w:rFonts w:ascii="Times New Roman" w:eastAsia="Times New Roman" w:hAnsi="Times New Roman" w:cs="Times New Roman"/>
        </w:rPr>
      </w:pPr>
    </w:p>
    <w:p w14:paraId="607C4ED2"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18.8 - Também ficam sujeitas às penalidades do artigo 87, incisos III e IV, da Lei Federal n.º 8.666, de 21 de junho de 1993, as empresas ou profissionais que:</w:t>
      </w:r>
    </w:p>
    <w:p w14:paraId="1BE8C594" w14:textId="77777777" w:rsidR="000627D2" w:rsidRPr="00257BBF" w:rsidRDefault="000627D2" w:rsidP="000627D2">
      <w:pPr>
        <w:jc w:val="both"/>
        <w:rPr>
          <w:rFonts w:ascii="Times New Roman" w:eastAsia="Times New Roman" w:hAnsi="Times New Roman" w:cs="Times New Roman"/>
        </w:rPr>
      </w:pPr>
    </w:p>
    <w:p w14:paraId="4BF078D6"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18.8.1 - Tenham sofrido condenação definitiva por praticar, por meio dolosos, fraude fiscal no recolhimento de quaisquer tributos;</w:t>
      </w:r>
    </w:p>
    <w:p w14:paraId="63587AD0" w14:textId="77777777" w:rsidR="000627D2" w:rsidRPr="00257BBF" w:rsidRDefault="000627D2" w:rsidP="000627D2">
      <w:pPr>
        <w:jc w:val="both"/>
        <w:rPr>
          <w:rFonts w:ascii="Times New Roman" w:eastAsia="Times New Roman" w:hAnsi="Times New Roman" w:cs="Times New Roman"/>
        </w:rPr>
      </w:pPr>
    </w:p>
    <w:p w14:paraId="546C6BEE"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18.8.2 - Tenham praticado atos ilícitos visando a frustrar os objetivos da licitação;</w:t>
      </w:r>
    </w:p>
    <w:p w14:paraId="5E7578A7" w14:textId="77777777" w:rsidR="000627D2" w:rsidRPr="00257BBF" w:rsidRDefault="000627D2" w:rsidP="000627D2">
      <w:pPr>
        <w:jc w:val="both"/>
        <w:rPr>
          <w:rFonts w:ascii="Times New Roman" w:eastAsia="Times New Roman" w:hAnsi="Times New Roman" w:cs="Times New Roman"/>
        </w:rPr>
      </w:pPr>
    </w:p>
    <w:p w14:paraId="5BA28DC9"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18.8.3 - Demonstrem não possuir idoneidade para contratar com a Administração em virtude de atos ilícitos praticados.</w:t>
      </w:r>
    </w:p>
    <w:p w14:paraId="0626402C" w14:textId="77777777" w:rsidR="000627D2" w:rsidRPr="00257BBF" w:rsidRDefault="000627D2" w:rsidP="000627D2">
      <w:pPr>
        <w:jc w:val="both"/>
        <w:rPr>
          <w:rFonts w:ascii="Times New Roman" w:eastAsia="Times New Roman" w:hAnsi="Times New Roman" w:cs="Times New Roman"/>
        </w:rPr>
      </w:pPr>
    </w:p>
    <w:p w14:paraId="04789DE5"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18.9 - A aplicação de qualquer das penalidades previstas realizar-se-á em processo administrativo que assegurará o contraditório e a ampla defesa à Contratada, observando-se o procedimento previsto na Lei Federal n.º 8.666, de 21 de junho 1993, e, subsidiariamente, a Lei Federal n.º 9.784, de 29 de janeiro de 1999;</w:t>
      </w:r>
    </w:p>
    <w:p w14:paraId="224E1FBA" w14:textId="77777777" w:rsidR="000627D2" w:rsidRPr="00257BBF" w:rsidRDefault="000627D2" w:rsidP="000627D2">
      <w:pPr>
        <w:jc w:val="both"/>
        <w:rPr>
          <w:rFonts w:ascii="Times New Roman" w:eastAsia="Times New Roman" w:hAnsi="Times New Roman" w:cs="Times New Roman"/>
        </w:rPr>
      </w:pPr>
    </w:p>
    <w:p w14:paraId="2A23EBA1"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18.10 - A autoridade competente, na aplicação das sanções, levará em consideração a gravidade da conduta do infrator, o caráter educativo da pena, bem como o dano causado à Administração, observado o princípio da proporcionalidade.</w:t>
      </w:r>
    </w:p>
    <w:p w14:paraId="3F1336C9" w14:textId="77777777" w:rsidR="000627D2" w:rsidRPr="00257BBF" w:rsidRDefault="000627D2" w:rsidP="000627D2">
      <w:pPr>
        <w:jc w:val="both"/>
        <w:rPr>
          <w:rFonts w:ascii="Times New Roman" w:eastAsia="Times New Roman" w:hAnsi="Times New Roman" w:cs="Times New Roman"/>
        </w:rPr>
      </w:pPr>
    </w:p>
    <w:p w14:paraId="5F2998CE"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19 – DO PAGAMENTO:</w:t>
      </w:r>
      <w:r w:rsidRPr="00257BBF">
        <w:rPr>
          <w:rFonts w:ascii="Times New Roman" w:eastAsia="Times New Roman" w:hAnsi="Times New Roman" w:cs="Times New Roman"/>
        </w:rPr>
        <w:t xml:space="preserve"> Os pagamentos serão creditados em conta corrente da titularidade da Contratada, desde que seja instruído com:</w:t>
      </w:r>
    </w:p>
    <w:p w14:paraId="59D8043B"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Pedido endereçado ao Ordenador de despesa, onde deverão constar os dados bancários (nome da Instituição Financeira Agencia e Conta Corrente);</w:t>
      </w:r>
    </w:p>
    <w:p w14:paraId="4F272CC4" w14:textId="77777777" w:rsidR="000627D2" w:rsidRPr="00257BBF" w:rsidRDefault="000627D2" w:rsidP="000627D2">
      <w:pPr>
        <w:jc w:val="both"/>
        <w:rPr>
          <w:rFonts w:ascii="Times New Roman" w:eastAsia="Times New Roman" w:hAnsi="Times New Roman" w:cs="Times New Roman"/>
        </w:rPr>
      </w:pPr>
    </w:p>
    <w:p w14:paraId="2CED332C"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 xml:space="preserve"> Copia da nota fiscal, devidamente atestada, e as Certidões de Regularidade do Empregador (FGTS) e da de débitos Relativos a Créditos Tributários Federais e a divida Ativa da União;</w:t>
      </w:r>
    </w:p>
    <w:p w14:paraId="22D0DBE7" w14:textId="77777777" w:rsidR="000627D2" w:rsidRPr="00257BBF" w:rsidRDefault="000627D2" w:rsidP="000627D2">
      <w:pPr>
        <w:jc w:val="both"/>
        <w:rPr>
          <w:rFonts w:ascii="Times New Roman" w:eastAsia="Times New Roman" w:hAnsi="Times New Roman" w:cs="Times New Roman"/>
        </w:rPr>
      </w:pPr>
    </w:p>
    <w:p w14:paraId="4190FA3F"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rPr>
        <w:t>O pagamento não poderá ser superior ao prazo de 30 (trinta) dia, contados a partir da data final do período de adimplemento da respectiva parcela.</w:t>
      </w:r>
    </w:p>
    <w:p w14:paraId="71DD07BE" w14:textId="77777777" w:rsidR="000627D2" w:rsidRPr="00257BBF" w:rsidRDefault="000627D2" w:rsidP="000627D2">
      <w:pPr>
        <w:jc w:val="both"/>
        <w:rPr>
          <w:rFonts w:ascii="Times New Roman" w:eastAsia="Times New Roman" w:hAnsi="Times New Roman" w:cs="Times New Roman"/>
        </w:rPr>
      </w:pPr>
    </w:p>
    <w:p w14:paraId="477F0174" w14:textId="77777777" w:rsidR="000627D2" w:rsidRPr="00257BBF" w:rsidRDefault="000627D2" w:rsidP="000627D2">
      <w:pPr>
        <w:jc w:val="both"/>
        <w:rPr>
          <w:rFonts w:ascii="Times New Roman" w:eastAsia="Times New Roman" w:hAnsi="Times New Roman" w:cs="Times New Roman"/>
        </w:rPr>
      </w:pPr>
      <w:r w:rsidRPr="00257BBF">
        <w:rPr>
          <w:rFonts w:ascii="Times New Roman" w:eastAsia="Times New Roman" w:hAnsi="Times New Roman" w:cs="Times New Roman"/>
          <w:b/>
        </w:rPr>
        <w:t>20 – DA DOTAÇÃO ORÇAMENTÁRIA:</w:t>
      </w:r>
      <w:r w:rsidRPr="00257BBF">
        <w:rPr>
          <w:rFonts w:ascii="Times New Roman" w:eastAsia="Times New Roman" w:hAnsi="Times New Roman" w:cs="Times New Roman"/>
        </w:rPr>
        <w:t xml:space="preserve"> Os recursos correrão a conta do Orçamento do Tesouro Municipal através do Programa de Trabalho, Elemento de Despesas e Fonte de Recursos de cada secretária e consta na proposta encaminhada da LEI ORÇAMENTÁRIA ANUAL - LOA e tem compatibilidade com o PLANO PLURIANUAL – para o exercício de 2021 da Prefeitura Municipal de Itaboraí.</w:t>
      </w:r>
    </w:p>
    <w:p w14:paraId="6E679BAD" w14:textId="77777777" w:rsidR="000627D2" w:rsidRPr="00257BBF" w:rsidRDefault="000627D2" w:rsidP="000627D2">
      <w:pPr>
        <w:jc w:val="both"/>
        <w:rPr>
          <w:rFonts w:ascii="Times New Roman" w:eastAsia="Times New Roman" w:hAnsi="Times New Roman" w:cs="Times New Roman"/>
          <w:b/>
          <w:u w:val="single"/>
        </w:rPr>
      </w:pPr>
    </w:p>
    <w:sectPr w:rsidR="000627D2" w:rsidRPr="00257BBF" w:rsidSect="009A7B6D">
      <w:pgSz w:w="11906" w:h="16838"/>
      <w:pgMar w:top="1417" w:right="1701" w:bottom="1417" w:left="1701" w:header="51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F44F7" w14:textId="77777777" w:rsidR="009A7B6D" w:rsidRDefault="009A7B6D" w:rsidP="00014BDD">
      <w:r>
        <w:separator/>
      </w:r>
    </w:p>
  </w:endnote>
  <w:endnote w:type="continuationSeparator" w:id="0">
    <w:p w14:paraId="68D0E88F" w14:textId="77777777" w:rsidR="009A7B6D" w:rsidRDefault="009A7B6D" w:rsidP="0001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CC0F8" w14:textId="77777777" w:rsidR="009A7B6D" w:rsidRDefault="009A7B6D" w:rsidP="00014BDD">
      <w:r>
        <w:separator/>
      </w:r>
    </w:p>
  </w:footnote>
  <w:footnote w:type="continuationSeparator" w:id="0">
    <w:p w14:paraId="77EAE543" w14:textId="77777777" w:rsidR="009A7B6D" w:rsidRDefault="009A7B6D" w:rsidP="0001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BDD"/>
    <w:rsid w:val="00002169"/>
    <w:rsid w:val="00014BDD"/>
    <w:rsid w:val="000627D2"/>
    <w:rsid w:val="0006309F"/>
    <w:rsid w:val="000932D4"/>
    <w:rsid w:val="000E05FD"/>
    <w:rsid w:val="001222C9"/>
    <w:rsid w:val="0012564C"/>
    <w:rsid w:val="001369E7"/>
    <w:rsid w:val="00194A3A"/>
    <w:rsid w:val="001B0275"/>
    <w:rsid w:val="001C3545"/>
    <w:rsid w:val="001E1976"/>
    <w:rsid w:val="00216369"/>
    <w:rsid w:val="00235785"/>
    <w:rsid w:val="00256633"/>
    <w:rsid w:val="00257BBF"/>
    <w:rsid w:val="00295061"/>
    <w:rsid w:val="002C5C16"/>
    <w:rsid w:val="002D4029"/>
    <w:rsid w:val="002D7F4F"/>
    <w:rsid w:val="00326830"/>
    <w:rsid w:val="00380FA0"/>
    <w:rsid w:val="003A3CA4"/>
    <w:rsid w:val="003F49A2"/>
    <w:rsid w:val="00430CB9"/>
    <w:rsid w:val="00436E64"/>
    <w:rsid w:val="004416F9"/>
    <w:rsid w:val="00444687"/>
    <w:rsid w:val="0045243D"/>
    <w:rsid w:val="00495C42"/>
    <w:rsid w:val="004F5055"/>
    <w:rsid w:val="00537B35"/>
    <w:rsid w:val="005844E5"/>
    <w:rsid w:val="00605F8C"/>
    <w:rsid w:val="00676005"/>
    <w:rsid w:val="0068228F"/>
    <w:rsid w:val="006A1569"/>
    <w:rsid w:val="0072544B"/>
    <w:rsid w:val="007910DF"/>
    <w:rsid w:val="0079132A"/>
    <w:rsid w:val="0088615A"/>
    <w:rsid w:val="00887F46"/>
    <w:rsid w:val="00890B94"/>
    <w:rsid w:val="008D5BB7"/>
    <w:rsid w:val="009A7B6D"/>
    <w:rsid w:val="009C4B79"/>
    <w:rsid w:val="009E24F2"/>
    <w:rsid w:val="00AA1612"/>
    <w:rsid w:val="00AD3A75"/>
    <w:rsid w:val="00B17909"/>
    <w:rsid w:val="00B35552"/>
    <w:rsid w:val="00B95F5C"/>
    <w:rsid w:val="00B97B33"/>
    <w:rsid w:val="00BC006A"/>
    <w:rsid w:val="00BD7061"/>
    <w:rsid w:val="00C0338B"/>
    <w:rsid w:val="00C21481"/>
    <w:rsid w:val="00C52E4E"/>
    <w:rsid w:val="00C75236"/>
    <w:rsid w:val="00C84FDA"/>
    <w:rsid w:val="00C915EE"/>
    <w:rsid w:val="00CA659E"/>
    <w:rsid w:val="00CE64E7"/>
    <w:rsid w:val="00D17D02"/>
    <w:rsid w:val="00D97559"/>
    <w:rsid w:val="00DF5D24"/>
    <w:rsid w:val="00E55365"/>
    <w:rsid w:val="00E755FC"/>
    <w:rsid w:val="00EA2944"/>
    <w:rsid w:val="00ED3F3C"/>
    <w:rsid w:val="00EF50DF"/>
    <w:rsid w:val="00F1210F"/>
    <w:rsid w:val="00F33237"/>
    <w:rsid w:val="00FB7750"/>
    <w:rsid w:val="00FC3B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BB49"/>
  <w15:docId w15:val="{C37BF28C-72EB-4D79-A927-DDF77E3D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4BDD"/>
    <w:pPr>
      <w:tabs>
        <w:tab w:val="center" w:pos="4252"/>
        <w:tab w:val="right" w:pos="8504"/>
      </w:tabs>
    </w:pPr>
  </w:style>
  <w:style w:type="character" w:customStyle="1" w:styleId="CabealhoChar">
    <w:name w:val="Cabeçalho Char"/>
    <w:basedOn w:val="Fontepargpadro"/>
    <w:link w:val="Cabealho"/>
    <w:uiPriority w:val="99"/>
    <w:rsid w:val="00014BDD"/>
  </w:style>
  <w:style w:type="paragraph" w:styleId="Rodap">
    <w:name w:val="footer"/>
    <w:basedOn w:val="Normal"/>
    <w:link w:val="RodapChar"/>
    <w:uiPriority w:val="99"/>
    <w:unhideWhenUsed/>
    <w:rsid w:val="00014BDD"/>
    <w:pPr>
      <w:tabs>
        <w:tab w:val="center" w:pos="4252"/>
        <w:tab w:val="right" w:pos="8504"/>
      </w:tabs>
    </w:pPr>
  </w:style>
  <w:style w:type="character" w:customStyle="1" w:styleId="RodapChar">
    <w:name w:val="Rodapé Char"/>
    <w:basedOn w:val="Fontepargpadro"/>
    <w:link w:val="Rodap"/>
    <w:uiPriority w:val="99"/>
    <w:rsid w:val="00014BDD"/>
  </w:style>
  <w:style w:type="paragraph" w:styleId="Textodebalo">
    <w:name w:val="Balloon Text"/>
    <w:basedOn w:val="Normal"/>
    <w:link w:val="TextodebaloChar"/>
    <w:uiPriority w:val="99"/>
    <w:semiHidden/>
    <w:unhideWhenUsed/>
    <w:rsid w:val="00D97559"/>
    <w:rPr>
      <w:rFonts w:ascii="Tahoma" w:hAnsi="Tahoma" w:cs="Tahoma"/>
      <w:sz w:val="16"/>
      <w:szCs w:val="16"/>
    </w:rPr>
  </w:style>
  <w:style w:type="character" w:customStyle="1" w:styleId="TextodebaloChar">
    <w:name w:val="Texto de balão Char"/>
    <w:basedOn w:val="Fontepargpadro"/>
    <w:link w:val="Textodebalo"/>
    <w:uiPriority w:val="99"/>
    <w:semiHidden/>
    <w:rsid w:val="00D97559"/>
    <w:rPr>
      <w:rFonts w:ascii="Tahoma" w:hAnsi="Tahoma" w:cs="Tahoma"/>
      <w:sz w:val="16"/>
      <w:szCs w:val="16"/>
    </w:rPr>
  </w:style>
  <w:style w:type="paragraph" w:styleId="PargrafodaLista">
    <w:name w:val="List Paragraph"/>
    <w:basedOn w:val="Normal"/>
    <w:uiPriority w:val="34"/>
    <w:qFormat/>
    <w:rsid w:val="00D97559"/>
    <w:pPr>
      <w:ind w:left="720"/>
      <w:contextualSpacing/>
    </w:pPr>
  </w:style>
  <w:style w:type="paragraph" w:styleId="Corpodetexto">
    <w:name w:val="Body Text"/>
    <w:basedOn w:val="Normal"/>
    <w:link w:val="CorpodetextoChar"/>
    <w:rsid w:val="002D7F4F"/>
    <w:pPr>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rsid w:val="002D7F4F"/>
    <w:rPr>
      <w:rFonts w:ascii="Times New Roman" w:eastAsia="Times New Roman" w:hAnsi="Times New Roman" w:cs="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21E73-7220-42B3-8833-41B10DC53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4700</Words>
  <Characters>25384</Characters>
  <Application>Microsoft Office Word</Application>
  <DocSecurity>0</DocSecurity>
  <Lines>211</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Belchior</dc:creator>
  <cp:lastModifiedBy>Usuario</cp:lastModifiedBy>
  <cp:revision>3</cp:revision>
  <cp:lastPrinted>2021-12-14T13:29:00Z</cp:lastPrinted>
  <dcterms:created xsi:type="dcterms:W3CDTF">2021-12-14T12:56:00Z</dcterms:created>
  <dcterms:modified xsi:type="dcterms:W3CDTF">2021-12-14T13:40:00Z</dcterms:modified>
</cp:coreProperties>
</file>