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2B" w:rsidRDefault="00D1412B" w:rsidP="003F65CA">
      <w:pPr>
        <w:spacing w:line="360" w:lineRule="auto"/>
        <w:jc w:val="center"/>
        <w:rPr>
          <w:rFonts w:ascii="Times New Roman" w:hAnsi="Times New Roman"/>
          <w:b/>
          <w:sz w:val="24"/>
        </w:rPr>
      </w:pPr>
      <w:r>
        <w:rPr>
          <w:rFonts w:ascii="Times New Roman" w:hAnsi="Times New Roman"/>
          <w:b/>
          <w:sz w:val="24"/>
        </w:rPr>
        <w:t>ANEXO II</w:t>
      </w:r>
    </w:p>
    <w:p w:rsidR="003F65CA" w:rsidRDefault="003F65CA" w:rsidP="003F65CA">
      <w:pPr>
        <w:spacing w:line="360" w:lineRule="auto"/>
        <w:jc w:val="center"/>
        <w:rPr>
          <w:rFonts w:ascii="Times New Roman" w:hAnsi="Times New Roman"/>
          <w:b/>
          <w:sz w:val="24"/>
        </w:rPr>
      </w:pPr>
      <w:r>
        <w:rPr>
          <w:rFonts w:ascii="Times New Roman" w:hAnsi="Times New Roman"/>
          <w:b/>
          <w:sz w:val="24"/>
        </w:rPr>
        <w:t>TERMO DE REFERÊNCIA</w:t>
      </w:r>
    </w:p>
    <w:p w:rsidR="00DB206B" w:rsidRPr="008B01AB" w:rsidRDefault="00DB206B" w:rsidP="009A632D">
      <w:pPr>
        <w:pStyle w:val="Nivel1"/>
        <w:ind w:left="-426" w:firstLine="0"/>
      </w:pPr>
      <w:r w:rsidRPr="003F65CA">
        <w:t>DO OBJETO</w:t>
      </w:r>
    </w:p>
    <w:p w:rsidR="00E40288" w:rsidRPr="008B01AB" w:rsidRDefault="009D1643" w:rsidP="00916825">
      <w:pPr>
        <w:numPr>
          <w:ilvl w:val="1"/>
          <w:numId w:val="1"/>
        </w:numPr>
        <w:tabs>
          <w:tab w:val="left" w:pos="0"/>
        </w:tabs>
        <w:spacing w:before="120" w:after="120" w:line="360" w:lineRule="auto"/>
        <w:ind w:left="-425" w:right="-992" w:firstLine="0"/>
        <w:jc w:val="both"/>
        <w:rPr>
          <w:rFonts w:ascii="Times New Roman" w:hAnsi="Times New Roman" w:cs="Times New Roman"/>
          <w:sz w:val="24"/>
        </w:rPr>
      </w:pPr>
      <w:r w:rsidRPr="008B01AB">
        <w:rPr>
          <w:rFonts w:ascii="Times New Roman" w:hAnsi="Times New Roman" w:cs="Times New Roman"/>
          <w:bCs/>
          <w:sz w:val="24"/>
        </w:rPr>
        <w:t xml:space="preserve">Contratação de empresa </w:t>
      </w:r>
      <w:r w:rsidR="003F65CA">
        <w:rPr>
          <w:rFonts w:ascii="Times New Roman" w:hAnsi="Times New Roman" w:cs="Times New Roman"/>
          <w:bCs/>
          <w:sz w:val="24"/>
        </w:rPr>
        <w:t xml:space="preserve">para a </w:t>
      </w:r>
      <w:r w:rsidRPr="008B01AB">
        <w:rPr>
          <w:rFonts w:ascii="Times New Roman" w:hAnsi="Times New Roman" w:cs="Times New Roman"/>
          <w:bCs/>
          <w:sz w:val="24"/>
        </w:rPr>
        <w:t xml:space="preserve">realização de serviços de decoração e iluminação cênica natalina, com fornecimento de materiais e mão de obra especializada, </w:t>
      </w:r>
      <w:r w:rsidRPr="008B01AB">
        <w:rPr>
          <w:rFonts w:ascii="Times New Roman" w:hAnsi="Times New Roman" w:cs="Times New Roman"/>
          <w:sz w:val="24"/>
        </w:rPr>
        <w:t xml:space="preserve">conforme condições, quantidades, especificações e exigências estabelecidas neste instrumento </w:t>
      </w:r>
      <w:r w:rsidR="00C67D9C" w:rsidRPr="008B01AB">
        <w:rPr>
          <w:rFonts w:ascii="Times New Roman" w:hAnsi="Times New Roman" w:cs="Times New Roman"/>
          <w:sz w:val="24"/>
        </w:rPr>
        <w:t>e estimativas estabelecidas abaixo:</w:t>
      </w:r>
    </w:p>
    <w:tbl>
      <w:tblPr>
        <w:tblStyle w:val="Tabelacomgrade"/>
        <w:tblW w:w="9924" w:type="dxa"/>
        <w:tblInd w:w="-318" w:type="dxa"/>
        <w:tblLayout w:type="fixed"/>
        <w:tblLook w:val="04A0" w:firstRow="1" w:lastRow="0" w:firstColumn="1" w:lastColumn="0" w:noHBand="0" w:noVBand="1"/>
      </w:tblPr>
      <w:tblGrid>
        <w:gridCol w:w="710"/>
        <w:gridCol w:w="2268"/>
        <w:gridCol w:w="4961"/>
        <w:gridCol w:w="709"/>
        <w:gridCol w:w="1276"/>
      </w:tblGrid>
      <w:tr w:rsidR="00C67D9C" w:rsidRPr="008B01AB" w:rsidTr="00C67D9C">
        <w:trPr>
          <w:trHeight w:val="438"/>
        </w:trPr>
        <w:tc>
          <w:tcPr>
            <w:tcW w:w="9924" w:type="dxa"/>
            <w:gridSpan w:val="5"/>
            <w:shd w:val="clear" w:color="auto" w:fill="DDD9C3" w:themeFill="background2" w:themeFillShade="E6"/>
          </w:tcPr>
          <w:p w:rsidR="00C67D9C" w:rsidRPr="008B01AB" w:rsidRDefault="009D1643" w:rsidP="00C67D9C">
            <w:pPr>
              <w:jc w:val="center"/>
              <w:rPr>
                <w:rFonts w:ascii="Times New Roman" w:hAnsi="Times New Roman" w:cs="Times New Roman"/>
                <w:b/>
                <w:szCs w:val="20"/>
              </w:rPr>
            </w:pPr>
            <w:r w:rsidRPr="008B01AB">
              <w:rPr>
                <w:rFonts w:ascii="Times New Roman" w:hAnsi="Times New Roman" w:cs="Times New Roman"/>
                <w:b/>
                <w:szCs w:val="20"/>
              </w:rPr>
              <w:t>ÁRVORE DE NATAL</w:t>
            </w:r>
          </w:p>
        </w:tc>
      </w:tr>
      <w:tr w:rsidR="00C67D9C" w:rsidRPr="008B01AB" w:rsidTr="00450564">
        <w:tc>
          <w:tcPr>
            <w:tcW w:w="710" w:type="dxa"/>
            <w:shd w:val="clear" w:color="auto" w:fill="DDD9C3" w:themeFill="background2" w:themeFillShade="E6"/>
          </w:tcPr>
          <w:p w:rsidR="00C67D9C" w:rsidRPr="008B01AB" w:rsidRDefault="00C67D9C" w:rsidP="00F76D6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Item</w:t>
            </w:r>
          </w:p>
        </w:tc>
        <w:tc>
          <w:tcPr>
            <w:tcW w:w="2268" w:type="dxa"/>
            <w:shd w:val="clear" w:color="auto" w:fill="DDD9C3" w:themeFill="background2" w:themeFillShade="E6"/>
          </w:tcPr>
          <w:p w:rsidR="00C67D9C" w:rsidRPr="008B01AB" w:rsidRDefault="009D1643" w:rsidP="00F76D6F">
            <w:pPr>
              <w:autoSpaceDE w:val="0"/>
              <w:adjustRightInd w:val="0"/>
              <w:jc w:val="center"/>
              <w:rPr>
                <w:rFonts w:ascii="Times New Roman" w:hAnsi="Times New Roman" w:cs="Times New Roman"/>
                <w:b/>
                <w:bCs/>
                <w:szCs w:val="20"/>
              </w:rPr>
            </w:pPr>
            <w:proofErr w:type="gramStart"/>
            <w:r w:rsidRPr="008B01AB">
              <w:rPr>
                <w:rFonts w:ascii="Times New Roman" w:hAnsi="Times New Roman" w:cs="Times New Roman"/>
                <w:b/>
                <w:bCs/>
                <w:szCs w:val="20"/>
              </w:rPr>
              <w:t>local</w:t>
            </w:r>
            <w:proofErr w:type="gramEnd"/>
            <w:r w:rsidRPr="008B01AB">
              <w:rPr>
                <w:rFonts w:ascii="Times New Roman" w:hAnsi="Times New Roman" w:cs="Times New Roman"/>
                <w:b/>
                <w:bCs/>
                <w:szCs w:val="20"/>
              </w:rPr>
              <w:t xml:space="preserve"> da montagem</w:t>
            </w:r>
          </w:p>
        </w:tc>
        <w:tc>
          <w:tcPr>
            <w:tcW w:w="4961" w:type="dxa"/>
            <w:shd w:val="clear" w:color="auto" w:fill="DDD9C3" w:themeFill="background2" w:themeFillShade="E6"/>
          </w:tcPr>
          <w:p w:rsidR="00C67D9C" w:rsidRPr="008B01AB" w:rsidRDefault="00C67D9C" w:rsidP="00F76D6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Descrição do serviço</w:t>
            </w:r>
          </w:p>
        </w:tc>
        <w:tc>
          <w:tcPr>
            <w:tcW w:w="709" w:type="dxa"/>
            <w:shd w:val="clear" w:color="auto" w:fill="DDD9C3" w:themeFill="background2" w:themeFillShade="E6"/>
          </w:tcPr>
          <w:p w:rsidR="00C67D9C" w:rsidRPr="008B01AB" w:rsidRDefault="00C67D9C" w:rsidP="00F76D6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Unid.</w:t>
            </w:r>
          </w:p>
        </w:tc>
        <w:tc>
          <w:tcPr>
            <w:tcW w:w="1276" w:type="dxa"/>
            <w:shd w:val="clear" w:color="auto" w:fill="DDD9C3" w:themeFill="background2" w:themeFillShade="E6"/>
          </w:tcPr>
          <w:p w:rsidR="00C67D9C" w:rsidRPr="008B01AB" w:rsidRDefault="00C67D9C" w:rsidP="00F76D6F">
            <w:pPr>
              <w:jc w:val="center"/>
              <w:rPr>
                <w:rFonts w:ascii="Times New Roman" w:hAnsi="Times New Roman" w:cs="Times New Roman"/>
                <w:szCs w:val="20"/>
              </w:rPr>
            </w:pPr>
            <w:r w:rsidRPr="008B01AB">
              <w:rPr>
                <w:rFonts w:ascii="Times New Roman" w:hAnsi="Times New Roman" w:cs="Times New Roman"/>
                <w:b/>
                <w:bCs/>
                <w:szCs w:val="20"/>
              </w:rPr>
              <w:t>Quantidade Total</w:t>
            </w:r>
          </w:p>
        </w:tc>
      </w:tr>
      <w:tr w:rsidR="00C67D9C" w:rsidRPr="008B01AB" w:rsidTr="00450564">
        <w:tc>
          <w:tcPr>
            <w:tcW w:w="710" w:type="dxa"/>
            <w:vAlign w:val="center"/>
          </w:tcPr>
          <w:p w:rsidR="00C67D9C" w:rsidRPr="008B01AB" w:rsidRDefault="00C67D9C"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1</w:t>
            </w:r>
          </w:p>
        </w:tc>
        <w:tc>
          <w:tcPr>
            <w:tcW w:w="2268" w:type="dxa"/>
            <w:vAlign w:val="center"/>
          </w:tcPr>
          <w:p w:rsidR="00C67D9C" w:rsidRPr="008B01AB" w:rsidRDefault="00EB5C4B" w:rsidP="00697D6E">
            <w:pPr>
              <w:jc w:val="center"/>
              <w:rPr>
                <w:rFonts w:ascii="Times New Roman" w:hAnsi="Times New Roman" w:cs="Times New Roman"/>
                <w:color w:val="000000" w:themeColor="text1"/>
                <w:szCs w:val="20"/>
              </w:rPr>
            </w:pPr>
            <w:r w:rsidRPr="008B01AB">
              <w:rPr>
                <w:rFonts w:ascii="Times New Roman" w:hAnsi="Times New Roman" w:cs="Times New Roman"/>
                <w:b/>
                <w:bCs/>
                <w:szCs w:val="20"/>
              </w:rPr>
              <w:t xml:space="preserve">PRAÇA MARECHAL FLORIANO PEIXOTO </w:t>
            </w:r>
          </w:p>
        </w:tc>
        <w:tc>
          <w:tcPr>
            <w:tcW w:w="4961" w:type="dxa"/>
          </w:tcPr>
          <w:p w:rsidR="00C67D9C" w:rsidRPr="008B01AB" w:rsidRDefault="009D1643" w:rsidP="00D474C3">
            <w:pPr>
              <w:jc w:val="both"/>
              <w:rPr>
                <w:rFonts w:ascii="Times New Roman" w:hAnsi="Times New Roman" w:cs="Times New Roman"/>
                <w:szCs w:val="20"/>
              </w:rPr>
            </w:pPr>
            <w:r w:rsidRPr="008B01AB">
              <w:rPr>
                <w:rFonts w:ascii="Times New Roman" w:hAnsi="Times New Roman" w:cs="Times New Roman"/>
                <w:bCs/>
                <w:szCs w:val="20"/>
              </w:rPr>
              <w:t>Instalação e montagem de uma Árvore Natalina com 25 metros de altura e efeito</w:t>
            </w:r>
            <w:r w:rsidR="000D3590">
              <w:rPr>
                <w:rFonts w:ascii="Times New Roman" w:hAnsi="Times New Roman" w:cs="Times New Roman"/>
                <w:bCs/>
                <w:szCs w:val="20"/>
              </w:rPr>
              <w:t>s especiais. A</w:t>
            </w:r>
            <w:r w:rsidR="003F65CA">
              <w:rPr>
                <w:rFonts w:ascii="Times New Roman" w:hAnsi="Times New Roman" w:cs="Times New Roman"/>
                <w:bCs/>
                <w:szCs w:val="20"/>
              </w:rPr>
              <w:t xml:space="preserve"> estrutura desta á</w:t>
            </w:r>
            <w:r w:rsidRPr="008B01AB">
              <w:rPr>
                <w:rFonts w:ascii="Times New Roman" w:hAnsi="Times New Roman" w:cs="Times New Roman"/>
                <w:bCs/>
                <w:szCs w:val="20"/>
              </w:rPr>
              <w:t xml:space="preserve">rvore natalina deverá ser formada por um arcabouço cônico ou com </w:t>
            </w:r>
            <w:r w:rsidR="000D3590">
              <w:rPr>
                <w:rFonts w:ascii="Times New Roman" w:hAnsi="Times New Roman" w:cs="Times New Roman"/>
                <w:bCs/>
                <w:szCs w:val="20"/>
              </w:rPr>
              <w:t xml:space="preserve">no mínimo de 08 lados e seguir o </w:t>
            </w:r>
            <w:r w:rsidRPr="008B01AB">
              <w:rPr>
                <w:rFonts w:ascii="Times New Roman" w:hAnsi="Times New Roman" w:cs="Times New Roman"/>
                <w:bCs/>
                <w:szCs w:val="20"/>
              </w:rPr>
              <w:t xml:space="preserve">design de um Cone. Deverá ser erguida por tubos quadrados ou redondos, de liga de alumínio ou aço carbono, com encaixes e fixações com parafusos específicos para aplicação e montagem modular, chegando a dimensões mínimas de 23.00m de altura e aproximadamente 12.00m de diâmetro na base. Esta estrutura deve ser calculada por engenheiro calculista da empresa vencedora, </w:t>
            </w:r>
            <w:r w:rsidR="000D3590">
              <w:rPr>
                <w:rFonts w:ascii="Times New Roman" w:hAnsi="Times New Roman" w:cs="Times New Roman"/>
                <w:bCs/>
                <w:szCs w:val="20"/>
              </w:rPr>
              <w:t>e</w:t>
            </w:r>
            <w:r w:rsidRPr="008B01AB">
              <w:rPr>
                <w:rFonts w:ascii="Times New Roman" w:hAnsi="Times New Roman" w:cs="Times New Roman"/>
                <w:bCs/>
                <w:szCs w:val="20"/>
              </w:rPr>
              <w:t xml:space="preserve"> garantir a segurança e qualidade desta estrutura devido às intempéries locais (vento e chuva). A contratante não dispõe de uma planta deste projeto, deixando assim a responsabilidade para a empresa vencedora de apresentar plantas e cálculos estruturai</w:t>
            </w:r>
            <w:r w:rsidR="003F65CA">
              <w:rPr>
                <w:rFonts w:ascii="Times New Roman" w:hAnsi="Times New Roman" w:cs="Times New Roman"/>
                <w:bCs/>
                <w:szCs w:val="20"/>
              </w:rPr>
              <w:t>s antes do início da montagem, à S</w:t>
            </w:r>
            <w:r w:rsidRPr="008B01AB">
              <w:rPr>
                <w:rFonts w:ascii="Times New Roman" w:hAnsi="Times New Roman" w:cs="Times New Roman"/>
                <w:bCs/>
                <w:szCs w:val="20"/>
              </w:rPr>
              <w:t xml:space="preserve">ecretaria contratante. No topo desta estrutura de árvore natalina deve ser instalada uma ponteira, também confeccionada em tubos quadrados ou redondos, de liga de alumínio ou aço carbono em design de uma estrela com oito pontas em dimensão mínima de 2.00m de altura por 1.00m de largura, totalizando assim uma árvore natalina de 25.00m de altura. A Decoração e Iluminação de toda a estrutura deve ser recoberta por conjunto de micro lâmpadas de </w:t>
            </w:r>
            <w:proofErr w:type="spellStart"/>
            <w:r w:rsidRPr="008B01AB">
              <w:rPr>
                <w:rFonts w:ascii="Times New Roman" w:hAnsi="Times New Roman" w:cs="Times New Roman"/>
                <w:bCs/>
                <w:szCs w:val="20"/>
              </w:rPr>
              <w:t>LEDs</w:t>
            </w:r>
            <w:proofErr w:type="spellEnd"/>
            <w:r w:rsidRPr="008B01AB">
              <w:rPr>
                <w:rFonts w:ascii="Times New Roman" w:hAnsi="Times New Roman" w:cs="Times New Roman"/>
                <w:bCs/>
                <w:szCs w:val="20"/>
              </w:rPr>
              <w:t xml:space="preserve"> com nível de classe para uso externo a prova d’água e a intempéries, na tensão de 220v, com aplicação de no mínimo 300 unidades de micro lâmpadas de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por </w:t>
            </w:r>
            <w:r w:rsidR="000D3590">
              <w:rPr>
                <w:rFonts w:ascii="Times New Roman" w:hAnsi="Times New Roman" w:cs="Times New Roman"/>
                <w:bCs/>
                <w:szCs w:val="20"/>
              </w:rPr>
              <w:t>metro quadrado de estrutura da á</w:t>
            </w:r>
            <w:r w:rsidRPr="008B01AB">
              <w:rPr>
                <w:rFonts w:ascii="Times New Roman" w:hAnsi="Times New Roman" w:cs="Times New Roman"/>
                <w:bCs/>
                <w:szCs w:val="20"/>
              </w:rPr>
              <w:t xml:space="preserve">rvore, para que tenhamos um resultado bem intenso e compacto luminosamente. Sobre esta cobertura de micro lâmpadas de </w:t>
            </w:r>
            <w:proofErr w:type="spellStart"/>
            <w:r w:rsidRPr="008B01AB">
              <w:rPr>
                <w:rFonts w:ascii="Times New Roman" w:hAnsi="Times New Roman" w:cs="Times New Roman"/>
                <w:bCs/>
                <w:szCs w:val="20"/>
              </w:rPr>
              <w:t>LEDs</w:t>
            </w:r>
            <w:proofErr w:type="spellEnd"/>
            <w:r w:rsidRPr="008B01AB">
              <w:rPr>
                <w:rFonts w:ascii="Times New Roman" w:hAnsi="Times New Roman" w:cs="Times New Roman"/>
                <w:bCs/>
                <w:szCs w:val="20"/>
              </w:rPr>
              <w:t xml:space="preserve"> deve ser instalado e</w:t>
            </w:r>
            <w:r w:rsidR="000D3590">
              <w:rPr>
                <w:rFonts w:ascii="Times New Roman" w:hAnsi="Times New Roman" w:cs="Times New Roman"/>
                <w:bCs/>
                <w:szCs w:val="20"/>
              </w:rPr>
              <w:t>m distribuição de forma homogênea p</w:t>
            </w:r>
            <w:r w:rsidRPr="008B01AB">
              <w:rPr>
                <w:rFonts w:ascii="Times New Roman" w:hAnsi="Times New Roman" w:cs="Times New Roman"/>
                <w:bCs/>
                <w:szCs w:val="20"/>
              </w:rPr>
              <w:t xml:space="preserve">or toda a árvore figuras luminosas bidimensionais com desenho em design de símbolos natalinos, podendo ser: estrelas, ou bolas natalinas, ou sinos, ou guirlandas, ou caixas de presentes, ou arabescos, e etc., medindo aproximadamente 1,00m de altura x 1,00m de largura, produzida em estrutura de barra chata de 1/8 x 3/8 de polegada, zincada, com proteção anticorrosiva resistente a exposição às intempéries, aplicação nelas mangueiras luminosas de </w:t>
            </w:r>
            <w:proofErr w:type="spellStart"/>
            <w:r w:rsidRPr="008B01AB">
              <w:rPr>
                <w:rFonts w:ascii="Times New Roman" w:hAnsi="Times New Roman" w:cs="Times New Roman"/>
                <w:bCs/>
                <w:szCs w:val="20"/>
              </w:rPr>
              <w:t>LEDs</w:t>
            </w:r>
            <w:proofErr w:type="spellEnd"/>
            <w:r w:rsidRPr="008B01AB">
              <w:rPr>
                <w:rFonts w:ascii="Times New Roman" w:hAnsi="Times New Roman" w:cs="Times New Roman"/>
                <w:bCs/>
                <w:szCs w:val="20"/>
              </w:rPr>
              <w:t xml:space="preserve">, em PVC flexível </w:t>
            </w:r>
            <w:proofErr w:type="spellStart"/>
            <w:r w:rsidRPr="008B01AB">
              <w:rPr>
                <w:rFonts w:ascii="Times New Roman" w:hAnsi="Times New Roman" w:cs="Times New Roman"/>
                <w:bCs/>
                <w:szCs w:val="20"/>
              </w:rPr>
              <w:t>extrusado</w:t>
            </w:r>
            <w:proofErr w:type="spellEnd"/>
            <w:r w:rsidRPr="008B01AB">
              <w:rPr>
                <w:rFonts w:ascii="Times New Roman" w:hAnsi="Times New Roman" w:cs="Times New Roman"/>
                <w:bCs/>
                <w:szCs w:val="20"/>
              </w:rPr>
              <w:t xml:space="preserve">, de 13,00mm de diâmetro, com 36 micro lâmpadas por metro, </w:t>
            </w:r>
            <w:r w:rsidRPr="008B01AB">
              <w:rPr>
                <w:rFonts w:ascii="Times New Roman" w:hAnsi="Times New Roman" w:cs="Times New Roman"/>
                <w:bCs/>
                <w:szCs w:val="20"/>
              </w:rPr>
              <w:lastRenderedPageBreak/>
              <w:t xml:space="preserve">com nível de classe para uso externo a prova d’água e a intempéries, na tensão de 220v e também 3 unidades de lâmpadas de xênon de 6w de potência, em cada uma destas figuras luminosas, com flashes de luz brilhante na cor branca com aproximadamente 50 emissões por minuto, modelo redondo ou quadrado, com nível de classe para uso externo a prova d’água e a intempéries, na tensão de 220v e também cada umas destas figuras ainda deverá ter preenchimento com aplicação de conjunto de micro lâmpadas de </w:t>
            </w:r>
            <w:proofErr w:type="spellStart"/>
            <w:r w:rsidRPr="008B01AB">
              <w:rPr>
                <w:rFonts w:ascii="Times New Roman" w:hAnsi="Times New Roman" w:cs="Times New Roman"/>
                <w:bCs/>
                <w:szCs w:val="20"/>
              </w:rPr>
              <w:t>LEDs</w:t>
            </w:r>
            <w:proofErr w:type="spellEnd"/>
            <w:r w:rsidRPr="008B01AB">
              <w:rPr>
                <w:rFonts w:ascii="Times New Roman" w:hAnsi="Times New Roman" w:cs="Times New Roman"/>
                <w:bCs/>
                <w:szCs w:val="20"/>
              </w:rPr>
              <w:t xml:space="preserve"> com nível de classe para uso externo a prova d’água e a intempéries, na tensão de 220v, com aplicação de no mínimo 400 unidades de micro lâmpadas de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por metro quadrado de estrutura de cada figura luminosa. E ainda todos os insumos necessários elétricos e eletrônicos para levar a energia da rede elétrica pública, para o acionamento diário e automático</w:t>
            </w:r>
            <w:r w:rsidR="00D474C3">
              <w:rPr>
                <w:rFonts w:ascii="Times New Roman" w:hAnsi="Times New Roman" w:cs="Times New Roman"/>
                <w:bCs/>
                <w:szCs w:val="20"/>
              </w:rPr>
              <w:t>. Para</w:t>
            </w:r>
            <w:r w:rsidR="000D3590">
              <w:rPr>
                <w:rFonts w:ascii="Times New Roman" w:hAnsi="Times New Roman" w:cs="Times New Roman"/>
                <w:bCs/>
                <w:szCs w:val="20"/>
              </w:rPr>
              <w:t xml:space="preserve"> o bom funcionamento da Á</w:t>
            </w:r>
            <w:r w:rsidRPr="008B01AB">
              <w:rPr>
                <w:rFonts w:ascii="Times New Roman" w:hAnsi="Times New Roman" w:cs="Times New Roman"/>
                <w:bCs/>
                <w:szCs w:val="20"/>
              </w:rPr>
              <w:t xml:space="preserve">rvore Natalina devem </w:t>
            </w:r>
            <w:r w:rsidR="00D474C3">
              <w:rPr>
                <w:rFonts w:ascii="Times New Roman" w:hAnsi="Times New Roman" w:cs="Times New Roman"/>
                <w:bCs/>
                <w:szCs w:val="20"/>
              </w:rPr>
              <w:t>ser seguidas</w:t>
            </w:r>
            <w:r w:rsidRPr="008B01AB">
              <w:rPr>
                <w:rFonts w:ascii="Times New Roman" w:hAnsi="Times New Roman" w:cs="Times New Roman"/>
                <w:bCs/>
                <w:szCs w:val="20"/>
              </w:rPr>
              <w:t xml:space="preserve"> rigorosamente as Normas Técnicas Brasileiras - NBR da ABNT. A fixação desta peça no solo deve ser de forma a garantir a segurança das pessoas e de resistir a todas as intempéries possíveis climáticas do local. Ao término e desmontagem do evento o piso local deve</w:t>
            </w:r>
            <w:r w:rsidR="000D3590">
              <w:rPr>
                <w:rFonts w:ascii="Times New Roman" w:hAnsi="Times New Roman" w:cs="Times New Roman"/>
                <w:bCs/>
                <w:szCs w:val="20"/>
              </w:rPr>
              <w:t>rá</w:t>
            </w:r>
            <w:r w:rsidRPr="008B01AB">
              <w:rPr>
                <w:rFonts w:ascii="Times New Roman" w:hAnsi="Times New Roman" w:cs="Times New Roman"/>
                <w:bCs/>
                <w:szCs w:val="20"/>
              </w:rPr>
              <w:t xml:space="preserve"> ser reconstruído e reparado, se necessário</w:t>
            </w:r>
            <w:r w:rsidR="000D3590">
              <w:rPr>
                <w:rFonts w:ascii="Times New Roman" w:hAnsi="Times New Roman" w:cs="Times New Roman"/>
                <w:bCs/>
                <w:szCs w:val="20"/>
              </w:rPr>
              <w:t>,</w:t>
            </w:r>
            <w:r w:rsidRPr="008B01AB">
              <w:rPr>
                <w:rFonts w:ascii="Times New Roman" w:hAnsi="Times New Roman" w:cs="Times New Roman"/>
                <w:bCs/>
                <w:szCs w:val="20"/>
              </w:rPr>
              <w:t xml:space="preserve"> por conta da empresa contratada neste projeto, </w:t>
            </w:r>
            <w:r w:rsidR="00D474C3">
              <w:rPr>
                <w:rFonts w:ascii="Times New Roman" w:hAnsi="Times New Roman" w:cs="Times New Roman"/>
                <w:bCs/>
                <w:szCs w:val="20"/>
              </w:rPr>
              <w:t xml:space="preserve">restabelecendo-se as condições </w:t>
            </w:r>
            <w:r w:rsidRPr="008B01AB">
              <w:rPr>
                <w:rFonts w:ascii="Times New Roman" w:hAnsi="Times New Roman" w:cs="Times New Roman"/>
                <w:bCs/>
                <w:szCs w:val="20"/>
              </w:rPr>
              <w:t>anterior</w:t>
            </w:r>
            <w:r w:rsidR="00D474C3">
              <w:rPr>
                <w:rFonts w:ascii="Times New Roman" w:hAnsi="Times New Roman" w:cs="Times New Roman"/>
                <w:bCs/>
                <w:szCs w:val="20"/>
              </w:rPr>
              <w:t>es à</w:t>
            </w:r>
            <w:r w:rsidRPr="008B01AB">
              <w:rPr>
                <w:rFonts w:ascii="Times New Roman" w:hAnsi="Times New Roman" w:cs="Times New Roman"/>
                <w:bCs/>
                <w:szCs w:val="20"/>
              </w:rPr>
              <w:t xml:space="preserve"> instalação desta peça, sem nenhum ônus para a </w:t>
            </w:r>
            <w:r w:rsidR="00DC3D73" w:rsidRPr="008B01AB">
              <w:rPr>
                <w:rFonts w:ascii="Times New Roman" w:hAnsi="Times New Roman" w:cs="Times New Roman"/>
                <w:bCs/>
                <w:szCs w:val="20"/>
              </w:rPr>
              <w:t>S</w:t>
            </w:r>
            <w:r w:rsidRPr="008B01AB">
              <w:rPr>
                <w:rFonts w:ascii="Times New Roman" w:hAnsi="Times New Roman" w:cs="Times New Roman"/>
                <w:bCs/>
                <w:szCs w:val="20"/>
              </w:rPr>
              <w:t>ecretaria Municipal de Turismo e Eventos.</w:t>
            </w:r>
          </w:p>
        </w:tc>
        <w:tc>
          <w:tcPr>
            <w:tcW w:w="709" w:type="dxa"/>
            <w:vAlign w:val="center"/>
          </w:tcPr>
          <w:p w:rsidR="00C67D9C" w:rsidRPr="008B01AB" w:rsidRDefault="009D1643" w:rsidP="00F76D6F">
            <w:pPr>
              <w:jc w:val="center"/>
              <w:rPr>
                <w:rFonts w:ascii="Times New Roman" w:hAnsi="Times New Roman" w:cs="Times New Roman"/>
                <w:szCs w:val="20"/>
              </w:rPr>
            </w:pPr>
            <w:r w:rsidRPr="008B01AB">
              <w:rPr>
                <w:rFonts w:ascii="Times New Roman" w:hAnsi="Times New Roman" w:cs="Times New Roman"/>
                <w:szCs w:val="20"/>
              </w:rPr>
              <w:lastRenderedPageBreak/>
              <w:t>U</w:t>
            </w:r>
            <w:r w:rsidR="00F76D6F" w:rsidRPr="008B01AB">
              <w:rPr>
                <w:rFonts w:ascii="Times New Roman" w:hAnsi="Times New Roman" w:cs="Times New Roman"/>
                <w:szCs w:val="20"/>
              </w:rPr>
              <w:t>nid</w:t>
            </w:r>
            <w:r w:rsidRPr="008B01AB">
              <w:rPr>
                <w:rFonts w:ascii="Times New Roman" w:hAnsi="Times New Roman" w:cs="Times New Roman"/>
                <w:szCs w:val="20"/>
              </w:rPr>
              <w:t>.</w:t>
            </w:r>
          </w:p>
        </w:tc>
        <w:tc>
          <w:tcPr>
            <w:tcW w:w="1276" w:type="dxa"/>
            <w:vAlign w:val="center"/>
          </w:tcPr>
          <w:p w:rsidR="00C67D9C" w:rsidRPr="008B01AB" w:rsidRDefault="009D1643" w:rsidP="00F76D6F">
            <w:pPr>
              <w:spacing w:before="100" w:beforeAutospacing="1" w:after="119" w:line="180" w:lineRule="atLeast"/>
              <w:jc w:val="center"/>
              <w:rPr>
                <w:rFonts w:ascii="Times New Roman" w:eastAsia="Times New Roman" w:hAnsi="Times New Roman" w:cs="Times New Roman"/>
                <w:b/>
                <w:color w:val="000000"/>
                <w:szCs w:val="20"/>
                <w:lang w:eastAsia="pt-BR"/>
              </w:rPr>
            </w:pPr>
            <w:r w:rsidRPr="008B01AB">
              <w:rPr>
                <w:rFonts w:ascii="Times New Roman" w:eastAsia="Times New Roman" w:hAnsi="Times New Roman" w:cs="Times New Roman"/>
                <w:b/>
                <w:color w:val="000000"/>
                <w:szCs w:val="20"/>
                <w:lang w:eastAsia="pt-BR"/>
              </w:rPr>
              <w:t>01</w:t>
            </w:r>
          </w:p>
        </w:tc>
      </w:tr>
      <w:tr w:rsidR="00C67D9C" w:rsidRPr="008B01AB" w:rsidTr="00450564">
        <w:tc>
          <w:tcPr>
            <w:tcW w:w="710" w:type="dxa"/>
            <w:vAlign w:val="center"/>
          </w:tcPr>
          <w:p w:rsidR="00C67D9C" w:rsidRPr="008B01AB" w:rsidRDefault="00450564"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2</w:t>
            </w:r>
          </w:p>
        </w:tc>
        <w:tc>
          <w:tcPr>
            <w:tcW w:w="2268" w:type="dxa"/>
            <w:vAlign w:val="center"/>
          </w:tcPr>
          <w:p w:rsidR="00450564" w:rsidRPr="008B01AB" w:rsidRDefault="00450564" w:rsidP="00F76D6F">
            <w:pPr>
              <w:jc w:val="center"/>
              <w:rPr>
                <w:rFonts w:ascii="Times New Roman" w:hAnsi="Times New Roman" w:cs="Times New Roman"/>
                <w:b/>
                <w:bCs/>
                <w:szCs w:val="20"/>
              </w:rPr>
            </w:pPr>
          </w:p>
          <w:p w:rsidR="00450564" w:rsidRPr="008B01AB" w:rsidRDefault="00450564" w:rsidP="00F76D6F">
            <w:pPr>
              <w:jc w:val="center"/>
              <w:rPr>
                <w:rFonts w:ascii="Times New Roman" w:hAnsi="Times New Roman" w:cs="Times New Roman"/>
                <w:b/>
                <w:bCs/>
                <w:szCs w:val="20"/>
              </w:rPr>
            </w:pPr>
            <w:r w:rsidRPr="008B01AB">
              <w:rPr>
                <w:rFonts w:ascii="Times New Roman" w:hAnsi="Times New Roman" w:cs="Times New Roman"/>
                <w:b/>
                <w:bCs/>
                <w:szCs w:val="20"/>
              </w:rPr>
              <w:t xml:space="preserve"> PRAÇA ALARICO ANTUNES (CENTRO)</w:t>
            </w:r>
          </w:p>
          <w:p w:rsidR="00450564" w:rsidRPr="008B01AB" w:rsidRDefault="00450564" w:rsidP="00F76D6F">
            <w:pPr>
              <w:jc w:val="center"/>
              <w:rPr>
                <w:rFonts w:ascii="Times New Roman" w:hAnsi="Times New Roman" w:cs="Times New Roman"/>
                <w:b/>
                <w:bCs/>
                <w:szCs w:val="20"/>
              </w:rPr>
            </w:pPr>
          </w:p>
          <w:p w:rsidR="00450564" w:rsidRPr="008B01AB" w:rsidRDefault="00450564" w:rsidP="00450564">
            <w:pPr>
              <w:jc w:val="center"/>
              <w:rPr>
                <w:rFonts w:ascii="Times New Roman" w:hAnsi="Times New Roman" w:cs="Times New Roman"/>
                <w:b/>
                <w:bCs/>
                <w:szCs w:val="20"/>
              </w:rPr>
            </w:pPr>
          </w:p>
          <w:p w:rsidR="00C67D9C" w:rsidRPr="008B01AB" w:rsidRDefault="00450564" w:rsidP="00450564">
            <w:pPr>
              <w:jc w:val="center"/>
              <w:rPr>
                <w:rFonts w:ascii="Times New Roman" w:hAnsi="Times New Roman" w:cs="Times New Roman"/>
                <w:color w:val="000000" w:themeColor="text1"/>
                <w:szCs w:val="20"/>
              </w:rPr>
            </w:pPr>
            <w:r w:rsidRPr="008B01AB">
              <w:rPr>
                <w:rFonts w:ascii="Times New Roman" w:hAnsi="Times New Roman" w:cs="Times New Roman"/>
                <w:b/>
                <w:bCs/>
                <w:szCs w:val="20"/>
              </w:rPr>
              <w:t xml:space="preserve"> AVENIDA 22 DE MAIO ENTRADA DO BAIRRO JOAQUIM DE OLIVEIRA</w:t>
            </w:r>
          </w:p>
        </w:tc>
        <w:tc>
          <w:tcPr>
            <w:tcW w:w="4961" w:type="dxa"/>
          </w:tcPr>
          <w:p w:rsidR="00C67D9C" w:rsidRPr="008B01AB" w:rsidRDefault="00450564" w:rsidP="00D474C3">
            <w:pPr>
              <w:jc w:val="both"/>
              <w:rPr>
                <w:rFonts w:ascii="Times New Roman" w:hAnsi="Times New Roman" w:cs="Times New Roman"/>
                <w:szCs w:val="20"/>
              </w:rPr>
            </w:pPr>
            <w:r w:rsidRPr="008B01AB">
              <w:rPr>
                <w:rFonts w:ascii="Times New Roman" w:hAnsi="Times New Roman" w:cs="Times New Roman"/>
                <w:bCs/>
                <w:szCs w:val="20"/>
              </w:rPr>
              <w:t>Instalação e montagem de uma Árvore Natalina com 9 metros de altura e efeito</w:t>
            </w:r>
            <w:r w:rsidR="000D3590">
              <w:rPr>
                <w:rFonts w:ascii="Times New Roman" w:hAnsi="Times New Roman" w:cs="Times New Roman"/>
                <w:bCs/>
                <w:szCs w:val="20"/>
              </w:rPr>
              <w:t>s especiais. A estrutura desta á</w:t>
            </w:r>
            <w:r w:rsidRPr="008B01AB">
              <w:rPr>
                <w:rFonts w:ascii="Times New Roman" w:hAnsi="Times New Roman" w:cs="Times New Roman"/>
                <w:bCs/>
                <w:szCs w:val="20"/>
              </w:rPr>
              <w:t>rvore natalina deverá ser formada por um arcabouço cônico ou com</w:t>
            </w:r>
            <w:r w:rsidR="000D3590">
              <w:rPr>
                <w:rFonts w:ascii="Times New Roman" w:hAnsi="Times New Roman" w:cs="Times New Roman"/>
                <w:bCs/>
                <w:szCs w:val="20"/>
              </w:rPr>
              <w:t xml:space="preserve"> no mínimo de 8 lados e seguir o</w:t>
            </w:r>
            <w:r w:rsidRPr="008B01AB">
              <w:rPr>
                <w:rFonts w:ascii="Times New Roman" w:hAnsi="Times New Roman" w:cs="Times New Roman"/>
                <w:bCs/>
                <w:szCs w:val="20"/>
              </w:rPr>
              <w:t xml:space="preserve"> design de um Cone. Deverá ser erguida por tubos quadrados ou redondos, de liga de alumínio ou aço carbono, com encaixes e fixações com parafusos específicos para aplicação e montagem modular, chegando a dimensões mínimas de 8.00m de altura e aproximadamente 4.00m de diâmetro na base. Esta estrutura deve ser calculada por engenheiro calculista da empresa vencedora, </w:t>
            </w:r>
            <w:r w:rsidR="000D3590">
              <w:rPr>
                <w:rFonts w:ascii="Times New Roman" w:hAnsi="Times New Roman" w:cs="Times New Roman"/>
                <w:bCs/>
                <w:szCs w:val="20"/>
              </w:rPr>
              <w:t>e</w:t>
            </w:r>
            <w:r w:rsidRPr="008B01AB">
              <w:rPr>
                <w:rFonts w:ascii="Times New Roman" w:hAnsi="Times New Roman" w:cs="Times New Roman"/>
                <w:bCs/>
                <w:szCs w:val="20"/>
              </w:rPr>
              <w:t xml:space="preserve"> garantir a segurança e qualidade desta estrutura devido às intempéries locais (vento e chuva). A contratante não dispõe de uma planta deste projeto, deixando assim a responsabilidade para a empresa vencedora de apresentar plantas e cálculos estruturai</w:t>
            </w:r>
            <w:r w:rsidR="003654D6">
              <w:rPr>
                <w:rFonts w:ascii="Times New Roman" w:hAnsi="Times New Roman" w:cs="Times New Roman"/>
                <w:bCs/>
                <w:szCs w:val="20"/>
              </w:rPr>
              <w:t xml:space="preserve">s antes do início da montagem, </w:t>
            </w:r>
            <w:proofErr w:type="spellStart"/>
            <w:r w:rsidR="003654D6">
              <w:rPr>
                <w:rFonts w:ascii="Times New Roman" w:hAnsi="Times New Roman" w:cs="Times New Roman"/>
                <w:bCs/>
                <w:szCs w:val="20"/>
              </w:rPr>
              <w:t>àS</w:t>
            </w:r>
            <w:r w:rsidRPr="008B01AB">
              <w:rPr>
                <w:rFonts w:ascii="Times New Roman" w:hAnsi="Times New Roman" w:cs="Times New Roman"/>
                <w:bCs/>
                <w:szCs w:val="20"/>
              </w:rPr>
              <w:t>ecretaria</w:t>
            </w:r>
            <w:proofErr w:type="spellEnd"/>
            <w:r w:rsidRPr="008B01AB">
              <w:rPr>
                <w:rFonts w:ascii="Times New Roman" w:hAnsi="Times New Roman" w:cs="Times New Roman"/>
                <w:bCs/>
                <w:szCs w:val="20"/>
              </w:rPr>
              <w:t xml:space="preserve"> contratante. No topo desta estrutura de árvore natalina deve ser instalada uma ponteira, também confeccionada em tubos quadrados ou redondos, de liga de alumínio ou aço carbono em design de uma estrela com oito pontas em dimensão mínima de 1.00m de altura por 0.50m de largura, totalizando assim uma árvore </w:t>
            </w:r>
            <w:r w:rsidR="00D474C3">
              <w:rPr>
                <w:rFonts w:ascii="Times New Roman" w:hAnsi="Times New Roman" w:cs="Times New Roman"/>
                <w:bCs/>
                <w:szCs w:val="20"/>
              </w:rPr>
              <w:t>natalina de 9.00m de altura. A decoração e i</w:t>
            </w:r>
            <w:r w:rsidRPr="008B01AB">
              <w:rPr>
                <w:rFonts w:ascii="Times New Roman" w:hAnsi="Times New Roman" w:cs="Times New Roman"/>
                <w:bCs/>
                <w:szCs w:val="20"/>
              </w:rPr>
              <w:t>luminação de toda a estrutura deve</w:t>
            </w:r>
            <w:r w:rsidR="000D3590">
              <w:rPr>
                <w:rFonts w:ascii="Times New Roman" w:hAnsi="Times New Roman" w:cs="Times New Roman"/>
                <w:bCs/>
                <w:szCs w:val="20"/>
              </w:rPr>
              <w:t>m</w:t>
            </w:r>
            <w:r w:rsidRPr="008B01AB">
              <w:rPr>
                <w:rFonts w:ascii="Times New Roman" w:hAnsi="Times New Roman" w:cs="Times New Roman"/>
                <w:bCs/>
                <w:szCs w:val="20"/>
              </w:rPr>
              <w:t xml:space="preserve"> ser recoberta</w:t>
            </w:r>
            <w:r w:rsidR="000D3590">
              <w:rPr>
                <w:rFonts w:ascii="Times New Roman" w:hAnsi="Times New Roman" w:cs="Times New Roman"/>
                <w:bCs/>
                <w:szCs w:val="20"/>
              </w:rPr>
              <w:t>s</w:t>
            </w:r>
            <w:r w:rsidRPr="008B01AB">
              <w:rPr>
                <w:rFonts w:ascii="Times New Roman" w:hAnsi="Times New Roman" w:cs="Times New Roman"/>
                <w:bCs/>
                <w:szCs w:val="20"/>
              </w:rPr>
              <w:t xml:space="preserve"> por conjunto de micro lâmpadas de </w:t>
            </w:r>
            <w:proofErr w:type="spellStart"/>
            <w:r w:rsidRPr="008B01AB">
              <w:rPr>
                <w:rFonts w:ascii="Times New Roman" w:hAnsi="Times New Roman" w:cs="Times New Roman"/>
                <w:bCs/>
                <w:szCs w:val="20"/>
              </w:rPr>
              <w:t>LEDs</w:t>
            </w:r>
            <w:proofErr w:type="spellEnd"/>
            <w:r w:rsidRPr="008B01AB">
              <w:rPr>
                <w:rFonts w:ascii="Times New Roman" w:hAnsi="Times New Roman" w:cs="Times New Roman"/>
                <w:bCs/>
                <w:szCs w:val="20"/>
              </w:rPr>
              <w:t xml:space="preserve"> com nível de classe para uso externo a prova d’água e a intempéries, na tensão de 220v, com aplicação de no mínimo 300 unidades de micro lâmpadas de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por </w:t>
            </w:r>
            <w:r w:rsidR="003654D6">
              <w:rPr>
                <w:rFonts w:ascii="Times New Roman" w:hAnsi="Times New Roman" w:cs="Times New Roman"/>
                <w:bCs/>
                <w:szCs w:val="20"/>
              </w:rPr>
              <w:t>metro quadrado de estrutura da á</w:t>
            </w:r>
            <w:r w:rsidRPr="008B01AB">
              <w:rPr>
                <w:rFonts w:ascii="Times New Roman" w:hAnsi="Times New Roman" w:cs="Times New Roman"/>
                <w:bCs/>
                <w:szCs w:val="20"/>
              </w:rPr>
              <w:t xml:space="preserve">rvore, para que tenhamos um resultado bem intenso e compacto luminosamente. Sobre esta cobertura de micro lâmpadas de </w:t>
            </w:r>
            <w:proofErr w:type="spellStart"/>
            <w:r w:rsidRPr="008B01AB">
              <w:rPr>
                <w:rFonts w:ascii="Times New Roman" w:hAnsi="Times New Roman" w:cs="Times New Roman"/>
                <w:bCs/>
                <w:szCs w:val="20"/>
              </w:rPr>
              <w:t>LEDs</w:t>
            </w:r>
            <w:proofErr w:type="spellEnd"/>
            <w:r w:rsidRPr="008B01AB">
              <w:rPr>
                <w:rFonts w:ascii="Times New Roman" w:hAnsi="Times New Roman" w:cs="Times New Roman"/>
                <w:bCs/>
                <w:szCs w:val="20"/>
              </w:rPr>
              <w:t xml:space="preserve"> deve</w:t>
            </w:r>
            <w:r w:rsidR="003654D6">
              <w:rPr>
                <w:rFonts w:ascii="Times New Roman" w:hAnsi="Times New Roman" w:cs="Times New Roman"/>
                <w:bCs/>
                <w:szCs w:val="20"/>
              </w:rPr>
              <w:t>m</w:t>
            </w:r>
            <w:r w:rsidRPr="008B01AB">
              <w:rPr>
                <w:rFonts w:ascii="Times New Roman" w:hAnsi="Times New Roman" w:cs="Times New Roman"/>
                <w:bCs/>
                <w:szCs w:val="20"/>
              </w:rPr>
              <w:t xml:space="preserve"> ser instalad</w:t>
            </w:r>
            <w:r w:rsidR="003654D6">
              <w:rPr>
                <w:rFonts w:ascii="Times New Roman" w:hAnsi="Times New Roman" w:cs="Times New Roman"/>
                <w:bCs/>
                <w:szCs w:val="20"/>
              </w:rPr>
              <w:t>as</w:t>
            </w:r>
            <w:r w:rsidRPr="008B01AB">
              <w:rPr>
                <w:rFonts w:ascii="Times New Roman" w:hAnsi="Times New Roman" w:cs="Times New Roman"/>
                <w:bCs/>
                <w:szCs w:val="20"/>
              </w:rPr>
              <w:t xml:space="preserve"> em distribuição de </w:t>
            </w:r>
            <w:r w:rsidR="000D3590">
              <w:rPr>
                <w:rFonts w:ascii="Times New Roman" w:hAnsi="Times New Roman" w:cs="Times New Roman"/>
                <w:bCs/>
                <w:szCs w:val="20"/>
              </w:rPr>
              <w:t>forma homogêne</w:t>
            </w:r>
            <w:r w:rsidRPr="008B01AB">
              <w:rPr>
                <w:rFonts w:ascii="Times New Roman" w:hAnsi="Times New Roman" w:cs="Times New Roman"/>
                <w:bCs/>
                <w:szCs w:val="20"/>
              </w:rPr>
              <w:t xml:space="preserve">a por toda a árvore, figuras luminosas </w:t>
            </w:r>
            <w:r w:rsidRPr="008B01AB">
              <w:rPr>
                <w:rFonts w:ascii="Times New Roman" w:hAnsi="Times New Roman" w:cs="Times New Roman"/>
                <w:bCs/>
                <w:szCs w:val="20"/>
              </w:rPr>
              <w:lastRenderedPageBreak/>
              <w:t xml:space="preserve">bidimensionais com desenho em design de símbolos natalinos, podendo ser: estrelas, ou bolas natalinas, ou sinos, ou guirlandas, ou caixas de presentes, ou arabescos, e etc., medindo aproximadamente 1,00m de altura x 1,00m de largura, produzida em estrutura de barra chata de 1/8 x 3/8 de polegada, zincada, com proteção anticorrosiva resistente a exposição às intempéries, aplicação nelas mangueiras luminosas de </w:t>
            </w:r>
            <w:proofErr w:type="spellStart"/>
            <w:r w:rsidRPr="008B01AB">
              <w:rPr>
                <w:rFonts w:ascii="Times New Roman" w:hAnsi="Times New Roman" w:cs="Times New Roman"/>
                <w:bCs/>
                <w:szCs w:val="20"/>
              </w:rPr>
              <w:t>LEDs</w:t>
            </w:r>
            <w:proofErr w:type="spellEnd"/>
            <w:r w:rsidRPr="008B01AB">
              <w:rPr>
                <w:rFonts w:ascii="Times New Roman" w:hAnsi="Times New Roman" w:cs="Times New Roman"/>
                <w:bCs/>
                <w:szCs w:val="20"/>
              </w:rPr>
              <w:t xml:space="preserve">, em PVC flexível </w:t>
            </w:r>
            <w:proofErr w:type="spellStart"/>
            <w:r w:rsidRPr="008B01AB">
              <w:rPr>
                <w:rFonts w:ascii="Times New Roman" w:hAnsi="Times New Roman" w:cs="Times New Roman"/>
                <w:bCs/>
                <w:szCs w:val="20"/>
              </w:rPr>
              <w:t>extrusado</w:t>
            </w:r>
            <w:proofErr w:type="spellEnd"/>
            <w:r w:rsidRPr="008B01AB">
              <w:rPr>
                <w:rFonts w:ascii="Times New Roman" w:hAnsi="Times New Roman" w:cs="Times New Roman"/>
                <w:bCs/>
                <w:szCs w:val="20"/>
              </w:rPr>
              <w:t xml:space="preserve">, de 13,00mm de diâmetro, com 36 micro lâmpadas por metro, com nível de classe para uso externo a prova d’água e a intempéries, na tensão de 220v e também 3 unidades de lâmpadas de xênon de 6w de potência, em cada uma destas figuras luminosas, com flashes de luz brilhante na cor branca com aproximadamente 50 emissões por minuto, modelo redondo ou quadrado, com nível de classe para uso externo a prova d’água e a intempéries, na tensão de 220v e também cada umas destas figuras ainda deverá ter preenchimento com aplicação de conjunto de micro lâmpadas de </w:t>
            </w:r>
            <w:proofErr w:type="spellStart"/>
            <w:r w:rsidRPr="008B01AB">
              <w:rPr>
                <w:rFonts w:ascii="Times New Roman" w:hAnsi="Times New Roman" w:cs="Times New Roman"/>
                <w:bCs/>
                <w:szCs w:val="20"/>
              </w:rPr>
              <w:t>LEDs</w:t>
            </w:r>
            <w:proofErr w:type="spellEnd"/>
            <w:r w:rsidRPr="008B01AB">
              <w:rPr>
                <w:rFonts w:ascii="Times New Roman" w:hAnsi="Times New Roman" w:cs="Times New Roman"/>
                <w:bCs/>
                <w:szCs w:val="20"/>
              </w:rPr>
              <w:t xml:space="preserve"> com nível de classe para uso externo a prova d’água e a intempéries, na tensão de 220v, com aplicação de no mínimo 400 unidades de micro lâmpadas de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por metro quadrado de estrutura de cada figura luminosa. E ainda todos os insumos necessários elétricos e eletrônicos para levar a energia da rede elétrica pública, para o acionamento diário e automático</w:t>
            </w:r>
            <w:r w:rsidR="00D474C3">
              <w:rPr>
                <w:rFonts w:ascii="Times New Roman" w:hAnsi="Times New Roman" w:cs="Times New Roman"/>
                <w:bCs/>
                <w:szCs w:val="20"/>
              </w:rPr>
              <w:t>. Para</w:t>
            </w:r>
            <w:r w:rsidRPr="008B01AB">
              <w:rPr>
                <w:rFonts w:ascii="Times New Roman" w:hAnsi="Times New Roman" w:cs="Times New Roman"/>
                <w:bCs/>
                <w:szCs w:val="20"/>
              </w:rPr>
              <w:t xml:space="preserve"> o bom funcionamento da Arvore Natalina devem</w:t>
            </w:r>
            <w:r w:rsidR="00D474C3">
              <w:rPr>
                <w:rFonts w:ascii="Times New Roman" w:hAnsi="Times New Roman" w:cs="Times New Roman"/>
                <w:bCs/>
                <w:szCs w:val="20"/>
              </w:rPr>
              <w:t xml:space="preserve"> ser seguidas</w:t>
            </w:r>
            <w:r w:rsidRPr="008B01AB">
              <w:rPr>
                <w:rFonts w:ascii="Times New Roman" w:hAnsi="Times New Roman" w:cs="Times New Roman"/>
                <w:bCs/>
                <w:szCs w:val="20"/>
              </w:rPr>
              <w:t xml:space="preserve"> rigorosamente as Normas Técnicas Brasileiras - NBR da ABNT. A fixação d</w:t>
            </w:r>
            <w:r w:rsidR="00D474C3">
              <w:rPr>
                <w:rFonts w:ascii="Times New Roman" w:hAnsi="Times New Roman" w:cs="Times New Roman"/>
                <w:bCs/>
                <w:szCs w:val="20"/>
              </w:rPr>
              <w:t xml:space="preserve">as </w:t>
            </w:r>
            <w:r w:rsidRPr="008B01AB">
              <w:rPr>
                <w:rFonts w:ascii="Times New Roman" w:hAnsi="Times New Roman" w:cs="Times New Roman"/>
                <w:bCs/>
                <w:szCs w:val="20"/>
              </w:rPr>
              <w:t>peça</w:t>
            </w:r>
            <w:r w:rsidR="00D474C3">
              <w:rPr>
                <w:rFonts w:ascii="Times New Roman" w:hAnsi="Times New Roman" w:cs="Times New Roman"/>
                <w:bCs/>
                <w:szCs w:val="20"/>
              </w:rPr>
              <w:t>s</w:t>
            </w:r>
            <w:r w:rsidRPr="008B01AB">
              <w:rPr>
                <w:rFonts w:ascii="Times New Roman" w:hAnsi="Times New Roman" w:cs="Times New Roman"/>
                <w:bCs/>
                <w:szCs w:val="20"/>
              </w:rPr>
              <w:t xml:space="preserve"> no solo deve </w:t>
            </w:r>
            <w:r w:rsidR="00D474C3">
              <w:rPr>
                <w:rFonts w:ascii="Times New Roman" w:hAnsi="Times New Roman" w:cs="Times New Roman"/>
                <w:bCs/>
                <w:szCs w:val="20"/>
              </w:rPr>
              <w:t>se dar</w:t>
            </w:r>
            <w:r w:rsidRPr="008B01AB">
              <w:rPr>
                <w:rFonts w:ascii="Times New Roman" w:hAnsi="Times New Roman" w:cs="Times New Roman"/>
                <w:bCs/>
                <w:szCs w:val="20"/>
              </w:rPr>
              <w:t xml:space="preserve"> de forma a garantir a segurança das pessoas e de resistir a todas as intempéries possíveis climáticas do local. Ao término e desmontagem do evento o piso local deve ser reconstruído e reparado, se </w:t>
            </w:r>
            <w:proofErr w:type="gramStart"/>
            <w:r w:rsidRPr="008B01AB">
              <w:rPr>
                <w:rFonts w:ascii="Times New Roman" w:hAnsi="Times New Roman" w:cs="Times New Roman"/>
                <w:bCs/>
                <w:szCs w:val="20"/>
              </w:rPr>
              <w:t>necessário</w:t>
            </w:r>
            <w:r w:rsidR="00D474C3">
              <w:rPr>
                <w:rFonts w:ascii="Times New Roman" w:hAnsi="Times New Roman" w:cs="Times New Roman"/>
                <w:bCs/>
                <w:szCs w:val="20"/>
              </w:rPr>
              <w:t xml:space="preserve">, </w:t>
            </w:r>
            <w:r w:rsidRPr="008B01AB">
              <w:rPr>
                <w:rFonts w:ascii="Times New Roman" w:hAnsi="Times New Roman" w:cs="Times New Roman"/>
                <w:bCs/>
                <w:szCs w:val="20"/>
              </w:rPr>
              <w:t xml:space="preserve"> por</w:t>
            </w:r>
            <w:proofErr w:type="gramEnd"/>
            <w:r w:rsidRPr="008B01AB">
              <w:rPr>
                <w:rFonts w:ascii="Times New Roman" w:hAnsi="Times New Roman" w:cs="Times New Roman"/>
                <w:bCs/>
                <w:szCs w:val="20"/>
              </w:rPr>
              <w:t xml:space="preserve"> conta da empresa contratada neste projeto, </w:t>
            </w:r>
            <w:r w:rsidR="00D474C3">
              <w:rPr>
                <w:rFonts w:ascii="Times New Roman" w:hAnsi="Times New Roman" w:cs="Times New Roman"/>
                <w:bCs/>
                <w:szCs w:val="20"/>
              </w:rPr>
              <w:t>restabelecendo-se as condições locais encontradas</w:t>
            </w:r>
            <w:r w:rsidRPr="008B01AB">
              <w:rPr>
                <w:rFonts w:ascii="Times New Roman" w:hAnsi="Times New Roman" w:cs="Times New Roman"/>
                <w:bCs/>
                <w:szCs w:val="20"/>
              </w:rPr>
              <w:t xml:space="preserve"> anteriormente a instalação desta</w:t>
            </w:r>
            <w:r w:rsidR="00D474C3">
              <w:rPr>
                <w:rFonts w:ascii="Times New Roman" w:hAnsi="Times New Roman" w:cs="Times New Roman"/>
                <w:bCs/>
                <w:szCs w:val="20"/>
              </w:rPr>
              <w:t>s</w:t>
            </w:r>
            <w:r w:rsidRPr="008B01AB">
              <w:rPr>
                <w:rFonts w:ascii="Times New Roman" w:hAnsi="Times New Roman" w:cs="Times New Roman"/>
                <w:bCs/>
                <w:szCs w:val="20"/>
              </w:rPr>
              <w:t xml:space="preserve"> peça</w:t>
            </w:r>
            <w:r w:rsidR="00D474C3">
              <w:rPr>
                <w:rFonts w:ascii="Times New Roman" w:hAnsi="Times New Roman" w:cs="Times New Roman"/>
                <w:bCs/>
                <w:szCs w:val="20"/>
              </w:rPr>
              <w:t>s</w:t>
            </w:r>
            <w:r w:rsidRPr="008B01AB">
              <w:rPr>
                <w:rFonts w:ascii="Times New Roman" w:hAnsi="Times New Roman" w:cs="Times New Roman"/>
                <w:bCs/>
                <w:szCs w:val="20"/>
              </w:rPr>
              <w:t xml:space="preserve">, sem nenhum ônus para a </w:t>
            </w:r>
            <w:r w:rsidR="00DC3D73" w:rsidRPr="008B01AB">
              <w:rPr>
                <w:rFonts w:ascii="Times New Roman" w:hAnsi="Times New Roman" w:cs="Times New Roman"/>
                <w:bCs/>
                <w:szCs w:val="20"/>
              </w:rPr>
              <w:t>S</w:t>
            </w:r>
            <w:r w:rsidRPr="008B01AB">
              <w:rPr>
                <w:rFonts w:ascii="Times New Roman" w:hAnsi="Times New Roman" w:cs="Times New Roman"/>
                <w:bCs/>
                <w:szCs w:val="20"/>
              </w:rPr>
              <w:t>ecretaria Municipal de Turismo e Eventos.</w:t>
            </w:r>
          </w:p>
        </w:tc>
        <w:tc>
          <w:tcPr>
            <w:tcW w:w="709" w:type="dxa"/>
            <w:vAlign w:val="center"/>
          </w:tcPr>
          <w:p w:rsidR="00C67D9C" w:rsidRPr="008B01AB" w:rsidRDefault="00AD2CDE" w:rsidP="00F76D6F">
            <w:pPr>
              <w:jc w:val="center"/>
              <w:rPr>
                <w:rFonts w:ascii="Times New Roman" w:hAnsi="Times New Roman" w:cs="Times New Roman"/>
                <w:szCs w:val="20"/>
              </w:rPr>
            </w:pPr>
            <w:r w:rsidRPr="008B01AB">
              <w:rPr>
                <w:rFonts w:ascii="Times New Roman" w:hAnsi="Times New Roman" w:cs="Times New Roman"/>
                <w:szCs w:val="20"/>
              </w:rPr>
              <w:lastRenderedPageBreak/>
              <w:t>Unid.</w:t>
            </w:r>
          </w:p>
        </w:tc>
        <w:tc>
          <w:tcPr>
            <w:tcW w:w="1276" w:type="dxa"/>
            <w:vAlign w:val="center"/>
          </w:tcPr>
          <w:p w:rsidR="00C67D9C" w:rsidRPr="008B01AB" w:rsidRDefault="00AD2CDE" w:rsidP="006E1421">
            <w:pPr>
              <w:spacing w:before="100" w:beforeAutospacing="1" w:after="119" w:line="180" w:lineRule="atLeast"/>
              <w:jc w:val="center"/>
              <w:rPr>
                <w:rFonts w:ascii="Times New Roman" w:eastAsia="Times New Roman" w:hAnsi="Times New Roman" w:cs="Times New Roman"/>
                <w:b/>
                <w:color w:val="000000"/>
                <w:szCs w:val="20"/>
                <w:lang w:eastAsia="pt-BR"/>
              </w:rPr>
            </w:pPr>
            <w:r w:rsidRPr="008B01AB">
              <w:rPr>
                <w:rFonts w:ascii="Times New Roman" w:eastAsia="Times New Roman" w:hAnsi="Times New Roman" w:cs="Times New Roman"/>
                <w:b/>
                <w:color w:val="000000"/>
                <w:szCs w:val="20"/>
                <w:lang w:eastAsia="pt-BR"/>
              </w:rPr>
              <w:t>0</w:t>
            </w:r>
            <w:r w:rsidR="006E1421">
              <w:rPr>
                <w:rFonts w:ascii="Times New Roman" w:eastAsia="Times New Roman" w:hAnsi="Times New Roman" w:cs="Times New Roman"/>
                <w:b/>
                <w:color w:val="000000"/>
                <w:szCs w:val="20"/>
                <w:lang w:eastAsia="pt-BR"/>
              </w:rPr>
              <w:t>2</w:t>
            </w:r>
          </w:p>
        </w:tc>
      </w:tr>
      <w:tr w:rsidR="00AC2970" w:rsidRPr="008B01AB" w:rsidTr="00AC2970">
        <w:tc>
          <w:tcPr>
            <w:tcW w:w="9924" w:type="dxa"/>
            <w:gridSpan w:val="5"/>
            <w:shd w:val="clear" w:color="auto" w:fill="DDD9C3" w:themeFill="background2" w:themeFillShade="E6"/>
            <w:vAlign w:val="center"/>
          </w:tcPr>
          <w:p w:rsidR="00AC2970" w:rsidRPr="008B01AB" w:rsidRDefault="00AC2970" w:rsidP="00F76D6F">
            <w:pPr>
              <w:spacing w:before="100" w:beforeAutospacing="1" w:after="119" w:line="180" w:lineRule="atLeast"/>
              <w:jc w:val="center"/>
              <w:rPr>
                <w:rFonts w:ascii="Times New Roman" w:eastAsia="Times New Roman" w:hAnsi="Times New Roman" w:cs="Times New Roman"/>
                <w:b/>
                <w:color w:val="000000"/>
                <w:szCs w:val="20"/>
                <w:lang w:eastAsia="pt-BR"/>
              </w:rPr>
            </w:pPr>
            <w:r w:rsidRPr="008B01AB">
              <w:rPr>
                <w:rFonts w:ascii="Times New Roman" w:hAnsi="Times New Roman" w:cs="Times New Roman"/>
                <w:b/>
                <w:bCs/>
                <w:szCs w:val="20"/>
              </w:rPr>
              <w:t>ÁRVORES NATURAIS/SERVIÇOS E PRODUTOS</w:t>
            </w:r>
          </w:p>
        </w:tc>
      </w:tr>
      <w:tr w:rsidR="00C67D9C" w:rsidRPr="008B01AB" w:rsidTr="00450564">
        <w:tc>
          <w:tcPr>
            <w:tcW w:w="710" w:type="dxa"/>
            <w:vAlign w:val="center"/>
          </w:tcPr>
          <w:p w:rsidR="00C67D9C" w:rsidRPr="008B01AB" w:rsidRDefault="00AC2970"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3</w:t>
            </w:r>
          </w:p>
        </w:tc>
        <w:tc>
          <w:tcPr>
            <w:tcW w:w="2268" w:type="dxa"/>
            <w:vAlign w:val="center"/>
          </w:tcPr>
          <w:p w:rsidR="00C67D9C" w:rsidRPr="008B01AB" w:rsidRDefault="00EB5C4B" w:rsidP="00F76D6F">
            <w:pPr>
              <w:jc w:val="center"/>
              <w:rPr>
                <w:rFonts w:ascii="Times New Roman" w:hAnsi="Times New Roman" w:cs="Times New Roman"/>
                <w:color w:val="000000" w:themeColor="text1"/>
                <w:szCs w:val="20"/>
              </w:rPr>
            </w:pPr>
            <w:r w:rsidRPr="008B01AB">
              <w:rPr>
                <w:rFonts w:ascii="Times New Roman" w:hAnsi="Times New Roman" w:cs="Times New Roman"/>
                <w:b/>
                <w:bCs/>
                <w:szCs w:val="20"/>
              </w:rPr>
              <w:t>PRAÇA MARECHAL FLORIANO PEIXOTO</w:t>
            </w:r>
          </w:p>
        </w:tc>
        <w:tc>
          <w:tcPr>
            <w:tcW w:w="4961" w:type="dxa"/>
            <w:vAlign w:val="bottom"/>
          </w:tcPr>
          <w:p w:rsidR="00C67D9C" w:rsidRPr="008B01AB" w:rsidRDefault="00790364" w:rsidP="00D474C3">
            <w:pPr>
              <w:pStyle w:val="PargrafodaLista"/>
              <w:ind w:left="33"/>
              <w:jc w:val="both"/>
              <w:rPr>
                <w:rFonts w:ascii="Times New Roman" w:hAnsi="Times New Roman" w:cs="Times New Roman"/>
                <w:color w:val="000000" w:themeColor="text1"/>
                <w:szCs w:val="20"/>
              </w:rPr>
            </w:pPr>
            <w:r w:rsidRPr="008B01AB">
              <w:rPr>
                <w:rFonts w:ascii="Times New Roman" w:hAnsi="Times New Roman" w:cs="Times New Roman"/>
                <w:bCs/>
                <w:szCs w:val="20"/>
              </w:rPr>
              <w:t xml:space="preserve">Instalação e montagem de Ornamentação e Iluminação Natalina em Árvores Naturais. Para iluminar as Árvores Naturais, deverão ser instalados e distribuídas de forma homogênea aproximadamente de 2.000 (duas mil) a 3.000 (três mil) unidades de micro lâmpadas de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em cor branca morno (3.000 Graus Kelvin), divididos em conjuntos que contenha 100 (cem) unidades de micro lâmpadas cada, conectados em série a fios de aproximadamente 7.00m a 10.00m de comprimento, Padrão UL, sistema de conexão e acoplagem de um para outro em tomadas com rosca para melhor vedação e afim de prevenir a entrada de água. Os cabos elétricos que unem os diodos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deverão ser revestidos com material sintético apropriado, na cor verde, tensão 220 volts e consumo máximo de 10W por conjunto, para uso externo e blindados, resistente a intempéries, instalados e enrolados com a distribuição uniforme a uma distância de no máximo 10 centímetro</w:t>
            </w:r>
            <w:r w:rsidR="00D474C3">
              <w:rPr>
                <w:rFonts w:ascii="Times New Roman" w:hAnsi="Times New Roman" w:cs="Times New Roman"/>
                <w:bCs/>
                <w:szCs w:val="20"/>
              </w:rPr>
              <w:t>s</w:t>
            </w:r>
            <w:r w:rsidRPr="008B01AB">
              <w:rPr>
                <w:rFonts w:ascii="Times New Roman" w:hAnsi="Times New Roman" w:cs="Times New Roman"/>
                <w:bCs/>
                <w:szCs w:val="20"/>
              </w:rPr>
              <w:t xml:space="preserve"> por volta nos galhos e troncos das árvores naturais. E ainda, instalação com uma variação de 6 (seis) a 10 (dez) unidades de tubos </w:t>
            </w:r>
            <w:proofErr w:type="spellStart"/>
            <w:r w:rsidRPr="008B01AB">
              <w:rPr>
                <w:rFonts w:ascii="Times New Roman" w:hAnsi="Times New Roman" w:cs="Times New Roman"/>
                <w:bCs/>
                <w:szCs w:val="20"/>
              </w:rPr>
              <w:t>snowleds</w:t>
            </w:r>
            <w:proofErr w:type="spellEnd"/>
            <w:r w:rsidRPr="008B01AB">
              <w:rPr>
                <w:rFonts w:ascii="Times New Roman" w:hAnsi="Times New Roman" w:cs="Times New Roman"/>
                <w:bCs/>
                <w:szCs w:val="20"/>
              </w:rPr>
              <w:t xml:space="preserve"> de no mínimo 60cm, e composto por no mínimo 20 </w:t>
            </w:r>
            <w:proofErr w:type="spellStart"/>
            <w:r w:rsidRPr="008B01AB">
              <w:rPr>
                <w:rFonts w:ascii="Times New Roman" w:hAnsi="Times New Roman" w:cs="Times New Roman"/>
                <w:bCs/>
                <w:szCs w:val="20"/>
              </w:rPr>
              <w:t>leds</w:t>
            </w:r>
            <w:proofErr w:type="spellEnd"/>
            <w:r w:rsidRPr="008B01AB">
              <w:rPr>
                <w:rFonts w:ascii="Times New Roman" w:hAnsi="Times New Roman" w:cs="Times New Roman"/>
                <w:bCs/>
                <w:szCs w:val="20"/>
              </w:rPr>
              <w:t xml:space="preserve"> na </w:t>
            </w:r>
            <w:r w:rsidRPr="008B01AB">
              <w:rPr>
                <w:rFonts w:ascii="Times New Roman" w:hAnsi="Times New Roman" w:cs="Times New Roman"/>
                <w:bCs/>
                <w:szCs w:val="20"/>
              </w:rPr>
              <w:lastRenderedPageBreak/>
              <w:t>cor branca para uso externo, resistente a intempéries, instalados com a distribuição uniforme e penduradas nos galhos e folhagens das árvores naturais, e também, instalação com uma variação de 4 (quatro) a 6 (seis) unidades de projetores de Led 50w na cor verde, instalados com a distribuição uniforme dos galhos e folhagens das árvores. E ainda todos os insumos necessários elétricos e eletrônicos para levar a energia da rede elétrica pública para o acionamento diário e automático, e para o bom funcionamento destes elementos luminosos, seguindo as Normas Técnicas Brasileira NBR da ABNT. Obs.: as Árvores Naturais que receberão a iluminação serão escolhidas pela Secretaria Municipal de Turismo e Eventos e apresentados a empresa vencedora antes das instalações.</w:t>
            </w:r>
          </w:p>
        </w:tc>
        <w:tc>
          <w:tcPr>
            <w:tcW w:w="709" w:type="dxa"/>
            <w:vAlign w:val="center"/>
          </w:tcPr>
          <w:p w:rsidR="00C67D9C" w:rsidRPr="008B01AB" w:rsidRDefault="00790364" w:rsidP="00F76D6F">
            <w:pPr>
              <w:jc w:val="center"/>
              <w:rPr>
                <w:rFonts w:ascii="Times New Roman" w:hAnsi="Times New Roman" w:cs="Times New Roman"/>
                <w:szCs w:val="20"/>
              </w:rPr>
            </w:pPr>
            <w:r w:rsidRPr="008B01AB">
              <w:rPr>
                <w:rFonts w:ascii="Times New Roman" w:hAnsi="Times New Roman" w:cs="Times New Roman"/>
                <w:szCs w:val="20"/>
              </w:rPr>
              <w:lastRenderedPageBreak/>
              <w:t>Unid.</w:t>
            </w:r>
          </w:p>
        </w:tc>
        <w:tc>
          <w:tcPr>
            <w:tcW w:w="1276" w:type="dxa"/>
            <w:vAlign w:val="center"/>
          </w:tcPr>
          <w:p w:rsidR="00C67D9C" w:rsidRPr="008B01AB" w:rsidRDefault="006E1421" w:rsidP="006E1421">
            <w:pPr>
              <w:spacing w:before="100" w:beforeAutospacing="1" w:after="119" w:line="180" w:lineRule="atLeast"/>
              <w:jc w:val="center"/>
              <w:rPr>
                <w:rFonts w:ascii="Times New Roman" w:eastAsia="Times New Roman" w:hAnsi="Times New Roman" w:cs="Times New Roman"/>
                <w:b/>
                <w:color w:val="000000"/>
                <w:szCs w:val="20"/>
                <w:lang w:eastAsia="pt-BR"/>
              </w:rPr>
            </w:pPr>
            <w:r>
              <w:rPr>
                <w:rFonts w:ascii="Times New Roman" w:eastAsia="Times New Roman" w:hAnsi="Times New Roman" w:cs="Times New Roman"/>
                <w:b/>
                <w:color w:val="000000"/>
                <w:szCs w:val="20"/>
                <w:lang w:eastAsia="pt-BR"/>
              </w:rPr>
              <w:t>50</w:t>
            </w:r>
          </w:p>
        </w:tc>
      </w:tr>
      <w:tr w:rsidR="00C67D9C" w:rsidRPr="008B01AB" w:rsidTr="00450564">
        <w:tc>
          <w:tcPr>
            <w:tcW w:w="710" w:type="dxa"/>
            <w:vAlign w:val="center"/>
          </w:tcPr>
          <w:p w:rsidR="00C67D9C" w:rsidRPr="008B01AB" w:rsidRDefault="00EB5C4B"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4</w:t>
            </w:r>
          </w:p>
        </w:tc>
        <w:tc>
          <w:tcPr>
            <w:tcW w:w="2268" w:type="dxa"/>
            <w:vAlign w:val="center"/>
          </w:tcPr>
          <w:p w:rsidR="00EB5C4B" w:rsidRPr="008B01AB" w:rsidRDefault="00EB5C4B" w:rsidP="00F76D6F">
            <w:pPr>
              <w:jc w:val="center"/>
              <w:rPr>
                <w:rFonts w:ascii="Times New Roman" w:hAnsi="Times New Roman" w:cs="Times New Roman"/>
                <w:b/>
                <w:bCs/>
                <w:szCs w:val="20"/>
              </w:rPr>
            </w:pPr>
            <w:r w:rsidRPr="008B01AB">
              <w:rPr>
                <w:rFonts w:ascii="Times New Roman" w:hAnsi="Times New Roman" w:cs="Times New Roman"/>
                <w:b/>
                <w:bCs/>
                <w:szCs w:val="20"/>
              </w:rPr>
              <w:t>PRAÇA DE V. DAS PEDRAS</w:t>
            </w:r>
          </w:p>
          <w:p w:rsidR="00EB5C4B" w:rsidRPr="008B01AB" w:rsidRDefault="00EB5C4B" w:rsidP="00F76D6F">
            <w:pPr>
              <w:jc w:val="center"/>
              <w:rPr>
                <w:rFonts w:ascii="Times New Roman" w:hAnsi="Times New Roman" w:cs="Times New Roman"/>
                <w:b/>
                <w:bCs/>
                <w:szCs w:val="20"/>
              </w:rPr>
            </w:pPr>
          </w:p>
          <w:p w:rsidR="00EB5C4B" w:rsidRPr="008B01AB" w:rsidRDefault="00EB5C4B" w:rsidP="00F76D6F">
            <w:pPr>
              <w:jc w:val="center"/>
              <w:rPr>
                <w:rFonts w:ascii="Times New Roman" w:hAnsi="Times New Roman" w:cs="Times New Roman"/>
                <w:b/>
                <w:bCs/>
                <w:szCs w:val="20"/>
              </w:rPr>
            </w:pPr>
            <w:r w:rsidRPr="008B01AB">
              <w:rPr>
                <w:rFonts w:ascii="Times New Roman" w:hAnsi="Times New Roman" w:cs="Times New Roman"/>
                <w:b/>
                <w:bCs/>
                <w:szCs w:val="20"/>
              </w:rPr>
              <w:t xml:space="preserve"> PRAÇA ALARICO ANTUNES (CENTRO)</w:t>
            </w:r>
          </w:p>
          <w:p w:rsidR="00EB5C4B" w:rsidRPr="008B01AB" w:rsidRDefault="00EB5C4B" w:rsidP="00F76D6F">
            <w:pPr>
              <w:jc w:val="center"/>
              <w:rPr>
                <w:rFonts w:ascii="Times New Roman" w:hAnsi="Times New Roman" w:cs="Times New Roman"/>
                <w:b/>
                <w:bCs/>
                <w:szCs w:val="20"/>
              </w:rPr>
            </w:pPr>
          </w:p>
          <w:p w:rsidR="00EB5C4B" w:rsidRPr="008B01AB" w:rsidRDefault="00EB5C4B" w:rsidP="00F76D6F">
            <w:pPr>
              <w:jc w:val="center"/>
              <w:rPr>
                <w:rFonts w:ascii="Times New Roman" w:hAnsi="Times New Roman" w:cs="Times New Roman"/>
                <w:b/>
                <w:bCs/>
                <w:szCs w:val="20"/>
              </w:rPr>
            </w:pPr>
            <w:r w:rsidRPr="008B01AB">
              <w:rPr>
                <w:rFonts w:ascii="Times New Roman" w:hAnsi="Times New Roman" w:cs="Times New Roman"/>
                <w:b/>
                <w:bCs/>
                <w:szCs w:val="20"/>
              </w:rPr>
              <w:t xml:space="preserve"> PRAÇA DO OUTEIRO DAS PEDRAS</w:t>
            </w:r>
          </w:p>
          <w:p w:rsidR="00EB5C4B" w:rsidRPr="008B01AB" w:rsidRDefault="00EB5C4B" w:rsidP="00F76D6F">
            <w:pPr>
              <w:jc w:val="center"/>
              <w:rPr>
                <w:rFonts w:ascii="Times New Roman" w:hAnsi="Times New Roman" w:cs="Times New Roman"/>
                <w:b/>
                <w:bCs/>
                <w:szCs w:val="20"/>
              </w:rPr>
            </w:pPr>
          </w:p>
          <w:p w:rsidR="00C67D9C" w:rsidRPr="008B01AB" w:rsidRDefault="00EB5C4B" w:rsidP="00F76D6F">
            <w:pPr>
              <w:jc w:val="center"/>
              <w:rPr>
                <w:rFonts w:ascii="Times New Roman" w:hAnsi="Times New Roman" w:cs="Times New Roman"/>
                <w:color w:val="000000" w:themeColor="text1"/>
                <w:szCs w:val="20"/>
              </w:rPr>
            </w:pPr>
            <w:r w:rsidRPr="008B01AB">
              <w:rPr>
                <w:rFonts w:ascii="Times New Roman" w:hAnsi="Times New Roman" w:cs="Times New Roman"/>
                <w:b/>
                <w:bCs/>
                <w:szCs w:val="20"/>
              </w:rPr>
              <w:t xml:space="preserve"> AV. 22 DE </w:t>
            </w:r>
            <w:proofErr w:type="gramStart"/>
            <w:r w:rsidRPr="008B01AB">
              <w:rPr>
                <w:rFonts w:ascii="Times New Roman" w:hAnsi="Times New Roman" w:cs="Times New Roman"/>
                <w:b/>
                <w:bCs/>
                <w:szCs w:val="20"/>
              </w:rPr>
              <w:t>MAIO  ENTRADA</w:t>
            </w:r>
            <w:proofErr w:type="gramEnd"/>
            <w:r w:rsidRPr="008B01AB">
              <w:rPr>
                <w:rFonts w:ascii="Times New Roman" w:hAnsi="Times New Roman" w:cs="Times New Roman"/>
                <w:b/>
                <w:bCs/>
                <w:szCs w:val="20"/>
              </w:rPr>
              <w:t xml:space="preserve"> DO BAIRRO JOAQUIM DE OLIVEIRA</w:t>
            </w:r>
          </w:p>
        </w:tc>
        <w:tc>
          <w:tcPr>
            <w:tcW w:w="4961" w:type="dxa"/>
          </w:tcPr>
          <w:p w:rsidR="00C67D9C" w:rsidRPr="008B01AB" w:rsidRDefault="00EB5C4B" w:rsidP="00C67D9C">
            <w:pPr>
              <w:pStyle w:val="PargrafodaLista"/>
              <w:ind w:left="33"/>
              <w:jc w:val="both"/>
              <w:rPr>
                <w:rFonts w:ascii="Times New Roman" w:hAnsi="Times New Roman" w:cs="Times New Roman"/>
                <w:szCs w:val="20"/>
              </w:rPr>
            </w:pPr>
            <w:r w:rsidRPr="008B01AB">
              <w:rPr>
                <w:rFonts w:ascii="Times New Roman" w:hAnsi="Times New Roman" w:cs="Times New Roman"/>
                <w:bCs/>
                <w:szCs w:val="20"/>
              </w:rPr>
              <w:t xml:space="preserve">Instalação e montagem de Ornamentação e Iluminação Natalina em Árvores </w:t>
            </w:r>
            <w:proofErr w:type="gramStart"/>
            <w:r w:rsidRPr="008B01AB">
              <w:rPr>
                <w:rFonts w:ascii="Times New Roman" w:hAnsi="Times New Roman" w:cs="Times New Roman"/>
                <w:bCs/>
                <w:szCs w:val="20"/>
              </w:rPr>
              <w:t>Naturais .</w:t>
            </w:r>
            <w:proofErr w:type="gramEnd"/>
            <w:r w:rsidRPr="008B01AB">
              <w:rPr>
                <w:rFonts w:ascii="Times New Roman" w:hAnsi="Times New Roman" w:cs="Times New Roman"/>
                <w:bCs/>
                <w:szCs w:val="20"/>
              </w:rPr>
              <w:t xml:space="preserve"> Para iluminar as Árvores Naturais, deverão ser instalados e distribuídas de forma homogênea aproximadamente um total com uma variação de 500 (quinhentas) a 900 (novecentas) unidades de micro lâmpadas de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em cor branca morno (3.000 Graus Kelvin), divididos em conjuntos que contenha 100 (cem) unidades de micro lâmpadas cada, conectados em série a fios de aproximadamente 7.00m a 10.00m de comprimento, Padrão UL, sistema de conexão e acoplagem de um para outro em tomadas com rosca para melhor vedação e afim de prevenir a entrada de água. Os cabos elétricos que unem os diodos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deverão ser revestidos com material sintético apropriado, na cor verde, tensão 220 volts e consumo máximo de 10W por conjunto, para uso externo e blindados, resistente a intempéries, instalados e enrolados com a distribuição uniforme a uma distância de no máximo </w:t>
            </w:r>
            <w:proofErr w:type="gramStart"/>
            <w:r w:rsidRPr="008B01AB">
              <w:rPr>
                <w:rFonts w:ascii="Times New Roman" w:hAnsi="Times New Roman" w:cs="Times New Roman"/>
                <w:bCs/>
                <w:szCs w:val="20"/>
              </w:rPr>
              <w:t>10 centímetro</w:t>
            </w:r>
            <w:proofErr w:type="gramEnd"/>
            <w:r w:rsidRPr="008B01AB">
              <w:rPr>
                <w:rFonts w:ascii="Times New Roman" w:hAnsi="Times New Roman" w:cs="Times New Roman"/>
                <w:bCs/>
                <w:szCs w:val="20"/>
              </w:rPr>
              <w:t xml:space="preserve"> por volta nos galhos e troncos das árvores naturais. E ainda todos os insumos necessários elétricos e eletrônicos para levar a energia da rede elétrica pública para o acionamento diário e automático, e para o bom funcionamento destes elementos luminosos, seguindo as Normas Técnicas Brasileira NBR da ABNT. Obs.: as Arvores Naturais que receberão a iluminação, serão escolhidos pela </w:t>
            </w:r>
            <w:r w:rsidRPr="005F3DD4">
              <w:rPr>
                <w:rFonts w:ascii="Times New Roman" w:hAnsi="Times New Roman" w:cs="Times New Roman"/>
                <w:bCs/>
                <w:szCs w:val="20"/>
              </w:rPr>
              <w:t xml:space="preserve">Secretaria Municipal de Turismo e Eventos </w:t>
            </w:r>
            <w:r w:rsidRPr="008B01AB">
              <w:rPr>
                <w:rFonts w:ascii="Times New Roman" w:hAnsi="Times New Roman" w:cs="Times New Roman"/>
                <w:bCs/>
                <w:szCs w:val="20"/>
              </w:rPr>
              <w:t xml:space="preserve">e apresentados a empresa vencedora antes das </w:t>
            </w:r>
            <w:proofErr w:type="spellStart"/>
            <w:r w:rsidRPr="008B01AB">
              <w:rPr>
                <w:rFonts w:ascii="Times New Roman" w:hAnsi="Times New Roman" w:cs="Times New Roman"/>
                <w:bCs/>
                <w:szCs w:val="20"/>
              </w:rPr>
              <w:t>instalações.</w:t>
            </w:r>
            <w:r w:rsidR="005F3DD4" w:rsidRPr="005F3DD4">
              <w:rPr>
                <w:rFonts w:ascii="Times New Roman" w:hAnsi="Times New Roman" w:cs="Times New Roman"/>
                <w:b/>
                <w:bCs/>
                <w:szCs w:val="20"/>
              </w:rPr>
              <w:t>A</w:t>
            </w:r>
            <w:proofErr w:type="spellEnd"/>
            <w:r w:rsidR="005F3DD4" w:rsidRPr="005F3DD4">
              <w:rPr>
                <w:rFonts w:ascii="Times New Roman" w:hAnsi="Times New Roman" w:cs="Times New Roman"/>
                <w:b/>
                <w:bCs/>
                <w:szCs w:val="20"/>
              </w:rPr>
              <w:t xml:space="preserve"> quantidade será distribuída entre as unidades de acordo com as orientações do Órgão Gerenciador.</w:t>
            </w:r>
          </w:p>
        </w:tc>
        <w:tc>
          <w:tcPr>
            <w:tcW w:w="709" w:type="dxa"/>
            <w:vAlign w:val="center"/>
          </w:tcPr>
          <w:p w:rsidR="00C67D9C" w:rsidRPr="008B01AB" w:rsidRDefault="002F5ACF" w:rsidP="00F76D6F">
            <w:pPr>
              <w:jc w:val="center"/>
              <w:rPr>
                <w:rFonts w:ascii="Times New Roman" w:hAnsi="Times New Roman" w:cs="Times New Roman"/>
                <w:szCs w:val="20"/>
              </w:rPr>
            </w:pPr>
            <w:r w:rsidRPr="008B01AB">
              <w:rPr>
                <w:rFonts w:ascii="Times New Roman" w:hAnsi="Times New Roman" w:cs="Times New Roman"/>
                <w:szCs w:val="20"/>
              </w:rPr>
              <w:t>U</w:t>
            </w:r>
            <w:r w:rsidR="00EB5C4B" w:rsidRPr="008B01AB">
              <w:rPr>
                <w:rFonts w:ascii="Times New Roman" w:hAnsi="Times New Roman" w:cs="Times New Roman"/>
                <w:szCs w:val="20"/>
              </w:rPr>
              <w:t>nid.</w:t>
            </w:r>
          </w:p>
        </w:tc>
        <w:tc>
          <w:tcPr>
            <w:tcW w:w="1276" w:type="dxa"/>
            <w:vAlign w:val="center"/>
          </w:tcPr>
          <w:p w:rsidR="00C67D9C" w:rsidRPr="008B01AB" w:rsidRDefault="006E1421" w:rsidP="006E1421">
            <w:pPr>
              <w:spacing w:before="100" w:beforeAutospacing="1" w:after="119" w:line="180" w:lineRule="atLeast"/>
              <w:jc w:val="center"/>
              <w:rPr>
                <w:rFonts w:ascii="Times New Roman" w:eastAsia="Times New Roman" w:hAnsi="Times New Roman" w:cs="Times New Roman"/>
                <w:b/>
                <w:color w:val="000000"/>
                <w:szCs w:val="20"/>
                <w:lang w:eastAsia="pt-BR"/>
              </w:rPr>
            </w:pPr>
            <w:r>
              <w:rPr>
                <w:rFonts w:ascii="Times New Roman" w:eastAsia="Times New Roman" w:hAnsi="Times New Roman" w:cs="Times New Roman"/>
                <w:b/>
                <w:color w:val="000000"/>
                <w:szCs w:val="20"/>
                <w:lang w:eastAsia="pt-BR"/>
              </w:rPr>
              <w:t>20</w:t>
            </w:r>
          </w:p>
        </w:tc>
      </w:tr>
      <w:tr w:rsidR="00EB5C4B" w:rsidRPr="008B01AB" w:rsidTr="00EB5C4B">
        <w:tc>
          <w:tcPr>
            <w:tcW w:w="9924" w:type="dxa"/>
            <w:gridSpan w:val="5"/>
            <w:shd w:val="clear" w:color="auto" w:fill="DDD9C3" w:themeFill="background2" w:themeFillShade="E6"/>
            <w:vAlign w:val="center"/>
          </w:tcPr>
          <w:p w:rsidR="00EB5C4B" w:rsidRPr="008B01AB" w:rsidRDefault="00EB5C4B" w:rsidP="00EB5C4B">
            <w:pPr>
              <w:jc w:val="center"/>
              <w:rPr>
                <w:rFonts w:ascii="Times New Roman" w:hAnsi="Times New Roman" w:cs="Times New Roman"/>
                <w:b/>
                <w:bCs/>
                <w:sz w:val="22"/>
                <w:szCs w:val="22"/>
              </w:rPr>
            </w:pPr>
          </w:p>
          <w:p w:rsidR="00EB5C4B" w:rsidRPr="008B01AB" w:rsidRDefault="00EB5C4B" w:rsidP="00EB5C4B">
            <w:pPr>
              <w:jc w:val="center"/>
              <w:rPr>
                <w:rFonts w:ascii="Times New Roman" w:hAnsi="Times New Roman" w:cs="Times New Roman"/>
                <w:b/>
                <w:szCs w:val="20"/>
              </w:rPr>
            </w:pPr>
            <w:r w:rsidRPr="008B01AB">
              <w:rPr>
                <w:rFonts w:ascii="Times New Roman" w:hAnsi="Times New Roman" w:cs="Times New Roman"/>
                <w:b/>
                <w:bCs/>
                <w:sz w:val="22"/>
                <w:szCs w:val="22"/>
              </w:rPr>
              <w:t>POSTES DE ILUMINAÇÃO PÚBLICA/SERVIÇOS E PRODUTOS</w:t>
            </w:r>
          </w:p>
        </w:tc>
      </w:tr>
      <w:tr w:rsidR="00C67D9C" w:rsidRPr="008B01AB" w:rsidTr="00450564">
        <w:tc>
          <w:tcPr>
            <w:tcW w:w="710" w:type="dxa"/>
            <w:vAlign w:val="center"/>
          </w:tcPr>
          <w:p w:rsidR="00C67D9C" w:rsidRPr="008B01AB" w:rsidRDefault="00EB5C4B"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5</w:t>
            </w:r>
          </w:p>
        </w:tc>
        <w:tc>
          <w:tcPr>
            <w:tcW w:w="2268" w:type="dxa"/>
            <w:vAlign w:val="center"/>
          </w:tcPr>
          <w:p w:rsidR="00C67D9C" w:rsidRPr="008B01AB" w:rsidRDefault="00A36F5F" w:rsidP="00F76D6F">
            <w:pPr>
              <w:autoSpaceDE w:val="0"/>
              <w:adjustRightInd w:val="0"/>
              <w:jc w:val="center"/>
              <w:rPr>
                <w:rFonts w:ascii="Times New Roman" w:hAnsi="Times New Roman" w:cs="Times New Roman"/>
                <w:color w:val="000000" w:themeColor="text1"/>
                <w:szCs w:val="20"/>
              </w:rPr>
            </w:pPr>
            <w:r w:rsidRPr="008B01AB">
              <w:rPr>
                <w:rFonts w:ascii="Times New Roman" w:hAnsi="Times New Roman" w:cs="Times New Roman"/>
                <w:b/>
                <w:bCs/>
                <w:szCs w:val="20"/>
              </w:rPr>
              <w:t>AVENIDA VINTE E DOIS DE MAIO</w:t>
            </w:r>
          </w:p>
        </w:tc>
        <w:tc>
          <w:tcPr>
            <w:tcW w:w="4961" w:type="dxa"/>
            <w:vAlign w:val="bottom"/>
          </w:tcPr>
          <w:p w:rsidR="00C67D9C" w:rsidRPr="008B01AB" w:rsidRDefault="00A36F5F" w:rsidP="00D474C3">
            <w:pPr>
              <w:pStyle w:val="PargrafodaLista"/>
              <w:ind w:left="0"/>
              <w:jc w:val="both"/>
              <w:rPr>
                <w:rFonts w:ascii="Times New Roman" w:hAnsi="Times New Roman" w:cs="Times New Roman"/>
                <w:color w:val="000000" w:themeColor="text1"/>
                <w:szCs w:val="20"/>
              </w:rPr>
            </w:pPr>
            <w:r w:rsidRPr="008B01AB">
              <w:rPr>
                <w:rFonts w:ascii="Times New Roman" w:hAnsi="Times New Roman" w:cs="Times New Roman"/>
                <w:bCs/>
                <w:szCs w:val="20"/>
              </w:rPr>
              <w:t>Instalação e montagem de Ornamento par</w:t>
            </w:r>
            <w:r w:rsidR="00850108" w:rsidRPr="008B01AB">
              <w:rPr>
                <w:rFonts w:ascii="Times New Roman" w:hAnsi="Times New Roman" w:cs="Times New Roman"/>
                <w:bCs/>
                <w:szCs w:val="20"/>
              </w:rPr>
              <w:t xml:space="preserve">a poste de iluminação pública, </w:t>
            </w:r>
            <w:r w:rsidRPr="008B01AB">
              <w:rPr>
                <w:rFonts w:ascii="Times New Roman" w:hAnsi="Times New Roman" w:cs="Times New Roman"/>
                <w:bCs/>
                <w:szCs w:val="20"/>
              </w:rPr>
              <w:t>figura luminosa confeccionada em aço carbono em barra chata 3/8" x 1/8" e tubo quadrado 20mm x 20mm em design que remetam ao natal, podendo ser: arabescos, guirlandas, estrelas, sinos, bolas, anjos, pinheiro, placas com marca da campanha do natal, e etc., nas dimensões mínimas e aproximadas de 3.50m altura x 1.50m largura. Revestimento em pintura eletrostática na cor branca. Sua iluminação é desenvolvida com mangueiras luminosas maciças com 13mm, com contorno duplo, composta por no mínimo 30 diodos emissores de luz (</w:t>
            </w:r>
            <w:proofErr w:type="spellStart"/>
            <w:r w:rsidRPr="008B01AB">
              <w:rPr>
                <w:rFonts w:ascii="Times New Roman" w:hAnsi="Times New Roman" w:cs="Times New Roman"/>
                <w:bCs/>
                <w:szCs w:val="20"/>
              </w:rPr>
              <w:t>Leds</w:t>
            </w:r>
            <w:proofErr w:type="spellEnd"/>
            <w:r w:rsidRPr="008B01AB">
              <w:rPr>
                <w:rFonts w:ascii="Times New Roman" w:hAnsi="Times New Roman" w:cs="Times New Roman"/>
                <w:bCs/>
                <w:szCs w:val="20"/>
              </w:rPr>
              <w:t xml:space="preserve">) por metro linear, com visão 360°. O circuito elétrico da peça deve conter proteção siliconada interna e o cabo para ligação na rede deve ser em PP 2x1.5mm². </w:t>
            </w:r>
            <w:r w:rsidR="00D474C3">
              <w:rPr>
                <w:rFonts w:ascii="Times New Roman" w:hAnsi="Times New Roman" w:cs="Times New Roman"/>
                <w:bCs/>
                <w:szCs w:val="20"/>
              </w:rPr>
              <w:t>A contratada deverá fornecer t</w:t>
            </w:r>
            <w:r w:rsidRPr="008B01AB">
              <w:rPr>
                <w:rFonts w:ascii="Times New Roman" w:hAnsi="Times New Roman" w:cs="Times New Roman"/>
                <w:bCs/>
                <w:szCs w:val="20"/>
              </w:rPr>
              <w:t>odos os insumos necessários elétricos e eletrônicos para levar a energia da rede elétrica pública para o acionamento diário e automático, e para o bom funcionamento destes elementos luminosos</w:t>
            </w:r>
            <w:r w:rsidR="00D474C3">
              <w:rPr>
                <w:rFonts w:ascii="Times New Roman" w:hAnsi="Times New Roman" w:cs="Times New Roman"/>
                <w:bCs/>
                <w:szCs w:val="20"/>
              </w:rPr>
              <w:t xml:space="preserve"> deverão ser observadas</w:t>
            </w:r>
            <w:r w:rsidRPr="008B01AB">
              <w:rPr>
                <w:rFonts w:ascii="Times New Roman" w:hAnsi="Times New Roman" w:cs="Times New Roman"/>
                <w:bCs/>
                <w:szCs w:val="20"/>
              </w:rPr>
              <w:t xml:space="preserve"> as Normas Técnicas Brasileira NBR da ABNT. Obs.: os Postes que receberão esta ornamentação serão escolhidos pela Secretaria Municipal de Turismo e Eventos e apresentados a empresa vencedora antes das instalações.</w:t>
            </w:r>
          </w:p>
        </w:tc>
        <w:tc>
          <w:tcPr>
            <w:tcW w:w="709" w:type="dxa"/>
            <w:vAlign w:val="center"/>
          </w:tcPr>
          <w:p w:rsidR="00C67D9C" w:rsidRPr="008B01AB" w:rsidRDefault="002F5ACF" w:rsidP="00F76D6F">
            <w:pPr>
              <w:jc w:val="center"/>
              <w:rPr>
                <w:rFonts w:ascii="Times New Roman" w:hAnsi="Times New Roman" w:cs="Times New Roman"/>
                <w:color w:val="000000" w:themeColor="text1"/>
                <w:szCs w:val="20"/>
              </w:rPr>
            </w:pPr>
            <w:r w:rsidRPr="008B01AB">
              <w:rPr>
                <w:rFonts w:ascii="Times New Roman" w:hAnsi="Times New Roman" w:cs="Times New Roman"/>
                <w:color w:val="000000" w:themeColor="text1"/>
                <w:szCs w:val="20"/>
              </w:rPr>
              <w:t>U</w:t>
            </w:r>
            <w:r w:rsidR="00A36F5F" w:rsidRPr="008B01AB">
              <w:rPr>
                <w:rFonts w:ascii="Times New Roman" w:hAnsi="Times New Roman" w:cs="Times New Roman"/>
                <w:color w:val="000000" w:themeColor="text1"/>
                <w:szCs w:val="20"/>
              </w:rPr>
              <w:t>nid.</w:t>
            </w:r>
          </w:p>
        </w:tc>
        <w:tc>
          <w:tcPr>
            <w:tcW w:w="1276" w:type="dxa"/>
            <w:vAlign w:val="center"/>
          </w:tcPr>
          <w:p w:rsidR="00C67D9C" w:rsidRPr="008B01AB" w:rsidRDefault="00A36F5F" w:rsidP="00F76D6F">
            <w:pPr>
              <w:jc w:val="center"/>
              <w:rPr>
                <w:rFonts w:ascii="Times New Roman" w:hAnsi="Times New Roman" w:cs="Times New Roman"/>
                <w:b/>
                <w:szCs w:val="20"/>
              </w:rPr>
            </w:pPr>
            <w:r w:rsidRPr="008B01AB">
              <w:rPr>
                <w:rFonts w:ascii="Times New Roman" w:hAnsi="Times New Roman" w:cs="Times New Roman"/>
                <w:b/>
                <w:szCs w:val="20"/>
              </w:rPr>
              <w:t>40</w:t>
            </w:r>
          </w:p>
        </w:tc>
      </w:tr>
      <w:tr w:rsidR="00C67D9C" w:rsidRPr="008B01AB" w:rsidTr="00450564">
        <w:tc>
          <w:tcPr>
            <w:tcW w:w="710" w:type="dxa"/>
            <w:shd w:val="clear" w:color="auto" w:fill="FFFFFF" w:themeFill="background1"/>
            <w:vAlign w:val="center"/>
          </w:tcPr>
          <w:p w:rsidR="00C67D9C" w:rsidRPr="008B01AB" w:rsidRDefault="00A36F5F"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6</w:t>
            </w:r>
          </w:p>
        </w:tc>
        <w:tc>
          <w:tcPr>
            <w:tcW w:w="2268" w:type="dxa"/>
            <w:vAlign w:val="center"/>
          </w:tcPr>
          <w:p w:rsidR="00A36F5F" w:rsidRPr="008B01AB" w:rsidRDefault="00A36F5F" w:rsidP="00A36F5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RUA DR. PEREIRA DOS SANTOS</w:t>
            </w:r>
          </w:p>
          <w:p w:rsidR="00A36F5F" w:rsidRPr="008B01AB" w:rsidRDefault="00A36F5F" w:rsidP="00A36F5F">
            <w:pPr>
              <w:autoSpaceDE w:val="0"/>
              <w:adjustRightInd w:val="0"/>
              <w:jc w:val="center"/>
              <w:rPr>
                <w:rFonts w:ascii="Times New Roman" w:hAnsi="Times New Roman" w:cs="Times New Roman"/>
                <w:b/>
                <w:bCs/>
                <w:szCs w:val="20"/>
              </w:rPr>
            </w:pPr>
          </w:p>
          <w:p w:rsidR="00A36F5F" w:rsidRPr="008B01AB" w:rsidRDefault="00A36F5F" w:rsidP="00A36F5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 xml:space="preserve"> RUA JOÃO CAETANO</w:t>
            </w:r>
          </w:p>
          <w:p w:rsidR="00A36F5F" w:rsidRPr="008B01AB" w:rsidRDefault="00A36F5F" w:rsidP="00A36F5F">
            <w:pPr>
              <w:autoSpaceDE w:val="0"/>
              <w:adjustRightInd w:val="0"/>
              <w:jc w:val="center"/>
              <w:rPr>
                <w:rFonts w:ascii="Times New Roman" w:hAnsi="Times New Roman" w:cs="Times New Roman"/>
                <w:b/>
                <w:bCs/>
                <w:szCs w:val="20"/>
              </w:rPr>
            </w:pPr>
          </w:p>
          <w:p w:rsidR="00C67D9C" w:rsidRPr="008B01AB" w:rsidRDefault="00A36F5F" w:rsidP="00A36F5F">
            <w:pPr>
              <w:autoSpaceDE w:val="0"/>
              <w:adjustRightInd w:val="0"/>
              <w:jc w:val="center"/>
              <w:rPr>
                <w:rFonts w:ascii="Times New Roman" w:hAnsi="Times New Roman" w:cs="Times New Roman"/>
                <w:bCs/>
                <w:color w:val="000000" w:themeColor="text1"/>
                <w:szCs w:val="20"/>
              </w:rPr>
            </w:pPr>
            <w:r w:rsidRPr="008B01AB">
              <w:rPr>
                <w:rFonts w:ascii="Times New Roman" w:hAnsi="Times New Roman" w:cs="Times New Roman"/>
                <w:b/>
                <w:bCs/>
                <w:szCs w:val="20"/>
              </w:rPr>
              <w:t>RUA CORONEL LEAL</w:t>
            </w:r>
          </w:p>
        </w:tc>
        <w:tc>
          <w:tcPr>
            <w:tcW w:w="4961" w:type="dxa"/>
          </w:tcPr>
          <w:p w:rsidR="00C67D9C" w:rsidRPr="008B01AB" w:rsidRDefault="00A36F5F" w:rsidP="00D474C3">
            <w:pPr>
              <w:pStyle w:val="PargrafodaLista"/>
              <w:ind w:left="0"/>
              <w:jc w:val="both"/>
              <w:rPr>
                <w:rFonts w:ascii="Times New Roman" w:hAnsi="Times New Roman" w:cs="Times New Roman"/>
                <w:color w:val="000000" w:themeColor="text1"/>
                <w:szCs w:val="20"/>
              </w:rPr>
            </w:pPr>
            <w:r w:rsidRPr="008B01AB">
              <w:rPr>
                <w:rFonts w:ascii="Times New Roman" w:hAnsi="Times New Roman" w:cs="Times New Roman"/>
                <w:bCs/>
                <w:szCs w:val="20"/>
              </w:rPr>
              <w:t>Instalação e montagem de Ornamento para poste de iluminação pública em logradouros do Município, figura luminosa confeccionada em aço carbono em barra chata 3/8" x 1/8" e tubo quadrado 20mm x 20mm em design que remetam ao natal, podendo ser: arabescos, guirlandas, estrelas, sinos, bolas, anjos, pinheiro, placas com marca da campanha do natal, e etc.), nas dimensões mínimas e aproximadas de 1.50m altura x 1.00m largura. Revestimento em pintura eletrostática na cor branca. Sua iluminação é desenvolvida com mangueiras luminosas maciças com 13mm, com contorno duplo, composta por no mínimo 30 diodos emissores de luz (</w:t>
            </w:r>
            <w:proofErr w:type="spellStart"/>
            <w:r w:rsidRPr="008B01AB">
              <w:rPr>
                <w:rFonts w:ascii="Times New Roman" w:hAnsi="Times New Roman" w:cs="Times New Roman"/>
                <w:bCs/>
                <w:szCs w:val="20"/>
              </w:rPr>
              <w:t>Leds</w:t>
            </w:r>
            <w:proofErr w:type="spellEnd"/>
            <w:r w:rsidRPr="008B01AB">
              <w:rPr>
                <w:rFonts w:ascii="Times New Roman" w:hAnsi="Times New Roman" w:cs="Times New Roman"/>
                <w:bCs/>
                <w:szCs w:val="20"/>
              </w:rPr>
              <w:t xml:space="preserve">) por metro linear, com visão 360°. O circuito elétrico da peça deve conter proteção siliconada interna e o cabo para ligação na rede deve ser em PP 2x1.5mm². E ainda todos os insumos necessários elétricos e eletrônicos para levar a energia da rede elétrica pública para o </w:t>
            </w:r>
            <w:r w:rsidR="00D474C3">
              <w:rPr>
                <w:rFonts w:ascii="Times New Roman" w:hAnsi="Times New Roman" w:cs="Times New Roman"/>
                <w:bCs/>
                <w:szCs w:val="20"/>
              </w:rPr>
              <w:t xml:space="preserve">acionamento diário e automático. Para </w:t>
            </w:r>
            <w:r w:rsidRPr="008B01AB">
              <w:rPr>
                <w:rFonts w:ascii="Times New Roman" w:hAnsi="Times New Roman" w:cs="Times New Roman"/>
                <w:bCs/>
                <w:szCs w:val="20"/>
              </w:rPr>
              <w:t>o bom funcioname</w:t>
            </w:r>
            <w:r w:rsidR="00D474C3">
              <w:rPr>
                <w:rFonts w:ascii="Times New Roman" w:hAnsi="Times New Roman" w:cs="Times New Roman"/>
                <w:bCs/>
                <w:szCs w:val="20"/>
              </w:rPr>
              <w:t xml:space="preserve">nto destes elementos luminosos deverão ser seguidas </w:t>
            </w:r>
            <w:r w:rsidRPr="008B01AB">
              <w:rPr>
                <w:rFonts w:ascii="Times New Roman" w:hAnsi="Times New Roman" w:cs="Times New Roman"/>
                <w:bCs/>
                <w:szCs w:val="20"/>
              </w:rPr>
              <w:t>as Normas Técnicas Brasileira</w:t>
            </w:r>
            <w:r w:rsidR="00D474C3">
              <w:rPr>
                <w:rFonts w:ascii="Times New Roman" w:hAnsi="Times New Roman" w:cs="Times New Roman"/>
                <w:bCs/>
                <w:szCs w:val="20"/>
              </w:rPr>
              <w:t>s</w:t>
            </w:r>
            <w:r w:rsidRPr="008B01AB">
              <w:rPr>
                <w:rFonts w:ascii="Times New Roman" w:hAnsi="Times New Roman" w:cs="Times New Roman"/>
                <w:bCs/>
                <w:szCs w:val="20"/>
              </w:rPr>
              <w:t xml:space="preserve"> NBR da ABNT. Obs.: os Postes que receberão esta ornamentação serão escolhidos pela Secretaria Municipal de Turismo e Evento</w:t>
            </w:r>
            <w:r w:rsidRPr="008B01AB">
              <w:rPr>
                <w:rFonts w:ascii="Times New Roman" w:hAnsi="Times New Roman" w:cs="Times New Roman"/>
                <w:b/>
                <w:bCs/>
                <w:szCs w:val="20"/>
              </w:rPr>
              <w:t>s</w:t>
            </w:r>
            <w:r w:rsidRPr="008B01AB">
              <w:rPr>
                <w:rFonts w:ascii="Times New Roman" w:hAnsi="Times New Roman" w:cs="Times New Roman"/>
                <w:bCs/>
                <w:szCs w:val="20"/>
              </w:rPr>
              <w:t xml:space="preserve"> e apresentados a empresa vencedora antes das </w:t>
            </w:r>
            <w:proofErr w:type="spellStart"/>
            <w:r w:rsidRPr="008B01AB">
              <w:rPr>
                <w:rFonts w:ascii="Times New Roman" w:hAnsi="Times New Roman" w:cs="Times New Roman"/>
                <w:bCs/>
                <w:szCs w:val="20"/>
              </w:rPr>
              <w:t>instalações.</w:t>
            </w:r>
            <w:r w:rsidR="005F3DD4" w:rsidRPr="005F3DD4">
              <w:rPr>
                <w:rFonts w:ascii="Times New Roman" w:hAnsi="Times New Roman" w:cs="Times New Roman"/>
                <w:b/>
                <w:bCs/>
                <w:szCs w:val="20"/>
              </w:rPr>
              <w:t>A</w:t>
            </w:r>
            <w:proofErr w:type="spellEnd"/>
            <w:r w:rsidR="005F3DD4" w:rsidRPr="005F3DD4">
              <w:rPr>
                <w:rFonts w:ascii="Times New Roman" w:hAnsi="Times New Roman" w:cs="Times New Roman"/>
                <w:b/>
                <w:bCs/>
                <w:szCs w:val="20"/>
              </w:rPr>
              <w:t xml:space="preserve"> quantidade será distribuída entre as </w:t>
            </w:r>
            <w:r w:rsidR="002374A6">
              <w:rPr>
                <w:rFonts w:ascii="Times New Roman" w:hAnsi="Times New Roman" w:cs="Times New Roman"/>
                <w:b/>
                <w:bCs/>
                <w:szCs w:val="20"/>
              </w:rPr>
              <w:t>ruas</w:t>
            </w:r>
            <w:r w:rsidR="005F3DD4" w:rsidRPr="005F3DD4">
              <w:rPr>
                <w:rFonts w:ascii="Times New Roman" w:hAnsi="Times New Roman" w:cs="Times New Roman"/>
                <w:b/>
                <w:bCs/>
                <w:szCs w:val="20"/>
              </w:rPr>
              <w:t xml:space="preserve"> de acordo com as orientações do Órgão Gerenciador.</w:t>
            </w:r>
          </w:p>
        </w:tc>
        <w:tc>
          <w:tcPr>
            <w:tcW w:w="709" w:type="dxa"/>
            <w:vAlign w:val="center"/>
          </w:tcPr>
          <w:p w:rsidR="00C67D9C" w:rsidRPr="008B01AB" w:rsidRDefault="002F5ACF" w:rsidP="00F76D6F">
            <w:pPr>
              <w:jc w:val="center"/>
              <w:rPr>
                <w:rFonts w:ascii="Times New Roman" w:hAnsi="Times New Roman" w:cs="Times New Roman"/>
                <w:szCs w:val="20"/>
              </w:rPr>
            </w:pPr>
            <w:r w:rsidRPr="008B01AB">
              <w:rPr>
                <w:rFonts w:ascii="Times New Roman" w:hAnsi="Times New Roman" w:cs="Times New Roman"/>
                <w:szCs w:val="20"/>
              </w:rPr>
              <w:t>U</w:t>
            </w:r>
            <w:r w:rsidR="00A36F5F" w:rsidRPr="008B01AB">
              <w:rPr>
                <w:rFonts w:ascii="Times New Roman" w:hAnsi="Times New Roman" w:cs="Times New Roman"/>
                <w:szCs w:val="20"/>
              </w:rPr>
              <w:t>nid.</w:t>
            </w:r>
          </w:p>
        </w:tc>
        <w:tc>
          <w:tcPr>
            <w:tcW w:w="1276" w:type="dxa"/>
            <w:vAlign w:val="center"/>
          </w:tcPr>
          <w:p w:rsidR="00C67D9C" w:rsidRPr="008B01AB" w:rsidRDefault="00A36F5F" w:rsidP="00F76D6F">
            <w:pPr>
              <w:jc w:val="center"/>
              <w:rPr>
                <w:rFonts w:ascii="Times New Roman" w:hAnsi="Times New Roman" w:cs="Times New Roman"/>
                <w:b/>
                <w:szCs w:val="20"/>
              </w:rPr>
            </w:pPr>
            <w:r w:rsidRPr="008B01AB">
              <w:rPr>
                <w:rFonts w:ascii="Times New Roman" w:hAnsi="Times New Roman" w:cs="Times New Roman"/>
                <w:b/>
                <w:szCs w:val="20"/>
              </w:rPr>
              <w:t>60</w:t>
            </w:r>
          </w:p>
        </w:tc>
      </w:tr>
      <w:tr w:rsidR="00C67D9C" w:rsidRPr="008B01AB" w:rsidTr="00450564">
        <w:tc>
          <w:tcPr>
            <w:tcW w:w="710" w:type="dxa"/>
            <w:vAlign w:val="center"/>
          </w:tcPr>
          <w:p w:rsidR="00C67D9C" w:rsidRPr="008B01AB" w:rsidRDefault="00114B9D"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7</w:t>
            </w:r>
          </w:p>
        </w:tc>
        <w:tc>
          <w:tcPr>
            <w:tcW w:w="2268" w:type="dxa"/>
            <w:vAlign w:val="center"/>
          </w:tcPr>
          <w:p w:rsidR="00C67D9C" w:rsidRPr="008B01AB" w:rsidRDefault="00114B9D" w:rsidP="00F76D6F">
            <w:pPr>
              <w:autoSpaceDE w:val="0"/>
              <w:adjustRightInd w:val="0"/>
              <w:jc w:val="center"/>
              <w:rPr>
                <w:rFonts w:ascii="Times New Roman" w:hAnsi="Times New Roman" w:cs="Times New Roman"/>
                <w:bCs/>
                <w:color w:val="000000" w:themeColor="text1"/>
                <w:szCs w:val="20"/>
              </w:rPr>
            </w:pPr>
            <w:r w:rsidRPr="008B01AB">
              <w:rPr>
                <w:rFonts w:ascii="Times New Roman" w:hAnsi="Times New Roman" w:cs="Times New Roman"/>
                <w:b/>
                <w:bCs/>
                <w:szCs w:val="20"/>
              </w:rPr>
              <w:t>PRAÇA MARECHAL FLORIANO PEIXOTO</w:t>
            </w:r>
          </w:p>
        </w:tc>
        <w:tc>
          <w:tcPr>
            <w:tcW w:w="4961" w:type="dxa"/>
          </w:tcPr>
          <w:p w:rsidR="00C67D9C" w:rsidRPr="008B01AB" w:rsidRDefault="00114B9D" w:rsidP="0020625D">
            <w:pPr>
              <w:shd w:val="clear" w:color="auto" w:fill="FFFFFF" w:themeFill="background1"/>
              <w:jc w:val="both"/>
              <w:rPr>
                <w:rFonts w:ascii="Times New Roman" w:hAnsi="Times New Roman" w:cs="Times New Roman"/>
                <w:color w:val="000000" w:themeColor="text1"/>
                <w:szCs w:val="20"/>
              </w:rPr>
            </w:pPr>
            <w:r w:rsidRPr="008B01AB">
              <w:rPr>
                <w:rFonts w:ascii="Times New Roman" w:hAnsi="Times New Roman" w:cs="Times New Roman"/>
                <w:bCs/>
                <w:szCs w:val="20"/>
              </w:rPr>
              <w:t>Instalação e montagem de Ornamento para poste de iluminação pública, figura luminosa confeccionada em aço carbono em barra chata 3/8" x 1/8" e tubo quadrado 20mm x 20mm em design que remetam ao natal, podendo ser: arabescos, guirlandas, estrelas, sinos, bolas, anjos, pinheiro, placas com marca da campanha do natal, e etc.), nas dimensões mínimas e aproximadas de 0.90m altura x 0.50m largura. Revestimento em pintura eletrostática na cor branca. Sua iluminação é desenvolvida com mangueiras luminosas maciças com 13mm, com contorno duplo, composta por no mínimo 30 diodos emissores de luz (</w:t>
            </w:r>
            <w:proofErr w:type="spellStart"/>
            <w:r w:rsidRPr="008B01AB">
              <w:rPr>
                <w:rFonts w:ascii="Times New Roman" w:hAnsi="Times New Roman" w:cs="Times New Roman"/>
                <w:bCs/>
                <w:szCs w:val="20"/>
              </w:rPr>
              <w:t>Leds</w:t>
            </w:r>
            <w:proofErr w:type="spellEnd"/>
            <w:r w:rsidRPr="008B01AB">
              <w:rPr>
                <w:rFonts w:ascii="Times New Roman" w:hAnsi="Times New Roman" w:cs="Times New Roman"/>
                <w:bCs/>
                <w:szCs w:val="20"/>
              </w:rPr>
              <w:t xml:space="preserve">) por metro linear, com visão 360°. O circuito elétrico da peça deve conter proteção siliconada interna e o cabo para ligação na rede deve ser em PP 2x1.5mm². </w:t>
            </w:r>
            <w:r w:rsidR="0020625D">
              <w:rPr>
                <w:rFonts w:ascii="Times New Roman" w:hAnsi="Times New Roman" w:cs="Times New Roman"/>
                <w:bCs/>
                <w:szCs w:val="20"/>
              </w:rPr>
              <w:t xml:space="preserve">A contratada deverá fornecer </w:t>
            </w:r>
            <w:r w:rsidRPr="008B01AB">
              <w:rPr>
                <w:rFonts w:ascii="Times New Roman" w:hAnsi="Times New Roman" w:cs="Times New Roman"/>
                <w:bCs/>
                <w:szCs w:val="20"/>
              </w:rPr>
              <w:t>todos os insumos necessários elétricos e eletrônicos para levar a energia da rede elétrica pública para o acionamento diário e automático, e para o bom funcionam</w:t>
            </w:r>
            <w:r w:rsidR="0020625D">
              <w:rPr>
                <w:rFonts w:ascii="Times New Roman" w:hAnsi="Times New Roman" w:cs="Times New Roman"/>
                <w:bCs/>
                <w:szCs w:val="20"/>
              </w:rPr>
              <w:t xml:space="preserve">ento destes elementos luminosos deverá seguir </w:t>
            </w:r>
            <w:r w:rsidRPr="008B01AB">
              <w:rPr>
                <w:rFonts w:ascii="Times New Roman" w:hAnsi="Times New Roman" w:cs="Times New Roman"/>
                <w:bCs/>
                <w:szCs w:val="20"/>
              </w:rPr>
              <w:t>as Normas Técnicas Brasileira</w:t>
            </w:r>
            <w:r w:rsidR="0020625D">
              <w:rPr>
                <w:rFonts w:ascii="Times New Roman" w:hAnsi="Times New Roman" w:cs="Times New Roman"/>
                <w:bCs/>
                <w:szCs w:val="20"/>
              </w:rPr>
              <w:t>s</w:t>
            </w:r>
            <w:r w:rsidRPr="008B01AB">
              <w:rPr>
                <w:rFonts w:ascii="Times New Roman" w:hAnsi="Times New Roman" w:cs="Times New Roman"/>
                <w:bCs/>
                <w:szCs w:val="20"/>
              </w:rPr>
              <w:t xml:space="preserve"> NBR da ABNT. Obs.: os Postes que receberão esta ornamentação serão escolhidos pela Secretaria Municipal de Turismo e Eventos e apresentados a empresa vencedora antes das instalações.</w:t>
            </w:r>
          </w:p>
        </w:tc>
        <w:tc>
          <w:tcPr>
            <w:tcW w:w="709" w:type="dxa"/>
            <w:vAlign w:val="center"/>
          </w:tcPr>
          <w:p w:rsidR="00C67D9C" w:rsidRPr="008B01AB" w:rsidRDefault="002F5ACF" w:rsidP="00F76D6F">
            <w:pPr>
              <w:jc w:val="center"/>
              <w:rPr>
                <w:rFonts w:ascii="Times New Roman" w:hAnsi="Times New Roman" w:cs="Times New Roman"/>
                <w:szCs w:val="20"/>
              </w:rPr>
            </w:pPr>
            <w:r w:rsidRPr="008B01AB">
              <w:rPr>
                <w:rFonts w:ascii="Times New Roman" w:hAnsi="Times New Roman" w:cs="Times New Roman"/>
                <w:szCs w:val="20"/>
              </w:rPr>
              <w:t>U</w:t>
            </w:r>
            <w:r w:rsidR="00114B9D" w:rsidRPr="008B01AB">
              <w:rPr>
                <w:rFonts w:ascii="Times New Roman" w:hAnsi="Times New Roman" w:cs="Times New Roman"/>
                <w:szCs w:val="20"/>
              </w:rPr>
              <w:t>nid.</w:t>
            </w:r>
          </w:p>
        </w:tc>
        <w:tc>
          <w:tcPr>
            <w:tcW w:w="1276" w:type="dxa"/>
            <w:vAlign w:val="center"/>
          </w:tcPr>
          <w:p w:rsidR="00C67D9C" w:rsidRPr="008B01AB" w:rsidRDefault="00114B9D" w:rsidP="00F76D6F">
            <w:pPr>
              <w:jc w:val="center"/>
              <w:rPr>
                <w:rFonts w:ascii="Times New Roman" w:hAnsi="Times New Roman" w:cs="Times New Roman"/>
                <w:b/>
                <w:szCs w:val="20"/>
              </w:rPr>
            </w:pPr>
            <w:r w:rsidRPr="008B01AB">
              <w:rPr>
                <w:rFonts w:ascii="Times New Roman" w:hAnsi="Times New Roman" w:cs="Times New Roman"/>
                <w:b/>
                <w:szCs w:val="20"/>
              </w:rPr>
              <w:t>20</w:t>
            </w:r>
          </w:p>
        </w:tc>
      </w:tr>
      <w:tr w:rsidR="007F6636" w:rsidRPr="008B01AB" w:rsidTr="007F6636">
        <w:tc>
          <w:tcPr>
            <w:tcW w:w="9924" w:type="dxa"/>
            <w:gridSpan w:val="5"/>
            <w:shd w:val="clear" w:color="auto" w:fill="DDD9C3" w:themeFill="background2" w:themeFillShade="E6"/>
            <w:vAlign w:val="center"/>
          </w:tcPr>
          <w:p w:rsidR="007F6636" w:rsidRPr="008B01AB" w:rsidRDefault="007F6636" w:rsidP="00F76D6F">
            <w:pPr>
              <w:jc w:val="center"/>
              <w:rPr>
                <w:rFonts w:ascii="Times New Roman" w:hAnsi="Times New Roman" w:cs="Times New Roman"/>
                <w:b/>
                <w:szCs w:val="20"/>
              </w:rPr>
            </w:pPr>
            <w:r w:rsidRPr="008B01AB">
              <w:rPr>
                <w:rFonts w:ascii="Times New Roman" w:hAnsi="Times New Roman" w:cs="Times New Roman"/>
                <w:b/>
                <w:bCs/>
                <w:szCs w:val="20"/>
              </w:rPr>
              <w:t xml:space="preserve">ILUMINAÇÃO </w:t>
            </w:r>
            <w:r w:rsidR="00850108" w:rsidRPr="008B01AB">
              <w:rPr>
                <w:rFonts w:ascii="Times New Roman" w:hAnsi="Times New Roman" w:cs="Times New Roman"/>
                <w:b/>
                <w:bCs/>
                <w:szCs w:val="20"/>
              </w:rPr>
              <w:t xml:space="preserve">- </w:t>
            </w:r>
            <w:r w:rsidRPr="008B01AB">
              <w:rPr>
                <w:rFonts w:ascii="Times New Roman" w:hAnsi="Times New Roman" w:cs="Times New Roman"/>
                <w:b/>
                <w:bCs/>
                <w:szCs w:val="20"/>
              </w:rPr>
              <w:t>FACHADAS DOS PREDIOS PÚBLICOS/SERVIÇOS E PRODUTO</w:t>
            </w:r>
          </w:p>
        </w:tc>
      </w:tr>
      <w:tr w:rsidR="007F6636" w:rsidRPr="008B01AB" w:rsidTr="00450564">
        <w:tc>
          <w:tcPr>
            <w:tcW w:w="710" w:type="dxa"/>
            <w:vAlign w:val="center"/>
          </w:tcPr>
          <w:p w:rsidR="007F6636" w:rsidRPr="008B01AB" w:rsidRDefault="00D602E4"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8</w:t>
            </w:r>
          </w:p>
        </w:tc>
        <w:tc>
          <w:tcPr>
            <w:tcW w:w="2268" w:type="dxa"/>
            <w:vAlign w:val="center"/>
          </w:tcPr>
          <w:p w:rsidR="00850108" w:rsidRPr="008B01AB" w:rsidRDefault="00850108" w:rsidP="00F76D6F">
            <w:pPr>
              <w:autoSpaceDE w:val="0"/>
              <w:adjustRightInd w:val="0"/>
              <w:jc w:val="center"/>
              <w:rPr>
                <w:rFonts w:ascii="Times New Roman" w:hAnsi="Times New Roman" w:cs="Times New Roman"/>
                <w:b/>
                <w:bCs/>
                <w:szCs w:val="20"/>
              </w:rPr>
            </w:pPr>
          </w:p>
          <w:p w:rsidR="00D602E4" w:rsidRPr="008B01AB" w:rsidRDefault="00D602E4" w:rsidP="00F76D6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IGREJA SÃO JOÃO BATISTA</w:t>
            </w:r>
          </w:p>
          <w:p w:rsidR="00D602E4" w:rsidRPr="008B01AB" w:rsidRDefault="00D602E4" w:rsidP="00F76D6F">
            <w:pPr>
              <w:autoSpaceDE w:val="0"/>
              <w:adjustRightInd w:val="0"/>
              <w:jc w:val="center"/>
              <w:rPr>
                <w:rFonts w:ascii="Times New Roman" w:hAnsi="Times New Roman" w:cs="Times New Roman"/>
                <w:b/>
                <w:bCs/>
                <w:szCs w:val="20"/>
              </w:rPr>
            </w:pPr>
          </w:p>
          <w:p w:rsidR="00D602E4" w:rsidRPr="008B01AB" w:rsidRDefault="00D602E4" w:rsidP="00D602E4">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 xml:space="preserve"> SEDE DA PREFEITURA MUNICIPAL</w:t>
            </w:r>
          </w:p>
          <w:p w:rsidR="00D602E4" w:rsidRPr="008B01AB" w:rsidRDefault="00D602E4" w:rsidP="00D602E4">
            <w:pPr>
              <w:autoSpaceDE w:val="0"/>
              <w:adjustRightInd w:val="0"/>
              <w:jc w:val="center"/>
              <w:rPr>
                <w:rFonts w:ascii="Times New Roman" w:hAnsi="Times New Roman" w:cs="Times New Roman"/>
                <w:b/>
                <w:bCs/>
                <w:szCs w:val="20"/>
              </w:rPr>
            </w:pPr>
          </w:p>
          <w:p w:rsidR="00D602E4" w:rsidRPr="008B01AB" w:rsidRDefault="00D602E4" w:rsidP="00D602E4">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 xml:space="preserve"> SEDE DA SECRETARIA DE EDUCAÇÃO</w:t>
            </w:r>
          </w:p>
          <w:p w:rsidR="00D602E4" w:rsidRPr="008B01AB" w:rsidRDefault="00D602E4" w:rsidP="00D602E4">
            <w:pPr>
              <w:autoSpaceDE w:val="0"/>
              <w:adjustRightInd w:val="0"/>
              <w:jc w:val="center"/>
              <w:rPr>
                <w:rFonts w:ascii="Times New Roman" w:hAnsi="Times New Roman" w:cs="Times New Roman"/>
                <w:b/>
                <w:bCs/>
                <w:szCs w:val="20"/>
              </w:rPr>
            </w:pPr>
          </w:p>
          <w:p w:rsidR="002B13FD" w:rsidRPr="008B01AB" w:rsidRDefault="002B13FD" w:rsidP="00D602E4">
            <w:pPr>
              <w:autoSpaceDE w:val="0"/>
              <w:adjustRightInd w:val="0"/>
              <w:jc w:val="center"/>
              <w:rPr>
                <w:rFonts w:ascii="Times New Roman" w:hAnsi="Times New Roman" w:cs="Times New Roman"/>
                <w:b/>
                <w:bCs/>
                <w:szCs w:val="20"/>
              </w:rPr>
            </w:pPr>
          </w:p>
          <w:p w:rsidR="00D602E4" w:rsidRPr="008B01AB" w:rsidRDefault="0020625D" w:rsidP="00D602E4">
            <w:pPr>
              <w:autoSpaceDE w:val="0"/>
              <w:adjustRightInd w:val="0"/>
              <w:jc w:val="center"/>
              <w:rPr>
                <w:rFonts w:ascii="Times New Roman" w:hAnsi="Times New Roman" w:cs="Times New Roman"/>
                <w:b/>
                <w:bCs/>
                <w:szCs w:val="20"/>
              </w:rPr>
            </w:pPr>
            <w:r>
              <w:rPr>
                <w:rFonts w:ascii="Times New Roman" w:hAnsi="Times New Roman" w:cs="Times New Roman"/>
                <w:b/>
                <w:bCs/>
                <w:szCs w:val="20"/>
              </w:rPr>
              <w:t>PREDIO DA ANTIGA CÂ</w:t>
            </w:r>
            <w:r w:rsidR="00D602E4" w:rsidRPr="008B01AB">
              <w:rPr>
                <w:rFonts w:ascii="Times New Roman" w:hAnsi="Times New Roman" w:cs="Times New Roman"/>
                <w:b/>
                <w:bCs/>
                <w:szCs w:val="20"/>
              </w:rPr>
              <w:t>MARA MUNICIPAL</w:t>
            </w:r>
          </w:p>
          <w:p w:rsidR="00D602E4" w:rsidRPr="008B01AB" w:rsidRDefault="00D602E4" w:rsidP="00D602E4">
            <w:pPr>
              <w:autoSpaceDE w:val="0"/>
              <w:adjustRightInd w:val="0"/>
              <w:jc w:val="center"/>
              <w:rPr>
                <w:rFonts w:ascii="Times New Roman" w:hAnsi="Times New Roman" w:cs="Times New Roman"/>
                <w:b/>
                <w:bCs/>
                <w:szCs w:val="20"/>
              </w:rPr>
            </w:pPr>
          </w:p>
          <w:p w:rsidR="00850108" w:rsidRPr="008B01AB" w:rsidRDefault="00850108" w:rsidP="00D602E4">
            <w:pPr>
              <w:autoSpaceDE w:val="0"/>
              <w:adjustRightInd w:val="0"/>
              <w:jc w:val="center"/>
              <w:rPr>
                <w:rFonts w:ascii="Times New Roman" w:hAnsi="Times New Roman" w:cs="Times New Roman"/>
                <w:b/>
                <w:bCs/>
                <w:szCs w:val="20"/>
              </w:rPr>
            </w:pPr>
          </w:p>
          <w:p w:rsidR="00850108" w:rsidRPr="008B01AB" w:rsidRDefault="00850108" w:rsidP="00D602E4">
            <w:pPr>
              <w:autoSpaceDE w:val="0"/>
              <w:adjustRightInd w:val="0"/>
              <w:jc w:val="center"/>
              <w:rPr>
                <w:rFonts w:ascii="Times New Roman" w:hAnsi="Times New Roman" w:cs="Times New Roman"/>
                <w:b/>
                <w:bCs/>
                <w:szCs w:val="20"/>
              </w:rPr>
            </w:pPr>
          </w:p>
          <w:p w:rsidR="00850108" w:rsidRPr="008B01AB" w:rsidRDefault="00850108" w:rsidP="00850108">
            <w:pPr>
              <w:autoSpaceDE w:val="0"/>
              <w:adjustRightInd w:val="0"/>
              <w:rPr>
                <w:rFonts w:ascii="Times New Roman" w:hAnsi="Times New Roman" w:cs="Times New Roman"/>
                <w:b/>
                <w:bCs/>
                <w:szCs w:val="20"/>
              </w:rPr>
            </w:pPr>
          </w:p>
          <w:p w:rsidR="00D602E4" w:rsidRPr="008B01AB" w:rsidRDefault="00D602E4" w:rsidP="00D602E4">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 xml:space="preserve"> TEATRO MUNICIPAL</w:t>
            </w:r>
          </w:p>
          <w:p w:rsidR="00D602E4" w:rsidRDefault="00D602E4" w:rsidP="00D602E4">
            <w:pPr>
              <w:autoSpaceDE w:val="0"/>
              <w:adjustRightInd w:val="0"/>
              <w:jc w:val="center"/>
              <w:rPr>
                <w:rFonts w:ascii="Times New Roman" w:hAnsi="Times New Roman" w:cs="Times New Roman"/>
                <w:b/>
                <w:bCs/>
                <w:szCs w:val="20"/>
              </w:rPr>
            </w:pPr>
          </w:p>
          <w:p w:rsidR="00421568" w:rsidRPr="008B01AB" w:rsidRDefault="00421568" w:rsidP="00D602E4">
            <w:pPr>
              <w:autoSpaceDE w:val="0"/>
              <w:adjustRightInd w:val="0"/>
              <w:jc w:val="center"/>
              <w:rPr>
                <w:rFonts w:ascii="Times New Roman" w:hAnsi="Times New Roman" w:cs="Times New Roman"/>
                <w:b/>
                <w:bCs/>
                <w:szCs w:val="20"/>
              </w:rPr>
            </w:pPr>
          </w:p>
          <w:p w:rsidR="00850108" w:rsidRPr="008B01AB" w:rsidRDefault="00850108" w:rsidP="00D602E4">
            <w:pPr>
              <w:autoSpaceDE w:val="0"/>
              <w:adjustRightInd w:val="0"/>
              <w:jc w:val="center"/>
              <w:rPr>
                <w:rFonts w:ascii="Times New Roman" w:hAnsi="Times New Roman" w:cs="Times New Roman"/>
                <w:b/>
                <w:bCs/>
                <w:szCs w:val="20"/>
              </w:rPr>
            </w:pPr>
          </w:p>
          <w:p w:rsidR="007F6636" w:rsidRDefault="00D602E4" w:rsidP="00D602E4">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 xml:space="preserve"> CASA DE CULTURA</w:t>
            </w:r>
          </w:p>
          <w:p w:rsidR="00421568" w:rsidRPr="008B01AB" w:rsidRDefault="00421568" w:rsidP="00D602E4">
            <w:pPr>
              <w:autoSpaceDE w:val="0"/>
              <w:adjustRightInd w:val="0"/>
              <w:jc w:val="center"/>
              <w:rPr>
                <w:rFonts w:ascii="Times New Roman" w:hAnsi="Times New Roman" w:cs="Times New Roman"/>
                <w:bCs/>
                <w:color w:val="000000" w:themeColor="text1"/>
                <w:szCs w:val="20"/>
              </w:rPr>
            </w:pPr>
            <w:r>
              <w:rPr>
                <w:rFonts w:ascii="Times New Roman" w:hAnsi="Times New Roman" w:cs="Times New Roman"/>
                <w:b/>
                <w:bCs/>
                <w:szCs w:val="20"/>
              </w:rPr>
              <w:t>SECRETARIA DE CULTURA</w:t>
            </w:r>
          </w:p>
        </w:tc>
        <w:tc>
          <w:tcPr>
            <w:tcW w:w="4961" w:type="dxa"/>
          </w:tcPr>
          <w:p w:rsidR="007F6636" w:rsidRPr="008B01AB" w:rsidRDefault="00D602E4" w:rsidP="0020625D">
            <w:pPr>
              <w:shd w:val="clear" w:color="auto" w:fill="FFFFFF" w:themeFill="background1"/>
              <w:jc w:val="both"/>
              <w:rPr>
                <w:rFonts w:ascii="Times New Roman" w:hAnsi="Times New Roman" w:cs="Times New Roman"/>
                <w:color w:val="000000" w:themeColor="text1"/>
                <w:szCs w:val="20"/>
              </w:rPr>
            </w:pPr>
            <w:r w:rsidRPr="008B01AB">
              <w:rPr>
                <w:rFonts w:ascii="Times New Roman" w:hAnsi="Times New Roman" w:cs="Times New Roman"/>
                <w:bCs/>
                <w:szCs w:val="20"/>
              </w:rPr>
              <w:t xml:space="preserve">Instalação e montagem de Iluminação cenográfica para fachadas dos prédios públicos, com a instalação de aproximadamente 1.000 (mil) a 1.500 (mil e quinhentos) metros lineares de mangueiras luminosas de </w:t>
            </w:r>
            <w:proofErr w:type="spellStart"/>
            <w:r w:rsidRPr="008B01AB">
              <w:rPr>
                <w:rFonts w:ascii="Times New Roman" w:hAnsi="Times New Roman" w:cs="Times New Roman"/>
                <w:bCs/>
                <w:szCs w:val="20"/>
              </w:rPr>
              <w:t>LEDs</w:t>
            </w:r>
            <w:proofErr w:type="spellEnd"/>
            <w:r w:rsidRPr="008B01AB">
              <w:rPr>
                <w:rFonts w:ascii="Times New Roman" w:hAnsi="Times New Roman" w:cs="Times New Roman"/>
                <w:bCs/>
                <w:szCs w:val="20"/>
              </w:rPr>
              <w:t xml:space="preserve"> na cor branca fria ou branca morna, em PVC flexível </w:t>
            </w:r>
            <w:proofErr w:type="spellStart"/>
            <w:r w:rsidRPr="008B01AB">
              <w:rPr>
                <w:rFonts w:ascii="Times New Roman" w:hAnsi="Times New Roman" w:cs="Times New Roman"/>
                <w:bCs/>
                <w:szCs w:val="20"/>
              </w:rPr>
              <w:t>extrusado</w:t>
            </w:r>
            <w:proofErr w:type="spellEnd"/>
            <w:r w:rsidRPr="008B01AB">
              <w:rPr>
                <w:rFonts w:ascii="Times New Roman" w:hAnsi="Times New Roman" w:cs="Times New Roman"/>
                <w:bCs/>
                <w:szCs w:val="20"/>
              </w:rPr>
              <w:t>, de 13,00mm de diâmetro, com 36 micro lâmpadas por metro, com nível de classe para uso externo a prova d’água e a intempéries, na tensão de 220v, instaladas seguindo todas as linhas da arquitetura do prédio ou monumento, além das quinas e curvas arquitetônicas, deve</w:t>
            </w:r>
            <w:r w:rsidR="0020625D">
              <w:rPr>
                <w:rFonts w:ascii="Times New Roman" w:hAnsi="Times New Roman" w:cs="Times New Roman"/>
                <w:bCs/>
                <w:szCs w:val="20"/>
              </w:rPr>
              <w:t xml:space="preserve">ndo </w:t>
            </w:r>
            <w:r w:rsidRPr="008B01AB">
              <w:rPr>
                <w:rFonts w:ascii="Times New Roman" w:hAnsi="Times New Roman" w:cs="Times New Roman"/>
                <w:bCs/>
                <w:szCs w:val="20"/>
              </w:rPr>
              <w:t>também ser contemplad</w:t>
            </w:r>
            <w:r w:rsidR="0020625D">
              <w:rPr>
                <w:rFonts w:ascii="Times New Roman" w:hAnsi="Times New Roman" w:cs="Times New Roman"/>
                <w:bCs/>
                <w:szCs w:val="20"/>
              </w:rPr>
              <w:t xml:space="preserve">as </w:t>
            </w:r>
            <w:r w:rsidRPr="008B01AB">
              <w:rPr>
                <w:rFonts w:ascii="Times New Roman" w:hAnsi="Times New Roman" w:cs="Times New Roman"/>
                <w:bCs/>
                <w:szCs w:val="20"/>
              </w:rPr>
              <w:t xml:space="preserve">todas as janelas, portas, torres, cúpulas e </w:t>
            </w:r>
            <w:proofErr w:type="spellStart"/>
            <w:r w:rsidRPr="008B01AB">
              <w:rPr>
                <w:rFonts w:ascii="Times New Roman" w:hAnsi="Times New Roman" w:cs="Times New Roman"/>
                <w:bCs/>
                <w:szCs w:val="20"/>
              </w:rPr>
              <w:t>sancas</w:t>
            </w:r>
            <w:proofErr w:type="spellEnd"/>
            <w:r w:rsidRPr="008B01AB">
              <w:rPr>
                <w:rFonts w:ascii="Times New Roman" w:hAnsi="Times New Roman" w:cs="Times New Roman"/>
                <w:bCs/>
                <w:szCs w:val="20"/>
              </w:rPr>
              <w:t xml:space="preserve"> existentes no prédio ou monumento se houver. </w:t>
            </w:r>
            <w:r w:rsidR="0020625D">
              <w:rPr>
                <w:rFonts w:ascii="Times New Roman" w:hAnsi="Times New Roman" w:cs="Times New Roman"/>
                <w:bCs/>
                <w:szCs w:val="20"/>
              </w:rPr>
              <w:t>Deverão ser instalados de</w:t>
            </w:r>
            <w:r w:rsidRPr="008B01AB">
              <w:rPr>
                <w:rFonts w:ascii="Times New Roman" w:hAnsi="Times New Roman" w:cs="Times New Roman"/>
                <w:bCs/>
                <w:szCs w:val="20"/>
              </w:rPr>
              <w:t xml:space="preserve"> 30 (trinta) a 40 (quarenta) unidades de  Cordão </w:t>
            </w:r>
            <w:proofErr w:type="spellStart"/>
            <w:r w:rsidRPr="008B01AB">
              <w:rPr>
                <w:rFonts w:ascii="Times New Roman" w:hAnsi="Times New Roman" w:cs="Times New Roman"/>
                <w:bCs/>
                <w:szCs w:val="20"/>
              </w:rPr>
              <w:t>Stroboscópico</w:t>
            </w:r>
            <w:proofErr w:type="spellEnd"/>
            <w:r w:rsidRPr="008B01AB">
              <w:rPr>
                <w:rFonts w:ascii="Times New Roman" w:hAnsi="Times New Roman" w:cs="Times New Roman"/>
                <w:bCs/>
                <w:szCs w:val="20"/>
              </w:rPr>
              <w:t xml:space="preserve"> de 5m, construído por cabo PP 2</w:t>
            </w:r>
            <w:r w:rsidR="0020625D">
              <w:rPr>
                <w:rFonts w:ascii="Times New Roman" w:hAnsi="Times New Roman" w:cs="Times New Roman"/>
                <w:bCs/>
                <w:szCs w:val="20"/>
              </w:rPr>
              <w:t xml:space="preserve">x2,5mm com 5,00m de comprimento, contendo </w:t>
            </w:r>
            <w:r w:rsidRPr="008B01AB">
              <w:rPr>
                <w:rFonts w:ascii="Times New Roman" w:hAnsi="Times New Roman" w:cs="Times New Roman"/>
                <w:bCs/>
                <w:szCs w:val="20"/>
              </w:rPr>
              <w:t>no mínimo 5 unidades de lâmpadas de xênon de 6w de potência, fixada uma a cada metro do cabo, com flashes de luz brilhante na cor branca com aproximadamente 50 emissões por minuto, modelo redondo ou quadrado, com nível de classe para uso externo a prova d’água e a intempéries, na tensão de 220v lâmpadas cada, distribuídos de forma uniforme pelas fachadas do prédio ou monumento, fixadas preferencialmente na parte superior de cada fachada do prédio ou monumento e também, instalação com uma variação de 10 (dez) a 15 (quinze) unidades de projetores de Led 200w na cor âmbar, azul, verde ou vermelha, IP66, na tensão 220v, instalados com a distribuição uniforme a iluminar a fachada do prédio ou monumento de forma cênica. E ainda todos os insumos necessários elétricos e eletrônicos para levar a energia da rede elétrica pública para o acionamento diário e automático</w:t>
            </w:r>
            <w:r w:rsidR="0020625D">
              <w:rPr>
                <w:rFonts w:ascii="Times New Roman" w:hAnsi="Times New Roman" w:cs="Times New Roman"/>
                <w:bCs/>
                <w:szCs w:val="20"/>
              </w:rPr>
              <w:t xml:space="preserve">. Para o </w:t>
            </w:r>
            <w:r w:rsidRPr="008B01AB">
              <w:rPr>
                <w:rFonts w:ascii="Times New Roman" w:hAnsi="Times New Roman" w:cs="Times New Roman"/>
                <w:bCs/>
                <w:szCs w:val="20"/>
              </w:rPr>
              <w:t>bom funcionam</w:t>
            </w:r>
            <w:r w:rsidR="0020625D">
              <w:rPr>
                <w:rFonts w:ascii="Times New Roman" w:hAnsi="Times New Roman" w:cs="Times New Roman"/>
                <w:bCs/>
                <w:szCs w:val="20"/>
              </w:rPr>
              <w:t xml:space="preserve">ento destes elementos luminosos deverão ser seguidas as </w:t>
            </w:r>
            <w:r w:rsidRPr="008B01AB">
              <w:rPr>
                <w:rFonts w:ascii="Times New Roman" w:hAnsi="Times New Roman" w:cs="Times New Roman"/>
                <w:bCs/>
                <w:szCs w:val="20"/>
              </w:rPr>
              <w:t>Normas Técnicas Brasileira</w:t>
            </w:r>
            <w:r w:rsidR="0020625D">
              <w:rPr>
                <w:rFonts w:ascii="Times New Roman" w:hAnsi="Times New Roman" w:cs="Times New Roman"/>
                <w:bCs/>
                <w:szCs w:val="20"/>
              </w:rPr>
              <w:t>s</w:t>
            </w:r>
            <w:r w:rsidRPr="008B01AB">
              <w:rPr>
                <w:rFonts w:ascii="Times New Roman" w:hAnsi="Times New Roman" w:cs="Times New Roman"/>
                <w:bCs/>
                <w:szCs w:val="20"/>
              </w:rPr>
              <w:t xml:space="preserve"> NBR da ABNT.</w:t>
            </w:r>
          </w:p>
        </w:tc>
        <w:tc>
          <w:tcPr>
            <w:tcW w:w="709" w:type="dxa"/>
            <w:vAlign w:val="center"/>
          </w:tcPr>
          <w:p w:rsidR="007F6636" w:rsidRPr="008B01AB" w:rsidRDefault="002F5ACF" w:rsidP="00F76D6F">
            <w:pPr>
              <w:jc w:val="center"/>
              <w:rPr>
                <w:rFonts w:ascii="Times New Roman" w:hAnsi="Times New Roman" w:cs="Times New Roman"/>
                <w:szCs w:val="20"/>
              </w:rPr>
            </w:pPr>
            <w:r w:rsidRPr="008B01AB">
              <w:rPr>
                <w:rFonts w:ascii="Times New Roman" w:hAnsi="Times New Roman" w:cs="Times New Roman"/>
                <w:szCs w:val="20"/>
              </w:rPr>
              <w:t>U</w:t>
            </w:r>
            <w:r w:rsidR="00D602E4" w:rsidRPr="008B01AB">
              <w:rPr>
                <w:rFonts w:ascii="Times New Roman" w:hAnsi="Times New Roman" w:cs="Times New Roman"/>
                <w:szCs w:val="20"/>
              </w:rPr>
              <w:t>nid.</w:t>
            </w:r>
          </w:p>
        </w:tc>
        <w:tc>
          <w:tcPr>
            <w:tcW w:w="1276" w:type="dxa"/>
            <w:vAlign w:val="center"/>
          </w:tcPr>
          <w:p w:rsidR="007F6636" w:rsidRPr="008B01AB" w:rsidRDefault="00D602E4" w:rsidP="00F76D6F">
            <w:pPr>
              <w:jc w:val="center"/>
              <w:rPr>
                <w:rFonts w:ascii="Times New Roman" w:hAnsi="Times New Roman" w:cs="Times New Roman"/>
                <w:b/>
                <w:szCs w:val="20"/>
              </w:rPr>
            </w:pPr>
            <w:r w:rsidRPr="008B01AB">
              <w:rPr>
                <w:rFonts w:ascii="Times New Roman" w:hAnsi="Times New Roman" w:cs="Times New Roman"/>
                <w:b/>
                <w:szCs w:val="20"/>
              </w:rPr>
              <w:t>06</w:t>
            </w:r>
          </w:p>
        </w:tc>
      </w:tr>
      <w:tr w:rsidR="00D602E4" w:rsidRPr="008B01AB" w:rsidTr="00450564">
        <w:tc>
          <w:tcPr>
            <w:tcW w:w="710" w:type="dxa"/>
            <w:vAlign w:val="center"/>
          </w:tcPr>
          <w:p w:rsidR="00D602E4" w:rsidRPr="008B01AB" w:rsidRDefault="00850108"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9</w:t>
            </w:r>
          </w:p>
        </w:tc>
        <w:tc>
          <w:tcPr>
            <w:tcW w:w="2268" w:type="dxa"/>
            <w:vAlign w:val="center"/>
          </w:tcPr>
          <w:p w:rsidR="00850108" w:rsidRPr="008B01AB" w:rsidRDefault="0051194E" w:rsidP="00F76D6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SECRETARIA DE CULTURA</w:t>
            </w:r>
          </w:p>
          <w:p w:rsidR="00850108" w:rsidRPr="008B01AB" w:rsidRDefault="00850108" w:rsidP="00F76D6F">
            <w:pPr>
              <w:autoSpaceDE w:val="0"/>
              <w:adjustRightInd w:val="0"/>
              <w:jc w:val="center"/>
              <w:rPr>
                <w:rFonts w:ascii="Times New Roman" w:hAnsi="Times New Roman" w:cs="Times New Roman"/>
                <w:b/>
                <w:bCs/>
                <w:szCs w:val="20"/>
              </w:rPr>
            </w:pPr>
          </w:p>
          <w:p w:rsidR="00850108" w:rsidRPr="008B01AB" w:rsidRDefault="00850108" w:rsidP="00F76D6F">
            <w:pPr>
              <w:autoSpaceDE w:val="0"/>
              <w:adjustRightInd w:val="0"/>
              <w:jc w:val="center"/>
              <w:rPr>
                <w:rFonts w:ascii="Times New Roman" w:hAnsi="Times New Roman" w:cs="Times New Roman"/>
                <w:b/>
                <w:bCs/>
                <w:szCs w:val="20"/>
              </w:rPr>
            </w:pPr>
          </w:p>
          <w:p w:rsidR="00D602E4" w:rsidRPr="008B01AB" w:rsidRDefault="00850108" w:rsidP="00F76D6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SECRETARIA DE TURISMO</w:t>
            </w:r>
          </w:p>
        </w:tc>
        <w:tc>
          <w:tcPr>
            <w:tcW w:w="4961" w:type="dxa"/>
          </w:tcPr>
          <w:p w:rsidR="00D602E4" w:rsidRPr="00D34EE8" w:rsidRDefault="00D34EE8" w:rsidP="009B4C4F">
            <w:pPr>
              <w:shd w:val="clear" w:color="auto" w:fill="FFFFFF" w:themeFill="background1"/>
              <w:jc w:val="both"/>
              <w:rPr>
                <w:rFonts w:ascii="Times New Roman" w:hAnsi="Times New Roman" w:cs="Times New Roman"/>
                <w:szCs w:val="20"/>
              </w:rPr>
            </w:pPr>
            <w:r w:rsidRPr="00D34EE8">
              <w:rPr>
                <w:rFonts w:ascii="Times New Roman" w:hAnsi="Times New Roman" w:cs="Times New Roman"/>
                <w:bCs/>
                <w:szCs w:val="20"/>
              </w:rPr>
              <w:t>Instalação e montagem de Iluminação cenográfica pa</w:t>
            </w:r>
            <w:r w:rsidR="0020625D">
              <w:rPr>
                <w:rFonts w:ascii="Times New Roman" w:hAnsi="Times New Roman" w:cs="Times New Roman"/>
                <w:bCs/>
                <w:szCs w:val="20"/>
              </w:rPr>
              <w:t>ra fachadas de prédios públicos,</w:t>
            </w:r>
            <w:r w:rsidRPr="00D34EE8">
              <w:rPr>
                <w:rFonts w:ascii="Times New Roman" w:hAnsi="Times New Roman" w:cs="Times New Roman"/>
                <w:bCs/>
                <w:szCs w:val="20"/>
              </w:rPr>
              <w:t xml:space="preserve"> com a instalação de aproximadamente 500 (quinhentos) a 900 (novecentos) metros lineares de mangueiras luminosas de </w:t>
            </w:r>
            <w:proofErr w:type="spellStart"/>
            <w:r w:rsidRPr="00D34EE8">
              <w:rPr>
                <w:rFonts w:ascii="Times New Roman" w:hAnsi="Times New Roman" w:cs="Times New Roman"/>
                <w:bCs/>
                <w:szCs w:val="20"/>
              </w:rPr>
              <w:t>LEDs</w:t>
            </w:r>
            <w:proofErr w:type="spellEnd"/>
            <w:r w:rsidRPr="00D34EE8">
              <w:rPr>
                <w:rFonts w:ascii="Times New Roman" w:hAnsi="Times New Roman" w:cs="Times New Roman"/>
                <w:bCs/>
                <w:szCs w:val="20"/>
              </w:rPr>
              <w:t xml:space="preserve"> na cor branca fria ou branca morna, em PVC flexível </w:t>
            </w:r>
            <w:proofErr w:type="spellStart"/>
            <w:r w:rsidRPr="00D34EE8">
              <w:rPr>
                <w:rFonts w:ascii="Times New Roman" w:hAnsi="Times New Roman" w:cs="Times New Roman"/>
                <w:bCs/>
                <w:szCs w:val="20"/>
              </w:rPr>
              <w:t>extrusado</w:t>
            </w:r>
            <w:proofErr w:type="spellEnd"/>
            <w:r w:rsidRPr="00D34EE8">
              <w:rPr>
                <w:rFonts w:ascii="Times New Roman" w:hAnsi="Times New Roman" w:cs="Times New Roman"/>
                <w:bCs/>
                <w:szCs w:val="20"/>
              </w:rPr>
              <w:t xml:space="preserve">, de13,00mm de diâmetro, com 36 micro lâmpadas por metro, com nível de classe para uso externo a prova d’água e a intempéries, na tensão de 220v, instaladas seguindo todas as linhas da arquitetura do prédio ou monumento, além das quinas e curvas arquitetônicas, </w:t>
            </w:r>
            <w:r w:rsidR="0020625D">
              <w:rPr>
                <w:rFonts w:ascii="Times New Roman" w:hAnsi="Times New Roman" w:cs="Times New Roman"/>
                <w:bCs/>
                <w:szCs w:val="20"/>
              </w:rPr>
              <w:t>devendo contemplar</w:t>
            </w:r>
            <w:r w:rsidRPr="00D34EE8">
              <w:rPr>
                <w:rFonts w:ascii="Times New Roman" w:hAnsi="Times New Roman" w:cs="Times New Roman"/>
                <w:bCs/>
                <w:szCs w:val="20"/>
              </w:rPr>
              <w:t xml:space="preserve"> todas as janelas, portas, torres, cúpulas e </w:t>
            </w:r>
            <w:proofErr w:type="spellStart"/>
            <w:r w:rsidRPr="00D34EE8">
              <w:rPr>
                <w:rFonts w:ascii="Times New Roman" w:hAnsi="Times New Roman" w:cs="Times New Roman"/>
                <w:bCs/>
                <w:szCs w:val="20"/>
              </w:rPr>
              <w:t>sancas</w:t>
            </w:r>
            <w:proofErr w:type="spellEnd"/>
            <w:r w:rsidRPr="00D34EE8">
              <w:rPr>
                <w:rFonts w:ascii="Times New Roman" w:hAnsi="Times New Roman" w:cs="Times New Roman"/>
                <w:bCs/>
                <w:szCs w:val="20"/>
              </w:rPr>
              <w:t xml:space="preserve"> existentes no prédio ou monumento se houver. </w:t>
            </w:r>
            <w:r w:rsidR="0020625D">
              <w:rPr>
                <w:rFonts w:ascii="Times New Roman" w:hAnsi="Times New Roman" w:cs="Times New Roman"/>
                <w:bCs/>
                <w:szCs w:val="20"/>
              </w:rPr>
              <w:t>Deverão ser instaladas</w:t>
            </w:r>
            <w:r w:rsidRPr="00D34EE8">
              <w:rPr>
                <w:rFonts w:ascii="Times New Roman" w:hAnsi="Times New Roman" w:cs="Times New Roman"/>
                <w:bCs/>
                <w:szCs w:val="20"/>
              </w:rPr>
              <w:t xml:space="preserve"> de 15 (quinze) a 25 (vinte e cinco) unidades de Cordão </w:t>
            </w:r>
            <w:proofErr w:type="spellStart"/>
            <w:r w:rsidRPr="00D34EE8">
              <w:rPr>
                <w:rFonts w:ascii="Times New Roman" w:hAnsi="Times New Roman" w:cs="Times New Roman"/>
                <w:bCs/>
                <w:szCs w:val="20"/>
              </w:rPr>
              <w:t>Stroboscópico</w:t>
            </w:r>
            <w:proofErr w:type="spellEnd"/>
            <w:r w:rsidRPr="00D34EE8">
              <w:rPr>
                <w:rFonts w:ascii="Times New Roman" w:hAnsi="Times New Roman" w:cs="Times New Roman"/>
                <w:bCs/>
                <w:szCs w:val="20"/>
              </w:rPr>
              <w:t xml:space="preserve"> de 5m, este cordão deve ser construído por cabo PP 2x2,5mm com 5,00m de comprimento com no mínimo 5 unidades de lâmpadas de xênon de 6w de potência, fixada uma a cada metro do cabo, com flashes de luz brilhante na cor branca com aproximadamente 50 emissões por minuto, modelo redondo ou quadrado, com nível de classe para uso externo a prova d’água e a intempéries, na tensão de 220v lâmpadas cada, distribuídos de forma uniforme pelas fachadas do prédio ou monumento, fixadas preferencialmente na parte superior de cada fachada do prédio ou monumento e também, instalação com uma variação de 5 (cinco) a 9 (nove) unidades de projetores de Led 200w na cor âmbar, azul, verde ou vermelha, IP66, na tensão 220v, instalados com a distribuição uniforme a iluminar a fachada do prédio ou monumento de forma cênica.</w:t>
            </w:r>
            <w:r w:rsidR="009B4C4F">
              <w:rPr>
                <w:rFonts w:ascii="Times New Roman" w:hAnsi="Times New Roman" w:cs="Times New Roman"/>
                <w:bCs/>
                <w:szCs w:val="20"/>
              </w:rPr>
              <w:t xml:space="preserve"> A contratada deverá fornecer a</w:t>
            </w:r>
            <w:r w:rsidRPr="00D34EE8">
              <w:rPr>
                <w:rFonts w:ascii="Times New Roman" w:hAnsi="Times New Roman" w:cs="Times New Roman"/>
                <w:bCs/>
                <w:szCs w:val="20"/>
              </w:rPr>
              <w:t>inda todos os insumos necessários elétricos e eletrônicos para levar a energia da rede elétrica pública para o acionamento diário e automático e</w:t>
            </w:r>
            <w:r w:rsidR="0051520B">
              <w:rPr>
                <w:rFonts w:ascii="Times New Roman" w:hAnsi="Times New Roman" w:cs="Times New Roman"/>
                <w:bCs/>
                <w:szCs w:val="20"/>
              </w:rPr>
              <w:t>,</w:t>
            </w:r>
            <w:r w:rsidRPr="00D34EE8">
              <w:rPr>
                <w:rFonts w:ascii="Times New Roman" w:hAnsi="Times New Roman" w:cs="Times New Roman"/>
                <w:bCs/>
                <w:szCs w:val="20"/>
              </w:rPr>
              <w:t xml:space="preserve"> para o bom funcionam</w:t>
            </w:r>
            <w:r w:rsidR="009B4C4F">
              <w:rPr>
                <w:rFonts w:ascii="Times New Roman" w:hAnsi="Times New Roman" w:cs="Times New Roman"/>
                <w:bCs/>
                <w:szCs w:val="20"/>
              </w:rPr>
              <w:t>ento destes elementos luminosos deverá seguir as</w:t>
            </w:r>
            <w:r w:rsidRPr="00D34EE8">
              <w:rPr>
                <w:rFonts w:ascii="Times New Roman" w:hAnsi="Times New Roman" w:cs="Times New Roman"/>
                <w:bCs/>
                <w:szCs w:val="20"/>
              </w:rPr>
              <w:t xml:space="preserve"> Normas Técnicas Brasileira</w:t>
            </w:r>
            <w:r w:rsidR="009B4C4F">
              <w:rPr>
                <w:rFonts w:ascii="Times New Roman" w:hAnsi="Times New Roman" w:cs="Times New Roman"/>
                <w:bCs/>
                <w:szCs w:val="20"/>
              </w:rPr>
              <w:t>s</w:t>
            </w:r>
            <w:r w:rsidRPr="00D34EE8">
              <w:rPr>
                <w:rFonts w:ascii="Times New Roman" w:hAnsi="Times New Roman" w:cs="Times New Roman"/>
                <w:bCs/>
                <w:szCs w:val="20"/>
              </w:rPr>
              <w:t xml:space="preserve"> NBR da ABNT.</w:t>
            </w:r>
          </w:p>
        </w:tc>
        <w:tc>
          <w:tcPr>
            <w:tcW w:w="709" w:type="dxa"/>
            <w:vAlign w:val="center"/>
          </w:tcPr>
          <w:p w:rsidR="00D602E4" w:rsidRPr="008B01AB" w:rsidRDefault="002F5ACF" w:rsidP="00F76D6F">
            <w:pPr>
              <w:jc w:val="center"/>
              <w:rPr>
                <w:rFonts w:ascii="Times New Roman" w:hAnsi="Times New Roman" w:cs="Times New Roman"/>
                <w:szCs w:val="20"/>
              </w:rPr>
            </w:pPr>
            <w:r w:rsidRPr="008B01AB">
              <w:rPr>
                <w:rFonts w:ascii="Times New Roman" w:hAnsi="Times New Roman" w:cs="Times New Roman"/>
                <w:szCs w:val="20"/>
              </w:rPr>
              <w:t>U</w:t>
            </w:r>
            <w:r w:rsidR="00850108" w:rsidRPr="008B01AB">
              <w:rPr>
                <w:rFonts w:ascii="Times New Roman" w:hAnsi="Times New Roman" w:cs="Times New Roman"/>
                <w:szCs w:val="20"/>
              </w:rPr>
              <w:t>nid.</w:t>
            </w:r>
          </w:p>
        </w:tc>
        <w:tc>
          <w:tcPr>
            <w:tcW w:w="1276" w:type="dxa"/>
            <w:vAlign w:val="center"/>
          </w:tcPr>
          <w:p w:rsidR="00D602E4" w:rsidRPr="008B01AB" w:rsidRDefault="00850108" w:rsidP="00421568">
            <w:pPr>
              <w:jc w:val="center"/>
              <w:rPr>
                <w:rFonts w:ascii="Times New Roman" w:hAnsi="Times New Roman" w:cs="Times New Roman"/>
                <w:b/>
                <w:szCs w:val="20"/>
              </w:rPr>
            </w:pPr>
            <w:r w:rsidRPr="008B01AB">
              <w:rPr>
                <w:rFonts w:ascii="Times New Roman" w:hAnsi="Times New Roman" w:cs="Times New Roman"/>
                <w:b/>
                <w:szCs w:val="20"/>
              </w:rPr>
              <w:t>0</w:t>
            </w:r>
            <w:r w:rsidR="00421568">
              <w:rPr>
                <w:rFonts w:ascii="Times New Roman" w:hAnsi="Times New Roman" w:cs="Times New Roman"/>
                <w:b/>
                <w:szCs w:val="20"/>
              </w:rPr>
              <w:t>2</w:t>
            </w:r>
          </w:p>
        </w:tc>
      </w:tr>
      <w:tr w:rsidR="00850108" w:rsidRPr="008B01AB" w:rsidTr="00450564">
        <w:tc>
          <w:tcPr>
            <w:tcW w:w="710" w:type="dxa"/>
            <w:vAlign w:val="center"/>
          </w:tcPr>
          <w:p w:rsidR="00CD10F7" w:rsidRPr="008B01AB" w:rsidRDefault="00CD10F7" w:rsidP="00F76D6F">
            <w:pPr>
              <w:jc w:val="center"/>
              <w:rPr>
                <w:rFonts w:ascii="Times New Roman" w:hAnsi="Times New Roman" w:cs="Times New Roman"/>
                <w:b/>
                <w:color w:val="000000" w:themeColor="text1"/>
                <w:szCs w:val="20"/>
              </w:rPr>
            </w:pPr>
          </w:p>
          <w:p w:rsidR="00850108" w:rsidRPr="008B01AB" w:rsidRDefault="00CD10F7"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10</w:t>
            </w:r>
          </w:p>
        </w:tc>
        <w:tc>
          <w:tcPr>
            <w:tcW w:w="2268" w:type="dxa"/>
            <w:vAlign w:val="center"/>
          </w:tcPr>
          <w:p w:rsidR="00CD10F7" w:rsidRPr="008B01AB" w:rsidRDefault="00CD10F7" w:rsidP="00F76D6F">
            <w:pPr>
              <w:autoSpaceDE w:val="0"/>
              <w:adjustRightInd w:val="0"/>
              <w:jc w:val="center"/>
              <w:rPr>
                <w:rFonts w:ascii="Times New Roman" w:hAnsi="Times New Roman" w:cs="Times New Roman"/>
                <w:b/>
                <w:bCs/>
                <w:szCs w:val="20"/>
              </w:rPr>
            </w:pPr>
          </w:p>
          <w:p w:rsidR="00CD10F7" w:rsidRPr="008B01AB" w:rsidRDefault="00CD10F7" w:rsidP="00F76D6F">
            <w:pPr>
              <w:autoSpaceDE w:val="0"/>
              <w:adjustRightInd w:val="0"/>
              <w:jc w:val="center"/>
              <w:rPr>
                <w:rFonts w:ascii="Times New Roman" w:hAnsi="Times New Roman" w:cs="Times New Roman"/>
                <w:b/>
                <w:bCs/>
                <w:szCs w:val="20"/>
              </w:rPr>
            </w:pPr>
          </w:p>
          <w:p w:rsidR="00850108" w:rsidRPr="008B01AB" w:rsidRDefault="00CD10F7" w:rsidP="00F76D6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QUIOSQUES DA PRAÇA MARECHAL FLORIANO PEIXOTO</w:t>
            </w:r>
          </w:p>
        </w:tc>
        <w:tc>
          <w:tcPr>
            <w:tcW w:w="4961" w:type="dxa"/>
          </w:tcPr>
          <w:p w:rsidR="00850108" w:rsidRPr="008B01AB" w:rsidRDefault="00CD10F7" w:rsidP="009B4C4F">
            <w:pPr>
              <w:shd w:val="clear" w:color="auto" w:fill="FFFFFF" w:themeFill="background1"/>
              <w:jc w:val="both"/>
              <w:rPr>
                <w:rFonts w:ascii="Times New Roman" w:hAnsi="Times New Roman" w:cs="Times New Roman"/>
                <w:color w:val="000000" w:themeColor="text1"/>
                <w:szCs w:val="20"/>
              </w:rPr>
            </w:pPr>
            <w:r w:rsidRPr="008B01AB">
              <w:rPr>
                <w:rFonts w:ascii="Times New Roman" w:hAnsi="Times New Roman" w:cs="Times New Roman"/>
                <w:bCs/>
                <w:szCs w:val="20"/>
              </w:rPr>
              <w:t>Instalação e montagem de Iluminação cenográfica dos Quiosques situado</w:t>
            </w:r>
            <w:r w:rsidR="009B4C4F">
              <w:rPr>
                <w:rFonts w:ascii="Times New Roman" w:hAnsi="Times New Roman" w:cs="Times New Roman"/>
                <w:bCs/>
                <w:szCs w:val="20"/>
              </w:rPr>
              <w:t>s</w:t>
            </w:r>
            <w:r w:rsidRPr="008B01AB">
              <w:rPr>
                <w:rFonts w:ascii="Times New Roman" w:hAnsi="Times New Roman" w:cs="Times New Roman"/>
                <w:bCs/>
                <w:szCs w:val="20"/>
              </w:rPr>
              <w:t xml:space="preserve"> na Praça Marechal Floriano Peixoto</w:t>
            </w:r>
            <w:r w:rsidR="009B4C4F">
              <w:rPr>
                <w:rFonts w:ascii="Times New Roman" w:hAnsi="Times New Roman" w:cs="Times New Roman"/>
                <w:bCs/>
                <w:szCs w:val="20"/>
              </w:rPr>
              <w:t>, c</w:t>
            </w:r>
            <w:r w:rsidRPr="008B01AB">
              <w:rPr>
                <w:rFonts w:ascii="Times New Roman" w:hAnsi="Times New Roman" w:cs="Times New Roman"/>
                <w:bCs/>
                <w:szCs w:val="20"/>
              </w:rPr>
              <w:t xml:space="preserve">om a instalação de aproximadamente 10 (dez) a 20 (vinte) unidades de cascatas de </w:t>
            </w:r>
            <w:proofErr w:type="spellStart"/>
            <w:r w:rsidRPr="008B01AB">
              <w:rPr>
                <w:rFonts w:ascii="Times New Roman" w:hAnsi="Times New Roman" w:cs="Times New Roman"/>
                <w:bCs/>
                <w:szCs w:val="20"/>
              </w:rPr>
              <w:t>leds</w:t>
            </w:r>
            <w:proofErr w:type="spellEnd"/>
            <w:r w:rsidRPr="008B01AB">
              <w:rPr>
                <w:rFonts w:ascii="Times New Roman" w:hAnsi="Times New Roman" w:cs="Times New Roman"/>
                <w:bCs/>
                <w:szCs w:val="20"/>
              </w:rPr>
              <w:t xml:space="preserve"> que contenha</w:t>
            </w:r>
            <w:r w:rsidR="009B4C4F">
              <w:rPr>
                <w:rFonts w:ascii="Times New Roman" w:hAnsi="Times New Roman" w:cs="Times New Roman"/>
                <w:bCs/>
                <w:szCs w:val="20"/>
              </w:rPr>
              <w:t>m 300 (trezenta</w:t>
            </w:r>
            <w:r w:rsidRPr="008B01AB">
              <w:rPr>
                <w:rFonts w:ascii="Times New Roman" w:hAnsi="Times New Roman" w:cs="Times New Roman"/>
                <w:bCs/>
                <w:szCs w:val="20"/>
              </w:rPr>
              <w:t xml:space="preserve">s) unidades de micro lâmpadas, conectados em série a fios de aproximadamente 3.00m de comprimento e queda de 0.80m </w:t>
            </w:r>
            <w:proofErr w:type="gramStart"/>
            <w:r w:rsidRPr="008B01AB">
              <w:rPr>
                <w:rFonts w:ascii="Times New Roman" w:hAnsi="Times New Roman" w:cs="Times New Roman"/>
                <w:bCs/>
                <w:szCs w:val="20"/>
              </w:rPr>
              <w:t>altura</w:t>
            </w:r>
            <w:r w:rsidR="009B4C4F">
              <w:rPr>
                <w:rFonts w:ascii="Times New Roman" w:hAnsi="Times New Roman" w:cs="Times New Roman"/>
                <w:bCs/>
                <w:szCs w:val="20"/>
              </w:rPr>
              <w:t xml:space="preserve">  p</w:t>
            </w:r>
            <w:r w:rsidRPr="008B01AB">
              <w:rPr>
                <w:rFonts w:ascii="Times New Roman" w:hAnsi="Times New Roman" w:cs="Times New Roman"/>
                <w:bCs/>
                <w:szCs w:val="20"/>
              </w:rPr>
              <w:t>adrão</w:t>
            </w:r>
            <w:proofErr w:type="gramEnd"/>
            <w:r w:rsidRPr="008B01AB">
              <w:rPr>
                <w:rFonts w:ascii="Times New Roman" w:hAnsi="Times New Roman" w:cs="Times New Roman"/>
                <w:bCs/>
                <w:szCs w:val="20"/>
              </w:rPr>
              <w:t xml:space="preserve"> UL, sistema de conexão e acoplagem de um para outro em tomadas com rosca para melhor vedação e afim de prevenir a entrada de água. Os cabos elétricos que unem os diodos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deverão ser revestidos com material sintético apropriado, na cor verde ou branco, tensão 220 volts e consumo máximo de 30W por conjunto, para uso externo e blindados, resistente a intempéries, instalados preferencialmente no topo d</w:t>
            </w:r>
            <w:r w:rsidR="009B4C4F">
              <w:rPr>
                <w:rFonts w:ascii="Times New Roman" w:hAnsi="Times New Roman" w:cs="Times New Roman"/>
                <w:bCs/>
                <w:szCs w:val="20"/>
              </w:rPr>
              <w:t>a construção</w:t>
            </w:r>
            <w:r w:rsidRPr="008B01AB">
              <w:rPr>
                <w:rFonts w:ascii="Times New Roman" w:hAnsi="Times New Roman" w:cs="Times New Roman"/>
                <w:bCs/>
                <w:szCs w:val="20"/>
              </w:rPr>
              <w:t>.</w:t>
            </w:r>
            <w:r w:rsidR="009B4C4F">
              <w:rPr>
                <w:rFonts w:ascii="Times New Roman" w:hAnsi="Times New Roman" w:cs="Times New Roman"/>
                <w:bCs/>
                <w:szCs w:val="20"/>
              </w:rPr>
              <w:t xml:space="preserve"> A contratada deverá fornecer tod</w:t>
            </w:r>
            <w:r w:rsidRPr="008B01AB">
              <w:rPr>
                <w:rFonts w:ascii="Times New Roman" w:hAnsi="Times New Roman" w:cs="Times New Roman"/>
                <w:bCs/>
                <w:szCs w:val="20"/>
              </w:rPr>
              <w:t xml:space="preserve">os os insumos necessários elétricos e eletrônicos para levar a energia da rede elétrica pública para o </w:t>
            </w:r>
            <w:r w:rsidR="0051520B">
              <w:rPr>
                <w:rFonts w:ascii="Times New Roman" w:hAnsi="Times New Roman" w:cs="Times New Roman"/>
                <w:bCs/>
                <w:szCs w:val="20"/>
              </w:rPr>
              <w:t>acionamento diário e automático</w:t>
            </w:r>
            <w:r w:rsidRPr="008B01AB">
              <w:rPr>
                <w:rFonts w:ascii="Times New Roman" w:hAnsi="Times New Roman" w:cs="Times New Roman"/>
                <w:bCs/>
                <w:szCs w:val="20"/>
              </w:rPr>
              <w:t xml:space="preserve"> e</w:t>
            </w:r>
            <w:r w:rsidR="0051520B">
              <w:rPr>
                <w:rFonts w:ascii="Times New Roman" w:hAnsi="Times New Roman" w:cs="Times New Roman"/>
                <w:bCs/>
                <w:szCs w:val="20"/>
              </w:rPr>
              <w:t>,</w:t>
            </w:r>
            <w:r w:rsidRPr="008B01AB">
              <w:rPr>
                <w:rFonts w:ascii="Times New Roman" w:hAnsi="Times New Roman" w:cs="Times New Roman"/>
                <w:bCs/>
                <w:szCs w:val="20"/>
              </w:rPr>
              <w:t xml:space="preserve"> para</w:t>
            </w:r>
            <w:r w:rsidR="009B4C4F">
              <w:rPr>
                <w:rFonts w:ascii="Times New Roman" w:hAnsi="Times New Roman" w:cs="Times New Roman"/>
                <w:bCs/>
                <w:szCs w:val="20"/>
              </w:rPr>
              <w:t xml:space="preserve"> garantia d</w:t>
            </w:r>
            <w:r w:rsidRPr="008B01AB">
              <w:rPr>
                <w:rFonts w:ascii="Times New Roman" w:hAnsi="Times New Roman" w:cs="Times New Roman"/>
                <w:bCs/>
                <w:szCs w:val="20"/>
              </w:rPr>
              <w:t>o bom funcionamento destes elementos luminosos</w:t>
            </w:r>
            <w:r w:rsidR="009B4C4F">
              <w:rPr>
                <w:rFonts w:ascii="Times New Roman" w:hAnsi="Times New Roman" w:cs="Times New Roman"/>
                <w:bCs/>
                <w:szCs w:val="20"/>
              </w:rPr>
              <w:t xml:space="preserve"> deverá seguir </w:t>
            </w:r>
            <w:r w:rsidRPr="008B01AB">
              <w:rPr>
                <w:rFonts w:ascii="Times New Roman" w:hAnsi="Times New Roman" w:cs="Times New Roman"/>
                <w:bCs/>
                <w:szCs w:val="20"/>
              </w:rPr>
              <w:t xml:space="preserve">as Normas </w:t>
            </w:r>
            <w:proofErr w:type="gramStart"/>
            <w:r w:rsidRPr="008B01AB">
              <w:rPr>
                <w:rFonts w:ascii="Times New Roman" w:hAnsi="Times New Roman" w:cs="Times New Roman"/>
                <w:bCs/>
                <w:szCs w:val="20"/>
              </w:rPr>
              <w:t>Técnicas  Brasileira</w:t>
            </w:r>
            <w:r w:rsidR="009B4C4F">
              <w:rPr>
                <w:rFonts w:ascii="Times New Roman" w:hAnsi="Times New Roman" w:cs="Times New Roman"/>
                <w:bCs/>
                <w:szCs w:val="20"/>
              </w:rPr>
              <w:t>s</w:t>
            </w:r>
            <w:proofErr w:type="gramEnd"/>
            <w:r w:rsidRPr="008B01AB">
              <w:rPr>
                <w:rFonts w:ascii="Times New Roman" w:hAnsi="Times New Roman" w:cs="Times New Roman"/>
                <w:bCs/>
                <w:szCs w:val="20"/>
              </w:rPr>
              <w:t xml:space="preserve"> NBR da ABNT.</w:t>
            </w:r>
          </w:p>
        </w:tc>
        <w:tc>
          <w:tcPr>
            <w:tcW w:w="709" w:type="dxa"/>
            <w:vAlign w:val="center"/>
          </w:tcPr>
          <w:p w:rsidR="00CD10F7" w:rsidRPr="008B01AB" w:rsidRDefault="00CD10F7" w:rsidP="00F76D6F">
            <w:pPr>
              <w:jc w:val="center"/>
              <w:rPr>
                <w:rFonts w:ascii="Times New Roman" w:hAnsi="Times New Roman" w:cs="Times New Roman"/>
                <w:szCs w:val="20"/>
              </w:rPr>
            </w:pPr>
          </w:p>
          <w:p w:rsidR="00850108" w:rsidRPr="008B01AB" w:rsidRDefault="002F5ACF" w:rsidP="00F76D6F">
            <w:pPr>
              <w:jc w:val="center"/>
              <w:rPr>
                <w:rFonts w:ascii="Times New Roman" w:hAnsi="Times New Roman" w:cs="Times New Roman"/>
                <w:szCs w:val="20"/>
              </w:rPr>
            </w:pPr>
            <w:r w:rsidRPr="008B01AB">
              <w:rPr>
                <w:rFonts w:ascii="Times New Roman" w:hAnsi="Times New Roman" w:cs="Times New Roman"/>
                <w:szCs w:val="20"/>
              </w:rPr>
              <w:t>U</w:t>
            </w:r>
            <w:r w:rsidR="00CD10F7" w:rsidRPr="008B01AB">
              <w:rPr>
                <w:rFonts w:ascii="Times New Roman" w:hAnsi="Times New Roman" w:cs="Times New Roman"/>
                <w:szCs w:val="20"/>
              </w:rPr>
              <w:t>nid.</w:t>
            </w:r>
          </w:p>
        </w:tc>
        <w:tc>
          <w:tcPr>
            <w:tcW w:w="1276" w:type="dxa"/>
            <w:vAlign w:val="center"/>
          </w:tcPr>
          <w:p w:rsidR="00CD10F7" w:rsidRPr="008B01AB" w:rsidRDefault="00CD10F7" w:rsidP="00F76D6F">
            <w:pPr>
              <w:jc w:val="center"/>
              <w:rPr>
                <w:rFonts w:ascii="Times New Roman" w:hAnsi="Times New Roman" w:cs="Times New Roman"/>
                <w:b/>
                <w:szCs w:val="20"/>
              </w:rPr>
            </w:pPr>
          </w:p>
          <w:p w:rsidR="00850108" w:rsidRPr="008B01AB" w:rsidRDefault="00CD10F7" w:rsidP="00F76D6F">
            <w:pPr>
              <w:jc w:val="center"/>
              <w:rPr>
                <w:rFonts w:ascii="Times New Roman" w:hAnsi="Times New Roman" w:cs="Times New Roman"/>
                <w:b/>
                <w:szCs w:val="20"/>
              </w:rPr>
            </w:pPr>
            <w:r w:rsidRPr="008B01AB">
              <w:rPr>
                <w:rFonts w:ascii="Times New Roman" w:hAnsi="Times New Roman" w:cs="Times New Roman"/>
                <w:b/>
                <w:szCs w:val="20"/>
              </w:rPr>
              <w:t>08</w:t>
            </w:r>
          </w:p>
        </w:tc>
      </w:tr>
      <w:tr w:rsidR="00E55824" w:rsidRPr="008B01AB" w:rsidTr="00E55824">
        <w:tc>
          <w:tcPr>
            <w:tcW w:w="9924" w:type="dxa"/>
            <w:gridSpan w:val="5"/>
            <w:shd w:val="clear" w:color="auto" w:fill="C4BC96" w:themeFill="background2" w:themeFillShade="BF"/>
            <w:vAlign w:val="center"/>
          </w:tcPr>
          <w:p w:rsidR="00E55824" w:rsidRPr="008B01AB" w:rsidRDefault="00E55824" w:rsidP="00F76D6F">
            <w:pPr>
              <w:jc w:val="center"/>
              <w:rPr>
                <w:rFonts w:ascii="Times New Roman" w:hAnsi="Times New Roman" w:cs="Times New Roman"/>
                <w:b/>
                <w:szCs w:val="20"/>
              </w:rPr>
            </w:pPr>
            <w:r w:rsidRPr="008B01AB">
              <w:rPr>
                <w:rFonts w:ascii="Times New Roman" w:hAnsi="Times New Roman" w:cs="Times New Roman"/>
                <w:b/>
                <w:bCs/>
                <w:sz w:val="22"/>
                <w:szCs w:val="22"/>
              </w:rPr>
              <w:t>ORNAMENTAÇÃO FACHADAS DE PREDIOS PÚBLICOS/SERVIÇOS E PRODUTO</w:t>
            </w:r>
          </w:p>
        </w:tc>
      </w:tr>
      <w:tr w:rsidR="00E55824" w:rsidRPr="008B01AB" w:rsidTr="00450564">
        <w:tc>
          <w:tcPr>
            <w:tcW w:w="710" w:type="dxa"/>
            <w:vAlign w:val="center"/>
          </w:tcPr>
          <w:p w:rsidR="00E55824" w:rsidRPr="00196F62" w:rsidRDefault="00666EC9" w:rsidP="00F76D6F">
            <w:pPr>
              <w:jc w:val="center"/>
              <w:rPr>
                <w:rFonts w:ascii="Times New Roman" w:hAnsi="Times New Roman" w:cs="Times New Roman"/>
                <w:b/>
                <w:szCs w:val="20"/>
              </w:rPr>
            </w:pPr>
            <w:r w:rsidRPr="00196F62">
              <w:rPr>
                <w:rFonts w:ascii="Times New Roman" w:hAnsi="Times New Roman" w:cs="Times New Roman"/>
                <w:b/>
                <w:szCs w:val="20"/>
              </w:rPr>
              <w:t>11</w:t>
            </w:r>
          </w:p>
        </w:tc>
        <w:tc>
          <w:tcPr>
            <w:tcW w:w="2268" w:type="dxa"/>
            <w:vAlign w:val="center"/>
          </w:tcPr>
          <w:p w:rsidR="002A09F3" w:rsidRPr="00196F62" w:rsidRDefault="002A09F3" w:rsidP="00F76D6F">
            <w:pPr>
              <w:autoSpaceDE w:val="0"/>
              <w:adjustRightInd w:val="0"/>
              <w:jc w:val="center"/>
              <w:rPr>
                <w:rFonts w:ascii="Times New Roman" w:hAnsi="Times New Roman" w:cs="Times New Roman"/>
                <w:b/>
                <w:bCs/>
                <w:szCs w:val="20"/>
              </w:rPr>
            </w:pPr>
            <w:r w:rsidRPr="00196F62">
              <w:rPr>
                <w:rFonts w:ascii="Times New Roman" w:hAnsi="Times New Roman" w:cs="Times New Roman"/>
                <w:b/>
                <w:bCs/>
                <w:szCs w:val="20"/>
              </w:rPr>
              <w:t>IGREJA SÃO JOÃO BATISTA</w:t>
            </w:r>
          </w:p>
          <w:p w:rsidR="002A09F3" w:rsidRPr="00196F62" w:rsidRDefault="002A09F3" w:rsidP="00F76D6F">
            <w:pPr>
              <w:autoSpaceDE w:val="0"/>
              <w:adjustRightInd w:val="0"/>
              <w:jc w:val="center"/>
              <w:rPr>
                <w:rFonts w:ascii="Times New Roman" w:hAnsi="Times New Roman" w:cs="Times New Roman"/>
                <w:b/>
                <w:bCs/>
                <w:szCs w:val="20"/>
              </w:rPr>
            </w:pPr>
          </w:p>
          <w:p w:rsidR="002A09F3" w:rsidRPr="00196F62" w:rsidRDefault="002A09F3" w:rsidP="00F76D6F">
            <w:pPr>
              <w:autoSpaceDE w:val="0"/>
              <w:adjustRightInd w:val="0"/>
              <w:jc w:val="center"/>
              <w:rPr>
                <w:rFonts w:ascii="Times New Roman" w:hAnsi="Times New Roman" w:cs="Times New Roman"/>
                <w:b/>
                <w:bCs/>
                <w:szCs w:val="20"/>
              </w:rPr>
            </w:pPr>
            <w:r w:rsidRPr="00196F62">
              <w:rPr>
                <w:rFonts w:ascii="Times New Roman" w:hAnsi="Times New Roman" w:cs="Times New Roman"/>
                <w:b/>
                <w:bCs/>
                <w:szCs w:val="20"/>
              </w:rPr>
              <w:t>SEDE DA PREFEITURA MUNICIPAL</w:t>
            </w:r>
          </w:p>
          <w:p w:rsidR="002A09F3" w:rsidRPr="00196F62" w:rsidRDefault="002A09F3" w:rsidP="00F76D6F">
            <w:pPr>
              <w:autoSpaceDE w:val="0"/>
              <w:adjustRightInd w:val="0"/>
              <w:jc w:val="center"/>
              <w:rPr>
                <w:rFonts w:ascii="Times New Roman" w:hAnsi="Times New Roman" w:cs="Times New Roman"/>
                <w:b/>
                <w:bCs/>
                <w:szCs w:val="20"/>
              </w:rPr>
            </w:pPr>
          </w:p>
          <w:p w:rsidR="002A09F3" w:rsidRPr="00196F62" w:rsidRDefault="002A09F3" w:rsidP="00F76D6F">
            <w:pPr>
              <w:autoSpaceDE w:val="0"/>
              <w:adjustRightInd w:val="0"/>
              <w:jc w:val="center"/>
              <w:rPr>
                <w:rFonts w:ascii="Times New Roman" w:hAnsi="Times New Roman" w:cs="Times New Roman"/>
                <w:b/>
                <w:bCs/>
                <w:szCs w:val="20"/>
              </w:rPr>
            </w:pPr>
            <w:r w:rsidRPr="00196F62">
              <w:rPr>
                <w:rFonts w:ascii="Times New Roman" w:hAnsi="Times New Roman" w:cs="Times New Roman"/>
                <w:b/>
                <w:bCs/>
                <w:szCs w:val="20"/>
              </w:rPr>
              <w:t xml:space="preserve"> SEDE DA SECRETARIA DE EDUCAÇÃO</w:t>
            </w:r>
          </w:p>
          <w:p w:rsidR="002A09F3" w:rsidRPr="00196F62" w:rsidRDefault="002A09F3" w:rsidP="00F76D6F">
            <w:pPr>
              <w:autoSpaceDE w:val="0"/>
              <w:adjustRightInd w:val="0"/>
              <w:jc w:val="center"/>
              <w:rPr>
                <w:rFonts w:ascii="Times New Roman" w:hAnsi="Times New Roman" w:cs="Times New Roman"/>
                <w:b/>
                <w:bCs/>
                <w:szCs w:val="20"/>
              </w:rPr>
            </w:pPr>
          </w:p>
          <w:p w:rsidR="002A09F3" w:rsidRPr="00196F62" w:rsidRDefault="00414F39" w:rsidP="00F76D6F">
            <w:pPr>
              <w:autoSpaceDE w:val="0"/>
              <w:adjustRightInd w:val="0"/>
              <w:jc w:val="center"/>
              <w:rPr>
                <w:rFonts w:ascii="Times New Roman" w:hAnsi="Times New Roman" w:cs="Times New Roman"/>
                <w:b/>
                <w:bCs/>
                <w:szCs w:val="20"/>
              </w:rPr>
            </w:pPr>
            <w:r>
              <w:rPr>
                <w:rFonts w:ascii="Times New Roman" w:hAnsi="Times New Roman" w:cs="Times New Roman"/>
                <w:b/>
                <w:bCs/>
                <w:szCs w:val="20"/>
              </w:rPr>
              <w:t xml:space="preserve"> PRÉDIO DA ANTIGA CÂ</w:t>
            </w:r>
            <w:r w:rsidR="002A09F3" w:rsidRPr="00196F62">
              <w:rPr>
                <w:rFonts w:ascii="Times New Roman" w:hAnsi="Times New Roman" w:cs="Times New Roman"/>
                <w:b/>
                <w:bCs/>
                <w:szCs w:val="20"/>
              </w:rPr>
              <w:t>MARA MUNICIPAL</w:t>
            </w:r>
          </w:p>
          <w:p w:rsidR="002A09F3" w:rsidRPr="00196F62" w:rsidRDefault="002A09F3" w:rsidP="00F76D6F">
            <w:pPr>
              <w:autoSpaceDE w:val="0"/>
              <w:adjustRightInd w:val="0"/>
              <w:jc w:val="center"/>
              <w:rPr>
                <w:rFonts w:ascii="Times New Roman" w:hAnsi="Times New Roman" w:cs="Times New Roman"/>
                <w:b/>
                <w:bCs/>
                <w:szCs w:val="20"/>
              </w:rPr>
            </w:pPr>
          </w:p>
          <w:p w:rsidR="002A09F3" w:rsidRPr="00196F62" w:rsidRDefault="002A09F3" w:rsidP="00F76D6F">
            <w:pPr>
              <w:autoSpaceDE w:val="0"/>
              <w:adjustRightInd w:val="0"/>
              <w:jc w:val="center"/>
              <w:rPr>
                <w:rFonts w:ascii="Times New Roman" w:hAnsi="Times New Roman" w:cs="Times New Roman"/>
                <w:b/>
                <w:bCs/>
                <w:szCs w:val="20"/>
              </w:rPr>
            </w:pPr>
            <w:r w:rsidRPr="00196F62">
              <w:rPr>
                <w:rFonts w:ascii="Times New Roman" w:hAnsi="Times New Roman" w:cs="Times New Roman"/>
                <w:b/>
                <w:bCs/>
                <w:szCs w:val="20"/>
              </w:rPr>
              <w:t>TEATRO MUNICIPAL</w:t>
            </w:r>
          </w:p>
          <w:p w:rsidR="002A09F3" w:rsidRPr="00196F62" w:rsidRDefault="002A09F3" w:rsidP="00F76D6F">
            <w:pPr>
              <w:autoSpaceDE w:val="0"/>
              <w:adjustRightInd w:val="0"/>
              <w:jc w:val="center"/>
              <w:rPr>
                <w:rFonts w:ascii="Times New Roman" w:hAnsi="Times New Roman" w:cs="Times New Roman"/>
                <w:b/>
                <w:bCs/>
                <w:szCs w:val="20"/>
              </w:rPr>
            </w:pPr>
          </w:p>
          <w:p w:rsidR="00196F62" w:rsidRPr="00196F62" w:rsidRDefault="002A09F3" w:rsidP="00F42710">
            <w:pPr>
              <w:autoSpaceDE w:val="0"/>
              <w:adjustRightInd w:val="0"/>
              <w:jc w:val="center"/>
              <w:rPr>
                <w:rFonts w:ascii="Times New Roman" w:hAnsi="Times New Roman" w:cs="Times New Roman"/>
                <w:b/>
                <w:bCs/>
                <w:szCs w:val="20"/>
              </w:rPr>
            </w:pPr>
            <w:r w:rsidRPr="00196F62">
              <w:rPr>
                <w:rFonts w:ascii="Times New Roman" w:hAnsi="Times New Roman" w:cs="Times New Roman"/>
                <w:b/>
                <w:bCs/>
                <w:szCs w:val="20"/>
              </w:rPr>
              <w:t xml:space="preserve">CASA DE CULTURA </w:t>
            </w:r>
          </w:p>
          <w:p w:rsidR="002A09F3" w:rsidRPr="00196F62" w:rsidRDefault="002A09F3" w:rsidP="00F76D6F">
            <w:pPr>
              <w:autoSpaceDE w:val="0"/>
              <w:adjustRightInd w:val="0"/>
              <w:jc w:val="center"/>
              <w:rPr>
                <w:rFonts w:ascii="Times New Roman" w:hAnsi="Times New Roman" w:cs="Times New Roman"/>
                <w:b/>
                <w:bCs/>
                <w:szCs w:val="20"/>
              </w:rPr>
            </w:pPr>
            <w:r w:rsidRPr="00196F62">
              <w:rPr>
                <w:rFonts w:ascii="Times New Roman" w:hAnsi="Times New Roman" w:cs="Times New Roman"/>
                <w:b/>
                <w:bCs/>
                <w:szCs w:val="20"/>
              </w:rPr>
              <w:t>SECRETARIA DE CULTURA</w:t>
            </w:r>
          </w:p>
          <w:p w:rsidR="002A09F3" w:rsidRPr="00196F62" w:rsidRDefault="002A09F3" w:rsidP="00F76D6F">
            <w:pPr>
              <w:autoSpaceDE w:val="0"/>
              <w:adjustRightInd w:val="0"/>
              <w:jc w:val="center"/>
              <w:rPr>
                <w:rFonts w:ascii="Times New Roman" w:hAnsi="Times New Roman" w:cs="Times New Roman"/>
                <w:b/>
                <w:bCs/>
                <w:szCs w:val="20"/>
              </w:rPr>
            </w:pPr>
          </w:p>
          <w:p w:rsidR="00E55824" w:rsidRPr="00196F62" w:rsidRDefault="00E55824" w:rsidP="00F76D6F">
            <w:pPr>
              <w:autoSpaceDE w:val="0"/>
              <w:adjustRightInd w:val="0"/>
              <w:jc w:val="center"/>
              <w:rPr>
                <w:rFonts w:ascii="Times New Roman" w:hAnsi="Times New Roman" w:cs="Times New Roman"/>
                <w:b/>
                <w:bCs/>
                <w:szCs w:val="20"/>
              </w:rPr>
            </w:pPr>
          </w:p>
        </w:tc>
        <w:tc>
          <w:tcPr>
            <w:tcW w:w="4961" w:type="dxa"/>
          </w:tcPr>
          <w:p w:rsidR="00196F62" w:rsidRPr="00196F62" w:rsidRDefault="00196F62" w:rsidP="00C67D9C">
            <w:pPr>
              <w:shd w:val="clear" w:color="auto" w:fill="FFFFFF" w:themeFill="background1"/>
              <w:jc w:val="both"/>
              <w:rPr>
                <w:rFonts w:ascii="Times New Roman" w:hAnsi="Times New Roman" w:cs="Times New Roman"/>
                <w:b/>
                <w:bCs/>
                <w:szCs w:val="20"/>
              </w:rPr>
            </w:pPr>
          </w:p>
          <w:p w:rsidR="00E55824" w:rsidRPr="00196F62" w:rsidRDefault="0051520B" w:rsidP="0051520B">
            <w:pPr>
              <w:shd w:val="clear" w:color="auto" w:fill="FFFFFF" w:themeFill="background1"/>
              <w:jc w:val="both"/>
              <w:rPr>
                <w:rFonts w:ascii="Times New Roman" w:hAnsi="Times New Roman" w:cs="Times New Roman"/>
                <w:szCs w:val="20"/>
              </w:rPr>
            </w:pPr>
            <w:r>
              <w:rPr>
                <w:rFonts w:ascii="Times New Roman" w:hAnsi="Times New Roman" w:cs="Times New Roman"/>
                <w:bCs/>
                <w:szCs w:val="20"/>
              </w:rPr>
              <w:t>Instalação e montagem de o</w:t>
            </w:r>
            <w:r w:rsidR="00196F62" w:rsidRPr="00196F62">
              <w:rPr>
                <w:rFonts w:ascii="Times New Roman" w:hAnsi="Times New Roman" w:cs="Times New Roman"/>
                <w:bCs/>
                <w:szCs w:val="20"/>
              </w:rPr>
              <w:t xml:space="preserve">rnamentação para fachadas dos prédios </w:t>
            </w:r>
            <w:proofErr w:type="spellStart"/>
            <w:r w:rsidR="00196F62" w:rsidRPr="00196F62">
              <w:rPr>
                <w:rFonts w:ascii="Times New Roman" w:hAnsi="Times New Roman" w:cs="Times New Roman"/>
                <w:bCs/>
                <w:szCs w:val="20"/>
              </w:rPr>
              <w:t>públicos</w:t>
            </w:r>
            <w:r w:rsidR="009B4C4F">
              <w:rPr>
                <w:rFonts w:ascii="Times New Roman" w:hAnsi="Times New Roman" w:cs="Times New Roman"/>
                <w:bCs/>
                <w:szCs w:val="20"/>
              </w:rPr>
              <w:t>indicados</w:t>
            </w:r>
            <w:proofErr w:type="spellEnd"/>
            <w:r>
              <w:rPr>
                <w:rFonts w:ascii="Times New Roman" w:hAnsi="Times New Roman" w:cs="Times New Roman"/>
                <w:bCs/>
                <w:szCs w:val="20"/>
              </w:rPr>
              <w:t xml:space="preserve">, </w:t>
            </w:r>
            <w:r w:rsidR="00196F62" w:rsidRPr="00196F62">
              <w:rPr>
                <w:rFonts w:ascii="Times New Roman" w:hAnsi="Times New Roman" w:cs="Times New Roman"/>
                <w:bCs/>
                <w:szCs w:val="20"/>
              </w:rPr>
              <w:t>com a instalação de figura luminosa confeccionada em aço carbono em barra chata 3/8” x 1/8" e tubo quadrado 20mm x</w:t>
            </w:r>
            <w:r w:rsidR="009B4C4F">
              <w:rPr>
                <w:rFonts w:ascii="Times New Roman" w:hAnsi="Times New Roman" w:cs="Times New Roman"/>
                <w:bCs/>
                <w:szCs w:val="20"/>
              </w:rPr>
              <w:t xml:space="preserve"> 20mm em design que remetam ao N</w:t>
            </w:r>
            <w:r w:rsidR="00196F62" w:rsidRPr="00196F62">
              <w:rPr>
                <w:rFonts w:ascii="Times New Roman" w:hAnsi="Times New Roman" w:cs="Times New Roman"/>
                <w:bCs/>
                <w:szCs w:val="20"/>
              </w:rPr>
              <w:t>atal, podendo ser: dizeres Feliz Natal ou Boas Festas, conjunto de arabescos, guirlandas, estrelas, sinos, bolas, anjos, pinheiro, p</w:t>
            </w:r>
            <w:r>
              <w:rPr>
                <w:rFonts w:ascii="Times New Roman" w:hAnsi="Times New Roman" w:cs="Times New Roman"/>
                <w:bCs/>
                <w:szCs w:val="20"/>
              </w:rPr>
              <w:t>lacas com marca da campanha do N</w:t>
            </w:r>
            <w:r w:rsidR="00196F62" w:rsidRPr="00196F62">
              <w:rPr>
                <w:rFonts w:ascii="Times New Roman" w:hAnsi="Times New Roman" w:cs="Times New Roman"/>
                <w:bCs/>
                <w:szCs w:val="20"/>
              </w:rPr>
              <w:t xml:space="preserve">atal, e etc., nas dimensões mínimas e aproximadas de 1.50m altura x 8.50m largura. Revestimento em pintura eletrostática na cor branca. </w:t>
            </w:r>
            <w:proofErr w:type="gramStart"/>
            <w:r w:rsidR="00414F39">
              <w:rPr>
                <w:rFonts w:ascii="Times New Roman" w:hAnsi="Times New Roman" w:cs="Times New Roman"/>
                <w:bCs/>
                <w:szCs w:val="20"/>
              </w:rPr>
              <w:t xml:space="preserve">A </w:t>
            </w:r>
            <w:r w:rsidR="00196F62" w:rsidRPr="00196F62">
              <w:rPr>
                <w:rFonts w:ascii="Times New Roman" w:hAnsi="Times New Roman" w:cs="Times New Roman"/>
                <w:bCs/>
                <w:szCs w:val="20"/>
              </w:rPr>
              <w:t xml:space="preserve"> iluminação</w:t>
            </w:r>
            <w:proofErr w:type="gramEnd"/>
            <w:r w:rsidR="00414F39">
              <w:rPr>
                <w:rFonts w:ascii="Times New Roman" w:hAnsi="Times New Roman" w:cs="Times New Roman"/>
                <w:bCs/>
                <w:szCs w:val="20"/>
              </w:rPr>
              <w:t xml:space="preserve"> deverá ser </w:t>
            </w:r>
            <w:r w:rsidR="00196F62" w:rsidRPr="00196F62">
              <w:rPr>
                <w:rFonts w:ascii="Times New Roman" w:hAnsi="Times New Roman" w:cs="Times New Roman"/>
                <w:bCs/>
                <w:szCs w:val="20"/>
              </w:rPr>
              <w:t>desenvolvida com mangueiras luminosas maciças com 13mm, com contorno duplo, composta por no mínimo 30 diodos emissores de luz (</w:t>
            </w:r>
            <w:proofErr w:type="spellStart"/>
            <w:r w:rsidR="00196F62" w:rsidRPr="00196F62">
              <w:rPr>
                <w:rFonts w:ascii="Times New Roman" w:hAnsi="Times New Roman" w:cs="Times New Roman"/>
                <w:bCs/>
                <w:szCs w:val="20"/>
              </w:rPr>
              <w:t>Leds</w:t>
            </w:r>
            <w:proofErr w:type="spellEnd"/>
            <w:r w:rsidR="00196F62" w:rsidRPr="00196F62">
              <w:rPr>
                <w:rFonts w:ascii="Times New Roman" w:hAnsi="Times New Roman" w:cs="Times New Roman"/>
                <w:bCs/>
                <w:szCs w:val="20"/>
              </w:rPr>
              <w:t xml:space="preserve">) por metro linear, com visão 360°. O circuito elétrico da peça deve conter proteção siliconada interna e o cabo para ligação na rede deve ser em PP 2x1.5mm². </w:t>
            </w:r>
            <w:r w:rsidR="00414F39">
              <w:rPr>
                <w:rFonts w:ascii="Times New Roman" w:hAnsi="Times New Roman" w:cs="Times New Roman"/>
                <w:bCs/>
                <w:szCs w:val="20"/>
              </w:rPr>
              <w:t xml:space="preserve">A contratada deverá fornecer </w:t>
            </w:r>
            <w:r w:rsidR="00196F62" w:rsidRPr="00196F62">
              <w:rPr>
                <w:rFonts w:ascii="Times New Roman" w:hAnsi="Times New Roman" w:cs="Times New Roman"/>
                <w:bCs/>
                <w:szCs w:val="20"/>
              </w:rPr>
              <w:t>todos os insumos necessários elétricos e eletrônicos para levar a energia da rede elétrica pública para o acionamento diário e automático e</w:t>
            </w:r>
            <w:r>
              <w:rPr>
                <w:rFonts w:ascii="Times New Roman" w:hAnsi="Times New Roman" w:cs="Times New Roman"/>
                <w:bCs/>
                <w:szCs w:val="20"/>
              </w:rPr>
              <w:t>,</w:t>
            </w:r>
            <w:r w:rsidR="00196F62" w:rsidRPr="00196F62">
              <w:rPr>
                <w:rFonts w:ascii="Times New Roman" w:hAnsi="Times New Roman" w:cs="Times New Roman"/>
                <w:bCs/>
                <w:szCs w:val="20"/>
              </w:rPr>
              <w:t xml:space="preserve"> para o bom funcionamento destes elementos luminosos,</w:t>
            </w:r>
            <w:r w:rsidR="00414F39">
              <w:rPr>
                <w:rFonts w:ascii="Times New Roman" w:hAnsi="Times New Roman" w:cs="Times New Roman"/>
                <w:bCs/>
                <w:szCs w:val="20"/>
              </w:rPr>
              <w:t xml:space="preserve"> deverá seguir </w:t>
            </w:r>
            <w:r w:rsidR="00196F62" w:rsidRPr="00196F62">
              <w:rPr>
                <w:rFonts w:ascii="Times New Roman" w:hAnsi="Times New Roman" w:cs="Times New Roman"/>
                <w:bCs/>
                <w:szCs w:val="20"/>
              </w:rPr>
              <w:t>as Normas Técnicas Brasileira</w:t>
            </w:r>
            <w:r w:rsidR="00414F39">
              <w:rPr>
                <w:rFonts w:ascii="Times New Roman" w:hAnsi="Times New Roman" w:cs="Times New Roman"/>
                <w:bCs/>
                <w:szCs w:val="20"/>
              </w:rPr>
              <w:t>s</w:t>
            </w:r>
            <w:r w:rsidR="00196F62" w:rsidRPr="00196F62">
              <w:rPr>
                <w:rFonts w:ascii="Times New Roman" w:hAnsi="Times New Roman" w:cs="Times New Roman"/>
                <w:bCs/>
                <w:szCs w:val="20"/>
              </w:rPr>
              <w:t xml:space="preserve"> NBR da ABNT.</w:t>
            </w:r>
          </w:p>
        </w:tc>
        <w:tc>
          <w:tcPr>
            <w:tcW w:w="709" w:type="dxa"/>
            <w:vAlign w:val="center"/>
          </w:tcPr>
          <w:p w:rsidR="00E55824" w:rsidRPr="00196F62" w:rsidRDefault="00BF4B17" w:rsidP="00F76D6F">
            <w:pPr>
              <w:jc w:val="center"/>
              <w:rPr>
                <w:rFonts w:ascii="Times New Roman" w:hAnsi="Times New Roman" w:cs="Times New Roman"/>
                <w:szCs w:val="20"/>
              </w:rPr>
            </w:pPr>
            <w:r w:rsidRPr="00196F62">
              <w:rPr>
                <w:rFonts w:ascii="Times New Roman" w:hAnsi="Times New Roman" w:cs="Times New Roman"/>
                <w:szCs w:val="20"/>
              </w:rPr>
              <w:t>Uni.</w:t>
            </w:r>
          </w:p>
        </w:tc>
        <w:tc>
          <w:tcPr>
            <w:tcW w:w="1276" w:type="dxa"/>
            <w:vAlign w:val="center"/>
          </w:tcPr>
          <w:p w:rsidR="00E55824" w:rsidRPr="00196F62" w:rsidRDefault="00BF4B17" w:rsidP="00F42710">
            <w:pPr>
              <w:jc w:val="center"/>
              <w:rPr>
                <w:rFonts w:ascii="Times New Roman" w:hAnsi="Times New Roman" w:cs="Times New Roman"/>
                <w:b/>
                <w:szCs w:val="20"/>
              </w:rPr>
            </w:pPr>
            <w:r w:rsidRPr="00196F62">
              <w:rPr>
                <w:rFonts w:ascii="Times New Roman" w:hAnsi="Times New Roman" w:cs="Times New Roman"/>
                <w:b/>
                <w:szCs w:val="20"/>
              </w:rPr>
              <w:t>0</w:t>
            </w:r>
            <w:r w:rsidR="00F42710">
              <w:rPr>
                <w:rFonts w:ascii="Times New Roman" w:hAnsi="Times New Roman" w:cs="Times New Roman"/>
                <w:b/>
                <w:szCs w:val="20"/>
              </w:rPr>
              <w:t>6</w:t>
            </w:r>
          </w:p>
        </w:tc>
      </w:tr>
      <w:tr w:rsidR="00E55824" w:rsidRPr="008B01AB" w:rsidTr="00450564">
        <w:tc>
          <w:tcPr>
            <w:tcW w:w="710" w:type="dxa"/>
            <w:vAlign w:val="center"/>
          </w:tcPr>
          <w:p w:rsidR="00E55824" w:rsidRPr="008B01AB" w:rsidRDefault="00666EC9"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12</w:t>
            </w:r>
          </w:p>
        </w:tc>
        <w:tc>
          <w:tcPr>
            <w:tcW w:w="2268" w:type="dxa"/>
            <w:vAlign w:val="center"/>
          </w:tcPr>
          <w:p w:rsidR="00F8177F" w:rsidRPr="00F8177F" w:rsidRDefault="00F8177F" w:rsidP="00F76D6F">
            <w:pPr>
              <w:autoSpaceDE w:val="0"/>
              <w:adjustRightInd w:val="0"/>
              <w:jc w:val="center"/>
              <w:rPr>
                <w:rFonts w:ascii="Times New Roman" w:hAnsi="Times New Roman" w:cs="Times New Roman"/>
                <w:b/>
                <w:bCs/>
                <w:szCs w:val="20"/>
              </w:rPr>
            </w:pPr>
            <w:r w:rsidRPr="00F8177F">
              <w:rPr>
                <w:rFonts w:ascii="Times New Roman" w:hAnsi="Times New Roman" w:cs="Times New Roman"/>
                <w:b/>
                <w:bCs/>
                <w:szCs w:val="20"/>
              </w:rPr>
              <w:t>BIBLIOTECA MUNICIPAL</w:t>
            </w:r>
          </w:p>
          <w:p w:rsidR="00F8177F" w:rsidRPr="00F8177F" w:rsidRDefault="00F8177F" w:rsidP="00F76D6F">
            <w:pPr>
              <w:autoSpaceDE w:val="0"/>
              <w:adjustRightInd w:val="0"/>
              <w:jc w:val="center"/>
              <w:rPr>
                <w:rFonts w:ascii="Times New Roman" w:hAnsi="Times New Roman" w:cs="Times New Roman"/>
                <w:b/>
                <w:bCs/>
                <w:szCs w:val="20"/>
              </w:rPr>
            </w:pPr>
          </w:p>
          <w:p w:rsidR="00E55824" w:rsidRPr="00F8177F" w:rsidRDefault="00F8177F" w:rsidP="00F76D6F">
            <w:pPr>
              <w:autoSpaceDE w:val="0"/>
              <w:adjustRightInd w:val="0"/>
              <w:jc w:val="center"/>
              <w:rPr>
                <w:rFonts w:ascii="Times New Roman" w:hAnsi="Times New Roman" w:cs="Times New Roman"/>
                <w:b/>
                <w:bCs/>
                <w:szCs w:val="20"/>
              </w:rPr>
            </w:pPr>
            <w:r w:rsidRPr="00F8177F">
              <w:rPr>
                <w:rFonts w:ascii="Times New Roman" w:hAnsi="Times New Roman" w:cs="Times New Roman"/>
                <w:b/>
                <w:bCs/>
                <w:szCs w:val="20"/>
              </w:rPr>
              <w:t>SECRETARIA DE TURISMO E EVENTOS</w:t>
            </w:r>
          </w:p>
        </w:tc>
        <w:tc>
          <w:tcPr>
            <w:tcW w:w="4961" w:type="dxa"/>
          </w:tcPr>
          <w:p w:rsidR="00E55824" w:rsidRPr="00F8177F" w:rsidRDefault="00A100F1" w:rsidP="0051520B">
            <w:pPr>
              <w:shd w:val="clear" w:color="auto" w:fill="FFFFFF" w:themeFill="background1"/>
              <w:jc w:val="both"/>
              <w:rPr>
                <w:rFonts w:ascii="Times New Roman" w:hAnsi="Times New Roman" w:cs="Times New Roman"/>
                <w:szCs w:val="20"/>
              </w:rPr>
            </w:pPr>
            <w:r w:rsidRPr="00F8177F">
              <w:rPr>
                <w:rFonts w:ascii="Times New Roman" w:hAnsi="Times New Roman" w:cs="Times New Roman"/>
                <w:bCs/>
                <w:szCs w:val="20"/>
              </w:rPr>
              <w:t xml:space="preserve">Instalação e montagem de Ornamentação para fachadas de prédios públicos, históricos </w:t>
            </w:r>
            <w:r w:rsidR="00414F39">
              <w:rPr>
                <w:rFonts w:ascii="Times New Roman" w:hAnsi="Times New Roman" w:cs="Times New Roman"/>
                <w:bCs/>
                <w:szCs w:val="20"/>
              </w:rPr>
              <w:t>do Município</w:t>
            </w:r>
            <w:r w:rsidRPr="00F8177F">
              <w:rPr>
                <w:rFonts w:ascii="Times New Roman" w:hAnsi="Times New Roman" w:cs="Times New Roman"/>
                <w:bCs/>
                <w:szCs w:val="20"/>
              </w:rPr>
              <w:t>, com a instalação de figura luminosa confeccionada em aço carbono em barra chata 3/8" x 1/8" e tubo quadrado 20mm x 20mm em design que remeta</w:t>
            </w:r>
            <w:r w:rsidR="00414F39">
              <w:rPr>
                <w:rFonts w:ascii="Times New Roman" w:hAnsi="Times New Roman" w:cs="Times New Roman"/>
                <w:bCs/>
                <w:szCs w:val="20"/>
              </w:rPr>
              <w:t xml:space="preserve"> ao N</w:t>
            </w:r>
            <w:r w:rsidRPr="00F8177F">
              <w:rPr>
                <w:rFonts w:ascii="Times New Roman" w:hAnsi="Times New Roman" w:cs="Times New Roman"/>
                <w:bCs/>
                <w:szCs w:val="20"/>
              </w:rPr>
              <w:t>atal, podendo ser: dizeres Feliz Natal ou Boas Festas, conjunto de arabescos, guirlandas, estrelas, sinos, bolas, anjos, pinheiro, placas com mar</w:t>
            </w:r>
            <w:r w:rsidR="0051520B">
              <w:rPr>
                <w:rFonts w:ascii="Times New Roman" w:hAnsi="Times New Roman" w:cs="Times New Roman"/>
                <w:bCs/>
                <w:szCs w:val="20"/>
              </w:rPr>
              <w:t>ca da campanha do N</w:t>
            </w:r>
            <w:r w:rsidR="00414F39">
              <w:rPr>
                <w:rFonts w:ascii="Times New Roman" w:hAnsi="Times New Roman" w:cs="Times New Roman"/>
                <w:bCs/>
                <w:szCs w:val="20"/>
              </w:rPr>
              <w:t>atal, e etc.</w:t>
            </w:r>
            <w:r w:rsidRPr="00F8177F">
              <w:rPr>
                <w:rFonts w:ascii="Times New Roman" w:hAnsi="Times New Roman" w:cs="Times New Roman"/>
                <w:bCs/>
                <w:szCs w:val="20"/>
              </w:rPr>
              <w:t>, nas dimensões mínimas e aproximadas de 1.50m altura x 5.50m largura. Revestimento em pintu</w:t>
            </w:r>
            <w:r w:rsidR="0051520B">
              <w:rPr>
                <w:rFonts w:ascii="Times New Roman" w:hAnsi="Times New Roman" w:cs="Times New Roman"/>
                <w:bCs/>
                <w:szCs w:val="20"/>
              </w:rPr>
              <w:t xml:space="preserve">ra eletrostática na cor </w:t>
            </w:r>
            <w:proofErr w:type="gramStart"/>
            <w:r w:rsidR="0051520B">
              <w:rPr>
                <w:rFonts w:ascii="Times New Roman" w:hAnsi="Times New Roman" w:cs="Times New Roman"/>
                <w:bCs/>
                <w:szCs w:val="20"/>
              </w:rPr>
              <w:t xml:space="preserve">branca, </w:t>
            </w:r>
            <w:r w:rsidRPr="00F8177F">
              <w:rPr>
                <w:rFonts w:ascii="Times New Roman" w:hAnsi="Times New Roman" w:cs="Times New Roman"/>
                <w:bCs/>
                <w:szCs w:val="20"/>
              </w:rPr>
              <w:t xml:space="preserve"> iluminação</w:t>
            </w:r>
            <w:proofErr w:type="gramEnd"/>
            <w:r w:rsidRPr="00F8177F">
              <w:rPr>
                <w:rFonts w:ascii="Times New Roman" w:hAnsi="Times New Roman" w:cs="Times New Roman"/>
                <w:bCs/>
                <w:szCs w:val="20"/>
              </w:rPr>
              <w:t xml:space="preserve"> desenvolvida com mangueiras luminosas maciças com 13mm, com contorno duplo, composta por no mínimo 30 diodos emissores de luz (</w:t>
            </w:r>
            <w:proofErr w:type="spellStart"/>
            <w:r w:rsidRPr="00F8177F">
              <w:rPr>
                <w:rFonts w:ascii="Times New Roman" w:hAnsi="Times New Roman" w:cs="Times New Roman"/>
                <w:bCs/>
                <w:szCs w:val="20"/>
              </w:rPr>
              <w:t>Leds</w:t>
            </w:r>
            <w:proofErr w:type="spellEnd"/>
            <w:r w:rsidRPr="00F8177F">
              <w:rPr>
                <w:rFonts w:ascii="Times New Roman" w:hAnsi="Times New Roman" w:cs="Times New Roman"/>
                <w:bCs/>
                <w:szCs w:val="20"/>
              </w:rPr>
              <w:t>) por metro linear, com visão 360°. O circuito elétrico da peça deve conter proteção siliconada interna e o cabo para ligação na rede deve ser em PP 2x1.5mm².</w:t>
            </w:r>
            <w:r w:rsidR="0051520B">
              <w:rPr>
                <w:rFonts w:ascii="Times New Roman" w:hAnsi="Times New Roman" w:cs="Times New Roman"/>
                <w:bCs/>
                <w:szCs w:val="20"/>
              </w:rPr>
              <w:t xml:space="preserve"> A contratada deverá fornecer </w:t>
            </w:r>
            <w:r w:rsidRPr="00F8177F">
              <w:rPr>
                <w:rFonts w:ascii="Times New Roman" w:hAnsi="Times New Roman" w:cs="Times New Roman"/>
                <w:bCs/>
                <w:szCs w:val="20"/>
              </w:rPr>
              <w:t xml:space="preserve">todos os insumos necessários elétricos e eletrônicos para levar a energia da rede elétrica pública para o </w:t>
            </w:r>
            <w:r w:rsidR="0051520B">
              <w:rPr>
                <w:rFonts w:ascii="Times New Roman" w:hAnsi="Times New Roman" w:cs="Times New Roman"/>
                <w:bCs/>
                <w:szCs w:val="20"/>
              </w:rPr>
              <w:t>acionamento diário e automático</w:t>
            </w:r>
            <w:r w:rsidRPr="00F8177F">
              <w:rPr>
                <w:rFonts w:ascii="Times New Roman" w:hAnsi="Times New Roman" w:cs="Times New Roman"/>
                <w:bCs/>
                <w:szCs w:val="20"/>
              </w:rPr>
              <w:t xml:space="preserve"> e</w:t>
            </w:r>
            <w:r w:rsidR="0051520B">
              <w:rPr>
                <w:rFonts w:ascii="Times New Roman" w:hAnsi="Times New Roman" w:cs="Times New Roman"/>
                <w:bCs/>
                <w:szCs w:val="20"/>
              </w:rPr>
              <w:t>,</w:t>
            </w:r>
            <w:r w:rsidRPr="00F8177F">
              <w:rPr>
                <w:rFonts w:ascii="Times New Roman" w:hAnsi="Times New Roman" w:cs="Times New Roman"/>
                <w:bCs/>
                <w:szCs w:val="20"/>
              </w:rPr>
              <w:t xml:space="preserve"> para o bom funcionamento destes elementos luminosos, </w:t>
            </w:r>
            <w:r w:rsidR="0051520B">
              <w:rPr>
                <w:rFonts w:ascii="Times New Roman" w:hAnsi="Times New Roman" w:cs="Times New Roman"/>
                <w:bCs/>
                <w:szCs w:val="20"/>
              </w:rPr>
              <w:t>deverá seguir</w:t>
            </w:r>
            <w:r w:rsidRPr="00F8177F">
              <w:rPr>
                <w:rFonts w:ascii="Times New Roman" w:hAnsi="Times New Roman" w:cs="Times New Roman"/>
                <w:bCs/>
                <w:szCs w:val="20"/>
              </w:rPr>
              <w:t xml:space="preserve"> Normas Técnicas Brasileira NBR da ABNT.</w:t>
            </w:r>
          </w:p>
        </w:tc>
        <w:tc>
          <w:tcPr>
            <w:tcW w:w="709" w:type="dxa"/>
            <w:vAlign w:val="center"/>
          </w:tcPr>
          <w:p w:rsidR="00E55824" w:rsidRPr="00F8177F" w:rsidRDefault="00A100F1" w:rsidP="00F76D6F">
            <w:pPr>
              <w:jc w:val="center"/>
              <w:rPr>
                <w:rFonts w:ascii="Times New Roman" w:hAnsi="Times New Roman" w:cs="Times New Roman"/>
                <w:szCs w:val="20"/>
              </w:rPr>
            </w:pPr>
            <w:r w:rsidRPr="00F8177F">
              <w:rPr>
                <w:rFonts w:ascii="Times New Roman" w:hAnsi="Times New Roman" w:cs="Times New Roman"/>
                <w:szCs w:val="20"/>
              </w:rPr>
              <w:t>Unid.</w:t>
            </w:r>
          </w:p>
        </w:tc>
        <w:tc>
          <w:tcPr>
            <w:tcW w:w="1276" w:type="dxa"/>
            <w:vAlign w:val="center"/>
          </w:tcPr>
          <w:p w:rsidR="00E55824" w:rsidRPr="00F8177F" w:rsidRDefault="00A100F1" w:rsidP="00F76D6F">
            <w:pPr>
              <w:jc w:val="center"/>
              <w:rPr>
                <w:rFonts w:ascii="Times New Roman" w:hAnsi="Times New Roman" w:cs="Times New Roman"/>
                <w:b/>
                <w:szCs w:val="20"/>
              </w:rPr>
            </w:pPr>
            <w:r w:rsidRPr="00F8177F">
              <w:rPr>
                <w:rFonts w:ascii="Times New Roman" w:hAnsi="Times New Roman" w:cs="Times New Roman"/>
                <w:b/>
                <w:szCs w:val="20"/>
              </w:rPr>
              <w:t>02</w:t>
            </w:r>
          </w:p>
        </w:tc>
      </w:tr>
      <w:tr w:rsidR="00666EC9" w:rsidRPr="008B01AB" w:rsidTr="00450564">
        <w:tc>
          <w:tcPr>
            <w:tcW w:w="710" w:type="dxa"/>
            <w:vAlign w:val="center"/>
          </w:tcPr>
          <w:p w:rsidR="00666EC9" w:rsidRPr="008B01AB" w:rsidRDefault="00666EC9"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13</w:t>
            </w:r>
          </w:p>
        </w:tc>
        <w:tc>
          <w:tcPr>
            <w:tcW w:w="2268" w:type="dxa"/>
            <w:vAlign w:val="center"/>
          </w:tcPr>
          <w:p w:rsidR="00DB5DFE" w:rsidRDefault="00DB5DFE" w:rsidP="00F76D6F">
            <w:pPr>
              <w:autoSpaceDE w:val="0"/>
              <w:adjustRightInd w:val="0"/>
              <w:jc w:val="center"/>
              <w:rPr>
                <w:rFonts w:ascii="Times New Roman" w:hAnsi="Times New Roman" w:cs="Times New Roman"/>
                <w:b/>
                <w:bCs/>
                <w:szCs w:val="20"/>
              </w:rPr>
            </w:pPr>
            <w:r>
              <w:rPr>
                <w:rFonts w:ascii="Times New Roman" w:hAnsi="Times New Roman" w:cs="Times New Roman"/>
                <w:b/>
                <w:bCs/>
                <w:szCs w:val="20"/>
              </w:rPr>
              <w:t>IGREJA SÃO JOÃO BATISTA</w:t>
            </w:r>
          </w:p>
          <w:p w:rsidR="00DB5DFE" w:rsidRDefault="00DB5DFE" w:rsidP="00F76D6F">
            <w:pPr>
              <w:autoSpaceDE w:val="0"/>
              <w:adjustRightInd w:val="0"/>
              <w:jc w:val="center"/>
              <w:rPr>
                <w:rFonts w:ascii="Times New Roman" w:hAnsi="Times New Roman" w:cs="Times New Roman"/>
                <w:b/>
                <w:bCs/>
                <w:szCs w:val="20"/>
              </w:rPr>
            </w:pPr>
          </w:p>
          <w:p w:rsidR="00DB5DFE" w:rsidRDefault="00DB5DFE" w:rsidP="00F76D6F">
            <w:pPr>
              <w:autoSpaceDE w:val="0"/>
              <w:adjustRightInd w:val="0"/>
              <w:jc w:val="center"/>
              <w:rPr>
                <w:rFonts w:ascii="Times New Roman" w:hAnsi="Times New Roman" w:cs="Times New Roman"/>
                <w:b/>
                <w:bCs/>
                <w:szCs w:val="20"/>
              </w:rPr>
            </w:pPr>
            <w:r>
              <w:rPr>
                <w:rFonts w:ascii="Times New Roman" w:hAnsi="Times New Roman" w:cs="Times New Roman"/>
                <w:b/>
                <w:bCs/>
                <w:szCs w:val="20"/>
              </w:rPr>
              <w:t xml:space="preserve"> SEDE DA PREFEITURA MUNICIPAL</w:t>
            </w:r>
          </w:p>
          <w:p w:rsidR="00DB5DFE" w:rsidRDefault="00DB5DFE" w:rsidP="00F76D6F">
            <w:pPr>
              <w:autoSpaceDE w:val="0"/>
              <w:adjustRightInd w:val="0"/>
              <w:jc w:val="center"/>
              <w:rPr>
                <w:rFonts w:ascii="Times New Roman" w:hAnsi="Times New Roman" w:cs="Times New Roman"/>
                <w:b/>
                <w:bCs/>
                <w:szCs w:val="20"/>
              </w:rPr>
            </w:pPr>
          </w:p>
          <w:p w:rsidR="00DB5DFE" w:rsidRDefault="00DB5DFE" w:rsidP="00F76D6F">
            <w:pPr>
              <w:autoSpaceDE w:val="0"/>
              <w:adjustRightInd w:val="0"/>
              <w:jc w:val="center"/>
              <w:rPr>
                <w:rFonts w:ascii="Times New Roman" w:hAnsi="Times New Roman" w:cs="Times New Roman"/>
                <w:b/>
                <w:bCs/>
                <w:szCs w:val="20"/>
              </w:rPr>
            </w:pPr>
            <w:r w:rsidRPr="00DB5DFE">
              <w:rPr>
                <w:rFonts w:ascii="Times New Roman" w:hAnsi="Times New Roman" w:cs="Times New Roman"/>
                <w:b/>
                <w:bCs/>
                <w:szCs w:val="20"/>
              </w:rPr>
              <w:t xml:space="preserve"> SEDE DA SEC</w:t>
            </w:r>
            <w:r>
              <w:rPr>
                <w:rFonts w:ascii="Times New Roman" w:hAnsi="Times New Roman" w:cs="Times New Roman"/>
                <w:b/>
                <w:bCs/>
                <w:szCs w:val="20"/>
              </w:rPr>
              <w:t>RETARIA DE EDUCAÇÃO</w:t>
            </w:r>
          </w:p>
          <w:p w:rsidR="00DB5DFE" w:rsidRDefault="00DB5DFE" w:rsidP="00F76D6F">
            <w:pPr>
              <w:autoSpaceDE w:val="0"/>
              <w:adjustRightInd w:val="0"/>
              <w:jc w:val="center"/>
              <w:rPr>
                <w:rFonts w:ascii="Times New Roman" w:hAnsi="Times New Roman" w:cs="Times New Roman"/>
                <w:b/>
                <w:bCs/>
                <w:szCs w:val="20"/>
              </w:rPr>
            </w:pPr>
          </w:p>
          <w:p w:rsidR="00DB5DFE" w:rsidRDefault="00DB5DFE" w:rsidP="00F76D6F">
            <w:pPr>
              <w:autoSpaceDE w:val="0"/>
              <w:adjustRightInd w:val="0"/>
              <w:jc w:val="center"/>
              <w:rPr>
                <w:rFonts w:ascii="Times New Roman" w:hAnsi="Times New Roman" w:cs="Times New Roman"/>
                <w:b/>
                <w:bCs/>
                <w:szCs w:val="20"/>
              </w:rPr>
            </w:pPr>
            <w:r w:rsidRPr="00DB5DFE">
              <w:rPr>
                <w:rFonts w:ascii="Times New Roman" w:hAnsi="Times New Roman" w:cs="Times New Roman"/>
                <w:b/>
                <w:bCs/>
                <w:szCs w:val="20"/>
              </w:rPr>
              <w:t xml:space="preserve"> PR</w:t>
            </w:r>
            <w:r>
              <w:rPr>
                <w:rFonts w:ascii="Times New Roman" w:hAnsi="Times New Roman" w:cs="Times New Roman"/>
                <w:b/>
                <w:bCs/>
                <w:szCs w:val="20"/>
              </w:rPr>
              <w:t>EDIO DA ANTIGA CAMARA MUNICIPAL</w:t>
            </w:r>
          </w:p>
          <w:p w:rsidR="00DB5DFE" w:rsidRDefault="00DB5DFE" w:rsidP="00F76D6F">
            <w:pPr>
              <w:autoSpaceDE w:val="0"/>
              <w:adjustRightInd w:val="0"/>
              <w:jc w:val="center"/>
              <w:rPr>
                <w:rFonts w:ascii="Times New Roman" w:hAnsi="Times New Roman" w:cs="Times New Roman"/>
                <w:b/>
                <w:bCs/>
                <w:szCs w:val="20"/>
              </w:rPr>
            </w:pPr>
          </w:p>
          <w:p w:rsidR="00DB5DFE" w:rsidRDefault="00DB5DFE" w:rsidP="00F76D6F">
            <w:pPr>
              <w:autoSpaceDE w:val="0"/>
              <w:adjustRightInd w:val="0"/>
              <w:jc w:val="center"/>
              <w:rPr>
                <w:rFonts w:ascii="Times New Roman" w:hAnsi="Times New Roman" w:cs="Times New Roman"/>
                <w:b/>
                <w:bCs/>
                <w:szCs w:val="20"/>
              </w:rPr>
            </w:pPr>
            <w:r>
              <w:rPr>
                <w:rFonts w:ascii="Times New Roman" w:hAnsi="Times New Roman" w:cs="Times New Roman"/>
                <w:b/>
                <w:bCs/>
                <w:szCs w:val="20"/>
              </w:rPr>
              <w:t xml:space="preserve"> TEATRO MUNICIPAL</w:t>
            </w:r>
          </w:p>
          <w:p w:rsidR="00DB5DFE" w:rsidRDefault="00DB5DFE" w:rsidP="00F76D6F">
            <w:pPr>
              <w:autoSpaceDE w:val="0"/>
              <w:adjustRightInd w:val="0"/>
              <w:jc w:val="center"/>
              <w:rPr>
                <w:rFonts w:ascii="Times New Roman" w:hAnsi="Times New Roman" w:cs="Times New Roman"/>
                <w:b/>
                <w:bCs/>
                <w:szCs w:val="20"/>
              </w:rPr>
            </w:pPr>
          </w:p>
          <w:p w:rsidR="00DB5DFE" w:rsidRDefault="00DB5DFE" w:rsidP="00F76D6F">
            <w:pPr>
              <w:autoSpaceDE w:val="0"/>
              <w:adjustRightInd w:val="0"/>
              <w:jc w:val="center"/>
              <w:rPr>
                <w:rFonts w:ascii="Times New Roman" w:hAnsi="Times New Roman" w:cs="Times New Roman"/>
                <w:b/>
                <w:bCs/>
                <w:szCs w:val="20"/>
              </w:rPr>
            </w:pPr>
            <w:r>
              <w:rPr>
                <w:rFonts w:ascii="Times New Roman" w:hAnsi="Times New Roman" w:cs="Times New Roman"/>
                <w:b/>
                <w:bCs/>
                <w:szCs w:val="20"/>
              </w:rPr>
              <w:t xml:space="preserve"> CASA DE CULTURA</w:t>
            </w:r>
          </w:p>
          <w:p w:rsidR="00DB5DFE" w:rsidRDefault="00DB5DFE" w:rsidP="00F76D6F">
            <w:pPr>
              <w:autoSpaceDE w:val="0"/>
              <w:adjustRightInd w:val="0"/>
              <w:jc w:val="center"/>
              <w:rPr>
                <w:rFonts w:ascii="Times New Roman" w:hAnsi="Times New Roman" w:cs="Times New Roman"/>
                <w:b/>
                <w:bCs/>
                <w:szCs w:val="20"/>
              </w:rPr>
            </w:pPr>
          </w:p>
          <w:p w:rsidR="00DB5DFE" w:rsidRDefault="00DB5DFE" w:rsidP="00F76D6F">
            <w:pPr>
              <w:autoSpaceDE w:val="0"/>
              <w:adjustRightInd w:val="0"/>
              <w:jc w:val="center"/>
              <w:rPr>
                <w:rFonts w:ascii="Times New Roman" w:hAnsi="Times New Roman" w:cs="Times New Roman"/>
                <w:b/>
                <w:bCs/>
                <w:szCs w:val="20"/>
              </w:rPr>
            </w:pPr>
            <w:r w:rsidRPr="00DB5DFE">
              <w:rPr>
                <w:rFonts w:ascii="Times New Roman" w:hAnsi="Times New Roman" w:cs="Times New Roman"/>
                <w:b/>
                <w:bCs/>
                <w:szCs w:val="20"/>
              </w:rPr>
              <w:t xml:space="preserve"> SECRETARIA DE CULTURA</w:t>
            </w:r>
          </w:p>
          <w:p w:rsidR="00DB5DFE" w:rsidRDefault="00DB5DFE" w:rsidP="00F76D6F">
            <w:pPr>
              <w:autoSpaceDE w:val="0"/>
              <w:adjustRightInd w:val="0"/>
              <w:jc w:val="center"/>
              <w:rPr>
                <w:rFonts w:ascii="Times New Roman" w:hAnsi="Times New Roman" w:cs="Times New Roman"/>
                <w:b/>
                <w:bCs/>
                <w:szCs w:val="20"/>
              </w:rPr>
            </w:pPr>
          </w:p>
          <w:p w:rsidR="00DB5DFE" w:rsidRDefault="00DB5DFE" w:rsidP="00DB5DFE">
            <w:pPr>
              <w:autoSpaceDE w:val="0"/>
              <w:adjustRightInd w:val="0"/>
              <w:jc w:val="center"/>
              <w:rPr>
                <w:rFonts w:ascii="Times New Roman" w:hAnsi="Times New Roman" w:cs="Times New Roman"/>
                <w:b/>
                <w:bCs/>
                <w:szCs w:val="20"/>
              </w:rPr>
            </w:pPr>
            <w:r>
              <w:rPr>
                <w:rFonts w:ascii="Times New Roman" w:hAnsi="Times New Roman" w:cs="Times New Roman"/>
                <w:b/>
                <w:bCs/>
                <w:szCs w:val="20"/>
              </w:rPr>
              <w:t>BIBLIOTECA MUNICIPAL</w:t>
            </w:r>
          </w:p>
          <w:p w:rsidR="00DB5DFE" w:rsidRDefault="00DB5DFE" w:rsidP="00F42710">
            <w:pPr>
              <w:autoSpaceDE w:val="0"/>
              <w:adjustRightInd w:val="0"/>
              <w:rPr>
                <w:rFonts w:ascii="Times New Roman" w:hAnsi="Times New Roman" w:cs="Times New Roman"/>
                <w:b/>
                <w:bCs/>
                <w:szCs w:val="20"/>
              </w:rPr>
            </w:pPr>
          </w:p>
          <w:p w:rsidR="00F42710" w:rsidRDefault="00F42710" w:rsidP="00F42710">
            <w:pPr>
              <w:autoSpaceDE w:val="0"/>
              <w:adjustRightInd w:val="0"/>
              <w:rPr>
                <w:rFonts w:ascii="Times New Roman" w:hAnsi="Times New Roman" w:cs="Times New Roman"/>
                <w:b/>
                <w:bCs/>
                <w:szCs w:val="20"/>
              </w:rPr>
            </w:pPr>
          </w:p>
          <w:p w:rsidR="00666EC9" w:rsidRPr="00DB5DFE" w:rsidRDefault="00DB5DFE" w:rsidP="00F42710">
            <w:pPr>
              <w:autoSpaceDE w:val="0"/>
              <w:adjustRightInd w:val="0"/>
              <w:jc w:val="center"/>
              <w:rPr>
                <w:rFonts w:ascii="Times New Roman" w:hAnsi="Times New Roman" w:cs="Times New Roman"/>
                <w:b/>
                <w:bCs/>
                <w:szCs w:val="20"/>
              </w:rPr>
            </w:pPr>
            <w:r w:rsidRPr="00DB5DFE">
              <w:rPr>
                <w:rFonts w:ascii="Times New Roman" w:hAnsi="Times New Roman" w:cs="Times New Roman"/>
                <w:b/>
                <w:bCs/>
                <w:szCs w:val="20"/>
              </w:rPr>
              <w:t>SECRETARIA DE TURISMO E EVENTOS</w:t>
            </w:r>
          </w:p>
        </w:tc>
        <w:tc>
          <w:tcPr>
            <w:tcW w:w="4961" w:type="dxa"/>
          </w:tcPr>
          <w:p w:rsidR="00DB5DFE" w:rsidRDefault="00DB5DFE" w:rsidP="00C67D9C">
            <w:pPr>
              <w:shd w:val="clear" w:color="auto" w:fill="FFFFFF" w:themeFill="background1"/>
              <w:jc w:val="both"/>
              <w:rPr>
                <w:rFonts w:ascii="Times New Roman" w:hAnsi="Times New Roman" w:cs="Times New Roman"/>
                <w:bCs/>
                <w:szCs w:val="20"/>
              </w:rPr>
            </w:pPr>
          </w:p>
          <w:p w:rsidR="00DB5DFE" w:rsidRDefault="00DB5DFE" w:rsidP="00C67D9C">
            <w:pPr>
              <w:shd w:val="clear" w:color="auto" w:fill="FFFFFF" w:themeFill="background1"/>
              <w:jc w:val="both"/>
              <w:rPr>
                <w:rFonts w:ascii="Times New Roman" w:hAnsi="Times New Roman" w:cs="Times New Roman"/>
                <w:bCs/>
                <w:szCs w:val="20"/>
              </w:rPr>
            </w:pPr>
          </w:p>
          <w:p w:rsidR="00666EC9" w:rsidRPr="00DB5DFE" w:rsidRDefault="00A100F1" w:rsidP="0051520B">
            <w:pPr>
              <w:shd w:val="clear" w:color="auto" w:fill="FFFFFF" w:themeFill="background1"/>
              <w:jc w:val="both"/>
              <w:rPr>
                <w:rFonts w:ascii="Times New Roman" w:hAnsi="Times New Roman" w:cs="Times New Roman"/>
                <w:szCs w:val="20"/>
              </w:rPr>
            </w:pPr>
            <w:r w:rsidRPr="00DB5DFE">
              <w:rPr>
                <w:rFonts w:ascii="Times New Roman" w:hAnsi="Times New Roman" w:cs="Times New Roman"/>
                <w:bCs/>
                <w:szCs w:val="20"/>
              </w:rPr>
              <w:t>Instalação e montagem de Ornamentação para</w:t>
            </w:r>
            <w:r w:rsidR="0051520B">
              <w:rPr>
                <w:rFonts w:ascii="Times New Roman" w:hAnsi="Times New Roman" w:cs="Times New Roman"/>
                <w:bCs/>
                <w:szCs w:val="20"/>
              </w:rPr>
              <w:t xml:space="preserve"> fachadas dos prédios públicos com a </w:t>
            </w:r>
            <w:r w:rsidRPr="00DB5DFE">
              <w:rPr>
                <w:rFonts w:ascii="Times New Roman" w:hAnsi="Times New Roman" w:cs="Times New Roman"/>
                <w:bCs/>
                <w:szCs w:val="20"/>
              </w:rPr>
              <w:t xml:space="preserve">instalação de figura luminosa confeccionada em aço carbono em barra chata 3/8 </w:t>
            </w:r>
            <w:proofErr w:type="gramStart"/>
            <w:r w:rsidRPr="00DB5DFE">
              <w:rPr>
                <w:rFonts w:ascii="Times New Roman" w:hAnsi="Times New Roman" w:cs="Times New Roman"/>
                <w:bCs/>
                <w:szCs w:val="20"/>
              </w:rPr>
              <w:t>x</w:t>
            </w:r>
            <w:proofErr w:type="gramEnd"/>
            <w:r w:rsidRPr="00DB5DFE">
              <w:rPr>
                <w:rFonts w:ascii="Times New Roman" w:hAnsi="Times New Roman" w:cs="Times New Roman"/>
                <w:bCs/>
                <w:szCs w:val="20"/>
              </w:rPr>
              <w:t xml:space="preserve"> 1/8 e tubo quadrado 20mm x 20mm em design que remeta ao </w:t>
            </w:r>
            <w:r w:rsidR="0051520B">
              <w:rPr>
                <w:rFonts w:ascii="Times New Roman" w:hAnsi="Times New Roman" w:cs="Times New Roman"/>
                <w:bCs/>
                <w:szCs w:val="20"/>
              </w:rPr>
              <w:t>N</w:t>
            </w:r>
            <w:r w:rsidRPr="00DB5DFE">
              <w:rPr>
                <w:rFonts w:ascii="Times New Roman" w:hAnsi="Times New Roman" w:cs="Times New Roman"/>
                <w:bCs/>
                <w:szCs w:val="20"/>
              </w:rPr>
              <w:t>atal, podendo ser: arabescos, guirlandas, estrelas, sinos, bolas, anjos, pinheiro, p</w:t>
            </w:r>
            <w:r w:rsidR="0051520B">
              <w:rPr>
                <w:rFonts w:ascii="Times New Roman" w:hAnsi="Times New Roman" w:cs="Times New Roman"/>
                <w:bCs/>
                <w:szCs w:val="20"/>
              </w:rPr>
              <w:t>lacas com marca da campanha do N</w:t>
            </w:r>
            <w:r w:rsidRPr="00DB5DFE">
              <w:rPr>
                <w:rFonts w:ascii="Times New Roman" w:hAnsi="Times New Roman" w:cs="Times New Roman"/>
                <w:bCs/>
                <w:szCs w:val="20"/>
              </w:rPr>
              <w:t xml:space="preserve">atal, e etc., nas dimensões mínimas e aproximadas de 1.00m altura x 2.00m largura. Revestimento em pintura eletrostática na cor branca. </w:t>
            </w:r>
            <w:r w:rsidR="0051520B">
              <w:rPr>
                <w:rFonts w:ascii="Times New Roman" w:hAnsi="Times New Roman" w:cs="Times New Roman"/>
                <w:bCs/>
                <w:szCs w:val="20"/>
              </w:rPr>
              <w:t xml:space="preserve">A iluminação deverá </w:t>
            </w:r>
            <w:proofErr w:type="gramStart"/>
            <w:r w:rsidR="0051520B">
              <w:rPr>
                <w:rFonts w:ascii="Times New Roman" w:hAnsi="Times New Roman" w:cs="Times New Roman"/>
                <w:bCs/>
                <w:szCs w:val="20"/>
              </w:rPr>
              <w:t xml:space="preserve">ser </w:t>
            </w:r>
            <w:r w:rsidRPr="00DB5DFE">
              <w:rPr>
                <w:rFonts w:ascii="Times New Roman" w:hAnsi="Times New Roman" w:cs="Times New Roman"/>
                <w:bCs/>
                <w:szCs w:val="20"/>
              </w:rPr>
              <w:t xml:space="preserve"> desenvolvida</w:t>
            </w:r>
            <w:proofErr w:type="gramEnd"/>
            <w:r w:rsidRPr="00DB5DFE">
              <w:rPr>
                <w:rFonts w:ascii="Times New Roman" w:hAnsi="Times New Roman" w:cs="Times New Roman"/>
                <w:bCs/>
                <w:szCs w:val="20"/>
              </w:rPr>
              <w:t xml:space="preserve"> com mangueiras luminosas maciças com 13mm, com contorno duplo, composta por no mínimo 30 diodos emissores de luz (</w:t>
            </w:r>
            <w:proofErr w:type="spellStart"/>
            <w:r w:rsidRPr="00DB5DFE">
              <w:rPr>
                <w:rFonts w:ascii="Times New Roman" w:hAnsi="Times New Roman" w:cs="Times New Roman"/>
                <w:bCs/>
                <w:szCs w:val="20"/>
              </w:rPr>
              <w:t>Leds</w:t>
            </w:r>
            <w:proofErr w:type="spellEnd"/>
            <w:r w:rsidRPr="00DB5DFE">
              <w:rPr>
                <w:rFonts w:ascii="Times New Roman" w:hAnsi="Times New Roman" w:cs="Times New Roman"/>
                <w:bCs/>
                <w:szCs w:val="20"/>
              </w:rPr>
              <w:t xml:space="preserve">) por metro linear, com visão 360°. O circuito elétrico da peça deve conter proteção siliconada interna e o cabo para ligação na rede deve ser em PP 2x1.5mm². </w:t>
            </w:r>
            <w:r w:rsidR="0051520B">
              <w:rPr>
                <w:rFonts w:ascii="Times New Roman" w:hAnsi="Times New Roman" w:cs="Times New Roman"/>
                <w:bCs/>
                <w:szCs w:val="20"/>
              </w:rPr>
              <w:t xml:space="preserve">A contratada deverá fornecer </w:t>
            </w:r>
            <w:r w:rsidRPr="00DB5DFE">
              <w:rPr>
                <w:rFonts w:ascii="Times New Roman" w:hAnsi="Times New Roman" w:cs="Times New Roman"/>
                <w:bCs/>
                <w:szCs w:val="20"/>
              </w:rPr>
              <w:t xml:space="preserve">todos os insumos necessários elétricos e eletrônicos para levar a energia da rede elétrica pública para o </w:t>
            </w:r>
            <w:r w:rsidR="0051520B">
              <w:rPr>
                <w:rFonts w:ascii="Times New Roman" w:hAnsi="Times New Roman" w:cs="Times New Roman"/>
                <w:bCs/>
                <w:szCs w:val="20"/>
              </w:rPr>
              <w:t>acionamento diário e automático</w:t>
            </w:r>
            <w:r w:rsidRPr="00DB5DFE">
              <w:rPr>
                <w:rFonts w:ascii="Times New Roman" w:hAnsi="Times New Roman" w:cs="Times New Roman"/>
                <w:bCs/>
                <w:szCs w:val="20"/>
              </w:rPr>
              <w:t xml:space="preserve"> e</w:t>
            </w:r>
            <w:r w:rsidR="0051520B">
              <w:rPr>
                <w:rFonts w:ascii="Times New Roman" w:hAnsi="Times New Roman" w:cs="Times New Roman"/>
                <w:bCs/>
                <w:szCs w:val="20"/>
              </w:rPr>
              <w:t>,</w:t>
            </w:r>
            <w:r w:rsidRPr="00DB5DFE">
              <w:rPr>
                <w:rFonts w:ascii="Times New Roman" w:hAnsi="Times New Roman" w:cs="Times New Roman"/>
                <w:bCs/>
                <w:szCs w:val="20"/>
              </w:rPr>
              <w:t xml:space="preserve"> para o bom funcionamento destes elementos luminosos,</w:t>
            </w:r>
            <w:r w:rsidR="0051520B">
              <w:rPr>
                <w:rFonts w:ascii="Times New Roman" w:hAnsi="Times New Roman" w:cs="Times New Roman"/>
                <w:bCs/>
                <w:szCs w:val="20"/>
              </w:rPr>
              <w:t xml:space="preserve"> deverá seguir </w:t>
            </w:r>
            <w:r w:rsidRPr="00DB5DFE">
              <w:rPr>
                <w:rFonts w:ascii="Times New Roman" w:hAnsi="Times New Roman" w:cs="Times New Roman"/>
                <w:bCs/>
                <w:szCs w:val="20"/>
              </w:rPr>
              <w:t>as Normas Técnicas Brasileira</w:t>
            </w:r>
            <w:r w:rsidR="0051520B">
              <w:rPr>
                <w:rFonts w:ascii="Times New Roman" w:hAnsi="Times New Roman" w:cs="Times New Roman"/>
                <w:bCs/>
                <w:szCs w:val="20"/>
              </w:rPr>
              <w:t>s</w:t>
            </w:r>
            <w:r w:rsidRPr="00DB5DFE">
              <w:rPr>
                <w:rFonts w:ascii="Times New Roman" w:hAnsi="Times New Roman" w:cs="Times New Roman"/>
                <w:bCs/>
                <w:szCs w:val="20"/>
              </w:rPr>
              <w:t xml:space="preserve"> NBR da ABNT.</w:t>
            </w:r>
            <w:r w:rsidR="002374A6" w:rsidRPr="005F3DD4">
              <w:rPr>
                <w:rFonts w:ascii="Times New Roman" w:hAnsi="Times New Roman" w:cs="Times New Roman"/>
                <w:b/>
                <w:bCs/>
                <w:szCs w:val="20"/>
              </w:rPr>
              <w:t>A quantidade</w:t>
            </w:r>
            <w:r w:rsidR="0051520B">
              <w:rPr>
                <w:rFonts w:ascii="Times New Roman" w:hAnsi="Times New Roman" w:cs="Times New Roman"/>
                <w:b/>
                <w:bCs/>
                <w:szCs w:val="20"/>
              </w:rPr>
              <w:t xml:space="preserve"> por </w:t>
            </w:r>
            <w:proofErr w:type="gramStart"/>
            <w:r w:rsidR="0051520B">
              <w:rPr>
                <w:rFonts w:ascii="Times New Roman" w:hAnsi="Times New Roman" w:cs="Times New Roman"/>
                <w:b/>
                <w:bCs/>
                <w:szCs w:val="20"/>
              </w:rPr>
              <w:t xml:space="preserve">unidade </w:t>
            </w:r>
            <w:r w:rsidR="002374A6" w:rsidRPr="005F3DD4">
              <w:rPr>
                <w:rFonts w:ascii="Times New Roman" w:hAnsi="Times New Roman" w:cs="Times New Roman"/>
                <w:b/>
                <w:bCs/>
                <w:szCs w:val="20"/>
              </w:rPr>
              <w:t xml:space="preserve"> será</w:t>
            </w:r>
            <w:proofErr w:type="gramEnd"/>
            <w:r w:rsidR="002374A6" w:rsidRPr="005F3DD4">
              <w:rPr>
                <w:rFonts w:ascii="Times New Roman" w:hAnsi="Times New Roman" w:cs="Times New Roman"/>
                <w:b/>
                <w:bCs/>
                <w:szCs w:val="20"/>
              </w:rPr>
              <w:t xml:space="preserve"> distribuída entre as unidades de acordo com as orientações do Órgão Gerenciador.</w:t>
            </w:r>
          </w:p>
        </w:tc>
        <w:tc>
          <w:tcPr>
            <w:tcW w:w="709" w:type="dxa"/>
            <w:vAlign w:val="center"/>
          </w:tcPr>
          <w:p w:rsidR="00666EC9" w:rsidRPr="00DB5DFE" w:rsidRDefault="00A100F1" w:rsidP="00F76D6F">
            <w:pPr>
              <w:jc w:val="center"/>
              <w:rPr>
                <w:rFonts w:ascii="Times New Roman" w:hAnsi="Times New Roman" w:cs="Times New Roman"/>
                <w:szCs w:val="20"/>
              </w:rPr>
            </w:pPr>
            <w:r w:rsidRPr="00DB5DFE">
              <w:rPr>
                <w:rFonts w:ascii="Times New Roman" w:hAnsi="Times New Roman" w:cs="Times New Roman"/>
                <w:szCs w:val="20"/>
              </w:rPr>
              <w:t>Unid.</w:t>
            </w:r>
          </w:p>
        </w:tc>
        <w:tc>
          <w:tcPr>
            <w:tcW w:w="1276" w:type="dxa"/>
            <w:vAlign w:val="center"/>
          </w:tcPr>
          <w:p w:rsidR="00666EC9" w:rsidRPr="00DB5DFE" w:rsidRDefault="00F42710" w:rsidP="00F76D6F">
            <w:pPr>
              <w:jc w:val="center"/>
              <w:rPr>
                <w:rFonts w:ascii="Times New Roman" w:hAnsi="Times New Roman" w:cs="Times New Roman"/>
                <w:b/>
                <w:szCs w:val="20"/>
              </w:rPr>
            </w:pPr>
            <w:r>
              <w:rPr>
                <w:rFonts w:ascii="Times New Roman" w:hAnsi="Times New Roman" w:cs="Times New Roman"/>
                <w:b/>
                <w:szCs w:val="20"/>
              </w:rPr>
              <w:t>10</w:t>
            </w:r>
          </w:p>
        </w:tc>
      </w:tr>
      <w:tr w:rsidR="00A100F1" w:rsidRPr="008B01AB" w:rsidTr="00450564">
        <w:tc>
          <w:tcPr>
            <w:tcW w:w="710" w:type="dxa"/>
            <w:vAlign w:val="center"/>
          </w:tcPr>
          <w:p w:rsidR="00A100F1" w:rsidRPr="008A492D" w:rsidRDefault="00A100F1" w:rsidP="00F76D6F">
            <w:pPr>
              <w:jc w:val="center"/>
              <w:rPr>
                <w:rFonts w:ascii="Times New Roman" w:hAnsi="Times New Roman" w:cs="Times New Roman"/>
                <w:b/>
                <w:color w:val="000000" w:themeColor="text1"/>
                <w:szCs w:val="20"/>
              </w:rPr>
            </w:pPr>
            <w:r w:rsidRPr="008A492D">
              <w:rPr>
                <w:rFonts w:ascii="Times New Roman" w:hAnsi="Times New Roman" w:cs="Times New Roman"/>
                <w:b/>
                <w:color w:val="000000" w:themeColor="text1"/>
                <w:szCs w:val="20"/>
              </w:rPr>
              <w:t>14</w:t>
            </w:r>
          </w:p>
        </w:tc>
        <w:tc>
          <w:tcPr>
            <w:tcW w:w="2268" w:type="dxa"/>
            <w:vAlign w:val="center"/>
          </w:tcPr>
          <w:p w:rsidR="00BA53D8" w:rsidRPr="008A492D" w:rsidRDefault="00BA53D8" w:rsidP="00F76D6F">
            <w:pPr>
              <w:autoSpaceDE w:val="0"/>
              <w:adjustRightInd w:val="0"/>
              <w:jc w:val="center"/>
              <w:rPr>
                <w:rFonts w:ascii="Times New Roman" w:hAnsi="Times New Roman" w:cs="Times New Roman"/>
                <w:b/>
                <w:bCs/>
                <w:szCs w:val="20"/>
              </w:rPr>
            </w:pPr>
            <w:r w:rsidRPr="008A492D">
              <w:rPr>
                <w:rFonts w:ascii="Times New Roman" w:hAnsi="Times New Roman" w:cs="Times New Roman"/>
                <w:b/>
                <w:bCs/>
                <w:szCs w:val="20"/>
              </w:rPr>
              <w:t>IGREJA SÃO JOÃO BATISTA</w:t>
            </w:r>
          </w:p>
          <w:p w:rsidR="00BA53D8" w:rsidRPr="008A492D" w:rsidRDefault="00BA53D8" w:rsidP="00F76D6F">
            <w:pPr>
              <w:autoSpaceDE w:val="0"/>
              <w:adjustRightInd w:val="0"/>
              <w:jc w:val="center"/>
              <w:rPr>
                <w:rFonts w:ascii="Times New Roman" w:hAnsi="Times New Roman" w:cs="Times New Roman"/>
                <w:b/>
                <w:bCs/>
                <w:szCs w:val="20"/>
              </w:rPr>
            </w:pPr>
          </w:p>
          <w:p w:rsidR="00BA53D8" w:rsidRPr="008A492D" w:rsidRDefault="00BA53D8" w:rsidP="00BA53D8">
            <w:pPr>
              <w:autoSpaceDE w:val="0"/>
              <w:adjustRightInd w:val="0"/>
              <w:jc w:val="center"/>
              <w:rPr>
                <w:rFonts w:ascii="Times New Roman" w:hAnsi="Times New Roman" w:cs="Times New Roman"/>
                <w:b/>
                <w:bCs/>
                <w:szCs w:val="20"/>
              </w:rPr>
            </w:pPr>
            <w:r w:rsidRPr="008A492D">
              <w:rPr>
                <w:rFonts w:ascii="Times New Roman" w:hAnsi="Times New Roman" w:cs="Times New Roman"/>
                <w:b/>
                <w:bCs/>
                <w:szCs w:val="20"/>
              </w:rPr>
              <w:t xml:space="preserve"> SEDE DA PREFEITURA MUNICIPAL</w:t>
            </w:r>
          </w:p>
          <w:p w:rsidR="00BA53D8" w:rsidRPr="008A492D" w:rsidRDefault="00BA53D8" w:rsidP="00BA53D8">
            <w:pPr>
              <w:autoSpaceDE w:val="0"/>
              <w:adjustRightInd w:val="0"/>
              <w:jc w:val="center"/>
              <w:rPr>
                <w:rFonts w:ascii="Times New Roman" w:hAnsi="Times New Roman" w:cs="Times New Roman"/>
                <w:b/>
                <w:bCs/>
                <w:szCs w:val="20"/>
              </w:rPr>
            </w:pPr>
          </w:p>
          <w:p w:rsidR="00BA53D8" w:rsidRDefault="00BA53D8" w:rsidP="00BA53D8">
            <w:pPr>
              <w:autoSpaceDE w:val="0"/>
              <w:adjustRightInd w:val="0"/>
              <w:jc w:val="center"/>
              <w:rPr>
                <w:rFonts w:ascii="Times New Roman" w:hAnsi="Times New Roman" w:cs="Times New Roman"/>
                <w:b/>
                <w:bCs/>
                <w:szCs w:val="20"/>
              </w:rPr>
            </w:pPr>
            <w:r w:rsidRPr="008A492D">
              <w:rPr>
                <w:rFonts w:ascii="Times New Roman" w:hAnsi="Times New Roman" w:cs="Times New Roman"/>
                <w:b/>
                <w:bCs/>
                <w:szCs w:val="20"/>
              </w:rPr>
              <w:t>SEDE DA SECRETARIA DE EDUCAÇÃO</w:t>
            </w:r>
          </w:p>
          <w:p w:rsidR="002374A6" w:rsidRPr="008A492D" w:rsidRDefault="002374A6" w:rsidP="00BA53D8">
            <w:pPr>
              <w:autoSpaceDE w:val="0"/>
              <w:adjustRightInd w:val="0"/>
              <w:jc w:val="center"/>
              <w:rPr>
                <w:rFonts w:ascii="Times New Roman" w:hAnsi="Times New Roman" w:cs="Times New Roman"/>
                <w:b/>
                <w:bCs/>
                <w:szCs w:val="20"/>
              </w:rPr>
            </w:pPr>
          </w:p>
          <w:p w:rsidR="00BA53D8" w:rsidRPr="008A492D" w:rsidRDefault="00BA53D8" w:rsidP="00BA53D8">
            <w:pPr>
              <w:autoSpaceDE w:val="0"/>
              <w:adjustRightInd w:val="0"/>
              <w:jc w:val="center"/>
              <w:rPr>
                <w:rFonts w:ascii="Times New Roman" w:hAnsi="Times New Roman" w:cs="Times New Roman"/>
                <w:b/>
                <w:bCs/>
                <w:szCs w:val="20"/>
              </w:rPr>
            </w:pPr>
            <w:r w:rsidRPr="008A492D">
              <w:rPr>
                <w:rFonts w:ascii="Times New Roman" w:hAnsi="Times New Roman" w:cs="Times New Roman"/>
                <w:b/>
                <w:bCs/>
                <w:szCs w:val="20"/>
              </w:rPr>
              <w:t>PREDIO DA ANTIGA CAMARA MUNICIPAL</w:t>
            </w:r>
          </w:p>
          <w:p w:rsidR="00BA53D8" w:rsidRPr="008A492D" w:rsidRDefault="00BA53D8" w:rsidP="00BA53D8">
            <w:pPr>
              <w:autoSpaceDE w:val="0"/>
              <w:adjustRightInd w:val="0"/>
              <w:jc w:val="center"/>
              <w:rPr>
                <w:rFonts w:ascii="Times New Roman" w:hAnsi="Times New Roman" w:cs="Times New Roman"/>
                <w:b/>
                <w:bCs/>
                <w:szCs w:val="20"/>
              </w:rPr>
            </w:pPr>
          </w:p>
          <w:p w:rsidR="00BA53D8" w:rsidRPr="008A492D" w:rsidRDefault="00BA53D8" w:rsidP="00BA53D8">
            <w:pPr>
              <w:autoSpaceDE w:val="0"/>
              <w:adjustRightInd w:val="0"/>
              <w:jc w:val="center"/>
              <w:rPr>
                <w:rFonts w:ascii="Times New Roman" w:hAnsi="Times New Roman" w:cs="Times New Roman"/>
                <w:b/>
                <w:bCs/>
                <w:szCs w:val="20"/>
              </w:rPr>
            </w:pPr>
            <w:r w:rsidRPr="008A492D">
              <w:rPr>
                <w:rFonts w:ascii="Times New Roman" w:hAnsi="Times New Roman" w:cs="Times New Roman"/>
                <w:b/>
                <w:bCs/>
                <w:szCs w:val="20"/>
              </w:rPr>
              <w:t xml:space="preserve"> TEATRO MUNICIPAL</w:t>
            </w:r>
          </w:p>
          <w:p w:rsidR="00BA53D8" w:rsidRPr="008A492D" w:rsidRDefault="00BA53D8" w:rsidP="00BA53D8">
            <w:pPr>
              <w:autoSpaceDE w:val="0"/>
              <w:adjustRightInd w:val="0"/>
              <w:jc w:val="center"/>
              <w:rPr>
                <w:rFonts w:ascii="Times New Roman" w:hAnsi="Times New Roman" w:cs="Times New Roman"/>
                <w:b/>
                <w:bCs/>
                <w:szCs w:val="20"/>
              </w:rPr>
            </w:pPr>
          </w:p>
          <w:p w:rsidR="00BA53D8" w:rsidRPr="008A492D" w:rsidRDefault="00BA53D8" w:rsidP="00BA53D8">
            <w:pPr>
              <w:autoSpaceDE w:val="0"/>
              <w:adjustRightInd w:val="0"/>
              <w:jc w:val="center"/>
              <w:rPr>
                <w:rFonts w:ascii="Times New Roman" w:hAnsi="Times New Roman" w:cs="Times New Roman"/>
                <w:b/>
                <w:bCs/>
                <w:szCs w:val="20"/>
              </w:rPr>
            </w:pPr>
            <w:r w:rsidRPr="008A492D">
              <w:rPr>
                <w:rFonts w:ascii="Times New Roman" w:hAnsi="Times New Roman" w:cs="Times New Roman"/>
                <w:b/>
                <w:bCs/>
                <w:szCs w:val="20"/>
              </w:rPr>
              <w:t>CASA DE CULTURA</w:t>
            </w:r>
          </w:p>
          <w:p w:rsidR="00BA53D8" w:rsidRPr="008A492D" w:rsidRDefault="00BA53D8" w:rsidP="00BA53D8">
            <w:pPr>
              <w:autoSpaceDE w:val="0"/>
              <w:adjustRightInd w:val="0"/>
              <w:jc w:val="center"/>
              <w:rPr>
                <w:rFonts w:ascii="Times New Roman" w:hAnsi="Times New Roman" w:cs="Times New Roman"/>
                <w:b/>
                <w:bCs/>
                <w:szCs w:val="20"/>
              </w:rPr>
            </w:pPr>
          </w:p>
          <w:p w:rsidR="00BA53D8" w:rsidRPr="008A492D" w:rsidRDefault="00BA53D8" w:rsidP="00BA53D8">
            <w:pPr>
              <w:autoSpaceDE w:val="0"/>
              <w:adjustRightInd w:val="0"/>
              <w:jc w:val="center"/>
              <w:rPr>
                <w:rFonts w:ascii="Times New Roman" w:hAnsi="Times New Roman" w:cs="Times New Roman"/>
                <w:b/>
                <w:bCs/>
                <w:szCs w:val="20"/>
              </w:rPr>
            </w:pPr>
            <w:r w:rsidRPr="008A492D">
              <w:rPr>
                <w:rFonts w:ascii="Times New Roman" w:hAnsi="Times New Roman" w:cs="Times New Roman"/>
                <w:b/>
                <w:bCs/>
                <w:szCs w:val="20"/>
              </w:rPr>
              <w:t>SECRETARIA DE CULTURA</w:t>
            </w:r>
          </w:p>
          <w:p w:rsidR="00BA53D8" w:rsidRPr="008A492D" w:rsidRDefault="00BA53D8" w:rsidP="00BA53D8">
            <w:pPr>
              <w:autoSpaceDE w:val="0"/>
              <w:adjustRightInd w:val="0"/>
              <w:jc w:val="center"/>
              <w:rPr>
                <w:rFonts w:ascii="Times New Roman" w:hAnsi="Times New Roman" w:cs="Times New Roman"/>
                <w:b/>
                <w:bCs/>
                <w:szCs w:val="20"/>
              </w:rPr>
            </w:pPr>
          </w:p>
          <w:p w:rsidR="00BA53D8" w:rsidRPr="008A492D" w:rsidRDefault="00BA53D8" w:rsidP="00BA53D8">
            <w:pPr>
              <w:autoSpaceDE w:val="0"/>
              <w:adjustRightInd w:val="0"/>
              <w:jc w:val="center"/>
              <w:rPr>
                <w:rFonts w:ascii="Times New Roman" w:hAnsi="Times New Roman" w:cs="Times New Roman"/>
                <w:b/>
                <w:bCs/>
                <w:szCs w:val="20"/>
              </w:rPr>
            </w:pPr>
            <w:r w:rsidRPr="008A492D">
              <w:rPr>
                <w:rFonts w:ascii="Times New Roman" w:hAnsi="Times New Roman" w:cs="Times New Roman"/>
                <w:b/>
                <w:bCs/>
                <w:szCs w:val="20"/>
              </w:rPr>
              <w:t>BIBLIOTECA MUNICIPAL</w:t>
            </w:r>
          </w:p>
          <w:p w:rsidR="00BA53D8" w:rsidRPr="008A492D" w:rsidRDefault="00BA53D8" w:rsidP="00BA53D8">
            <w:pPr>
              <w:autoSpaceDE w:val="0"/>
              <w:adjustRightInd w:val="0"/>
              <w:jc w:val="center"/>
              <w:rPr>
                <w:rFonts w:ascii="Times New Roman" w:hAnsi="Times New Roman" w:cs="Times New Roman"/>
                <w:b/>
                <w:bCs/>
                <w:szCs w:val="20"/>
              </w:rPr>
            </w:pPr>
          </w:p>
          <w:p w:rsidR="00A100F1" w:rsidRPr="008A492D" w:rsidRDefault="00BA53D8" w:rsidP="00BA53D8">
            <w:pPr>
              <w:autoSpaceDE w:val="0"/>
              <w:adjustRightInd w:val="0"/>
              <w:jc w:val="center"/>
              <w:rPr>
                <w:rFonts w:ascii="Times New Roman" w:hAnsi="Times New Roman" w:cs="Times New Roman"/>
                <w:b/>
                <w:bCs/>
                <w:szCs w:val="20"/>
              </w:rPr>
            </w:pPr>
            <w:r w:rsidRPr="008A492D">
              <w:rPr>
                <w:rFonts w:ascii="Times New Roman" w:hAnsi="Times New Roman" w:cs="Times New Roman"/>
                <w:b/>
                <w:bCs/>
                <w:szCs w:val="20"/>
              </w:rPr>
              <w:t>SECRETARIA DE TURISMO E EVENTOS</w:t>
            </w:r>
          </w:p>
        </w:tc>
        <w:tc>
          <w:tcPr>
            <w:tcW w:w="4961" w:type="dxa"/>
          </w:tcPr>
          <w:p w:rsidR="00A100F1" w:rsidRPr="008A492D" w:rsidRDefault="00A100F1" w:rsidP="0051520B">
            <w:pPr>
              <w:shd w:val="clear" w:color="auto" w:fill="FFFFFF" w:themeFill="background1"/>
              <w:jc w:val="both"/>
              <w:rPr>
                <w:rFonts w:ascii="Times New Roman" w:hAnsi="Times New Roman" w:cs="Times New Roman"/>
                <w:szCs w:val="20"/>
              </w:rPr>
            </w:pPr>
            <w:r w:rsidRPr="008A492D">
              <w:rPr>
                <w:rFonts w:ascii="Times New Roman" w:hAnsi="Times New Roman" w:cs="Times New Roman"/>
                <w:bCs/>
                <w:szCs w:val="20"/>
              </w:rPr>
              <w:t xml:space="preserve">Instalação e montagem de </w:t>
            </w:r>
            <w:r w:rsidR="0051520B">
              <w:rPr>
                <w:rFonts w:ascii="Times New Roman" w:hAnsi="Times New Roman" w:cs="Times New Roman"/>
                <w:bCs/>
                <w:szCs w:val="20"/>
              </w:rPr>
              <w:t>o</w:t>
            </w:r>
            <w:r w:rsidRPr="008A492D">
              <w:rPr>
                <w:rFonts w:ascii="Times New Roman" w:hAnsi="Times New Roman" w:cs="Times New Roman"/>
                <w:bCs/>
                <w:szCs w:val="20"/>
              </w:rPr>
              <w:t>rnamentação para fachadas dos prédios públicos</w:t>
            </w:r>
            <w:r w:rsidR="0051520B">
              <w:rPr>
                <w:rFonts w:ascii="Times New Roman" w:hAnsi="Times New Roman" w:cs="Times New Roman"/>
                <w:bCs/>
                <w:szCs w:val="20"/>
              </w:rPr>
              <w:t>,</w:t>
            </w:r>
            <w:r w:rsidRPr="008A492D">
              <w:rPr>
                <w:rFonts w:ascii="Times New Roman" w:hAnsi="Times New Roman" w:cs="Times New Roman"/>
                <w:bCs/>
                <w:szCs w:val="20"/>
              </w:rPr>
              <w:t xml:space="preserve"> Históricos e ou </w:t>
            </w:r>
            <w:proofErr w:type="gramStart"/>
            <w:r w:rsidRPr="008A492D">
              <w:rPr>
                <w:rFonts w:ascii="Times New Roman" w:hAnsi="Times New Roman" w:cs="Times New Roman"/>
                <w:bCs/>
                <w:szCs w:val="20"/>
              </w:rPr>
              <w:t>Monumentos</w:t>
            </w:r>
            <w:r w:rsidR="0051520B">
              <w:rPr>
                <w:rFonts w:ascii="Times New Roman" w:hAnsi="Times New Roman" w:cs="Times New Roman"/>
                <w:bCs/>
                <w:szCs w:val="20"/>
              </w:rPr>
              <w:t xml:space="preserve">, </w:t>
            </w:r>
            <w:r w:rsidRPr="008A492D">
              <w:rPr>
                <w:rFonts w:ascii="Times New Roman" w:hAnsi="Times New Roman" w:cs="Times New Roman"/>
                <w:bCs/>
                <w:szCs w:val="20"/>
              </w:rPr>
              <w:t xml:space="preserve"> com</w:t>
            </w:r>
            <w:proofErr w:type="gramEnd"/>
            <w:r w:rsidRPr="008A492D">
              <w:rPr>
                <w:rFonts w:ascii="Times New Roman" w:hAnsi="Times New Roman" w:cs="Times New Roman"/>
                <w:bCs/>
                <w:szCs w:val="20"/>
              </w:rPr>
              <w:t xml:space="preserve"> a instalação de figura luminosa confeccionada em aço carbono em barra chata 3/8” x 1/8” e tubo quadrado 20mm x</w:t>
            </w:r>
            <w:r w:rsidR="0051520B">
              <w:rPr>
                <w:rFonts w:ascii="Times New Roman" w:hAnsi="Times New Roman" w:cs="Times New Roman"/>
                <w:bCs/>
                <w:szCs w:val="20"/>
              </w:rPr>
              <w:t xml:space="preserve"> 20mm em design que remetam ao N</w:t>
            </w:r>
            <w:r w:rsidRPr="008A492D">
              <w:rPr>
                <w:rFonts w:ascii="Times New Roman" w:hAnsi="Times New Roman" w:cs="Times New Roman"/>
                <w:bCs/>
                <w:szCs w:val="20"/>
              </w:rPr>
              <w:t>atal, podendo ser: arabescos, guirlandas, estrelas, sinos, bolas, anjos, pinheiro, p</w:t>
            </w:r>
            <w:r w:rsidR="0051520B">
              <w:rPr>
                <w:rFonts w:ascii="Times New Roman" w:hAnsi="Times New Roman" w:cs="Times New Roman"/>
                <w:bCs/>
                <w:szCs w:val="20"/>
              </w:rPr>
              <w:t>lacas com marca da campanha do Natal, e etc.</w:t>
            </w:r>
            <w:r w:rsidRPr="008A492D">
              <w:rPr>
                <w:rFonts w:ascii="Times New Roman" w:hAnsi="Times New Roman" w:cs="Times New Roman"/>
                <w:bCs/>
                <w:szCs w:val="20"/>
              </w:rPr>
              <w:t xml:space="preserve">, nas dimensões mínimas e aproximadas de 1.00m altura x 1.00m largura. Revestimento em pintura eletrostática na cor branca. </w:t>
            </w:r>
            <w:r w:rsidR="0051520B">
              <w:rPr>
                <w:rFonts w:ascii="Times New Roman" w:hAnsi="Times New Roman" w:cs="Times New Roman"/>
                <w:bCs/>
                <w:szCs w:val="20"/>
              </w:rPr>
              <w:t>A</w:t>
            </w:r>
            <w:r w:rsidRPr="008A492D">
              <w:rPr>
                <w:rFonts w:ascii="Times New Roman" w:hAnsi="Times New Roman" w:cs="Times New Roman"/>
                <w:bCs/>
                <w:szCs w:val="20"/>
              </w:rPr>
              <w:t xml:space="preserve"> iluminação </w:t>
            </w:r>
            <w:r w:rsidR="0051520B">
              <w:rPr>
                <w:rFonts w:ascii="Times New Roman" w:hAnsi="Times New Roman" w:cs="Times New Roman"/>
                <w:bCs/>
                <w:szCs w:val="20"/>
              </w:rPr>
              <w:t>deve ser dese</w:t>
            </w:r>
            <w:r w:rsidRPr="008A492D">
              <w:rPr>
                <w:rFonts w:ascii="Times New Roman" w:hAnsi="Times New Roman" w:cs="Times New Roman"/>
                <w:bCs/>
                <w:szCs w:val="20"/>
              </w:rPr>
              <w:t>nvolvida com mangueiras luminosas maciças com 13mm, com contorno duplo, composta por no mínimo 30 diodos emissores de luz (</w:t>
            </w:r>
            <w:proofErr w:type="spellStart"/>
            <w:r w:rsidRPr="008A492D">
              <w:rPr>
                <w:rFonts w:ascii="Times New Roman" w:hAnsi="Times New Roman" w:cs="Times New Roman"/>
                <w:bCs/>
                <w:szCs w:val="20"/>
              </w:rPr>
              <w:t>Leds</w:t>
            </w:r>
            <w:proofErr w:type="spellEnd"/>
            <w:r w:rsidRPr="008A492D">
              <w:rPr>
                <w:rFonts w:ascii="Times New Roman" w:hAnsi="Times New Roman" w:cs="Times New Roman"/>
                <w:bCs/>
                <w:szCs w:val="20"/>
              </w:rPr>
              <w:t xml:space="preserve">) por metro linear, com visão 360°. O circuito elétrico da peça deve conter proteção siliconada interna e o cabo para ligação na rede deve ser em PP 2x1.5mm². </w:t>
            </w:r>
            <w:r w:rsidR="0051520B">
              <w:rPr>
                <w:rFonts w:ascii="Times New Roman" w:hAnsi="Times New Roman" w:cs="Times New Roman"/>
                <w:bCs/>
                <w:szCs w:val="20"/>
              </w:rPr>
              <w:t xml:space="preserve">A Contratada deverá fornecer </w:t>
            </w:r>
            <w:r w:rsidRPr="008A492D">
              <w:rPr>
                <w:rFonts w:ascii="Times New Roman" w:hAnsi="Times New Roman" w:cs="Times New Roman"/>
                <w:bCs/>
                <w:szCs w:val="20"/>
              </w:rPr>
              <w:t xml:space="preserve">todos os insumos necessários elétricos e eletrônicos para levar a energia da rede elétrica pública para o </w:t>
            </w:r>
            <w:r w:rsidR="0051520B">
              <w:rPr>
                <w:rFonts w:ascii="Times New Roman" w:hAnsi="Times New Roman" w:cs="Times New Roman"/>
                <w:bCs/>
                <w:szCs w:val="20"/>
              </w:rPr>
              <w:t>acionamento diário e automático</w:t>
            </w:r>
            <w:r w:rsidRPr="008A492D">
              <w:rPr>
                <w:rFonts w:ascii="Times New Roman" w:hAnsi="Times New Roman" w:cs="Times New Roman"/>
                <w:bCs/>
                <w:szCs w:val="20"/>
              </w:rPr>
              <w:t xml:space="preserve"> e</w:t>
            </w:r>
            <w:r w:rsidR="0051520B">
              <w:rPr>
                <w:rFonts w:ascii="Times New Roman" w:hAnsi="Times New Roman" w:cs="Times New Roman"/>
                <w:bCs/>
                <w:szCs w:val="20"/>
              </w:rPr>
              <w:t>,</w:t>
            </w:r>
            <w:r w:rsidRPr="008A492D">
              <w:rPr>
                <w:rFonts w:ascii="Times New Roman" w:hAnsi="Times New Roman" w:cs="Times New Roman"/>
                <w:bCs/>
                <w:szCs w:val="20"/>
              </w:rPr>
              <w:t xml:space="preserve"> para o bom funcionamento destes elementos luminosos, </w:t>
            </w:r>
            <w:r w:rsidR="0051520B">
              <w:rPr>
                <w:rFonts w:ascii="Times New Roman" w:hAnsi="Times New Roman" w:cs="Times New Roman"/>
                <w:bCs/>
                <w:szCs w:val="20"/>
              </w:rPr>
              <w:t>deverá seguir</w:t>
            </w:r>
            <w:r w:rsidRPr="008A492D">
              <w:rPr>
                <w:rFonts w:ascii="Times New Roman" w:hAnsi="Times New Roman" w:cs="Times New Roman"/>
                <w:bCs/>
                <w:szCs w:val="20"/>
              </w:rPr>
              <w:t xml:space="preserve"> as Normas Técnicas Brasileira</w:t>
            </w:r>
            <w:r w:rsidR="0051520B">
              <w:rPr>
                <w:rFonts w:ascii="Times New Roman" w:hAnsi="Times New Roman" w:cs="Times New Roman"/>
                <w:bCs/>
                <w:szCs w:val="20"/>
              </w:rPr>
              <w:t>s</w:t>
            </w:r>
            <w:r w:rsidRPr="008A492D">
              <w:rPr>
                <w:rFonts w:ascii="Times New Roman" w:hAnsi="Times New Roman" w:cs="Times New Roman"/>
                <w:bCs/>
                <w:szCs w:val="20"/>
              </w:rPr>
              <w:t xml:space="preserve"> NBR da ABNT.</w:t>
            </w:r>
          </w:p>
        </w:tc>
        <w:tc>
          <w:tcPr>
            <w:tcW w:w="709" w:type="dxa"/>
            <w:vAlign w:val="center"/>
          </w:tcPr>
          <w:p w:rsidR="00A100F1" w:rsidRPr="008A492D" w:rsidRDefault="00A100F1" w:rsidP="00F76D6F">
            <w:pPr>
              <w:jc w:val="center"/>
              <w:rPr>
                <w:rFonts w:ascii="Times New Roman" w:hAnsi="Times New Roman" w:cs="Times New Roman"/>
                <w:szCs w:val="20"/>
              </w:rPr>
            </w:pPr>
            <w:r w:rsidRPr="008A492D">
              <w:rPr>
                <w:rFonts w:ascii="Times New Roman" w:hAnsi="Times New Roman" w:cs="Times New Roman"/>
                <w:szCs w:val="20"/>
              </w:rPr>
              <w:t>Unid.</w:t>
            </w:r>
          </w:p>
        </w:tc>
        <w:tc>
          <w:tcPr>
            <w:tcW w:w="1276" w:type="dxa"/>
            <w:vAlign w:val="center"/>
          </w:tcPr>
          <w:p w:rsidR="00A100F1" w:rsidRPr="008A492D" w:rsidRDefault="00F42710" w:rsidP="00F76D6F">
            <w:pPr>
              <w:jc w:val="center"/>
              <w:rPr>
                <w:rFonts w:ascii="Times New Roman" w:hAnsi="Times New Roman" w:cs="Times New Roman"/>
                <w:b/>
                <w:szCs w:val="20"/>
              </w:rPr>
            </w:pPr>
            <w:r>
              <w:rPr>
                <w:rFonts w:ascii="Times New Roman" w:hAnsi="Times New Roman" w:cs="Times New Roman"/>
                <w:b/>
                <w:szCs w:val="20"/>
              </w:rPr>
              <w:t>40</w:t>
            </w:r>
          </w:p>
        </w:tc>
      </w:tr>
      <w:tr w:rsidR="00963791" w:rsidRPr="008B01AB" w:rsidTr="00963791">
        <w:tc>
          <w:tcPr>
            <w:tcW w:w="9924" w:type="dxa"/>
            <w:gridSpan w:val="5"/>
            <w:shd w:val="clear" w:color="auto" w:fill="C4BC96" w:themeFill="background2" w:themeFillShade="BF"/>
            <w:vAlign w:val="center"/>
          </w:tcPr>
          <w:p w:rsidR="00963791" w:rsidRPr="008B01AB" w:rsidRDefault="00963791" w:rsidP="00F76D6F">
            <w:pPr>
              <w:jc w:val="center"/>
              <w:rPr>
                <w:rFonts w:ascii="Times New Roman" w:hAnsi="Times New Roman" w:cs="Times New Roman"/>
                <w:b/>
                <w:szCs w:val="20"/>
              </w:rPr>
            </w:pPr>
            <w:r w:rsidRPr="008B01AB">
              <w:rPr>
                <w:rFonts w:ascii="Times New Roman" w:hAnsi="Times New Roman" w:cs="Times New Roman"/>
                <w:b/>
                <w:bCs/>
                <w:szCs w:val="20"/>
              </w:rPr>
              <w:t>IL</w:t>
            </w:r>
            <w:r w:rsidR="00C66BDF" w:rsidRPr="008B01AB">
              <w:rPr>
                <w:rFonts w:ascii="Times New Roman" w:hAnsi="Times New Roman" w:cs="Times New Roman"/>
                <w:b/>
                <w:bCs/>
                <w:szCs w:val="20"/>
              </w:rPr>
              <w:t>UMINAÇÃO E ORNAMENTAÇÃO DE SOLO</w:t>
            </w:r>
            <w:r w:rsidRPr="008B01AB">
              <w:rPr>
                <w:rFonts w:ascii="Times New Roman" w:hAnsi="Times New Roman" w:cs="Times New Roman"/>
                <w:b/>
                <w:bCs/>
                <w:szCs w:val="20"/>
              </w:rPr>
              <w:t>/SERVIÇOS E PRODUTOS</w:t>
            </w:r>
          </w:p>
        </w:tc>
      </w:tr>
      <w:tr w:rsidR="00963791" w:rsidRPr="008B01AB" w:rsidTr="00450564">
        <w:tc>
          <w:tcPr>
            <w:tcW w:w="710" w:type="dxa"/>
            <w:vAlign w:val="center"/>
          </w:tcPr>
          <w:p w:rsidR="00963791" w:rsidRPr="008B01AB" w:rsidRDefault="00963791"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15</w:t>
            </w:r>
          </w:p>
        </w:tc>
        <w:tc>
          <w:tcPr>
            <w:tcW w:w="2268" w:type="dxa"/>
            <w:vAlign w:val="center"/>
          </w:tcPr>
          <w:p w:rsidR="00963791" w:rsidRPr="008B01AB" w:rsidRDefault="00800FD3" w:rsidP="00F76D6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PRAÇA MARECHAL FLORIANO PEIXOTO</w:t>
            </w:r>
          </w:p>
        </w:tc>
        <w:tc>
          <w:tcPr>
            <w:tcW w:w="4961" w:type="dxa"/>
          </w:tcPr>
          <w:p w:rsidR="00963791" w:rsidRPr="008B01AB" w:rsidRDefault="00800FD3" w:rsidP="00FA200A">
            <w:pPr>
              <w:shd w:val="clear" w:color="auto" w:fill="FFFFFF" w:themeFill="background1"/>
              <w:jc w:val="both"/>
              <w:rPr>
                <w:rFonts w:ascii="Times New Roman" w:hAnsi="Times New Roman" w:cs="Times New Roman"/>
                <w:color w:val="000000" w:themeColor="text1"/>
                <w:szCs w:val="20"/>
              </w:rPr>
            </w:pPr>
            <w:r w:rsidRPr="008B01AB">
              <w:rPr>
                <w:rFonts w:ascii="Times New Roman" w:hAnsi="Times New Roman" w:cs="Times New Roman"/>
                <w:bCs/>
                <w:szCs w:val="20"/>
              </w:rPr>
              <w:t xml:space="preserve">Instalação e montagem de ornamento tridimensional luminoso em design de Caixa de Presente com Laço, com ou sem abertura para passagem de pessoas por dentro, </w:t>
            </w:r>
            <w:proofErr w:type="spellStart"/>
            <w:r w:rsidRPr="008B01AB">
              <w:rPr>
                <w:rFonts w:ascii="Times New Roman" w:hAnsi="Times New Roman" w:cs="Times New Roman"/>
                <w:bCs/>
                <w:szCs w:val="20"/>
              </w:rPr>
              <w:t>confeccionadoem</w:t>
            </w:r>
            <w:proofErr w:type="spellEnd"/>
            <w:r w:rsidRPr="008B01AB">
              <w:rPr>
                <w:rFonts w:ascii="Times New Roman" w:hAnsi="Times New Roman" w:cs="Times New Roman"/>
                <w:bCs/>
                <w:szCs w:val="20"/>
              </w:rPr>
              <w:t xml:space="preserve"> aço carbono tipo tubo redondo de1/2” ou tubo quadrado de 20mm x 20mm e </w:t>
            </w:r>
            <w:proofErr w:type="spellStart"/>
            <w:r w:rsidRPr="008B01AB">
              <w:rPr>
                <w:rFonts w:ascii="Times New Roman" w:hAnsi="Times New Roman" w:cs="Times New Roman"/>
                <w:bCs/>
                <w:szCs w:val="20"/>
              </w:rPr>
              <w:t>e</w:t>
            </w:r>
            <w:proofErr w:type="spellEnd"/>
            <w:r w:rsidRPr="008B01AB">
              <w:rPr>
                <w:rFonts w:ascii="Times New Roman" w:hAnsi="Times New Roman" w:cs="Times New Roman"/>
                <w:bCs/>
                <w:szCs w:val="20"/>
              </w:rPr>
              <w:t xml:space="preserve"> barra chata 1/2” x 1/8” e/ou 3/8" x 1/8" nas dimensões mínimas de 3.50m altura 3.00m largura x 3.00m profundidade ou 3.50m altura x 3.00m diâmetro. Todo conjunto da peça deve ter pintura com revestimento </w:t>
            </w:r>
            <w:proofErr w:type="spellStart"/>
            <w:r w:rsidRPr="008B01AB">
              <w:rPr>
                <w:rFonts w:ascii="Times New Roman" w:hAnsi="Times New Roman" w:cs="Times New Roman"/>
                <w:bCs/>
                <w:szCs w:val="20"/>
              </w:rPr>
              <w:t>anti</w:t>
            </w:r>
            <w:proofErr w:type="spellEnd"/>
            <w:r w:rsidRPr="008B01AB">
              <w:rPr>
                <w:rFonts w:ascii="Times New Roman" w:hAnsi="Times New Roman" w:cs="Times New Roman"/>
                <w:bCs/>
                <w:szCs w:val="20"/>
              </w:rPr>
              <w:t xml:space="preserve"> ferrugem na cor branca ou dourada. Toda a estrutura deverá ser iluminada com preenchimento de mini lâmpadas de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com no mínimo 300 unidades de mini lâmpadas de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por metro quadrado do ornamento e também contorno duplo de mangueiras luminosas de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em todos os tubos metálicos que sustentam o design do ornamento. Todos os materiais luminosos deverão ser blindados, resistentes a intempéries para uso externo e tesão 220 volts. A contratante não dispõe de uma planta deste projeto, deixando assim a responsabilidade para a empresa vencedora de apresentar plantas e cálculos estruturai</w:t>
            </w:r>
            <w:r w:rsidR="0051520B">
              <w:rPr>
                <w:rFonts w:ascii="Times New Roman" w:hAnsi="Times New Roman" w:cs="Times New Roman"/>
                <w:bCs/>
                <w:szCs w:val="20"/>
              </w:rPr>
              <w:t xml:space="preserve">s antes do início da montagem, à </w:t>
            </w:r>
            <w:r w:rsidRPr="008B01AB">
              <w:rPr>
                <w:rFonts w:ascii="Times New Roman" w:hAnsi="Times New Roman" w:cs="Times New Roman"/>
                <w:bCs/>
                <w:szCs w:val="20"/>
              </w:rPr>
              <w:t>secretaria contratante</w:t>
            </w:r>
            <w:r w:rsidR="0051520B">
              <w:rPr>
                <w:rFonts w:ascii="Times New Roman" w:hAnsi="Times New Roman" w:cs="Times New Roman"/>
                <w:bCs/>
                <w:szCs w:val="20"/>
              </w:rPr>
              <w:t xml:space="preserve">, devidamente acompanhadas das </w:t>
            </w:r>
            <w:proofErr w:type="spellStart"/>
            <w:r w:rsidRPr="008B01AB">
              <w:rPr>
                <w:rFonts w:ascii="Times New Roman" w:hAnsi="Times New Roman" w:cs="Times New Roman"/>
                <w:bCs/>
                <w:szCs w:val="20"/>
              </w:rPr>
              <w:t>ARTs</w:t>
            </w:r>
            <w:proofErr w:type="spellEnd"/>
            <w:r w:rsidRPr="008B01AB">
              <w:rPr>
                <w:rFonts w:ascii="Times New Roman" w:hAnsi="Times New Roman" w:cs="Times New Roman"/>
                <w:bCs/>
                <w:szCs w:val="20"/>
              </w:rPr>
              <w:t xml:space="preserve"> dos engenheiros responsáveis (Engenheiro Eletricista e Engenheiro Civil ou Mecânico).</w:t>
            </w:r>
            <w:r w:rsidR="0051520B">
              <w:rPr>
                <w:rFonts w:ascii="Times New Roman" w:hAnsi="Times New Roman" w:cs="Times New Roman"/>
                <w:bCs/>
                <w:szCs w:val="20"/>
              </w:rPr>
              <w:t xml:space="preserve"> A contratada deverá fornecer </w:t>
            </w:r>
            <w:proofErr w:type="gramStart"/>
            <w:r w:rsidR="0051520B">
              <w:rPr>
                <w:rFonts w:ascii="Times New Roman" w:hAnsi="Times New Roman" w:cs="Times New Roman"/>
                <w:bCs/>
                <w:szCs w:val="20"/>
              </w:rPr>
              <w:t xml:space="preserve">todos </w:t>
            </w:r>
            <w:r w:rsidRPr="008B01AB">
              <w:rPr>
                <w:rFonts w:ascii="Times New Roman" w:hAnsi="Times New Roman" w:cs="Times New Roman"/>
                <w:bCs/>
                <w:szCs w:val="20"/>
              </w:rPr>
              <w:t xml:space="preserve"> os</w:t>
            </w:r>
            <w:proofErr w:type="gramEnd"/>
            <w:r w:rsidRPr="008B01AB">
              <w:rPr>
                <w:rFonts w:ascii="Times New Roman" w:hAnsi="Times New Roman" w:cs="Times New Roman"/>
                <w:bCs/>
                <w:szCs w:val="20"/>
              </w:rPr>
              <w:t xml:space="preserve"> insumos necessários elétricos e eletrônicos para levar a energia da rede elétrica pública, para o acionamento diário e automático e pa</w:t>
            </w:r>
            <w:r w:rsidR="00FA200A">
              <w:rPr>
                <w:rFonts w:ascii="Times New Roman" w:hAnsi="Times New Roman" w:cs="Times New Roman"/>
                <w:bCs/>
                <w:szCs w:val="20"/>
              </w:rPr>
              <w:t xml:space="preserve">ra o bom funcionamento da peça deverá seguir </w:t>
            </w:r>
            <w:r w:rsidRPr="008B01AB">
              <w:rPr>
                <w:rFonts w:ascii="Times New Roman" w:hAnsi="Times New Roman" w:cs="Times New Roman"/>
                <w:bCs/>
                <w:szCs w:val="20"/>
              </w:rPr>
              <w:t>rigorosamente as Normas Técnicas Brasileiras - NBR da ABNT. A f</w:t>
            </w:r>
            <w:r w:rsidR="00FA200A">
              <w:rPr>
                <w:rFonts w:ascii="Times New Roman" w:hAnsi="Times New Roman" w:cs="Times New Roman"/>
                <w:bCs/>
                <w:szCs w:val="20"/>
              </w:rPr>
              <w:t>ixação desta peça junto ao solo</w:t>
            </w:r>
            <w:r w:rsidRPr="008B01AB">
              <w:rPr>
                <w:rFonts w:ascii="Times New Roman" w:hAnsi="Times New Roman" w:cs="Times New Roman"/>
                <w:bCs/>
                <w:szCs w:val="20"/>
              </w:rPr>
              <w:t xml:space="preserve"> deve ser feita de forma a garantir cálculos estruturais capazes de garantir a segurança das pessoas que possam se aproximar e de resistir a todas as intempéries possíveis climáticas do local. Ao término e desmontagem do evento o piso local deve ser reconstruído e reparado, se necessário e por conta da empresa contratada neste projeto,</w:t>
            </w:r>
            <w:r w:rsidR="00FA200A">
              <w:rPr>
                <w:rFonts w:ascii="Times New Roman" w:hAnsi="Times New Roman" w:cs="Times New Roman"/>
                <w:bCs/>
                <w:szCs w:val="20"/>
              </w:rPr>
              <w:t xml:space="preserve"> restabelecendo as condições existentes antes das instalações</w:t>
            </w:r>
            <w:r w:rsidRPr="008B01AB">
              <w:rPr>
                <w:rFonts w:ascii="Times New Roman" w:hAnsi="Times New Roman" w:cs="Times New Roman"/>
                <w:bCs/>
                <w:szCs w:val="20"/>
              </w:rPr>
              <w:t>, sem nenhum ônus para a Secretaria Municipal de Turismo e Eventos.</w:t>
            </w:r>
          </w:p>
        </w:tc>
        <w:tc>
          <w:tcPr>
            <w:tcW w:w="709" w:type="dxa"/>
            <w:vAlign w:val="center"/>
          </w:tcPr>
          <w:p w:rsidR="00963791" w:rsidRPr="008B01AB" w:rsidRDefault="00800FD3" w:rsidP="00F76D6F">
            <w:pPr>
              <w:jc w:val="center"/>
              <w:rPr>
                <w:rFonts w:ascii="Times New Roman" w:hAnsi="Times New Roman" w:cs="Times New Roman"/>
                <w:szCs w:val="20"/>
              </w:rPr>
            </w:pPr>
            <w:r w:rsidRPr="008B01AB">
              <w:rPr>
                <w:rFonts w:ascii="Times New Roman" w:hAnsi="Times New Roman" w:cs="Times New Roman"/>
                <w:szCs w:val="20"/>
              </w:rPr>
              <w:t>Unid.</w:t>
            </w:r>
          </w:p>
        </w:tc>
        <w:tc>
          <w:tcPr>
            <w:tcW w:w="1276" w:type="dxa"/>
            <w:vAlign w:val="center"/>
          </w:tcPr>
          <w:p w:rsidR="00963791" w:rsidRPr="008B01AB" w:rsidRDefault="00800FD3" w:rsidP="00F76D6F">
            <w:pPr>
              <w:jc w:val="center"/>
              <w:rPr>
                <w:rFonts w:ascii="Times New Roman" w:hAnsi="Times New Roman" w:cs="Times New Roman"/>
                <w:b/>
                <w:szCs w:val="20"/>
              </w:rPr>
            </w:pPr>
            <w:r w:rsidRPr="008B01AB">
              <w:rPr>
                <w:rFonts w:ascii="Times New Roman" w:hAnsi="Times New Roman" w:cs="Times New Roman"/>
                <w:b/>
                <w:szCs w:val="20"/>
              </w:rPr>
              <w:t>03</w:t>
            </w:r>
          </w:p>
        </w:tc>
      </w:tr>
      <w:tr w:rsidR="00963791" w:rsidRPr="008B01AB" w:rsidTr="00450564">
        <w:tc>
          <w:tcPr>
            <w:tcW w:w="710" w:type="dxa"/>
            <w:vAlign w:val="center"/>
          </w:tcPr>
          <w:p w:rsidR="00963791" w:rsidRPr="008B01AB" w:rsidRDefault="00800FD3"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16</w:t>
            </w:r>
          </w:p>
        </w:tc>
        <w:tc>
          <w:tcPr>
            <w:tcW w:w="2268" w:type="dxa"/>
            <w:vAlign w:val="center"/>
          </w:tcPr>
          <w:p w:rsidR="00800FD3" w:rsidRPr="008B01AB" w:rsidRDefault="00800FD3" w:rsidP="00F76D6F">
            <w:pPr>
              <w:autoSpaceDE w:val="0"/>
              <w:adjustRightInd w:val="0"/>
              <w:jc w:val="center"/>
              <w:rPr>
                <w:rFonts w:ascii="Times New Roman" w:hAnsi="Times New Roman" w:cs="Times New Roman"/>
                <w:b/>
                <w:bCs/>
                <w:szCs w:val="20"/>
              </w:rPr>
            </w:pPr>
          </w:p>
          <w:p w:rsidR="00800FD3" w:rsidRPr="008B01AB" w:rsidRDefault="00800FD3" w:rsidP="00F76D6F">
            <w:pPr>
              <w:autoSpaceDE w:val="0"/>
              <w:adjustRightInd w:val="0"/>
              <w:jc w:val="center"/>
              <w:rPr>
                <w:rFonts w:ascii="Times New Roman" w:hAnsi="Times New Roman" w:cs="Times New Roman"/>
                <w:b/>
                <w:bCs/>
                <w:szCs w:val="20"/>
              </w:rPr>
            </w:pPr>
          </w:p>
          <w:p w:rsidR="00963791" w:rsidRPr="008B01AB" w:rsidRDefault="00144E38" w:rsidP="00F76D6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PRAÇA MARECHAL FLORIANO PE</w:t>
            </w:r>
            <w:r w:rsidR="00800FD3" w:rsidRPr="008B01AB">
              <w:rPr>
                <w:rFonts w:ascii="Times New Roman" w:hAnsi="Times New Roman" w:cs="Times New Roman"/>
                <w:b/>
                <w:bCs/>
                <w:szCs w:val="20"/>
              </w:rPr>
              <w:t>IXOTO</w:t>
            </w:r>
          </w:p>
        </w:tc>
        <w:tc>
          <w:tcPr>
            <w:tcW w:w="4961" w:type="dxa"/>
          </w:tcPr>
          <w:p w:rsidR="00963791" w:rsidRPr="008B01AB" w:rsidRDefault="00800FD3" w:rsidP="00FA200A">
            <w:pPr>
              <w:shd w:val="clear" w:color="auto" w:fill="FFFFFF" w:themeFill="background1"/>
              <w:jc w:val="both"/>
              <w:rPr>
                <w:rFonts w:ascii="Times New Roman" w:hAnsi="Times New Roman" w:cs="Times New Roman"/>
                <w:color w:val="000000" w:themeColor="text1"/>
                <w:szCs w:val="20"/>
              </w:rPr>
            </w:pPr>
            <w:r w:rsidRPr="008B01AB">
              <w:rPr>
                <w:rFonts w:ascii="Times New Roman" w:hAnsi="Times New Roman" w:cs="Times New Roman"/>
                <w:bCs/>
                <w:szCs w:val="20"/>
              </w:rPr>
              <w:t xml:space="preserve">Instalação e montagem de ornamento tridimensional luminoso em design de Bola Natalina, com ou sem abertura para passagem de pessoas por dentro, confeccionado em aço carbono tipo tubo redondo de 1/2" ou tubo quadrado de 20mm x 20mm e </w:t>
            </w:r>
            <w:proofErr w:type="spellStart"/>
            <w:r w:rsidRPr="008B01AB">
              <w:rPr>
                <w:rFonts w:ascii="Times New Roman" w:hAnsi="Times New Roman" w:cs="Times New Roman"/>
                <w:bCs/>
                <w:szCs w:val="20"/>
              </w:rPr>
              <w:t>e</w:t>
            </w:r>
            <w:proofErr w:type="spellEnd"/>
            <w:r w:rsidRPr="008B01AB">
              <w:rPr>
                <w:rFonts w:ascii="Times New Roman" w:hAnsi="Times New Roman" w:cs="Times New Roman"/>
                <w:bCs/>
                <w:szCs w:val="20"/>
              </w:rPr>
              <w:t xml:space="preserve"> barra chata 1/2” x 1/8” e/ou 3/8" x 1/8" nas dimensões mínimas de 4.30m altura 4.00m diâmetro. Todo conjunto da peça deve ter pintura com revestimento </w:t>
            </w:r>
            <w:proofErr w:type="spellStart"/>
            <w:r w:rsidRPr="008B01AB">
              <w:rPr>
                <w:rFonts w:ascii="Times New Roman" w:hAnsi="Times New Roman" w:cs="Times New Roman"/>
                <w:bCs/>
                <w:szCs w:val="20"/>
              </w:rPr>
              <w:t>anti</w:t>
            </w:r>
            <w:proofErr w:type="spellEnd"/>
            <w:r w:rsidRPr="008B01AB">
              <w:rPr>
                <w:rFonts w:ascii="Times New Roman" w:hAnsi="Times New Roman" w:cs="Times New Roman"/>
                <w:bCs/>
                <w:szCs w:val="20"/>
              </w:rPr>
              <w:t xml:space="preserve"> ferrugem na cor branca ou dourada. Toda a estrutura deverá ser iluminada com preenchimento de mini lâmpadas de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com no mínimo 300 unidades de mini lâmpadas de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por metro quadrado do ornamento e também contorno duplo de mangueiras luminosas de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em todos os tubos metálicos que sustentam o design do ornamento. Todos os materiais luminosos deverão ser blindados, resistentes a intempéries para uso externo e tesão 220 volts. A contratante não dispõe de uma planta deste projeto, deixando assim a responsabilidade para a empresa vencedora de apresentar plantas e cálculos estruturai</w:t>
            </w:r>
            <w:r w:rsidR="00FA200A">
              <w:rPr>
                <w:rFonts w:ascii="Times New Roman" w:hAnsi="Times New Roman" w:cs="Times New Roman"/>
                <w:bCs/>
                <w:szCs w:val="20"/>
              </w:rPr>
              <w:t>s antes do início da montagem, à S</w:t>
            </w:r>
            <w:r w:rsidRPr="008B01AB">
              <w:rPr>
                <w:rFonts w:ascii="Times New Roman" w:hAnsi="Times New Roman" w:cs="Times New Roman"/>
                <w:bCs/>
                <w:szCs w:val="20"/>
              </w:rPr>
              <w:t>ecretaria contratante</w:t>
            </w:r>
            <w:r w:rsidR="00FA200A">
              <w:rPr>
                <w:rFonts w:ascii="Times New Roman" w:hAnsi="Times New Roman" w:cs="Times New Roman"/>
                <w:bCs/>
                <w:szCs w:val="20"/>
              </w:rPr>
              <w:t xml:space="preserve">, acompanhados das </w:t>
            </w:r>
            <w:proofErr w:type="spellStart"/>
            <w:r w:rsidRPr="008B01AB">
              <w:rPr>
                <w:rFonts w:ascii="Times New Roman" w:hAnsi="Times New Roman" w:cs="Times New Roman"/>
                <w:bCs/>
                <w:szCs w:val="20"/>
              </w:rPr>
              <w:t>ARTs</w:t>
            </w:r>
            <w:proofErr w:type="spellEnd"/>
            <w:r w:rsidRPr="008B01AB">
              <w:rPr>
                <w:rFonts w:ascii="Times New Roman" w:hAnsi="Times New Roman" w:cs="Times New Roman"/>
                <w:bCs/>
                <w:szCs w:val="20"/>
              </w:rPr>
              <w:t xml:space="preserve"> dos engenheiros responsáveis (Engenheiro Eletricista e Engenheiro Civil ou Mecânico). </w:t>
            </w:r>
            <w:r w:rsidR="00FA200A">
              <w:rPr>
                <w:rFonts w:ascii="Times New Roman" w:hAnsi="Times New Roman" w:cs="Times New Roman"/>
                <w:bCs/>
                <w:szCs w:val="20"/>
              </w:rPr>
              <w:t>Caberá à Contratada fornecer</w:t>
            </w:r>
            <w:r w:rsidRPr="008B01AB">
              <w:rPr>
                <w:rFonts w:ascii="Times New Roman" w:hAnsi="Times New Roman" w:cs="Times New Roman"/>
                <w:bCs/>
                <w:szCs w:val="20"/>
              </w:rPr>
              <w:t xml:space="preserve"> todos os insumos necessários elétricos e eletrônicos para levar a energia da rede elétrica pública, para o acionamento diário e automático</w:t>
            </w:r>
            <w:r w:rsidR="00FA200A">
              <w:rPr>
                <w:rFonts w:ascii="Times New Roman" w:hAnsi="Times New Roman" w:cs="Times New Roman"/>
                <w:bCs/>
                <w:szCs w:val="20"/>
              </w:rPr>
              <w:t xml:space="preserve">. Para o bom funcionamento </w:t>
            </w:r>
            <w:r w:rsidRPr="008B01AB">
              <w:rPr>
                <w:rFonts w:ascii="Times New Roman" w:hAnsi="Times New Roman" w:cs="Times New Roman"/>
                <w:bCs/>
                <w:szCs w:val="20"/>
              </w:rPr>
              <w:t xml:space="preserve">peça, </w:t>
            </w:r>
            <w:r w:rsidR="00FA200A">
              <w:rPr>
                <w:rFonts w:ascii="Times New Roman" w:hAnsi="Times New Roman" w:cs="Times New Roman"/>
                <w:bCs/>
                <w:szCs w:val="20"/>
              </w:rPr>
              <w:t xml:space="preserve">deverão </w:t>
            </w:r>
            <w:proofErr w:type="gramStart"/>
            <w:r w:rsidR="00FA200A">
              <w:rPr>
                <w:rFonts w:ascii="Times New Roman" w:hAnsi="Times New Roman" w:cs="Times New Roman"/>
                <w:bCs/>
                <w:szCs w:val="20"/>
              </w:rPr>
              <w:t>ser  seguidas</w:t>
            </w:r>
            <w:proofErr w:type="gramEnd"/>
            <w:r w:rsidR="00FA200A">
              <w:rPr>
                <w:rFonts w:ascii="Times New Roman" w:hAnsi="Times New Roman" w:cs="Times New Roman"/>
                <w:bCs/>
                <w:szCs w:val="20"/>
              </w:rPr>
              <w:t xml:space="preserve"> </w:t>
            </w:r>
            <w:r w:rsidRPr="008B01AB">
              <w:rPr>
                <w:rFonts w:ascii="Times New Roman" w:hAnsi="Times New Roman" w:cs="Times New Roman"/>
                <w:bCs/>
                <w:szCs w:val="20"/>
              </w:rPr>
              <w:t xml:space="preserve">rigorosamente as Normas Técnicas Brasileiras - NBR da ABNT. A fixação desta peça junto ao solo, deve ser feita de forma a garantir cálculos estruturais capazes de garantir a segurança das pessoas que possam se aproximar e de resistir a todas as intempéries possíveis climáticas do local. Ao término e desmontagem do evento o piso local deve ser reconstruído e reparado, se necessário e por conta da empresa contratada neste projeto, </w:t>
            </w:r>
            <w:r w:rsidR="00FA200A">
              <w:rPr>
                <w:rFonts w:ascii="Times New Roman" w:hAnsi="Times New Roman" w:cs="Times New Roman"/>
                <w:bCs/>
                <w:szCs w:val="20"/>
              </w:rPr>
              <w:t>restabelecendo-se as mesmas condições existentes antes da montagem</w:t>
            </w:r>
            <w:r w:rsidRPr="008B01AB">
              <w:rPr>
                <w:rFonts w:ascii="Times New Roman" w:hAnsi="Times New Roman" w:cs="Times New Roman"/>
                <w:bCs/>
                <w:szCs w:val="20"/>
              </w:rPr>
              <w:t>, sem nenhum ônus para a Secretaria Municipal de Turismo e Eventos.</w:t>
            </w:r>
          </w:p>
        </w:tc>
        <w:tc>
          <w:tcPr>
            <w:tcW w:w="709" w:type="dxa"/>
            <w:vAlign w:val="center"/>
          </w:tcPr>
          <w:p w:rsidR="00963791" w:rsidRPr="008B01AB" w:rsidRDefault="00800FD3" w:rsidP="00F76D6F">
            <w:pPr>
              <w:jc w:val="center"/>
              <w:rPr>
                <w:rFonts w:ascii="Times New Roman" w:hAnsi="Times New Roman" w:cs="Times New Roman"/>
                <w:szCs w:val="20"/>
              </w:rPr>
            </w:pPr>
            <w:r w:rsidRPr="008B01AB">
              <w:rPr>
                <w:rFonts w:ascii="Times New Roman" w:hAnsi="Times New Roman" w:cs="Times New Roman"/>
                <w:szCs w:val="20"/>
              </w:rPr>
              <w:t>Unid.</w:t>
            </w:r>
          </w:p>
        </w:tc>
        <w:tc>
          <w:tcPr>
            <w:tcW w:w="1276" w:type="dxa"/>
            <w:vAlign w:val="center"/>
          </w:tcPr>
          <w:p w:rsidR="00963791" w:rsidRPr="008B01AB" w:rsidRDefault="00800FD3" w:rsidP="00F76D6F">
            <w:pPr>
              <w:jc w:val="center"/>
              <w:rPr>
                <w:rFonts w:ascii="Times New Roman" w:hAnsi="Times New Roman" w:cs="Times New Roman"/>
                <w:b/>
                <w:szCs w:val="20"/>
              </w:rPr>
            </w:pPr>
            <w:r w:rsidRPr="008B01AB">
              <w:rPr>
                <w:rFonts w:ascii="Times New Roman" w:hAnsi="Times New Roman" w:cs="Times New Roman"/>
                <w:b/>
                <w:szCs w:val="20"/>
              </w:rPr>
              <w:t>03</w:t>
            </w:r>
          </w:p>
        </w:tc>
      </w:tr>
      <w:tr w:rsidR="00800FD3" w:rsidRPr="008B01AB" w:rsidTr="00450564">
        <w:tc>
          <w:tcPr>
            <w:tcW w:w="710" w:type="dxa"/>
            <w:vAlign w:val="center"/>
          </w:tcPr>
          <w:p w:rsidR="00800FD3" w:rsidRPr="008B01AB" w:rsidRDefault="0052788C"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17</w:t>
            </w:r>
          </w:p>
        </w:tc>
        <w:tc>
          <w:tcPr>
            <w:tcW w:w="2268" w:type="dxa"/>
            <w:vAlign w:val="center"/>
          </w:tcPr>
          <w:p w:rsidR="00800FD3" w:rsidRPr="008B01AB" w:rsidRDefault="0052788C" w:rsidP="005635BD">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PRAÇA MARECHAL FLORIANO P</w:t>
            </w:r>
            <w:r w:rsidR="005635BD" w:rsidRPr="008B01AB">
              <w:rPr>
                <w:rFonts w:ascii="Times New Roman" w:hAnsi="Times New Roman" w:cs="Times New Roman"/>
                <w:b/>
                <w:bCs/>
                <w:szCs w:val="20"/>
              </w:rPr>
              <w:t>E</w:t>
            </w:r>
            <w:r w:rsidRPr="008B01AB">
              <w:rPr>
                <w:rFonts w:ascii="Times New Roman" w:hAnsi="Times New Roman" w:cs="Times New Roman"/>
                <w:b/>
                <w:bCs/>
                <w:szCs w:val="20"/>
              </w:rPr>
              <w:t>IXOTO</w:t>
            </w:r>
          </w:p>
        </w:tc>
        <w:tc>
          <w:tcPr>
            <w:tcW w:w="4961" w:type="dxa"/>
          </w:tcPr>
          <w:p w:rsidR="00800FD3" w:rsidRPr="008B01AB" w:rsidRDefault="0052788C" w:rsidP="00FA200A">
            <w:pPr>
              <w:shd w:val="clear" w:color="auto" w:fill="FFFFFF" w:themeFill="background1"/>
              <w:jc w:val="both"/>
              <w:rPr>
                <w:rFonts w:ascii="Times New Roman" w:hAnsi="Times New Roman" w:cs="Times New Roman"/>
                <w:color w:val="000000" w:themeColor="text1"/>
                <w:szCs w:val="20"/>
              </w:rPr>
            </w:pPr>
            <w:r w:rsidRPr="008B01AB">
              <w:rPr>
                <w:rFonts w:ascii="Times New Roman" w:hAnsi="Times New Roman" w:cs="Times New Roman"/>
                <w:bCs/>
                <w:szCs w:val="20"/>
              </w:rPr>
              <w:t>Instalação e montagem de ornamento tr</w:t>
            </w:r>
            <w:r w:rsidR="00FA200A">
              <w:rPr>
                <w:rFonts w:ascii="Times New Roman" w:hAnsi="Times New Roman" w:cs="Times New Roman"/>
                <w:bCs/>
                <w:szCs w:val="20"/>
              </w:rPr>
              <w:t>idimensional luminoso em design</w:t>
            </w:r>
            <w:r w:rsidRPr="008B01AB">
              <w:rPr>
                <w:rFonts w:ascii="Times New Roman" w:hAnsi="Times New Roman" w:cs="Times New Roman"/>
                <w:bCs/>
                <w:szCs w:val="20"/>
              </w:rPr>
              <w:t xml:space="preserve"> de Pingente Natalino, confeccionado em aço carbono tipo tubo redondo de 1/2" ou tubo quadrado de 20mm x 20mm e </w:t>
            </w:r>
            <w:proofErr w:type="spellStart"/>
            <w:r w:rsidRPr="008B01AB">
              <w:rPr>
                <w:rFonts w:ascii="Times New Roman" w:hAnsi="Times New Roman" w:cs="Times New Roman"/>
                <w:bCs/>
                <w:szCs w:val="20"/>
              </w:rPr>
              <w:t>e</w:t>
            </w:r>
            <w:proofErr w:type="spellEnd"/>
            <w:r w:rsidRPr="008B01AB">
              <w:rPr>
                <w:rFonts w:ascii="Times New Roman" w:hAnsi="Times New Roman" w:cs="Times New Roman"/>
                <w:bCs/>
                <w:szCs w:val="20"/>
              </w:rPr>
              <w:t xml:space="preserve"> barra chata 1/2” x 1/8” e/ou 3/8" x 1/8" nas dimensões mínimas de 2.50m altura 1.00m diâmetro. Todo conjunto da peça deve ter pintura com revestimento </w:t>
            </w:r>
            <w:proofErr w:type="spellStart"/>
            <w:r w:rsidRPr="008B01AB">
              <w:rPr>
                <w:rFonts w:ascii="Times New Roman" w:hAnsi="Times New Roman" w:cs="Times New Roman"/>
                <w:bCs/>
                <w:szCs w:val="20"/>
              </w:rPr>
              <w:t>anti</w:t>
            </w:r>
            <w:proofErr w:type="spellEnd"/>
            <w:r w:rsidRPr="008B01AB">
              <w:rPr>
                <w:rFonts w:ascii="Times New Roman" w:hAnsi="Times New Roman" w:cs="Times New Roman"/>
                <w:bCs/>
                <w:szCs w:val="20"/>
              </w:rPr>
              <w:t xml:space="preserve"> ferrugem na cor branca ou dourada. Toda a estrutura deverá ser iluminada com preenchimento de mini lâmpadas de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com no mínimo 300 unidades de mini lâmpadas de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por metro quadrado do ornamento e também contorno duplo de mangueiras luminosas de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em todos os tubos metálicos que sustentam o designe do ornamento. Todos os materiais luminosos deverão ser blindados, resistentes a intempéries para uso externo e tesão 220 volts. A contratante não dispõe de uma planta deste projeto, deixando assim a responsabilidade para a empresa vencedora de apresentar plantas e cálculos estruturais antes do início da montagem, </w:t>
            </w:r>
            <w:r w:rsidR="00FA200A">
              <w:rPr>
                <w:rFonts w:ascii="Times New Roman" w:hAnsi="Times New Roman" w:cs="Times New Roman"/>
                <w:bCs/>
                <w:szCs w:val="20"/>
              </w:rPr>
              <w:t>à S</w:t>
            </w:r>
            <w:r w:rsidRPr="008B01AB">
              <w:rPr>
                <w:rFonts w:ascii="Times New Roman" w:hAnsi="Times New Roman" w:cs="Times New Roman"/>
                <w:bCs/>
                <w:szCs w:val="20"/>
              </w:rPr>
              <w:t>ecretaria contratante</w:t>
            </w:r>
            <w:r w:rsidR="00FA200A">
              <w:rPr>
                <w:rFonts w:ascii="Times New Roman" w:hAnsi="Times New Roman" w:cs="Times New Roman"/>
                <w:bCs/>
                <w:szCs w:val="20"/>
              </w:rPr>
              <w:t xml:space="preserve">, acompanhados das </w:t>
            </w:r>
            <w:proofErr w:type="spellStart"/>
            <w:r w:rsidRPr="008B01AB">
              <w:rPr>
                <w:rFonts w:ascii="Times New Roman" w:hAnsi="Times New Roman" w:cs="Times New Roman"/>
                <w:bCs/>
                <w:szCs w:val="20"/>
              </w:rPr>
              <w:t>ARTs</w:t>
            </w:r>
            <w:proofErr w:type="spellEnd"/>
            <w:r w:rsidRPr="008B01AB">
              <w:rPr>
                <w:rFonts w:ascii="Times New Roman" w:hAnsi="Times New Roman" w:cs="Times New Roman"/>
                <w:bCs/>
                <w:szCs w:val="20"/>
              </w:rPr>
              <w:t xml:space="preserve"> dos engenheiros responsáveis (Engenheiro Eletricista e Engenheiro Civil ou Mecânico).</w:t>
            </w:r>
            <w:r w:rsidR="00FA200A">
              <w:rPr>
                <w:rFonts w:ascii="Times New Roman" w:hAnsi="Times New Roman" w:cs="Times New Roman"/>
                <w:bCs/>
                <w:szCs w:val="20"/>
              </w:rPr>
              <w:t xml:space="preserve"> Caberá à</w:t>
            </w:r>
            <w:r w:rsidRPr="008B01AB">
              <w:rPr>
                <w:rFonts w:ascii="Times New Roman" w:hAnsi="Times New Roman" w:cs="Times New Roman"/>
                <w:bCs/>
                <w:szCs w:val="20"/>
              </w:rPr>
              <w:t xml:space="preserve"> contratada</w:t>
            </w:r>
            <w:r w:rsidR="00FA200A">
              <w:rPr>
                <w:rFonts w:ascii="Times New Roman" w:hAnsi="Times New Roman" w:cs="Times New Roman"/>
                <w:bCs/>
                <w:szCs w:val="20"/>
              </w:rPr>
              <w:t xml:space="preserve"> </w:t>
            </w:r>
            <w:proofErr w:type="gramStart"/>
            <w:r w:rsidR="00FA200A">
              <w:rPr>
                <w:rFonts w:ascii="Times New Roman" w:hAnsi="Times New Roman" w:cs="Times New Roman"/>
                <w:bCs/>
                <w:szCs w:val="20"/>
              </w:rPr>
              <w:t xml:space="preserve">fornecer </w:t>
            </w:r>
            <w:r w:rsidRPr="008B01AB">
              <w:rPr>
                <w:rFonts w:ascii="Times New Roman" w:hAnsi="Times New Roman" w:cs="Times New Roman"/>
                <w:bCs/>
                <w:szCs w:val="20"/>
              </w:rPr>
              <w:t xml:space="preserve"> todos</w:t>
            </w:r>
            <w:proofErr w:type="gramEnd"/>
            <w:r w:rsidRPr="008B01AB">
              <w:rPr>
                <w:rFonts w:ascii="Times New Roman" w:hAnsi="Times New Roman" w:cs="Times New Roman"/>
                <w:bCs/>
                <w:szCs w:val="20"/>
              </w:rPr>
              <w:t xml:space="preserve"> os insumos necessários elétricos e eletrônicos para levar a e</w:t>
            </w:r>
            <w:r w:rsidR="00FA200A">
              <w:rPr>
                <w:rFonts w:ascii="Times New Roman" w:hAnsi="Times New Roman" w:cs="Times New Roman"/>
                <w:bCs/>
                <w:szCs w:val="20"/>
              </w:rPr>
              <w:t>nergia da rede elétrica pública</w:t>
            </w:r>
            <w:r w:rsidRPr="008B01AB">
              <w:rPr>
                <w:rFonts w:ascii="Times New Roman" w:hAnsi="Times New Roman" w:cs="Times New Roman"/>
                <w:bCs/>
                <w:szCs w:val="20"/>
              </w:rPr>
              <w:t xml:space="preserve"> para o acionamento diário e automático e</w:t>
            </w:r>
            <w:r w:rsidR="00FA200A">
              <w:rPr>
                <w:rFonts w:ascii="Times New Roman" w:hAnsi="Times New Roman" w:cs="Times New Roman"/>
                <w:bCs/>
                <w:szCs w:val="20"/>
              </w:rPr>
              <w:t xml:space="preserve">, </w:t>
            </w:r>
            <w:r w:rsidRPr="008B01AB">
              <w:rPr>
                <w:rFonts w:ascii="Times New Roman" w:hAnsi="Times New Roman" w:cs="Times New Roman"/>
                <w:bCs/>
                <w:szCs w:val="20"/>
              </w:rPr>
              <w:t xml:space="preserve"> para o bom funcionamento da peça,</w:t>
            </w:r>
            <w:r w:rsidR="00FA200A">
              <w:rPr>
                <w:rFonts w:ascii="Times New Roman" w:hAnsi="Times New Roman" w:cs="Times New Roman"/>
                <w:bCs/>
                <w:szCs w:val="20"/>
              </w:rPr>
              <w:t xml:space="preserve"> deverá seguir rigoro</w:t>
            </w:r>
            <w:r w:rsidRPr="008B01AB">
              <w:rPr>
                <w:rFonts w:ascii="Times New Roman" w:hAnsi="Times New Roman" w:cs="Times New Roman"/>
                <w:bCs/>
                <w:szCs w:val="20"/>
              </w:rPr>
              <w:t xml:space="preserve">samente as Normas Técnicas Brasileiras - NBR da ABNT. A fixação desta peça junto ao solo, deve ser feita de forma a garantir cálculos estruturais capazes de garantir a segurança das pessoas que possam se aproximar e de resistir a todas as intempéries possíveis climáticas do local. Ao término e desmontagem do evento o piso local deve ser reconstruído e reparado, se necessário e por conta da empresa contratada neste projeto, </w:t>
            </w:r>
            <w:r w:rsidR="00FA200A">
              <w:rPr>
                <w:rFonts w:ascii="Times New Roman" w:hAnsi="Times New Roman" w:cs="Times New Roman"/>
                <w:bCs/>
                <w:szCs w:val="20"/>
              </w:rPr>
              <w:t xml:space="preserve">restabelecendo-se as condições existentes antes da montagem, </w:t>
            </w:r>
            <w:r w:rsidRPr="008B01AB">
              <w:rPr>
                <w:rFonts w:ascii="Times New Roman" w:hAnsi="Times New Roman" w:cs="Times New Roman"/>
                <w:bCs/>
                <w:szCs w:val="20"/>
              </w:rPr>
              <w:t>sem nenhum ônus para a Secretaria Municipal de Turismo e Eventos.</w:t>
            </w:r>
          </w:p>
        </w:tc>
        <w:tc>
          <w:tcPr>
            <w:tcW w:w="709" w:type="dxa"/>
            <w:vAlign w:val="center"/>
          </w:tcPr>
          <w:p w:rsidR="00800FD3" w:rsidRPr="008B01AB" w:rsidRDefault="0052788C" w:rsidP="00F76D6F">
            <w:pPr>
              <w:jc w:val="center"/>
              <w:rPr>
                <w:rFonts w:ascii="Times New Roman" w:hAnsi="Times New Roman" w:cs="Times New Roman"/>
                <w:szCs w:val="20"/>
              </w:rPr>
            </w:pPr>
            <w:r w:rsidRPr="008B01AB">
              <w:rPr>
                <w:rFonts w:ascii="Times New Roman" w:hAnsi="Times New Roman" w:cs="Times New Roman"/>
                <w:szCs w:val="20"/>
              </w:rPr>
              <w:t>Unid.</w:t>
            </w:r>
          </w:p>
        </w:tc>
        <w:tc>
          <w:tcPr>
            <w:tcW w:w="1276" w:type="dxa"/>
            <w:vAlign w:val="center"/>
          </w:tcPr>
          <w:p w:rsidR="00800FD3" w:rsidRPr="008B01AB" w:rsidRDefault="0052788C" w:rsidP="00F76D6F">
            <w:pPr>
              <w:jc w:val="center"/>
              <w:rPr>
                <w:rFonts w:ascii="Times New Roman" w:hAnsi="Times New Roman" w:cs="Times New Roman"/>
                <w:b/>
                <w:szCs w:val="20"/>
              </w:rPr>
            </w:pPr>
            <w:r w:rsidRPr="008B01AB">
              <w:rPr>
                <w:rFonts w:ascii="Times New Roman" w:hAnsi="Times New Roman" w:cs="Times New Roman"/>
                <w:b/>
                <w:szCs w:val="20"/>
              </w:rPr>
              <w:t>03</w:t>
            </w:r>
          </w:p>
        </w:tc>
      </w:tr>
      <w:tr w:rsidR="0052788C" w:rsidRPr="008B01AB" w:rsidTr="00450564">
        <w:tc>
          <w:tcPr>
            <w:tcW w:w="710" w:type="dxa"/>
            <w:vAlign w:val="center"/>
          </w:tcPr>
          <w:p w:rsidR="0052788C" w:rsidRPr="008B01AB" w:rsidRDefault="005635BD"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18</w:t>
            </w:r>
          </w:p>
        </w:tc>
        <w:tc>
          <w:tcPr>
            <w:tcW w:w="2268" w:type="dxa"/>
            <w:vAlign w:val="center"/>
          </w:tcPr>
          <w:p w:rsidR="0052788C" w:rsidRPr="008B01AB" w:rsidRDefault="005635BD" w:rsidP="00F76D6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PRAÇA MARECHAL FLORIANO PEIXOTO</w:t>
            </w:r>
          </w:p>
        </w:tc>
        <w:tc>
          <w:tcPr>
            <w:tcW w:w="4961" w:type="dxa"/>
          </w:tcPr>
          <w:p w:rsidR="0052788C" w:rsidRPr="008B01AB" w:rsidRDefault="005635BD" w:rsidP="00FA200A">
            <w:pPr>
              <w:shd w:val="clear" w:color="auto" w:fill="FFFFFF" w:themeFill="background1"/>
              <w:jc w:val="both"/>
              <w:rPr>
                <w:rFonts w:ascii="Times New Roman" w:hAnsi="Times New Roman" w:cs="Times New Roman"/>
                <w:color w:val="000000" w:themeColor="text1"/>
                <w:szCs w:val="20"/>
              </w:rPr>
            </w:pPr>
            <w:r w:rsidRPr="008B01AB">
              <w:rPr>
                <w:rFonts w:ascii="Times New Roman" w:hAnsi="Times New Roman" w:cs="Times New Roman"/>
                <w:bCs/>
                <w:szCs w:val="20"/>
              </w:rPr>
              <w:t xml:space="preserve">Instalação de ornamento tridimensional luminoso em formato de Presépio Completo, contendo os personagens Maria ajoelhada com 1.50m </w:t>
            </w:r>
            <w:proofErr w:type="spellStart"/>
            <w:r w:rsidRPr="008B01AB">
              <w:rPr>
                <w:rFonts w:ascii="Times New Roman" w:hAnsi="Times New Roman" w:cs="Times New Roman"/>
                <w:bCs/>
                <w:szCs w:val="20"/>
              </w:rPr>
              <w:t>alt</w:t>
            </w:r>
            <w:proofErr w:type="spellEnd"/>
            <w:r w:rsidRPr="008B01AB">
              <w:rPr>
                <w:rFonts w:ascii="Times New Roman" w:hAnsi="Times New Roman" w:cs="Times New Roman"/>
                <w:bCs/>
                <w:szCs w:val="20"/>
              </w:rPr>
              <w:t xml:space="preserve">, José em pé com 1.90m </w:t>
            </w:r>
            <w:proofErr w:type="spellStart"/>
            <w:r w:rsidRPr="008B01AB">
              <w:rPr>
                <w:rFonts w:ascii="Times New Roman" w:hAnsi="Times New Roman" w:cs="Times New Roman"/>
                <w:bCs/>
                <w:szCs w:val="20"/>
              </w:rPr>
              <w:t>alt</w:t>
            </w:r>
            <w:proofErr w:type="spellEnd"/>
            <w:r w:rsidRPr="008B01AB">
              <w:rPr>
                <w:rFonts w:ascii="Times New Roman" w:hAnsi="Times New Roman" w:cs="Times New Roman"/>
                <w:bCs/>
                <w:szCs w:val="20"/>
              </w:rPr>
              <w:t>, Menino Jesus dei</w:t>
            </w:r>
            <w:r w:rsidR="00FA200A">
              <w:rPr>
                <w:rFonts w:ascii="Times New Roman" w:hAnsi="Times New Roman" w:cs="Times New Roman"/>
                <w:bCs/>
                <w:szCs w:val="20"/>
              </w:rPr>
              <w:t>tado na manj</w:t>
            </w:r>
            <w:r w:rsidRPr="008B01AB">
              <w:rPr>
                <w:rFonts w:ascii="Times New Roman" w:hAnsi="Times New Roman" w:cs="Times New Roman"/>
                <w:bCs/>
                <w:szCs w:val="20"/>
              </w:rPr>
              <w:t>edo</w:t>
            </w:r>
            <w:r w:rsidR="00FA200A">
              <w:rPr>
                <w:rFonts w:ascii="Times New Roman" w:hAnsi="Times New Roman" w:cs="Times New Roman"/>
                <w:bCs/>
                <w:szCs w:val="20"/>
              </w:rPr>
              <w:t>u</w:t>
            </w:r>
            <w:r w:rsidRPr="008B01AB">
              <w:rPr>
                <w:rFonts w:ascii="Times New Roman" w:hAnsi="Times New Roman" w:cs="Times New Roman"/>
                <w:bCs/>
                <w:szCs w:val="20"/>
              </w:rPr>
              <w:t>ra com 0.90m alt. e os Três Reis Magos com 1.90m altura cada um, confeccionado</w:t>
            </w:r>
            <w:r w:rsidR="00FA200A">
              <w:rPr>
                <w:rFonts w:ascii="Times New Roman" w:hAnsi="Times New Roman" w:cs="Times New Roman"/>
                <w:bCs/>
                <w:szCs w:val="20"/>
              </w:rPr>
              <w:t>s</w:t>
            </w:r>
            <w:r w:rsidRPr="008B01AB">
              <w:rPr>
                <w:rFonts w:ascii="Times New Roman" w:hAnsi="Times New Roman" w:cs="Times New Roman"/>
                <w:bCs/>
                <w:szCs w:val="20"/>
              </w:rPr>
              <w:t xml:space="preserve"> em aço carbono tipo barras redondas de 1/4". Todo o conjunto de peças deve ter pintura com revestimento </w:t>
            </w:r>
            <w:proofErr w:type="spellStart"/>
            <w:r w:rsidRPr="008B01AB">
              <w:rPr>
                <w:rFonts w:ascii="Times New Roman" w:hAnsi="Times New Roman" w:cs="Times New Roman"/>
                <w:bCs/>
                <w:szCs w:val="20"/>
              </w:rPr>
              <w:t>anti</w:t>
            </w:r>
            <w:proofErr w:type="spellEnd"/>
            <w:r w:rsidRPr="008B01AB">
              <w:rPr>
                <w:rFonts w:ascii="Times New Roman" w:hAnsi="Times New Roman" w:cs="Times New Roman"/>
                <w:bCs/>
                <w:szCs w:val="20"/>
              </w:rPr>
              <w:t xml:space="preserve"> ferrugem na cor branca. Todas as estruturas deverão ser iluminada</w:t>
            </w:r>
            <w:r w:rsidR="00FA200A">
              <w:rPr>
                <w:rFonts w:ascii="Times New Roman" w:hAnsi="Times New Roman" w:cs="Times New Roman"/>
                <w:bCs/>
                <w:szCs w:val="20"/>
              </w:rPr>
              <w:t>s</w:t>
            </w:r>
            <w:r w:rsidRPr="008B01AB">
              <w:rPr>
                <w:rFonts w:ascii="Times New Roman" w:hAnsi="Times New Roman" w:cs="Times New Roman"/>
                <w:bCs/>
                <w:szCs w:val="20"/>
              </w:rPr>
              <w:t xml:space="preserve"> com preenchimento de mini lâmpadas de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com no mínimo 300 unidades de mini lâmpadas de </w:t>
            </w:r>
            <w:proofErr w:type="spellStart"/>
            <w:r w:rsidRPr="008B01AB">
              <w:rPr>
                <w:rFonts w:ascii="Times New Roman" w:hAnsi="Times New Roman" w:cs="Times New Roman"/>
                <w:bCs/>
                <w:szCs w:val="20"/>
              </w:rPr>
              <w:t>led</w:t>
            </w:r>
            <w:proofErr w:type="spellEnd"/>
            <w:r w:rsidRPr="008B01AB">
              <w:rPr>
                <w:rFonts w:ascii="Times New Roman" w:hAnsi="Times New Roman" w:cs="Times New Roman"/>
                <w:bCs/>
                <w:szCs w:val="20"/>
              </w:rPr>
              <w:t xml:space="preserve"> por metro quadrado de cada uma das peças que compõem o presépio. Todos os materiais luminosos deverão ser blindados, resistentes a intempéries para uso externo e te</w:t>
            </w:r>
            <w:r w:rsidR="00FA200A">
              <w:rPr>
                <w:rFonts w:ascii="Times New Roman" w:hAnsi="Times New Roman" w:cs="Times New Roman"/>
                <w:bCs/>
                <w:szCs w:val="20"/>
              </w:rPr>
              <w:t>n</w:t>
            </w:r>
            <w:r w:rsidRPr="008B01AB">
              <w:rPr>
                <w:rFonts w:ascii="Times New Roman" w:hAnsi="Times New Roman" w:cs="Times New Roman"/>
                <w:bCs/>
                <w:szCs w:val="20"/>
              </w:rPr>
              <w:t xml:space="preserve">são 220 volts. </w:t>
            </w:r>
            <w:r w:rsidR="00FA200A">
              <w:rPr>
                <w:rFonts w:ascii="Times New Roman" w:hAnsi="Times New Roman" w:cs="Times New Roman"/>
                <w:bCs/>
                <w:szCs w:val="20"/>
              </w:rPr>
              <w:t xml:space="preserve">A contratada deverá fornecer todos os </w:t>
            </w:r>
            <w:r w:rsidRPr="008B01AB">
              <w:rPr>
                <w:rFonts w:ascii="Times New Roman" w:hAnsi="Times New Roman" w:cs="Times New Roman"/>
                <w:bCs/>
                <w:szCs w:val="20"/>
              </w:rPr>
              <w:t>insumos necessários elétricos e eletrônicos para levar a e</w:t>
            </w:r>
            <w:r w:rsidR="00FA200A">
              <w:rPr>
                <w:rFonts w:ascii="Times New Roman" w:hAnsi="Times New Roman" w:cs="Times New Roman"/>
                <w:bCs/>
                <w:szCs w:val="20"/>
              </w:rPr>
              <w:t>nergia da rede elétrica pública</w:t>
            </w:r>
            <w:r w:rsidRPr="008B01AB">
              <w:rPr>
                <w:rFonts w:ascii="Times New Roman" w:hAnsi="Times New Roman" w:cs="Times New Roman"/>
                <w:bCs/>
                <w:szCs w:val="20"/>
              </w:rPr>
              <w:t xml:space="preserve"> para o acionamento diário e automático e</w:t>
            </w:r>
            <w:r w:rsidR="00FA200A">
              <w:rPr>
                <w:rFonts w:ascii="Times New Roman" w:hAnsi="Times New Roman" w:cs="Times New Roman"/>
                <w:bCs/>
                <w:szCs w:val="20"/>
              </w:rPr>
              <w:t>,</w:t>
            </w:r>
            <w:r w:rsidRPr="008B01AB">
              <w:rPr>
                <w:rFonts w:ascii="Times New Roman" w:hAnsi="Times New Roman" w:cs="Times New Roman"/>
                <w:bCs/>
                <w:szCs w:val="20"/>
              </w:rPr>
              <w:t xml:space="preserve"> para o bom funcionamento da</w:t>
            </w:r>
            <w:r w:rsidR="00FA200A">
              <w:rPr>
                <w:rFonts w:ascii="Times New Roman" w:hAnsi="Times New Roman" w:cs="Times New Roman"/>
                <w:bCs/>
                <w:szCs w:val="20"/>
              </w:rPr>
              <w:t>s</w:t>
            </w:r>
            <w:r w:rsidRPr="008B01AB">
              <w:rPr>
                <w:rFonts w:ascii="Times New Roman" w:hAnsi="Times New Roman" w:cs="Times New Roman"/>
                <w:bCs/>
                <w:szCs w:val="20"/>
              </w:rPr>
              <w:t xml:space="preserve"> peça</w:t>
            </w:r>
            <w:r w:rsidR="00FA200A">
              <w:rPr>
                <w:rFonts w:ascii="Times New Roman" w:hAnsi="Times New Roman" w:cs="Times New Roman"/>
                <w:bCs/>
                <w:szCs w:val="20"/>
              </w:rPr>
              <w:t xml:space="preserve">s, deverá seguir rigorosamente </w:t>
            </w:r>
            <w:r w:rsidRPr="008B01AB">
              <w:rPr>
                <w:rFonts w:ascii="Times New Roman" w:hAnsi="Times New Roman" w:cs="Times New Roman"/>
                <w:bCs/>
                <w:szCs w:val="20"/>
              </w:rPr>
              <w:t>as Normas Técnicas Brasileiras - NBR da ABNT. A fixação desta</w:t>
            </w:r>
            <w:r w:rsidR="00FA200A">
              <w:rPr>
                <w:rFonts w:ascii="Times New Roman" w:hAnsi="Times New Roman" w:cs="Times New Roman"/>
                <w:bCs/>
                <w:szCs w:val="20"/>
              </w:rPr>
              <w:t>s</w:t>
            </w:r>
            <w:r w:rsidRPr="008B01AB">
              <w:rPr>
                <w:rFonts w:ascii="Times New Roman" w:hAnsi="Times New Roman" w:cs="Times New Roman"/>
                <w:bCs/>
                <w:szCs w:val="20"/>
              </w:rPr>
              <w:t xml:space="preserve"> peça</w:t>
            </w:r>
            <w:r w:rsidR="00FA200A">
              <w:rPr>
                <w:rFonts w:ascii="Times New Roman" w:hAnsi="Times New Roman" w:cs="Times New Roman"/>
                <w:bCs/>
                <w:szCs w:val="20"/>
              </w:rPr>
              <w:t xml:space="preserve">s junto ao solo </w:t>
            </w:r>
            <w:r w:rsidRPr="008B01AB">
              <w:rPr>
                <w:rFonts w:ascii="Times New Roman" w:hAnsi="Times New Roman" w:cs="Times New Roman"/>
                <w:bCs/>
                <w:szCs w:val="20"/>
              </w:rPr>
              <w:t>deve</w:t>
            </w:r>
            <w:r w:rsidR="00FA200A">
              <w:rPr>
                <w:rFonts w:ascii="Times New Roman" w:hAnsi="Times New Roman" w:cs="Times New Roman"/>
                <w:bCs/>
                <w:szCs w:val="20"/>
              </w:rPr>
              <w:t>rá</w:t>
            </w:r>
            <w:r w:rsidRPr="008B01AB">
              <w:rPr>
                <w:rFonts w:ascii="Times New Roman" w:hAnsi="Times New Roman" w:cs="Times New Roman"/>
                <w:bCs/>
                <w:szCs w:val="20"/>
              </w:rPr>
              <w:t xml:space="preserve"> ser feita de forma a garantir cálculos estruturais capazes de garantir a segurança das pessoas que possam se aproximar e de resistir a todas as intempéries possíveis climáticas do local.</w:t>
            </w:r>
            <w:r w:rsidR="00FA200A" w:rsidRPr="008B01AB">
              <w:rPr>
                <w:rFonts w:ascii="Times New Roman" w:hAnsi="Times New Roman" w:cs="Times New Roman"/>
                <w:bCs/>
                <w:szCs w:val="20"/>
              </w:rPr>
              <w:t xml:space="preserve"> Ao término e desmontagem do evento o piso local deve ser reconstruído e reparado, se necessário e por conta da empresa contratada neste projeto, </w:t>
            </w:r>
            <w:r w:rsidR="00FA200A">
              <w:rPr>
                <w:rFonts w:ascii="Times New Roman" w:hAnsi="Times New Roman" w:cs="Times New Roman"/>
                <w:bCs/>
                <w:szCs w:val="20"/>
              </w:rPr>
              <w:t xml:space="preserve">restabelecendo-se as condições existentes antes da montagem, </w:t>
            </w:r>
            <w:r w:rsidR="00FA200A" w:rsidRPr="008B01AB">
              <w:rPr>
                <w:rFonts w:ascii="Times New Roman" w:hAnsi="Times New Roman" w:cs="Times New Roman"/>
                <w:bCs/>
                <w:szCs w:val="20"/>
              </w:rPr>
              <w:t>sem nenhum ônus para a Secretaria Municipal de Turismo e Eventos.</w:t>
            </w:r>
          </w:p>
        </w:tc>
        <w:tc>
          <w:tcPr>
            <w:tcW w:w="709" w:type="dxa"/>
            <w:vAlign w:val="center"/>
          </w:tcPr>
          <w:p w:rsidR="0052788C" w:rsidRPr="008B01AB" w:rsidRDefault="005635BD" w:rsidP="00F76D6F">
            <w:pPr>
              <w:jc w:val="center"/>
              <w:rPr>
                <w:rFonts w:ascii="Times New Roman" w:hAnsi="Times New Roman" w:cs="Times New Roman"/>
                <w:szCs w:val="20"/>
              </w:rPr>
            </w:pPr>
            <w:r w:rsidRPr="008B01AB">
              <w:rPr>
                <w:rFonts w:ascii="Times New Roman" w:hAnsi="Times New Roman" w:cs="Times New Roman"/>
                <w:szCs w:val="20"/>
              </w:rPr>
              <w:t>Conj.</w:t>
            </w:r>
          </w:p>
        </w:tc>
        <w:tc>
          <w:tcPr>
            <w:tcW w:w="1276" w:type="dxa"/>
            <w:vAlign w:val="center"/>
          </w:tcPr>
          <w:p w:rsidR="0052788C" w:rsidRPr="008B01AB" w:rsidRDefault="005635BD" w:rsidP="00F76D6F">
            <w:pPr>
              <w:jc w:val="center"/>
              <w:rPr>
                <w:rFonts w:ascii="Times New Roman" w:hAnsi="Times New Roman" w:cs="Times New Roman"/>
                <w:b/>
                <w:szCs w:val="20"/>
              </w:rPr>
            </w:pPr>
            <w:r w:rsidRPr="008B01AB">
              <w:rPr>
                <w:rFonts w:ascii="Times New Roman" w:hAnsi="Times New Roman" w:cs="Times New Roman"/>
                <w:b/>
                <w:szCs w:val="20"/>
              </w:rPr>
              <w:t>01</w:t>
            </w:r>
          </w:p>
        </w:tc>
      </w:tr>
      <w:tr w:rsidR="005635BD" w:rsidRPr="008B01AB" w:rsidTr="00450564">
        <w:tc>
          <w:tcPr>
            <w:tcW w:w="710" w:type="dxa"/>
            <w:vAlign w:val="center"/>
          </w:tcPr>
          <w:p w:rsidR="005635BD" w:rsidRPr="008B01AB" w:rsidRDefault="00C66BDF"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19</w:t>
            </w:r>
          </w:p>
        </w:tc>
        <w:tc>
          <w:tcPr>
            <w:tcW w:w="2268" w:type="dxa"/>
            <w:vAlign w:val="center"/>
          </w:tcPr>
          <w:p w:rsidR="005635BD" w:rsidRPr="008B01AB" w:rsidRDefault="00C66BDF" w:rsidP="00F76D6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PRAÇA MARECHAL FLORIANO PEIXOTO</w:t>
            </w:r>
          </w:p>
        </w:tc>
        <w:tc>
          <w:tcPr>
            <w:tcW w:w="4961" w:type="dxa"/>
          </w:tcPr>
          <w:p w:rsidR="005635BD" w:rsidRPr="008B01AB" w:rsidRDefault="00C66BDF" w:rsidP="00FA200A">
            <w:pPr>
              <w:shd w:val="clear" w:color="auto" w:fill="FFFFFF" w:themeFill="background1"/>
              <w:jc w:val="both"/>
              <w:rPr>
                <w:rFonts w:ascii="Times New Roman" w:hAnsi="Times New Roman" w:cs="Times New Roman"/>
                <w:color w:val="000000" w:themeColor="text1"/>
                <w:szCs w:val="20"/>
              </w:rPr>
            </w:pPr>
            <w:r w:rsidRPr="008B01AB">
              <w:rPr>
                <w:rFonts w:ascii="Times New Roman" w:hAnsi="Times New Roman" w:cs="Times New Roman"/>
                <w:bCs/>
                <w:szCs w:val="20"/>
              </w:rPr>
              <w:t xml:space="preserve">Instalação de elemento cênico temático em formato de Boneco de Papai Noel, confeccionado em fibra de vidro, pintura cores realista do personagem. Dimensões mínimas de 2.00m altura. A fixação desta peça no solo deve </w:t>
            </w:r>
            <w:r w:rsidR="00FA200A">
              <w:rPr>
                <w:rFonts w:ascii="Times New Roman" w:hAnsi="Times New Roman" w:cs="Times New Roman"/>
                <w:bCs/>
                <w:szCs w:val="20"/>
              </w:rPr>
              <w:t>ocorrer</w:t>
            </w:r>
            <w:r w:rsidRPr="008B01AB">
              <w:rPr>
                <w:rFonts w:ascii="Times New Roman" w:hAnsi="Times New Roman" w:cs="Times New Roman"/>
                <w:bCs/>
                <w:szCs w:val="20"/>
              </w:rPr>
              <w:t xml:space="preserve"> de forma a garantir a segurança das pessoas e de resistir a todas as intempéries possíveis climáticas do local. </w:t>
            </w:r>
            <w:r w:rsidR="00FA200A" w:rsidRPr="008B01AB">
              <w:rPr>
                <w:rFonts w:ascii="Times New Roman" w:hAnsi="Times New Roman" w:cs="Times New Roman"/>
                <w:bCs/>
                <w:szCs w:val="20"/>
              </w:rPr>
              <w:t xml:space="preserve">Ao término e desmontagem do evento o piso local deve ser reconstruído e reparado, se necessário e por conta da empresa contratada neste projeto, </w:t>
            </w:r>
            <w:r w:rsidR="00FA200A">
              <w:rPr>
                <w:rFonts w:ascii="Times New Roman" w:hAnsi="Times New Roman" w:cs="Times New Roman"/>
                <w:bCs/>
                <w:szCs w:val="20"/>
              </w:rPr>
              <w:t xml:space="preserve">restabelecendo-se as condições existentes antes da montagem, </w:t>
            </w:r>
            <w:r w:rsidR="00FA200A" w:rsidRPr="008B01AB">
              <w:rPr>
                <w:rFonts w:ascii="Times New Roman" w:hAnsi="Times New Roman" w:cs="Times New Roman"/>
                <w:bCs/>
                <w:szCs w:val="20"/>
              </w:rPr>
              <w:t>sem nenhum ônus para a Secretaria Municipal de Turismo e Eventos.</w:t>
            </w:r>
          </w:p>
        </w:tc>
        <w:tc>
          <w:tcPr>
            <w:tcW w:w="709" w:type="dxa"/>
            <w:vAlign w:val="center"/>
          </w:tcPr>
          <w:p w:rsidR="005635BD" w:rsidRPr="008B01AB" w:rsidRDefault="00C66BDF" w:rsidP="00F76D6F">
            <w:pPr>
              <w:jc w:val="center"/>
              <w:rPr>
                <w:rFonts w:ascii="Times New Roman" w:hAnsi="Times New Roman" w:cs="Times New Roman"/>
                <w:szCs w:val="20"/>
              </w:rPr>
            </w:pPr>
            <w:r w:rsidRPr="008B01AB">
              <w:rPr>
                <w:rFonts w:ascii="Times New Roman" w:hAnsi="Times New Roman" w:cs="Times New Roman"/>
                <w:szCs w:val="20"/>
              </w:rPr>
              <w:t>Unid.</w:t>
            </w:r>
          </w:p>
        </w:tc>
        <w:tc>
          <w:tcPr>
            <w:tcW w:w="1276" w:type="dxa"/>
            <w:vAlign w:val="center"/>
          </w:tcPr>
          <w:p w:rsidR="005635BD" w:rsidRPr="008B01AB" w:rsidRDefault="00C66BDF" w:rsidP="00F76D6F">
            <w:pPr>
              <w:jc w:val="center"/>
              <w:rPr>
                <w:rFonts w:ascii="Times New Roman" w:hAnsi="Times New Roman" w:cs="Times New Roman"/>
                <w:b/>
                <w:szCs w:val="20"/>
              </w:rPr>
            </w:pPr>
            <w:r w:rsidRPr="008B01AB">
              <w:rPr>
                <w:rFonts w:ascii="Times New Roman" w:hAnsi="Times New Roman" w:cs="Times New Roman"/>
                <w:b/>
                <w:szCs w:val="20"/>
              </w:rPr>
              <w:t>02</w:t>
            </w:r>
          </w:p>
        </w:tc>
      </w:tr>
      <w:tr w:rsidR="00C66BDF" w:rsidRPr="008B01AB" w:rsidTr="00450564">
        <w:tc>
          <w:tcPr>
            <w:tcW w:w="710" w:type="dxa"/>
            <w:vAlign w:val="center"/>
          </w:tcPr>
          <w:p w:rsidR="00C66BDF" w:rsidRPr="008B01AB" w:rsidRDefault="00C66BDF"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20</w:t>
            </w:r>
          </w:p>
        </w:tc>
        <w:tc>
          <w:tcPr>
            <w:tcW w:w="2268" w:type="dxa"/>
            <w:vAlign w:val="center"/>
          </w:tcPr>
          <w:p w:rsidR="00C66BDF" w:rsidRPr="008B01AB" w:rsidRDefault="00C66BDF" w:rsidP="00F76D6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PRAÇA MARECHAL FLORIANO PEIXOTO</w:t>
            </w:r>
          </w:p>
        </w:tc>
        <w:tc>
          <w:tcPr>
            <w:tcW w:w="4961" w:type="dxa"/>
          </w:tcPr>
          <w:p w:rsidR="00C66BDF" w:rsidRPr="008B01AB" w:rsidRDefault="00C66BDF" w:rsidP="00FA200A">
            <w:pPr>
              <w:shd w:val="clear" w:color="auto" w:fill="FFFFFF" w:themeFill="background1"/>
              <w:jc w:val="both"/>
              <w:rPr>
                <w:rFonts w:ascii="Times New Roman" w:hAnsi="Times New Roman" w:cs="Times New Roman"/>
                <w:b/>
                <w:bCs/>
                <w:szCs w:val="20"/>
              </w:rPr>
            </w:pPr>
            <w:r w:rsidRPr="008B01AB">
              <w:rPr>
                <w:rFonts w:ascii="Times New Roman" w:hAnsi="Times New Roman" w:cs="Times New Roman"/>
                <w:bCs/>
                <w:szCs w:val="20"/>
              </w:rPr>
              <w:t>Instalação de elemento cênico temático em formato de Boneco de Soldadinho de Chumbo, confeccionado em fibra de vidro, pintura cores realista do personagem. Dimensões mínimas de 2.50m altura. A fixação desta peça no solo deve</w:t>
            </w:r>
            <w:r w:rsidR="00FA200A">
              <w:rPr>
                <w:rFonts w:ascii="Times New Roman" w:hAnsi="Times New Roman" w:cs="Times New Roman"/>
                <w:bCs/>
                <w:szCs w:val="20"/>
              </w:rPr>
              <w:t>rá ocorrer</w:t>
            </w:r>
            <w:r w:rsidRPr="008B01AB">
              <w:rPr>
                <w:rFonts w:ascii="Times New Roman" w:hAnsi="Times New Roman" w:cs="Times New Roman"/>
                <w:bCs/>
                <w:szCs w:val="20"/>
              </w:rPr>
              <w:t xml:space="preserve"> de forma a garantir a segurança das pessoas e de resistir a todas as intempéries possíveis climáticas do local. </w:t>
            </w:r>
            <w:r w:rsidR="00FA200A" w:rsidRPr="008B01AB">
              <w:rPr>
                <w:rFonts w:ascii="Times New Roman" w:hAnsi="Times New Roman" w:cs="Times New Roman"/>
                <w:bCs/>
                <w:szCs w:val="20"/>
              </w:rPr>
              <w:t xml:space="preserve">Ao término e desmontagem do evento o piso local deve ser reconstruído e reparado, se necessário e por conta da empresa contratada neste projeto, </w:t>
            </w:r>
            <w:r w:rsidR="00FA200A">
              <w:rPr>
                <w:rFonts w:ascii="Times New Roman" w:hAnsi="Times New Roman" w:cs="Times New Roman"/>
                <w:bCs/>
                <w:szCs w:val="20"/>
              </w:rPr>
              <w:t xml:space="preserve">restabelecendo-se as condições existentes antes da montagem, </w:t>
            </w:r>
            <w:r w:rsidR="00FA200A" w:rsidRPr="008B01AB">
              <w:rPr>
                <w:rFonts w:ascii="Times New Roman" w:hAnsi="Times New Roman" w:cs="Times New Roman"/>
                <w:bCs/>
                <w:szCs w:val="20"/>
              </w:rPr>
              <w:t>sem nenhum ônus para a Secretaria Municipal de Turismo e Eventos.</w:t>
            </w:r>
          </w:p>
        </w:tc>
        <w:tc>
          <w:tcPr>
            <w:tcW w:w="709" w:type="dxa"/>
            <w:vAlign w:val="center"/>
          </w:tcPr>
          <w:p w:rsidR="00C66BDF" w:rsidRPr="008B01AB" w:rsidRDefault="00C66BDF" w:rsidP="00F76D6F">
            <w:pPr>
              <w:jc w:val="center"/>
              <w:rPr>
                <w:rFonts w:ascii="Times New Roman" w:hAnsi="Times New Roman" w:cs="Times New Roman"/>
                <w:szCs w:val="20"/>
              </w:rPr>
            </w:pPr>
            <w:r w:rsidRPr="008B01AB">
              <w:rPr>
                <w:rFonts w:ascii="Times New Roman" w:hAnsi="Times New Roman" w:cs="Times New Roman"/>
                <w:szCs w:val="20"/>
              </w:rPr>
              <w:t>Unid.</w:t>
            </w:r>
          </w:p>
        </w:tc>
        <w:tc>
          <w:tcPr>
            <w:tcW w:w="1276" w:type="dxa"/>
            <w:vAlign w:val="center"/>
          </w:tcPr>
          <w:p w:rsidR="00C66BDF" w:rsidRPr="008B01AB" w:rsidRDefault="00C66BDF" w:rsidP="00F76D6F">
            <w:pPr>
              <w:jc w:val="center"/>
              <w:rPr>
                <w:rFonts w:ascii="Times New Roman" w:hAnsi="Times New Roman" w:cs="Times New Roman"/>
                <w:b/>
                <w:szCs w:val="20"/>
              </w:rPr>
            </w:pPr>
            <w:r w:rsidRPr="008B01AB">
              <w:rPr>
                <w:rFonts w:ascii="Times New Roman" w:hAnsi="Times New Roman" w:cs="Times New Roman"/>
                <w:b/>
                <w:szCs w:val="20"/>
              </w:rPr>
              <w:t>02</w:t>
            </w:r>
          </w:p>
        </w:tc>
      </w:tr>
      <w:tr w:rsidR="00C66BDF" w:rsidRPr="008B01AB" w:rsidTr="00450564">
        <w:tc>
          <w:tcPr>
            <w:tcW w:w="710" w:type="dxa"/>
            <w:vAlign w:val="center"/>
          </w:tcPr>
          <w:p w:rsidR="00C66BDF" w:rsidRPr="008B01AB" w:rsidRDefault="00C66BDF"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21</w:t>
            </w:r>
          </w:p>
        </w:tc>
        <w:tc>
          <w:tcPr>
            <w:tcW w:w="2268" w:type="dxa"/>
            <w:vAlign w:val="center"/>
          </w:tcPr>
          <w:p w:rsidR="00C66BDF" w:rsidRPr="008B01AB" w:rsidRDefault="00C66BDF" w:rsidP="00F76D6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PRAÇA MARECHAL FLORIANO PEIXOTO</w:t>
            </w:r>
          </w:p>
        </w:tc>
        <w:tc>
          <w:tcPr>
            <w:tcW w:w="4961" w:type="dxa"/>
          </w:tcPr>
          <w:p w:rsidR="00C66BDF" w:rsidRPr="008B01AB" w:rsidRDefault="00C66BDF" w:rsidP="00FA200A">
            <w:pPr>
              <w:shd w:val="clear" w:color="auto" w:fill="FFFFFF" w:themeFill="background1"/>
              <w:jc w:val="both"/>
              <w:rPr>
                <w:rFonts w:ascii="Times New Roman" w:hAnsi="Times New Roman" w:cs="Times New Roman"/>
                <w:b/>
                <w:bCs/>
                <w:szCs w:val="20"/>
              </w:rPr>
            </w:pPr>
            <w:r w:rsidRPr="008B01AB">
              <w:rPr>
                <w:rFonts w:ascii="Times New Roman" w:hAnsi="Times New Roman" w:cs="Times New Roman"/>
                <w:bCs/>
                <w:szCs w:val="20"/>
              </w:rPr>
              <w:t>Instalação de elemento cênico temático em formato de conjunto ornamental contendo um Trenó com quatro renas, confeccionado em fibra de vidro, pintura cores realista das peças ornamentais. Dimensões mínimas do conjunto ornamental 1.50m altura x 5.00m comprimento x 1.00m largura. A fixação desta peça no solo deve</w:t>
            </w:r>
            <w:r w:rsidR="00FA200A">
              <w:rPr>
                <w:rFonts w:ascii="Times New Roman" w:hAnsi="Times New Roman" w:cs="Times New Roman"/>
                <w:bCs/>
                <w:szCs w:val="20"/>
              </w:rPr>
              <w:t xml:space="preserve">rá ocorrer </w:t>
            </w:r>
            <w:r w:rsidRPr="008B01AB">
              <w:rPr>
                <w:rFonts w:ascii="Times New Roman" w:hAnsi="Times New Roman" w:cs="Times New Roman"/>
                <w:bCs/>
                <w:szCs w:val="20"/>
              </w:rPr>
              <w:t>de forma a garantir a segurança das pessoas e de resistir a todas as intempéries possíveis climáticas do local</w:t>
            </w:r>
            <w:r w:rsidR="00FA200A">
              <w:rPr>
                <w:rFonts w:ascii="Times New Roman" w:hAnsi="Times New Roman" w:cs="Times New Roman"/>
                <w:bCs/>
                <w:szCs w:val="20"/>
              </w:rPr>
              <w:t>.</w:t>
            </w:r>
            <w:r w:rsidR="00FA200A" w:rsidRPr="008B01AB">
              <w:rPr>
                <w:rFonts w:ascii="Times New Roman" w:hAnsi="Times New Roman" w:cs="Times New Roman"/>
                <w:bCs/>
                <w:szCs w:val="20"/>
              </w:rPr>
              <w:t xml:space="preserve"> Ao término e desmontagem do evento o piso local deve ser reconstruído e reparado, se necessário e por conta da empresa contratada neste projeto, </w:t>
            </w:r>
            <w:r w:rsidR="00FA200A">
              <w:rPr>
                <w:rFonts w:ascii="Times New Roman" w:hAnsi="Times New Roman" w:cs="Times New Roman"/>
                <w:bCs/>
                <w:szCs w:val="20"/>
              </w:rPr>
              <w:t xml:space="preserve">restabelecendo-se as condições existentes antes da montagem, </w:t>
            </w:r>
            <w:r w:rsidR="00FA200A" w:rsidRPr="008B01AB">
              <w:rPr>
                <w:rFonts w:ascii="Times New Roman" w:hAnsi="Times New Roman" w:cs="Times New Roman"/>
                <w:bCs/>
                <w:szCs w:val="20"/>
              </w:rPr>
              <w:t>sem nenhum ônus para a Secretaria Municipal de Turismo e Eventos.</w:t>
            </w:r>
          </w:p>
        </w:tc>
        <w:tc>
          <w:tcPr>
            <w:tcW w:w="709" w:type="dxa"/>
            <w:vAlign w:val="center"/>
          </w:tcPr>
          <w:p w:rsidR="00C66BDF" w:rsidRPr="008B01AB" w:rsidRDefault="00C66BDF" w:rsidP="00F76D6F">
            <w:pPr>
              <w:jc w:val="center"/>
              <w:rPr>
                <w:rFonts w:ascii="Times New Roman" w:hAnsi="Times New Roman" w:cs="Times New Roman"/>
                <w:szCs w:val="20"/>
              </w:rPr>
            </w:pPr>
            <w:r w:rsidRPr="008B01AB">
              <w:rPr>
                <w:rFonts w:ascii="Times New Roman" w:hAnsi="Times New Roman" w:cs="Times New Roman"/>
                <w:szCs w:val="20"/>
              </w:rPr>
              <w:t>Unid.</w:t>
            </w:r>
          </w:p>
        </w:tc>
        <w:tc>
          <w:tcPr>
            <w:tcW w:w="1276" w:type="dxa"/>
            <w:vAlign w:val="center"/>
          </w:tcPr>
          <w:p w:rsidR="00C66BDF" w:rsidRPr="008B01AB" w:rsidRDefault="00C66BDF" w:rsidP="00F76D6F">
            <w:pPr>
              <w:jc w:val="center"/>
              <w:rPr>
                <w:rFonts w:ascii="Times New Roman" w:hAnsi="Times New Roman" w:cs="Times New Roman"/>
                <w:b/>
                <w:szCs w:val="20"/>
              </w:rPr>
            </w:pPr>
            <w:r w:rsidRPr="008B01AB">
              <w:rPr>
                <w:rFonts w:ascii="Times New Roman" w:hAnsi="Times New Roman" w:cs="Times New Roman"/>
                <w:b/>
                <w:szCs w:val="20"/>
              </w:rPr>
              <w:t>01</w:t>
            </w:r>
          </w:p>
        </w:tc>
      </w:tr>
      <w:tr w:rsidR="00C66BDF" w:rsidRPr="008B01AB" w:rsidTr="00450564">
        <w:tc>
          <w:tcPr>
            <w:tcW w:w="710" w:type="dxa"/>
            <w:vAlign w:val="center"/>
          </w:tcPr>
          <w:p w:rsidR="00C66BDF" w:rsidRPr="008B01AB" w:rsidRDefault="00C66BDF"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22</w:t>
            </w:r>
          </w:p>
        </w:tc>
        <w:tc>
          <w:tcPr>
            <w:tcW w:w="2268" w:type="dxa"/>
            <w:vAlign w:val="center"/>
          </w:tcPr>
          <w:p w:rsidR="00C66BDF" w:rsidRPr="008B01AB" w:rsidRDefault="00C66BDF" w:rsidP="00F76D6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PRAÇA MARECHAL FLORIANO PEIXOTO</w:t>
            </w:r>
          </w:p>
        </w:tc>
        <w:tc>
          <w:tcPr>
            <w:tcW w:w="4961" w:type="dxa"/>
          </w:tcPr>
          <w:p w:rsidR="00C66BDF" w:rsidRPr="008B01AB" w:rsidRDefault="00C66BDF" w:rsidP="00D23104">
            <w:pPr>
              <w:shd w:val="clear" w:color="auto" w:fill="FFFFFF" w:themeFill="background1"/>
              <w:jc w:val="both"/>
              <w:rPr>
                <w:rFonts w:ascii="Times New Roman" w:hAnsi="Times New Roman" w:cs="Times New Roman"/>
                <w:b/>
                <w:bCs/>
                <w:szCs w:val="20"/>
              </w:rPr>
            </w:pPr>
            <w:r w:rsidRPr="008B01AB">
              <w:rPr>
                <w:rFonts w:ascii="Times New Roman" w:hAnsi="Times New Roman" w:cs="Times New Roman"/>
                <w:bCs/>
                <w:szCs w:val="20"/>
              </w:rPr>
              <w:t>Instalação de elemento cênico temático em formato de Caixa de Presente, confeccionado em fibra de vidro, pintura cores realista da peça ornamental. Dimensões mínimas de 1.00m altura. A fixação desta peça no solo deve</w:t>
            </w:r>
            <w:r w:rsidR="00FA200A">
              <w:rPr>
                <w:rFonts w:ascii="Times New Roman" w:hAnsi="Times New Roman" w:cs="Times New Roman"/>
                <w:bCs/>
                <w:szCs w:val="20"/>
              </w:rPr>
              <w:t xml:space="preserve">rá ocorrer </w:t>
            </w:r>
            <w:r w:rsidRPr="008B01AB">
              <w:rPr>
                <w:rFonts w:ascii="Times New Roman" w:hAnsi="Times New Roman" w:cs="Times New Roman"/>
                <w:bCs/>
                <w:szCs w:val="20"/>
              </w:rPr>
              <w:t xml:space="preserve">de forma a garantir a segurança das pessoas e de resistir a todas as intempéries possíveis climáticas do local. </w:t>
            </w:r>
            <w:r w:rsidR="00D23104" w:rsidRPr="008B01AB">
              <w:rPr>
                <w:rFonts w:ascii="Times New Roman" w:hAnsi="Times New Roman" w:cs="Times New Roman"/>
                <w:bCs/>
                <w:szCs w:val="20"/>
              </w:rPr>
              <w:t xml:space="preserve">Ao término e desmontagem do evento o piso local deve ser reconstruído e reparado, se necessário e por conta da empresa contratada neste projeto, </w:t>
            </w:r>
            <w:r w:rsidR="00D23104">
              <w:rPr>
                <w:rFonts w:ascii="Times New Roman" w:hAnsi="Times New Roman" w:cs="Times New Roman"/>
                <w:bCs/>
                <w:szCs w:val="20"/>
              </w:rPr>
              <w:t xml:space="preserve">restabelecendo-se as condições existentes antes da montagem, </w:t>
            </w:r>
            <w:r w:rsidR="00D23104" w:rsidRPr="008B01AB">
              <w:rPr>
                <w:rFonts w:ascii="Times New Roman" w:hAnsi="Times New Roman" w:cs="Times New Roman"/>
                <w:bCs/>
                <w:szCs w:val="20"/>
              </w:rPr>
              <w:t>sem nenhum ônus para a Secretaria Municipal de Turismo e Eventos.</w:t>
            </w:r>
          </w:p>
        </w:tc>
        <w:tc>
          <w:tcPr>
            <w:tcW w:w="709" w:type="dxa"/>
            <w:vAlign w:val="center"/>
          </w:tcPr>
          <w:p w:rsidR="00C66BDF" w:rsidRPr="008B01AB" w:rsidRDefault="00C66BDF" w:rsidP="00F76D6F">
            <w:pPr>
              <w:jc w:val="center"/>
              <w:rPr>
                <w:rFonts w:ascii="Times New Roman" w:hAnsi="Times New Roman" w:cs="Times New Roman"/>
                <w:szCs w:val="20"/>
              </w:rPr>
            </w:pPr>
            <w:r w:rsidRPr="008B01AB">
              <w:rPr>
                <w:rFonts w:ascii="Times New Roman" w:hAnsi="Times New Roman" w:cs="Times New Roman"/>
                <w:szCs w:val="20"/>
              </w:rPr>
              <w:t>Unid.</w:t>
            </w:r>
          </w:p>
        </w:tc>
        <w:tc>
          <w:tcPr>
            <w:tcW w:w="1276" w:type="dxa"/>
            <w:vAlign w:val="center"/>
          </w:tcPr>
          <w:p w:rsidR="00C66BDF" w:rsidRPr="008B01AB" w:rsidRDefault="00C66BDF" w:rsidP="00F76D6F">
            <w:pPr>
              <w:jc w:val="center"/>
              <w:rPr>
                <w:rFonts w:ascii="Times New Roman" w:hAnsi="Times New Roman" w:cs="Times New Roman"/>
                <w:b/>
                <w:szCs w:val="20"/>
              </w:rPr>
            </w:pPr>
            <w:r w:rsidRPr="008B01AB">
              <w:rPr>
                <w:rFonts w:ascii="Times New Roman" w:hAnsi="Times New Roman" w:cs="Times New Roman"/>
                <w:b/>
                <w:szCs w:val="20"/>
              </w:rPr>
              <w:t>10</w:t>
            </w:r>
          </w:p>
        </w:tc>
      </w:tr>
      <w:tr w:rsidR="00C66BDF" w:rsidRPr="008B01AB" w:rsidTr="00450564">
        <w:tc>
          <w:tcPr>
            <w:tcW w:w="710" w:type="dxa"/>
            <w:vAlign w:val="center"/>
          </w:tcPr>
          <w:p w:rsidR="00C66BDF" w:rsidRPr="008B01AB" w:rsidRDefault="00C66BDF"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23</w:t>
            </w:r>
          </w:p>
        </w:tc>
        <w:tc>
          <w:tcPr>
            <w:tcW w:w="2268" w:type="dxa"/>
            <w:vAlign w:val="center"/>
          </w:tcPr>
          <w:p w:rsidR="00C66BDF" w:rsidRPr="008B01AB" w:rsidRDefault="00C66BDF" w:rsidP="00F76D6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PRAÇA MARECHAL FLORIANO PEIXOTO</w:t>
            </w:r>
          </w:p>
        </w:tc>
        <w:tc>
          <w:tcPr>
            <w:tcW w:w="4961" w:type="dxa"/>
          </w:tcPr>
          <w:p w:rsidR="00C66BDF" w:rsidRPr="008B01AB" w:rsidRDefault="00C66BDF" w:rsidP="00D23104">
            <w:pPr>
              <w:shd w:val="clear" w:color="auto" w:fill="FFFFFF" w:themeFill="background1"/>
              <w:jc w:val="both"/>
              <w:rPr>
                <w:rFonts w:ascii="Times New Roman" w:hAnsi="Times New Roman" w:cs="Times New Roman"/>
                <w:b/>
                <w:bCs/>
                <w:szCs w:val="20"/>
              </w:rPr>
            </w:pPr>
            <w:r w:rsidRPr="008B01AB">
              <w:rPr>
                <w:rFonts w:ascii="Times New Roman" w:hAnsi="Times New Roman" w:cs="Times New Roman"/>
                <w:bCs/>
                <w:szCs w:val="20"/>
              </w:rPr>
              <w:t>Instalação de elemento cênico temático em formato de Bengala Natalina, confeccionado em fibra de vidro, pintura cores realista da peça ornamental. Dimensões mínimas de 1.50m altura x 0.20m diâmetro. A fixação desta peça no solo deve</w:t>
            </w:r>
            <w:r w:rsidR="00D23104">
              <w:rPr>
                <w:rFonts w:ascii="Times New Roman" w:hAnsi="Times New Roman" w:cs="Times New Roman"/>
                <w:bCs/>
                <w:szCs w:val="20"/>
              </w:rPr>
              <w:t>rá ocorrer</w:t>
            </w:r>
            <w:r w:rsidRPr="008B01AB">
              <w:rPr>
                <w:rFonts w:ascii="Times New Roman" w:hAnsi="Times New Roman" w:cs="Times New Roman"/>
                <w:bCs/>
                <w:szCs w:val="20"/>
              </w:rPr>
              <w:t xml:space="preserve"> de forma a garantir a segurança das pessoas e de resistir a todas as intempéries possíveis climáticas do local. </w:t>
            </w:r>
            <w:r w:rsidR="00D23104" w:rsidRPr="008B01AB">
              <w:rPr>
                <w:rFonts w:ascii="Times New Roman" w:hAnsi="Times New Roman" w:cs="Times New Roman"/>
                <w:bCs/>
                <w:szCs w:val="20"/>
              </w:rPr>
              <w:t xml:space="preserve">Ao término e desmontagem do evento o piso local deve ser reconstruído e reparado, se necessário e por conta da empresa contratada neste projeto, </w:t>
            </w:r>
            <w:r w:rsidR="00D23104">
              <w:rPr>
                <w:rFonts w:ascii="Times New Roman" w:hAnsi="Times New Roman" w:cs="Times New Roman"/>
                <w:bCs/>
                <w:szCs w:val="20"/>
              </w:rPr>
              <w:t xml:space="preserve">restabelecendo-se as condições existentes antes da montagem, </w:t>
            </w:r>
            <w:r w:rsidR="00D23104" w:rsidRPr="008B01AB">
              <w:rPr>
                <w:rFonts w:ascii="Times New Roman" w:hAnsi="Times New Roman" w:cs="Times New Roman"/>
                <w:bCs/>
                <w:szCs w:val="20"/>
              </w:rPr>
              <w:t>sem nenhum ônus para a Secretaria Municipal de Turismo e Eventos.</w:t>
            </w:r>
          </w:p>
        </w:tc>
        <w:tc>
          <w:tcPr>
            <w:tcW w:w="709" w:type="dxa"/>
            <w:vAlign w:val="center"/>
          </w:tcPr>
          <w:p w:rsidR="00C66BDF" w:rsidRPr="008B01AB" w:rsidRDefault="00C66BDF" w:rsidP="00F76D6F">
            <w:pPr>
              <w:jc w:val="center"/>
              <w:rPr>
                <w:rFonts w:ascii="Times New Roman" w:hAnsi="Times New Roman" w:cs="Times New Roman"/>
                <w:szCs w:val="20"/>
              </w:rPr>
            </w:pPr>
            <w:r w:rsidRPr="008B01AB">
              <w:rPr>
                <w:rFonts w:ascii="Times New Roman" w:hAnsi="Times New Roman" w:cs="Times New Roman"/>
                <w:szCs w:val="20"/>
              </w:rPr>
              <w:t>Unid.</w:t>
            </w:r>
          </w:p>
        </w:tc>
        <w:tc>
          <w:tcPr>
            <w:tcW w:w="1276" w:type="dxa"/>
            <w:vAlign w:val="center"/>
          </w:tcPr>
          <w:p w:rsidR="00C66BDF" w:rsidRPr="008B01AB" w:rsidRDefault="00C66BDF" w:rsidP="00F76D6F">
            <w:pPr>
              <w:jc w:val="center"/>
              <w:rPr>
                <w:rFonts w:ascii="Times New Roman" w:hAnsi="Times New Roman" w:cs="Times New Roman"/>
                <w:b/>
                <w:szCs w:val="20"/>
              </w:rPr>
            </w:pPr>
            <w:r w:rsidRPr="008B01AB">
              <w:rPr>
                <w:rFonts w:ascii="Times New Roman" w:hAnsi="Times New Roman" w:cs="Times New Roman"/>
                <w:b/>
                <w:szCs w:val="20"/>
              </w:rPr>
              <w:t>20</w:t>
            </w:r>
          </w:p>
        </w:tc>
      </w:tr>
      <w:tr w:rsidR="00C66BDF" w:rsidRPr="008B01AB" w:rsidTr="00450564">
        <w:tc>
          <w:tcPr>
            <w:tcW w:w="710" w:type="dxa"/>
            <w:vAlign w:val="center"/>
          </w:tcPr>
          <w:p w:rsidR="00C66BDF" w:rsidRPr="008B01AB" w:rsidRDefault="00C66BDF"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24</w:t>
            </w:r>
          </w:p>
        </w:tc>
        <w:tc>
          <w:tcPr>
            <w:tcW w:w="2268" w:type="dxa"/>
            <w:vAlign w:val="center"/>
          </w:tcPr>
          <w:p w:rsidR="00C66BDF" w:rsidRPr="008B01AB" w:rsidRDefault="00C66BDF" w:rsidP="00F76D6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PRAÇA MARECHAL FLORIANO PEIXOTO</w:t>
            </w:r>
          </w:p>
        </w:tc>
        <w:tc>
          <w:tcPr>
            <w:tcW w:w="4961" w:type="dxa"/>
          </w:tcPr>
          <w:p w:rsidR="00C66BDF" w:rsidRPr="008B01AB" w:rsidRDefault="00C66BDF" w:rsidP="00D23104">
            <w:pPr>
              <w:shd w:val="clear" w:color="auto" w:fill="FFFFFF" w:themeFill="background1"/>
              <w:jc w:val="both"/>
              <w:rPr>
                <w:rFonts w:ascii="Times New Roman" w:hAnsi="Times New Roman" w:cs="Times New Roman"/>
                <w:b/>
                <w:bCs/>
                <w:szCs w:val="20"/>
              </w:rPr>
            </w:pPr>
            <w:r w:rsidRPr="008B01AB">
              <w:rPr>
                <w:rFonts w:ascii="Times New Roman" w:hAnsi="Times New Roman" w:cs="Times New Roman"/>
                <w:bCs/>
                <w:szCs w:val="20"/>
              </w:rPr>
              <w:t>Instalações de elementos cênicos temáticos em formato de Torre formada por conjunto de 4 Grandes Bolas de Natal, confeccionadas em fibra de vidro, pintura em processo automotivo em cor vermelha, verde, amarela ou azul, com acabamento em verniz brilhante. Dimensões aceitáveis são, a bola da base com tamanho mínimo de 1.00m de diâmetro, as duas bolas seguintes acima com tamanho mínimo de 0,80m de diâmetro e a bola do topo com tamanho mínimo de 0.50m de diâmetro. A fixação desta peça no solo deve</w:t>
            </w:r>
            <w:r w:rsidR="00D23104">
              <w:rPr>
                <w:rFonts w:ascii="Times New Roman" w:hAnsi="Times New Roman" w:cs="Times New Roman"/>
                <w:bCs/>
                <w:szCs w:val="20"/>
              </w:rPr>
              <w:t>rá ocorrer</w:t>
            </w:r>
            <w:r w:rsidRPr="008B01AB">
              <w:rPr>
                <w:rFonts w:ascii="Times New Roman" w:hAnsi="Times New Roman" w:cs="Times New Roman"/>
                <w:bCs/>
                <w:szCs w:val="20"/>
              </w:rPr>
              <w:t xml:space="preserve"> de forma a garantir a segurança das pessoas e de resistir a todas as intempéries possíveis climáticas do local. </w:t>
            </w:r>
            <w:r w:rsidR="00D23104" w:rsidRPr="008B01AB">
              <w:rPr>
                <w:rFonts w:ascii="Times New Roman" w:hAnsi="Times New Roman" w:cs="Times New Roman"/>
                <w:bCs/>
                <w:szCs w:val="20"/>
              </w:rPr>
              <w:t xml:space="preserve">Ao término e desmontagem do evento o piso local deve ser reconstruído e reparado, se necessário e por conta da empresa contratada neste projeto, </w:t>
            </w:r>
            <w:r w:rsidR="00D23104">
              <w:rPr>
                <w:rFonts w:ascii="Times New Roman" w:hAnsi="Times New Roman" w:cs="Times New Roman"/>
                <w:bCs/>
                <w:szCs w:val="20"/>
              </w:rPr>
              <w:t xml:space="preserve">restabelecendo-se as condições existentes antes da montagem, </w:t>
            </w:r>
            <w:r w:rsidR="00D23104" w:rsidRPr="008B01AB">
              <w:rPr>
                <w:rFonts w:ascii="Times New Roman" w:hAnsi="Times New Roman" w:cs="Times New Roman"/>
                <w:bCs/>
                <w:szCs w:val="20"/>
              </w:rPr>
              <w:t>sem nenhum ônus para a Secretaria Municipal de Turismo e Eventos.</w:t>
            </w:r>
          </w:p>
        </w:tc>
        <w:tc>
          <w:tcPr>
            <w:tcW w:w="709" w:type="dxa"/>
            <w:vAlign w:val="center"/>
          </w:tcPr>
          <w:p w:rsidR="00C66BDF" w:rsidRPr="008B01AB" w:rsidRDefault="00C66BDF" w:rsidP="00F76D6F">
            <w:pPr>
              <w:jc w:val="center"/>
              <w:rPr>
                <w:rFonts w:ascii="Times New Roman" w:hAnsi="Times New Roman" w:cs="Times New Roman"/>
                <w:szCs w:val="20"/>
              </w:rPr>
            </w:pPr>
            <w:r w:rsidRPr="008B01AB">
              <w:rPr>
                <w:rFonts w:ascii="Times New Roman" w:hAnsi="Times New Roman" w:cs="Times New Roman"/>
                <w:szCs w:val="20"/>
              </w:rPr>
              <w:t>Unid.</w:t>
            </w:r>
          </w:p>
        </w:tc>
        <w:tc>
          <w:tcPr>
            <w:tcW w:w="1276" w:type="dxa"/>
            <w:vAlign w:val="center"/>
          </w:tcPr>
          <w:p w:rsidR="00C66BDF" w:rsidRPr="008B01AB" w:rsidRDefault="00C66BDF" w:rsidP="00F76D6F">
            <w:pPr>
              <w:jc w:val="center"/>
              <w:rPr>
                <w:rFonts w:ascii="Times New Roman" w:hAnsi="Times New Roman" w:cs="Times New Roman"/>
                <w:b/>
                <w:szCs w:val="20"/>
              </w:rPr>
            </w:pPr>
            <w:r w:rsidRPr="008B01AB">
              <w:rPr>
                <w:rFonts w:ascii="Times New Roman" w:hAnsi="Times New Roman" w:cs="Times New Roman"/>
                <w:b/>
                <w:szCs w:val="20"/>
              </w:rPr>
              <w:t>04</w:t>
            </w:r>
          </w:p>
        </w:tc>
      </w:tr>
      <w:tr w:rsidR="00C66BDF" w:rsidRPr="008B01AB" w:rsidTr="00450564">
        <w:tc>
          <w:tcPr>
            <w:tcW w:w="710" w:type="dxa"/>
            <w:vAlign w:val="center"/>
          </w:tcPr>
          <w:p w:rsidR="00C66BDF" w:rsidRPr="008B01AB" w:rsidRDefault="00C66BDF" w:rsidP="00F76D6F">
            <w:pPr>
              <w:jc w:val="center"/>
              <w:rPr>
                <w:rFonts w:ascii="Times New Roman" w:hAnsi="Times New Roman" w:cs="Times New Roman"/>
                <w:b/>
                <w:color w:val="000000" w:themeColor="text1"/>
                <w:szCs w:val="20"/>
              </w:rPr>
            </w:pPr>
            <w:r w:rsidRPr="008B01AB">
              <w:rPr>
                <w:rFonts w:ascii="Times New Roman" w:hAnsi="Times New Roman" w:cs="Times New Roman"/>
                <w:b/>
                <w:color w:val="000000" w:themeColor="text1"/>
                <w:szCs w:val="20"/>
              </w:rPr>
              <w:t>25</w:t>
            </w:r>
          </w:p>
        </w:tc>
        <w:tc>
          <w:tcPr>
            <w:tcW w:w="2268" w:type="dxa"/>
            <w:vAlign w:val="center"/>
          </w:tcPr>
          <w:p w:rsidR="00C66BDF" w:rsidRPr="008B01AB" w:rsidRDefault="00C66BDF" w:rsidP="00F76D6F">
            <w:pPr>
              <w:autoSpaceDE w:val="0"/>
              <w:adjustRightInd w:val="0"/>
              <w:jc w:val="center"/>
              <w:rPr>
                <w:rFonts w:ascii="Times New Roman" w:hAnsi="Times New Roman" w:cs="Times New Roman"/>
                <w:b/>
                <w:bCs/>
                <w:szCs w:val="20"/>
              </w:rPr>
            </w:pPr>
            <w:r w:rsidRPr="008B01AB">
              <w:rPr>
                <w:rFonts w:ascii="Times New Roman" w:hAnsi="Times New Roman" w:cs="Times New Roman"/>
                <w:b/>
                <w:bCs/>
                <w:szCs w:val="20"/>
              </w:rPr>
              <w:t>PRAÇA MARECHAL FLORIANO PEIXOTO</w:t>
            </w:r>
          </w:p>
        </w:tc>
        <w:tc>
          <w:tcPr>
            <w:tcW w:w="4961" w:type="dxa"/>
          </w:tcPr>
          <w:p w:rsidR="00835D6E" w:rsidRPr="008B01AB" w:rsidRDefault="00C66BDF" w:rsidP="00C67D9C">
            <w:pPr>
              <w:shd w:val="clear" w:color="auto" w:fill="FFFFFF" w:themeFill="background1"/>
              <w:jc w:val="both"/>
              <w:rPr>
                <w:rFonts w:ascii="Times New Roman" w:hAnsi="Times New Roman" w:cs="Times New Roman"/>
                <w:bCs/>
                <w:szCs w:val="20"/>
              </w:rPr>
            </w:pPr>
            <w:r w:rsidRPr="008B01AB">
              <w:rPr>
                <w:rFonts w:ascii="Times New Roman" w:hAnsi="Times New Roman" w:cs="Times New Roman"/>
                <w:bCs/>
                <w:szCs w:val="20"/>
              </w:rPr>
              <w:t xml:space="preserve">Instalação e Montagem de uma Casa Temática do Papai Noel com 36m² (6.00m </w:t>
            </w:r>
            <w:proofErr w:type="spellStart"/>
            <w:r w:rsidRPr="008B01AB">
              <w:rPr>
                <w:rFonts w:ascii="Times New Roman" w:hAnsi="Times New Roman" w:cs="Times New Roman"/>
                <w:bCs/>
                <w:szCs w:val="20"/>
              </w:rPr>
              <w:t>larg</w:t>
            </w:r>
            <w:proofErr w:type="spellEnd"/>
            <w:r w:rsidRPr="008B01AB">
              <w:rPr>
                <w:rFonts w:ascii="Times New Roman" w:hAnsi="Times New Roman" w:cs="Times New Roman"/>
                <w:bCs/>
                <w:szCs w:val="20"/>
              </w:rPr>
              <w:t xml:space="preserve"> x 6.00m </w:t>
            </w:r>
            <w:proofErr w:type="spellStart"/>
            <w:r w:rsidRPr="008B01AB">
              <w:rPr>
                <w:rFonts w:ascii="Times New Roman" w:hAnsi="Times New Roman" w:cs="Times New Roman"/>
                <w:bCs/>
                <w:szCs w:val="20"/>
              </w:rPr>
              <w:t>comp</w:t>
            </w:r>
            <w:proofErr w:type="spellEnd"/>
            <w:r w:rsidRPr="008B01AB">
              <w:rPr>
                <w:rFonts w:ascii="Times New Roman" w:hAnsi="Times New Roman" w:cs="Times New Roman"/>
                <w:bCs/>
                <w:szCs w:val="20"/>
              </w:rPr>
              <w:t xml:space="preserve"> x 3.50m </w:t>
            </w:r>
            <w:proofErr w:type="spellStart"/>
            <w:r w:rsidRPr="008B01AB">
              <w:rPr>
                <w:rFonts w:ascii="Times New Roman" w:hAnsi="Times New Roman" w:cs="Times New Roman"/>
                <w:bCs/>
                <w:szCs w:val="20"/>
              </w:rPr>
              <w:t>alt</w:t>
            </w:r>
            <w:proofErr w:type="spellEnd"/>
            <w:r w:rsidRPr="008B01AB">
              <w:rPr>
                <w:rFonts w:ascii="Times New Roman" w:hAnsi="Times New Roman" w:cs="Times New Roman"/>
                <w:bCs/>
                <w:szCs w:val="20"/>
              </w:rPr>
              <w:t>), para receber as crianças e adultos, com as seguintes especificações: Uma casa temática e interativa do Papai Noel para que as pessoas possam fazer tour de visitação interna, percorrendo o ambiente interno decorado. Onde os detalhes deverão ter conexão com as histórias do Papai Noel e as lendas sobre seu dia a dia. ESTRUTURA: A estrutura desta casa temática do Papai Noel deverá ser calculada por engenheiro calculista da empresa vencedora, a garantir a segurança e qualidade desta estrutura devido às i</w:t>
            </w:r>
            <w:r w:rsidR="00D23104">
              <w:rPr>
                <w:rFonts w:ascii="Times New Roman" w:hAnsi="Times New Roman" w:cs="Times New Roman"/>
                <w:bCs/>
                <w:szCs w:val="20"/>
              </w:rPr>
              <w:t>ntempéries locais (vento, chuva</w:t>
            </w:r>
            <w:r w:rsidRPr="008B01AB">
              <w:rPr>
                <w:rFonts w:ascii="Times New Roman" w:hAnsi="Times New Roman" w:cs="Times New Roman"/>
                <w:bCs/>
                <w:szCs w:val="20"/>
              </w:rPr>
              <w:t>). A Contratante não dispõe de uma planta deste projeto, deixando assim a responsabilidade para a empresa vencedora de apresentar plantas e cálculos estruturai</w:t>
            </w:r>
            <w:r w:rsidR="00D23104">
              <w:rPr>
                <w:rFonts w:ascii="Times New Roman" w:hAnsi="Times New Roman" w:cs="Times New Roman"/>
                <w:bCs/>
                <w:szCs w:val="20"/>
              </w:rPr>
              <w:t xml:space="preserve">s </w:t>
            </w:r>
            <w:r w:rsidR="003743F0">
              <w:rPr>
                <w:rFonts w:ascii="Times New Roman" w:hAnsi="Times New Roman" w:cs="Times New Roman"/>
                <w:bCs/>
                <w:szCs w:val="20"/>
              </w:rPr>
              <w:t xml:space="preserve">antes do início da montagem, à </w:t>
            </w:r>
            <w:r w:rsidR="00D23104">
              <w:rPr>
                <w:rFonts w:ascii="Times New Roman" w:hAnsi="Times New Roman" w:cs="Times New Roman"/>
                <w:bCs/>
                <w:szCs w:val="20"/>
              </w:rPr>
              <w:t xml:space="preserve">Secretaria contratante, acompanhados das </w:t>
            </w:r>
            <w:proofErr w:type="spellStart"/>
            <w:r w:rsidR="00D23104">
              <w:rPr>
                <w:rFonts w:ascii="Times New Roman" w:hAnsi="Times New Roman" w:cs="Times New Roman"/>
                <w:bCs/>
                <w:szCs w:val="20"/>
              </w:rPr>
              <w:t>ART’s</w:t>
            </w:r>
            <w:proofErr w:type="spellEnd"/>
            <w:r w:rsidR="00D23104">
              <w:rPr>
                <w:rFonts w:ascii="Times New Roman" w:hAnsi="Times New Roman" w:cs="Times New Roman"/>
                <w:bCs/>
                <w:szCs w:val="20"/>
              </w:rPr>
              <w:t xml:space="preserve"> devidas.</w:t>
            </w:r>
          </w:p>
          <w:p w:rsidR="00C66BDF" w:rsidRPr="008B01AB" w:rsidRDefault="00C66BDF" w:rsidP="00C67D9C">
            <w:pPr>
              <w:shd w:val="clear" w:color="auto" w:fill="FFFFFF" w:themeFill="background1"/>
              <w:jc w:val="both"/>
              <w:rPr>
                <w:rFonts w:ascii="Times New Roman" w:hAnsi="Times New Roman" w:cs="Times New Roman"/>
                <w:bCs/>
                <w:szCs w:val="20"/>
              </w:rPr>
            </w:pPr>
            <w:r w:rsidRPr="008B01AB">
              <w:rPr>
                <w:rFonts w:ascii="Times New Roman" w:hAnsi="Times New Roman" w:cs="Times New Roman"/>
                <w:b/>
                <w:bCs/>
                <w:szCs w:val="20"/>
              </w:rPr>
              <w:t>PISO:</w:t>
            </w:r>
            <w:r w:rsidRPr="008B01AB">
              <w:rPr>
                <w:rFonts w:ascii="Times New Roman" w:hAnsi="Times New Roman" w:cs="Times New Roman"/>
                <w:bCs/>
                <w:szCs w:val="20"/>
              </w:rPr>
              <w:t xml:space="preserve"> o piso deverá contemplar toda a casa e deverá ser construído em compensado naval apropriado e estar estruturado para um fluxo de até 8 pessoas simultaneamente de forma segura e estável. Deverá ter acabamento e emendas que não prejudiquem a locomoção e a acessibilidade de cadeirantes e a segurança de todos. A instalação sobre o chão deverá contemplar a compensação do desnivelamento do solo com rampas de acesso. A fixação deste piso deve ser feita de forma a garantir cálculos estruturais capazes de garantir a segurança das pessoas e de resistir a todas as intempéries possíveis climáticas do local. </w:t>
            </w:r>
          </w:p>
          <w:p w:rsidR="00C66BDF" w:rsidRPr="008B01AB" w:rsidRDefault="00C66BDF" w:rsidP="00C67D9C">
            <w:pPr>
              <w:shd w:val="clear" w:color="auto" w:fill="FFFFFF" w:themeFill="background1"/>
              <w:jc w:val="both"/>
              <w:rPr>
                <w:rFonts w:ascii="Times New Roman" w:hAnsi="Times New Roman" w:cs="Times New Roman"/>
                <w:bCs/>
                <w:szCs w:val="20"/>
              </w:rPr>
            </w:pPr>
            <w:r w:rsidRPr="008B01AB">
              <w:rPr>
                <w:rFonts w:ascii="Times New Roman" w:hAnsi="Times New Roman" w:cs="Times New Roman"/>
                <w:b/>
                <w:bCs/>
                <w:szCs w:val="20"/>
              </w:rPr>
              <w:t>TELHADO:</w:t>
            </w:r>
            <w:r w:rsidRPr="008B01AB">
              <w:rPr>
                <w:rFonts w:ascii="Times New Roman" w:hAnsi="Times New Roman" w:cs="Times New Roman"/>
                <w:bCs/>
                <w:szCs w:val="20"/>
              </w:rPr>
              <w:t xml:space="preserve"> deverão ser fixadas tesouras que acompanhe</w:t>
            </w:r>
            <w:r w:rsidR="00D23104">
              <w:rPr>
                <w:rFonts w:ascii="Times New Roman" w:hAnsi="Times New Roman" w:cs="Times New Roman"/>
                <w:bCs/>
                <w:szCs w:val="20"/>
              </w:rPr>
              <w:t>m</w:t>
            </w:r>
            <w:r w:rsidRPr="008B01AB">
              <w:rPr>
                <w:rFonts w:ascii="Times New Roman" w:hAnsi="Times New Roman" w:cs="Times New Roman"/>
                <w:bCs/>
                <w:szCs w:val="20"/>
              </w:rPr>
              <w:t xml:space="preserve"> a estrutura e criando duas águas no telhado. A cobertura do telhado deverá ser estruturada em madeira, com as vigas posicionadas de maneira a seguir o caimento desejado do telhado. Por sobre as vigas deve ser instalado um fechamento impermeável em toda a área do telhado e sobrepostas por material imitando telha </w:t>
            </w:r>
            <w:proofErr w:type="spellStart"/>
            <w:r w:rsidRPr="008B01AB">
              <w:rPr>
                <w:rFonts w:ascii="Times New Roman" w:hAnsi="Times New Roman" w:cs="Times New Roman"/>
                <w:bCs/>
                <w:szCs w:val="20"/>
              </w:rPr>
              <w:t>shingle</w:t>
            </w:r>
            <w:proofErr w:type="spellEnd"/>
            <w:r w:rsidRPr="008B01AB">
              <w:rPr>
                <w:rFonts w:ascii="Times New Roman" w:hAnsi="Times New Roman" w:cs="Times New Roman"/>
                <w:bCs/>
                <w:szCs w:val="20"/>
              </w:rPr>
              <w:t xml:space="preserve"> vermelha. </w:t>
            </w:r>
            <w:r w:rsidRPr="008B01AB">
              <w:rPr>
                <w:rFonts w:ascii="Times New Roman" w:hAnsi="Times New Roman" w:cs="Times New Roman"/>
                <w:b/>
                <w:bCs/>
                <w:szCs w:val="20"/>
              </w:rPr>
              <w:t>PAREDES E FORRO:</w:t>
            </w:r>
            <w:r w:rsidRPr="008B01AB">
              <w:rPr>
                <w:rFonts w:ascii="Times New Roman" w:hAnsi="Times New Roman" w:cs="Times New Roman"/>
                <w:bCs/>
                <w:szCs w:val="20"/>
              </w:rPr>
              <w:t xml:space="preserve"> As paredes e forro da casinha devem ser constituídas por estruturas em placas de </w:t>
            </w:r>
            <w:proofErr w:type="spellStart"/>
            <w:r w:rsidRPr="008B01AB">
              <w:rPr>
                <w:rFonts w:ascii="Times New Roman" w:hAnsi="Times New Roman" w:cs="Times New Roman"/>
                <w:bCs/>
                <w:szCs w:val="20"/>
              </w:rPr>
              <w:t>drywall</w:t>
            </w:r>
            <w:proofErr w:type="spellEnd"/>
            <w:r w:rsidRPr="008B01AB">
              <w:rPr>
                <w:rFonts w:ascii="Times New Roman" w:hAnsi="Times New Roman" w:cs="Times New Roman"/>
                <w:bCs/>
                <w:szCs w:val="20"/>
              </w:rPr>
              <w:t xml:space="preserve"> em gesso cartonado ou chapas de madeiras promovendo a proteção impermeabilizante e </w:t>
            </w:r>
            <w:proofErr w:type="spellStart"/>
            <w:r w:rsidRPr="008B01AB">
              <w:rPr>
                <w:rFonts w:ascii="Times New Roman" w:hAnsi="Times New Roman" w:cs="Times New Roman"/>
                <w:bCs/>
                <w:szCs w:val="20"/>
              </w:rPr>
              <w:t>anti-chamas</w:t>
            </w:r>
            <w:proofErr w:type="spellEnd"/>
            <w:r w:rsidRPr="008B01AB">
              <w:rPr>
                <w:rFonts w:ascii="Times New Roman" w:hAnsi="Times New Roman" w:cs="Times New Roman"/>
                <w:bCs/>
                <w:szCs w:val="20"/>
              </w:rPr>
              <w:t xml:space="preserve">. </w:t>
            </w:r>
            <w:r w:rsidRPr="008B01AB">
              <w:rPr>
                <w:rFonts w:ascii="Times New Roman" w:hAnsi="Times New Roman" w:cs="Times New Roman"/>
                <w:b/>
                <w:bCs/>
                <w:szCs w:val="20"/>
              </w:rPr>
              <w:t>REVESTIMENTO INTERNO:</w:t>
            </w:r>
            <w:r w:rsidRPr="008B01AB">
              <w:rPr>
                <w:rFonts w:ascii="Times New Roman" w:hAnsi="Times New Roman" w:cs="Times New Roman"/>
                <w:bCs/>
                <w:szCs w:val="20"/>
              </w:rPr>
              <w:t xml:space="preserve"> o acabamento das paredes internas da casa deverá ser feito em papel de parede com temática alusiva ao ambiente proposto fixado em toda a superfície das paredes internas da casa, com cola própria para adesivo, mantendo a uniformidade do desenho e a regularidade da superfície do adesivo, incluindo todo acabamento necessário. Para o revestimento interno do telhado deverá ser usado papel de parede imitando forro de lambril fixado em toda a superfície interna do telhado com cola própria para adesivo, mantendo a uniformidade do desenho e a regularidade da superfície do adesivo, incluindo todo acabamento necessário. </w:t>
            </w:r>
            <w:r w:rsidRPr="008B01AB">
              <w:rPr>
                <w:rFonts w:ascii="Times New Roman" w:hAnsi="Times New Roman" w:cs="Times New Roman"/>
                <w:b/>
                <w:bCs/>
                <w:szCs w:val="20"/>
              </w:rPr>
              <w:t>REVESTIMENTO EXTERNO:</w:t>
            </w:r>
            <w:r w:rsidRPr="008B01AB">
              <w:rPr>
                <w:rFonts w:ascii="Times New Roman" w:hAnsi="Times New Roman" w:cs="Times New Roman"/>
                <w:bCs/>
                <w:szCs w:val="20"/>
              </w:rPr>
              <w:t xml:space="preserve"> O acabamento das paredes externas da casa deverá ser feito com pintura artística em tinta a óleo além de acabamentos em gesso ou madeiras recortadas com relevo imitando janelas coloniais, fundo de lareira, barra de tijolinhos com 1m de altura e perfis de madeira remetendo à arquitetura alemã tipo </w:t>
            </w:r>
            <w:proofErr w:type="spellStart"/>
            <w:r w:rsidRPr="008B01AB">
              <w:rPr>
                <w:rFonts w:ascii="Times New Roman" w:hAnsi="Times New Roman" w:cs="Times New Roman"/>
                <w:bCs/>
                <w:szCs w:val="20"/>
              </w:rPr>
              <w:t>enxaimel</w:t>
            </w:r>
            <w:proofErr w:type="spellEnd"/>
            <w:r w:rsidRPr="008B01AB">
              <w:rPr>
                <w:rFonts w:ascii="Times New Roman" w:hAnsi="Times New Roman" w:cs="Times New Roman"/>
                <w:bCs/>
                <w:szCs w:val="20"/>
              </w:rPr>
              <w:t xml:space="preserve">. </w:t>
            </w:r>
          </w:p>
          <w:p w:rsidR="00C66BDF" w:rsidRPr="008B01AB" w:rsidRDefault="00C66BDF" w:rsidP="00C67D9C">
            <w:pPr>
              <w:shd w:val="clear" w:color="auto" w:fill="FFFFFF" w:themeFill="background1"/>
              <w:jc w:val="both"/>
              <w:rPr>
                <w:rFonts w:ascii="Times New Roman" w:hAnsi="Times New Roman" w:cs="Times New Roman"/>
                <w:bCs/>
                <w:szCs w:val="20"/>
              </w:rPr>
            </w:pPr>
            <w:r w:rsidRPr="008B01AB">
              <w:rPr>
                <w:rFonts w:ascii="Times New Roman" w:hAnsi="Times New Roman" w:cs="Times New Roman"/>
                <w:b/>
                <w:bCs/>
                <w:szCs w:val="20"/>
              </w:rPr>
              <w:t>PORTAS:</w:t>
            </w:r>
            <w:r w:rsidRPr="008B01AB">
              <w:rPr>
                <w:rFonts w:ascii="Times New Roman" w:hAnsi="Times New Roman" w:cs="Times New Roman"/>
                <w:bCs/>
                <w:szCs w:val="20"/>
              </w:rPr>
              <w:t xml:space="preserve"> As portas de entrada e saída devem ser em formato retangular, com abertura em 02 folhas, em madeira envernizada, medindo 2,50m de altura e 1.40m de largura, com batente que devem ser instaladas nos dois acessos da casa (entrada e saída). </w:t>
            </w:r>
          </w:p>
          <w:p w:rsidR="00C66BDF" w:rsidRPr="008B01AB" w:rsidRDefault="00C66BDF" w:rsidP="00C67D9C">
            <w:pPr>
              <w:shd w:val="clear" w:color="auto" w:fill="FFFFFF" w:themeFill="background1"/>
              <w:jc w:val="both"/>
              <w:rPr>
                <w:rFonts w:ascii="Times New Roman" w:hAnsi="Times New Roman" w:cs="Times New Roman"/>
                <w:bCs/>
                <w:szCs w:val="20"/>
              </w:rPr>
            </w:pPr>
            <w:r w:rsidRPr="008B01AB">
              <w:rPr>
                <w:rFonts w:ascii="Times New Roman" w:hAnsi="Times New Roman" w:cs="Times New Roman"/>
                <w:b/>
                <w:bCs/>
                <w:szCs w:val="20"/>
              </w:rPr>
              <w:t>FIXAÇÕES:</w:t>
            </w:r>
            <w:r w:rsidRPr="008B01AB">
              <w:rPr>
                <w:rFonts w:ascii="Times New Roman" w:hAnsi="Times New Roman" w:cs="Times New Roman"/>
                <w:bCs/>
                <w:szCs w:val="20"/>
              </w:rPr>
              <w:t xml:space="preserve"> Toda a estrutura da casa e suas composições devem ser fixadas com parafusos, pregos, grampos, travas, mão francesa entre outros, conforme a necessidade de cada perfil. </w:t>
            </w:r>
          </w:p>
          <w:p w:rsidR="00C66BDF" w:rsidRPr="008B01AB" w:rsidRDefault="00C66BDF" w:rsidP="00C67D9C">
            <w:pPr>
              <w:shd w:val="clear" w:color="auto" w:fill="FFFFFF" w:themeFill="background1"/>
              <w:jc w:val="both"/>
              <w:rPr>
                <w:rFonts w:ascii="Times New Roman" w:hAnsi="Times New Roman" w:cs="Times New Roman"/>
                <w:bCs/>
                <w:szCs w:val="20"/>
              </w:rPr>
            </w:pPr>
            <w:r w:rsidRPr="008B01AB">
              <w:rPr>
                <w:rFonts w:ascii="Times New Roman" w:hAnsi="Times New Roman" w:cs="Times New Roman"/>
                <w:b/>
                <w:bCs/>
                <w:szCs w:val="20"/>
              </w:rPr>
              <w:t>LIGAÇÃO ELÉTRICA:</w:t>
            </w:r>
            <w:r w:rsidRPr="008B01AB">
              <w:rPr>
                <w:rFonts w:ascii="Times New Roman" w:hAnsi="Times New Roman" w:cs="Times New Roman"/>
                <w:bCs/>
                <w:szCs w:val="20"/>
              </w:rPr>
              <w:t xml:space="preserve"> A energia da casa deve ser ligada em voltagem 220V, com os fios esticados em forma reta, com os </w:t>
            </w:r>
            <w:proofErr w:type="spellStart"/>
            <w:r w:rsidRPr="008B01AB">
              <w:rPr>
                <w:rFonts w:ascii="Times New Roman" w:hAnsi="Times New Roman" w:cs="Times New Roman"/>
                <w:bCs/>
                <w:szCs w:val="20"/>
              </w:rPr>
              <w:t>plugs</w:t>
            </w:r>
            <w:proofErr w:type="spellEnd"/>
            <w:r w:rsidRPr="008B01AB">
              <w:rPr>
                <w:rFonts w:ascii="Times New Roman" w:hAnsi="Times New Roman" w:cs="Times New Roman"/>
                <w:bCs/>
                <w:szCs w:val="20"/>
              </w:rPr>
              <w:t xml:space="preserve"> ou emendas na parte de cima do telhado até o ponto da ligação (disjuntores, interruptores e tomadas). Os fios não poderão ficar expostos na parte de baixo, proporcionando risco de choque. A fiação deverá ser esticada preferencialmente de forma uniforme, e deverá seguir sobre o forro e embutido dentro das paredes, seguindo rigorosamente as Normas Técnicas Brasileiras - NBR da ABNT. A ligação elétrica de todos os itens envolvidos no descritivo fica sob inteira responsabilidade da empresa vencedora, assim como todo material necessário como quadro elétrico, disjuntores, interruptores, tomadas, lâmpadas, sistema de aterramento, fios e cabos elétricos, e </w:t>
            </w:r>
            <w:proofErr w:type="spellStart"/>
            <w:r w:rsidRPr="008B01AB">
              <w:rPr>
                <w:rFonts w:ascii="Times New Roman" w:hAnsi="Times New Roman" w:cs="Times New Roman"/>
                <w:bCs/>
                <w:szCs w:val="20"/>
              </w:rPr>
              <w:t>etc</w:t>
            </w:r>
            <w:proofErr w:type="spellEnd"/>
            <w:r w:rsidRPr="008B01AB">
              <w:rPr>
                <w:rFonts w:ascii="Times New Roman" w:hAnsi="Times New Roman" w:cs="Times New Roman"/>
                <w:bCs/>
                <w:szCs w:val="20"/>
              </w:rPr>
              <w:t xml:space="preserve">, como também todas as ferramentas necessárias e planta elétrica feita por engenheiro eletricista responsável pela empresa vencedora. Ar condicionado </w:t>
            </w:r>
            <w:proofErr w:type="spellStart"/>
            <w:r w:rsidRPr="008B01AB">
              <w:rPr>
                <w:rFonts w:ascii="Times New Roman" w:hAnsi="Times New Roman" w:cs="Times New Roman"/>
                <w:bCs/>
                <w:szCs w:val="20"/>
              </w:rPr>
              <w:t>split</w:t>
            </w:r>
            <w:proofErr w:type="spellEnd"/>
            <w:r w:rsidRPr="008B01AB">
              <w:rPr>
                <w:rFonts w:ascii="Times New Roman" w:hAnsi="Times New Roman" w:cs="Times New Roman"/>
                <w:bCs/>
                <w:szCs w:val="20"/>
              </w:rPr>
              <w:t xml:space="preserve">, em voltagem 220, 12000 </w:t>
            </w:r>
            <w:proofErr w:type="spellStart"/>
            <w:r w:rsidRPr="008B01AB">
              <w:rPr>
                <w:rFonts w:ascii="Times New Roman" w:hAnsi="Times New Roman" w:cs="Times New Roman"/>
                <w:bCs/>
                <w:szCs w:val="20"/>
              </w:rPr>
              <w:t>BTUs</w:t>
            </w:r>
            <w:proofErr w:type="spellEnd"/>
            <w:r w:rsidRPr="008B01AB">
              <w:rPr>
                <w:rFonts w:ascii="Times New Roman" w:hAnsi="Times New Roman" w:cs="Times New Roman"/>
                <w:bCs/>
                <w:szCs w:val="20"/>
              </w:rPr>
              <w:t xml:space="preserve">, Frio, com controle remoto. Instalados e posicionados conforme necessidade. A energia elétrica que atenderá toda a demanda da casinha fica sob exclusiva responsabilidade da empresa vencedora o pedido do ponto de energia temporário junto a concessionária local, recolhimento das taxas das </w:t>
            </w:r>
            <w:proofErr w:type="spellStart"/>
            <w:r w:rsidRPr="008B01AB">
              <w:rPr>
                <w:rFonts w:ascii="Times New Roman" w:hAnsi="Times New Roman" w:cs="Times New Roman"/>
                <w:bCs/>
                <w:szCs w:val="20"/>
              </w:rPr>
              <w:t>ARTs</w:t>
            </w:r>
            <w:proofErr w:type="spellEnd"/>
            <w:r w:rsidRPr="008B01AB">
              <w:rPr>
                <w:rFonts w:ascii="Times New Roman" w:hAnsi="Times New Roman" w:cs="Times New Roman"/>
                <w:bCs/>
                <w:szCs w:val="20"/>
              </w:rPr>
              <w:t xml:space="preserve"> no CREA (Conselho Regional de Engenharia e Agronomia) e entregar vias originais necessárias na secretaria solicitante, para que o pedido das ligações seja feito pelo Município. </w:t>
            </w:r>
            <w:r w:rsidRPr="008B01AB">
              <w:rPr>
                <w:rFonts w:ascii="Times New Roman" w:hAnsi="Times New Roman" w:cs="Times New Roman"/>
                <w:b/>
                <w:bCs/>
                <w:szCs w:val="20"/>
              </w:rPr>
              <w:t>PLACAS E SINALIZAÇÕES:</w:t>
            </w:r>
            <w:r w:rsidRPr="008B01AB">
              <w:rPr>
                <w:rFonts w:ascii="Times New Roman" w:hAnsi="Times New Roman" w:cs="Times New Roman"/>
                <w:bCs/>
                <w:szCs w:val="20"/>
              </w:rPr>
              <w:t xml:space="preserve"> Placas de sinalização de </w:t>
            </w:r>
            <w:proofErr w:type="spellStart"/>
            <w:r w:rsidRPr="008B01AB">
              <w:rPr>
                <w:rFonts w:ascii="Times New Roman" w:hAnsi="Times New Roman" w:cs="Times New Roman"/>
                <w:bCs/>
                <w:szCs w:val="20"/>
              </w:rPr>
              <w:t>seguranças</w:t>
            </w:r>
            <w:proofErr w:type="spellEnd"/>
            <w:r w:rsidRPr="008B01AB">
              <w:rPr>
                <w:rFonts w:ascii="Times New Roman" w:hAnsi="Times New Roman" w:cs="Times New Roman"/>
                <w:bCs/>
                <w:szCs w:val="20"/>
              </w:rPr>
              <w:t xml:space="preserve"> devem ser instaladas em quantidade e espaçamento necessários de acordo com a norma NR 26, NBR 7195 e NR 10. OUTROS: a empresa contratada deverá disponibilizar e liberar em tempo hábil todos os documentos, tais como: vistorias (bombeiros, CREA, etc.), registros, seguro e taxas necessárias, garantindo um serviço de qualidade, sem custo adicional para o contratante. Fica sob inteira responsabilidade da empresa vencedora o plano de prevenção contra incêndio, croqui de evacuação e rotas de fuga, incluindo a instalação e locação de luzes de emergência, sinalização de emergência, extintores, placa de capacidade de público, e demais componentes de segurança exigidos pelas </w:t>
            </w:r>
            <w:proofErr w:type="spellStart"/>
            <w:r w:rsidRPr="008B01AB">
              <w:rPr>
                <w:rFonts w:ascii="Times New Roman" w:hAnsi="Times New Roman" w:cs="Times New Roman"/>
                <w:bCs/>
                <w:szCs w:val="20"/>
              </w:rPr>
              <w:t>NPTs</w:t>
            </w:r>
            <w:proofErr w:type="spellEnd"/>
            <w:r w:rsidRPr="008B01AB">
              <w:rPr>
                <w:rFonts w:ascii="Times New Roman" w:hAnsi="Times New Roman" w:cs="Times New Roman"/>
                <w:bCs/>
                <w:szCs w:val="20"/>
              </w:rPr>
              <w:t xml:space="preserve"> do Corpo de Bombeiro, assim como recolhimento das taxas da </w:t>
            </w:r>
            <w:proofErr w:type="spellStart"/>
            <w:r w:rsidRPr="008B01AB">
              <w:rPr>
                <w:rFonts w:ascii="Times New Roman" w:hAnsi="Times New Roman" w:cs="Times New Roman"/>
                <w:bCs/>
                <w:szCs w:val="20"/>
              </w:rPr>
              <w:t>ART’s</w:t>
            </w:r>
            <w:proofErr w:type="spellEnd"/>
            <w:r w:rsidRPr="008B01AB">
              <w:rPr>
                <w:rFonts w:ascii="Times New Roman" w:hAnsi="Times New Roman" w:cs="Times New Roman"/>
                <w:bCs/>
                <w:szCs w:val="20"/>
              </w:rPr>
              <w:t xml:space="preserve"> (Atestado de Responsabilidade Técnica) devidamente assinado por um profissional habilitado para esse fim. </w:t>
            </w:r>
          </w:p>
          <w:p w:rsidR="00C66BDF" w:rsidRPr="008B01AB" w:rsidRDefault="00C66BDF" w:rsidP="00165770">
            <w:pPr>
              <w:shd w:val="clear" w:color="auto" w:fill="FFFFFF" w:themeFill="background1"/>
              <w:jc w:val="both"/>
              <w:rPr>
                <w:rFonts w:ascii="Times New Roman" w:hAnsi="Times New Roman" w:cs="Times New Roman"/>
                <w:bCs/>
                <w:szCs w:val="20"/>
              </w:rPr>
            </w:pPr>
            <w:r w:rsidRPr="008B01AB">
              <w:rPr>
                <w:rFonts w:ascii="Times New Roman" w:hAnsi="Times New Roman" w:cs="Times New Roman"/>
                <w:b/>
                <w:bCs/>
                <w:szCs w:val="20"/>
              </w:rPr>
              <w:t>DECORAÇÃO, SERVIÇOS E INTERATIVIDADES DOS AMBIENTES INTERNOS:</w:t>
            </w:r>
            <w:r w:rsidRPr="008B01AB">
              <w:rPr>
                <w:rFonts w:ascii="Times New Roman" w:hAnsi="Times New Roman" w:cs="Times New Roman"/>
                <w:bCs/>
                <w:szCs w:val="20"/>
              </w:rPr>
              <w:t xml:space="preserve"> A decoração interna do ambiente deve ser completa, considerando móveis, enfeites, tapetes, quadros, toalhas, roupas, eletrodomésticos, equipamentos eletrônicos, equipamentos cênicos e etc. E a empresa vencedora deverá ser responsável pela contratação, fornecimento e coordenação de profissionais qualificados e treinados para prestar atendimento ao público com serviços de monitoria. Deverá haver</w:t>
            </w:r>
            <w:r w:rsidR="00165770">
              <w:rPr>
                <w:rFonts w:ascii="Times New Roman" w:hAnsi="Times New Roman" w:cs="Times New Roman"/>
                <w:bCs/>
                <w:szCs w:val="20"/>
              </w:rPr>
              <w:t xml:space="preserve"> 3 monitores, 1 ator Papai Noel</w:t>
            </w:r>
            <w:r w:rsidRPr="008B01AB">
              <w:rPr>
                <w:rFonts w:ascii="Times New Roman" w:hAnsi="Times New Roman" w:cs="Times New Roman"/>
                <w:bCs/>
                <w:szCs w:val="20"/>
              </w:rPr>
              <w:t xml:space="preserve">. Este é o ambiente onde o Papai Noel se aconchega e se protege do frio do Polo Norte, deve ser um ambiente quente e aconchegante com objetos do cotidiano do Noel. Na parede do lado direito de quem entra na sala, centralizada, deverá constar 02 janelas coloniais com telas de LCD embutidas simulando a visão externa do Polo Norte em movimento, tamanho aproximado 1,5m de largura x 1m altura. Sobre as janelas deverá constar </w:t>
            </w:r>
            <w:proofErr w:type="gramStart"/>
            <w:r w:rsidRPr="008B01AB">
              <w:rPr>
                <w:rFonts w:ascii="Times New Roman" w:hAnsi="Times New Roman" w:cs="Times New Roman"/>
                <w:bCs/>
                <w:szCs w:val="20"/>
              </w:rPr>
              <w:t>01 par</w:t>
            </w:r>
            <w:proofErr w:type="gramEnd"/>
            <w:r w:rsidRPr="008B01AB">
              <w:rPr>
                <w:rFonts w:ascii="Times New Roman" w:hAnsi="Times New Roman" w:cs="Times New Roman"/>
                <w:bCs/>
                <w:szCs w:val="20"/>
              </w:rPr>
              <w:t xml:space="preserve"> de cortinas para cada janela. Deverão constar 02 quadros, um em cada lado da janela de aproximadamente 1m de altura com fotos do papai Noel e da mamãe Noel em seu cotidiano. Na parede de fundo da sala deverá constar </w:t>
            </w:r>
            <w:proofErr w:type="gramStart"/>
            <w:r w:rsidRPr="008B01AB">
              <w:rPr>
                <w:rFonts w:ascii="Times New Roman" w:hAnsi="Times New Roman" w:cs="Times New Roman"/>
                <w:bCs/>
                <w:szCs w:val="20"/>
              </w:rPr>
              <w:t>01 lareira</w:t>
            </w:r>
            <w:proofErr w:type="gramEnd"/>
            <w:r w:rsidRPr="008B01AB">
              <w:rPr>
                <w:rFonts w:ascii="Times New Roman" w:hAnsi="Times New Roman" w:cs="Times New Roman"/>
                <w:bCs/>
                <w:szCs w:val="20"/>
              </w:rPr>
              <w:t xml:space="preserve"> cenográfica tridimensional de aproximadamente 1,5m de largura com chaminé até o teto, revestida com material simulando tijolos aparentes e contendo internamente uma TV de LCD com 0,8m de largura embutida com imagem simulando fogo. Sobre a lareira deverá conter </w:t>
            </w:r>
            <w:proofErr w:type="gramStart"/>
            <w:r w:rsidRPr="008B01AB">
              <w:rPr>
                <w:rFonts w:ascii="Times New Roman" w:hAnsi="Times New Roman" w:cs="Times New Roman"/>
                <w:bCs/>
                <w:szCs w:val="20"/>
              </w:rPr>
              <w:t>01 conjunto</w:t>
            </w:r>
            <w:proofErr w:type="gramEnd"/>
            <w:r w:rsidRPr="008B01AB">
              <w:rPr>
                <w:rFonts w:ascii="Times New Roman" w:hAnsi="Times New Roman" w:cs="Times New Roman"/>
                <w:bCs/>
                <w:szCs w:val="20"/>
              </w:rPr>
              <w:t xml:space="preserve"> de decoração sobre a lareira contendo 01 guirlanda decorada com bolas douradas e laços vermelhos, meias de tamanhos variados e castiçais dourados. Em frente à lareira deverá conter </w:t>
            </w:r>
            <w:proofErr w:type="gramStart"/>
            <w:r w:rsidRPr="008B01AB">
              <w:rPr>
                <w:rFonts w:ascii="Times New Roman" w:hAnsi="Times New Roman" w:cs="Times New Roman"/>
                <w:bCs/>
                <w:szCs w:val="20"/>
              </w:rPr>
              <w:t>01 pilha</w:t>
            </w:r>
            <w:proofErr w:type="gramEnd"/>
            <w:r w:rsidRPr="008B01AB">
              <w:rPr>
                <w:rFonts w:ascii="Times New Roman" w:hAnsi="Times New Roman" w:cs="Times New Roman"/>
                <w:bCs/>
                <w:szCs w:val="20"/>
              </w:rPr>
              <w:t xml:space="preserve"> de lenha. Deverá haver 02 quadros, um em cada lado da lareira com aproximadamente 1m de altura com fotos do papai Noel e da mamãe Noel em seu cotidiano. No canto da sala, ao lado da lareira, deverá conter </w:t>
            </w:r>
            <w:proofErr w:type="gramStart"/>
            <w:r w:rsidRPr="008B01AB">
              <w:rPr>
                <w:rFonts w:ascii="Times New Roman" w:hAnsi="Times New Roman" w:cs="Times New Roman"/>
                <w:bCs/>
                <w:szCs w:val="20"/>
              </w:rPr>
              <w:t>01  Árvore</w:t>
            </w:r>
            <w:proofErr w:type="gramEnd"/>
            <w:r w:rsidRPr="008B01AB">
              <w:rPr>
                <w:rFonts w:ascii="Times New Roman" w:hAnsi="Times New Roman" w:cs="Times New Roman"/>
                <w:bCs/>
                <w:szCs w:val="20"/>
              </w:rPr>
              <w:t xml:space="preserve"> de natal decorada e iluminada, com bolinhas douradas e laços vermelhos e estrela na ponta, rodeada de caixas de presente em tamanhos e cores variados, medida aproximada 2,5m de altura. Ao centro da parede frontal a porta de entrada deverá ter </w:t>
            </w:r>
            <w:proofErr w:type="gramStart"/>
            <w:r w:rsidRPr="008B01AB">
              <w:rPr>
                <w:rFonts w:ascii="Times New Roman" w:hAnsi="Times New Roman" w:cs="Times New Roman"/>
                <w:bCs/>
                <w:szCs w:val="20"/>
              </w:rPr>
              <w:t>01 poltrona</w:t>
            </w:r>
            <w:proofErr w:type="gramEnd"/>
            <w:r w:rsidRPr="008B01AB">
              <w:rPr>
                <w:rFonts w:ascii="Times New Roman" w:hAnsi="Times New Roman" w:cs="Times New Roman"/>
                <w:bCs/>
                <w:szCs w:val="20"/>
              </w:rPr>
              <w:t xml:space="preserve"> de dois lugares para o Papai Noel receber os visitantes. Ao lado da poltrona deverá conter um cesto para o </w:t>
            </w:r>
            <w:r w:rsidR="00165770">
              <w:rPr>
                <w:rFonts w:ascii="Times New Roman" w:hAnsi="Times New Roman" w:cs="Times New Roman"/>
                <w:bCs/>
                <w:szCs w:val="20"/>
              </w:rPr>
              <w:t>Papai N</w:t>
            </w:r>
            <w:r w:rsidRPr="008B01AB">
              <w:rPr>
                <w:rFonts w:ascii="Times New Roman" w:hAnsi="Times New Roman" w:cs="Times New Roman"/>
                <w:bCs/>
                <w:szCs w:val="20"/>
              </w:rPr>
              <w:t xml:space="preserve">oel receber as cartinhas das crianças. No outro canto da sala, do lado direito de quem entra, deverá haver </w:t>
            </w:r>
            <w:proofErr w:type="gramStart"/>
            <w:r w:rsidRPr="008B01AB">
              <w:rPr>
                <w:rFonts w:ascii="Times New Roman" w:hAnsi="Times New Roman" w:cs="Times New Roman"/>
                <w:bCs/>
                <w:szCs w:val="20"/>
              </w:rPr>
              <w:t>01 estante</w:t>
            </w:r>
            <w:proofErr w:type="gramEnd"/>
            <w:r w:rsidRPr="008B01AB">
              <w:rPr>
                <w:rFonts w:ascii="Times New Roman" w:hAnsi="Times New Roman" w:cs="Times New Roman"/>
                <w:bCs/>
                <w:szCs w:val="20"/>
              </w:rPr>
              <w:t xml:space="preserve"> de aproximadamente 2x2m construída em madeira rústica, contendo diversos objetos do Papai Noel como livros, globo terrestre, calendários, miniaturas de países, 01 vitrola, alguns porta-retratos com fotos do Noel, suas renas, natais passados, da Mamãe Noel, etc. No centro do teto da sala deverá haver 01 lustre clássico antigo imitando velas. As paredes deverão ser revestidas por papel de parede vermelho e com um barrado de 1m de altura com papel de parede imitando madeira seguindo o mesmo padrão do piso. Outros pequenos objetos decorativos não comentados anteriormente poderão ser inseridos à cena para seu enriquecimento. Deverá haver </w:t>
            </w:r>
            <w:proofErr w:type="gramStart"/>
            <w:r w:rsidRPr="008B01AB">
              <w:rPr>
                <w:rFonts w:ascii="Times New Roman" w:hAnsi="Times New Roman" w:cs="Times New Roman"/>
                <w:bCs/>
                <w:szCs w:val="20"/>
              </w:rPr>
              <w:t>01 conjunto</w:t>
            </w:r>
            <w:proofErr w:type="gramEnd"/>
            <w:r w:rsidRPr="008B01AB">
              <w:rPr>
                <w:rFonts w:ascii="Times New Roman" w:hAnsi="Times New Roman" w:cs="Times New Roman"/>
                <w:bCs/>
                <w:szCs w:val="20"/>
              </w:rPr>
              <w:t xml:space="preserve"> de Sistema de som ambiente reproduzindo músicas natalinas e efeito sonoro de lenha queimando. A iluminação deste ambiente deverá ser de luz baixa aconchegante, de cor branco morno com aproximadamente 3000k promovidos pelo lustre de teto, além da luminária focada na mesa de centro.</w:t>
            </w:r>
          </w:p>
        </w:tc>
        <w:tc>
          <w:tcPr>
            <w:tcW w:w="709" w:type="dxa"/>
            <w:vAlign w:val="center"/>
          </w:tcPr>
          <w:p w:rsidR="00C66BDF" w:rsidRPr="008B01AB" w:rsidRDefault="00236577" w:rsidP="00F76D6F">
            <w:pPr>
              <w:jc w:val="center"/>
              <w:rPr>
                <w:rFonts w:ascii="Times New Roman" w:hAnsi="Times New Roman" w:cs="Times New Roman"/>
                <w:szCs w:val="20"/>
              </w:rPr>
            </w:pPr>
            <w:r>
              <w:rPr>
                <w:rFonts w:ascii="Times New Roman" w:hAnsi="Times New Roman" w:cs="Times New Roman"/>
                <w:szCs w:val="20"/>
              </w:rPr>
              <w:t>Conj.</w:t>
            </w:r>
          </w:p>
        </w:tc>
        <w:tc>
          <w:tcPr>
            <w:tcW w:w="1276" w:type="dxa"/>
            <w:vAlign w:val="center"/>
          </w:tcPr>
          <w:p w:rsidR="00C66BDF" w:rsidRPr="00261D92" w:rsidRDefault="00261D92" w:rsidP="00165770">
            <w:pPr>
              <w:rPr>
                <w:rFonts w:ascii="Times New Roman" w:hAnsi="Times New Roman" w:cs="Times New Roman"/>
                <w:szCs w:val="20"/>
              </w:rPr>
            </w:pPr>
            <w:r w:rsidRPr="00261D92">
              <w:rPr>
                <w:rFonts w:ascii="Times New Roman" w:hAnsi="Times New Roman" w:cs="Times New Roman"/>
                <w:szCs w:val="20"/>
              </w:rPr>
              <w:t>01</w:t>
            </w:r>
          </w:p>
        </w:tc>
      </w:tr>
    </w:tbl>
    <w:p w:rsidR="00F93917" w:rsidRPr="00F93917" w:rsidRDefault="00DD3603" w:rsidP="001B3469">
      <w:pPr>
        <w:pStyle w:val="Nivel1"/>
        <w:numPr>
          <w:ilvl w:val="1"/>
          <w:numId w:val="1"/>
        </w:numPr>
        <w:spacing w:line="360" w:lineRule="auto"/>
        <w:ind w:left="-426" w:right="-851" w:firstLine="0"/>
        <w:rPr>
          <w:rFonts w:ascii="Times New Roman" w:hAnsi="Times New Roman"/>
          <w:b w:val="0"/>
          <w:sz w:val="24"/>
          <w:szCs w:val="24"/>
        </w:rPr>
      </w:pPr>
      <w:r w:rsidRPr="00F93917">
        <w:rPr>
          <w:rFonts w:ascii="Times New Roman" w:hAnsi="Times New Roman"/>
          <w:b w:val="0"/>
          <w:sz w:val="24"/>
          <w:szCs w:val="24"/>
        </w:rPr>
        <w:t xml:space="preserve">O objeto da </w:t>
      </w:r>
      <w:r w:rsidR="0030301A" w:rsidRPr="00F93917">
        <w:rPr>
          <w:rFonts w:ascii="Times New Roman" w:hAnsi="Times New Roman"/>
          <w:b w:val="0"/>
          <w:sz w:val="24"/>
          <w:szCs w:val="24"/>
        </w:rPr>
        <w:t>contratação</w:t>
      </w:r>
      <w:r w:rsidRPr="00F93917">
        <w:rPr>
          <w:rFonts w:ascii="Times New Roman" w:hAnsi="Times New Roman"/>
          <w:b w:val="0"/>
          <w:sz w:val="24"/>
          <w:szCs w:val="24"/>
        </w:rPr>
        <w:t xml:space="preserve"> tem a natureza de serviço comum</w:t>
      </w:r>
      <w:r w:rsidR="00ED5D9C" w:rsidRPr="00F93917">
        <w:rPr>
          <w:rFonts w:ascii="Times New Roman" w:hAnsi="Times New Roman"/>
          <w:b w:val="0"/>
          <w:sz w:val="24"/>
          <w:szCs w:val="24"/>
        </w:rPr>
        <w:t xml:space="preserve">, </w:t>
      </w:r>
      <w:r w:rsidR="00C62CA5" w:rsidRPr="00F93917">
        <w:rPr>
          <w:rFonts w:ascii="Times New Roman" w:hAnsi="Times New Roman"/>
          <w:b w:val="0"/>
          <w:sz w:val="24"/>
          <w:szCs w:val="24"/>
        </w:rPr>
        <w:t xml:space="preserve">devido a sua forma de execução, sendo os mesmos executados por um vasto </w:t>
      </w:r>
      <w:proofErr w:type="spellStart"/>
      <w:r w:rsidR="00C62CA5" w:rsidRPr="00F93917">
        <w:rPr>
          <w:rFonts w:ascii="Times New Roman" w:hAnsi="Times New Roman"/>
          <w:b w:val="0"/>
          <w:sz w:val="24"/>
          <w:szCs w:val="24"/>
        </w:rPr>
        <w:t>numero</w:t>
      </w:r>
      <w:proofErr w:type="spellEnd"/>
      <w:r w:rsidR="00C62CA5" w:rsidRPr="00F93917">
        <w:rPr>
          <w:rFonts w:ascii="Times New Roman" w:hAnsi="Times New Roman"/>
          <w:b w:val="0"/>
          <w:sz w:val="24"/>
          <w:szCs w:val="24"/>
        </w:rPr>
        <w:t xml:space="preserve"> de empresas do ramo deste objeto.</w:t>
      </w:r>
    </w:p>
    <w:p w:rsidR="00F93917" w:rsidRPr="00F93917" w:rsidRDefault="00ED5D9C" w:rsidP="001B3469">
      <w:pPr>
        <w:pStyle w:val="Nivel1"/>
        <w:numPr>
          <w:ilvl w:val="1"/>
          <w:numId w:val="1"/>
        </w:numPr>
        <w:spacing w:before="0" w:line="360" w:lineRule="auto"/>
        <w:ind w:left="-426" w:right="-851" w:firstLine="0"/>
        <w:rPr>
          <w:rFonts w:ascii="Times New Roman" w:hAnsi="Times New Roman"/>
          <w:b w:val="0"/>
          <w:sz w:val="24"/>
          <w:szCs w:val="24"/>
        </w:rPr>
      </w:pPr>
      <w:r w:rsidRPr="00F93917">
        <w:rPr>
          <w:rFonts w:ascii="Times New Roman" w:hAnsi="Times New Roman"/>
          <w:b w:val="0"/>
          <w:sz w:val="24"/>
          <w:szCs w:val="24"/>
        </w:rPr>
        <w:t>Os</w:t>
      </w:r>
      <w:r w:rsidR="006E61CA" w:rsidRPr="00F93917">
        <w:rPr>
          <w:rFonts w:ascii="Times New Roman" w:hAnsi="Times New Roman"/>
          <w:b w:val="0"/>
          <w:sz w:val="24"/>
          <w:szCs w:val="24"/>
        </w:rPr>
        <w:t xml:space="preserve"> descritivos e </w:t>
      </w:r>
      <w:r w:rsidRPr="00F93917">
        <w:rPr>
          <w:rFonts w:ascii="Times New Roman" w:hAnsi="Times New Roman"/>
          <w:b w:val="0"/>
          <w:sz w:val="24"/>
          <w:szCs w:val="24"/>
        </w:rPr>
        <w:t xml:space="preserve">quantitativos </w:t>
      </w:r>
      <w:r w:rsidR="00AD5FB4" w:rsidRPr="00F93917">
        <w:rPr>
          <w:rFonts w:ascii="Times New Roman" w:hAnsi="Times New Roman"/>
          <w:b w:val="0"/>
          <w:sz w:val="24"/>
          <w:szCs w:val="24"/>
        </w:rPr>
        <w:t>dos itens são os di</w:t>
      </w:r>
      <w:r w:rsidR="00DD3603" w:rsidRPr="00F93917">
        <w:rPr>
          <w:rFonts w:ascii="Times New Roman" w:hAnsi="Times New Roman"/>
          <w:b w:val="0"/>
          <w:sz w:val="24"/>
          <w:szCs w:val="24"/>
        </w:rPr>
        <w:t>scriminados na tabela acima.</w:t>
      </w:r>
    </w:p>
    <w:p w:rsidR="00F93917" w:rsidRPr="00F93917" w:rsidRDefault="00835D6E" w:rsidP="00F600ED">
      <w:pPr>
        <w:pStyle w:val="Nivel1"/>
        <w:numPr>
          <w:ilvl w:val="2"/>
          <w:numId w:val="1"/>
        </w:numPr>
        <w:tabs>
          <w:tab w:val="left" w:pos="1134"/>
        </w:tabs>
        <w:spacing w:before="0" w:line="360" w:lineRule="auto"/>
        <w:ind w:right="-851" w:hanging="78"/>
        <w:rPr>
          <w:rFonts w:ascii="Times New Roman" w:hAnsi="Times New Roman"/>
          <w:b w:val="0"/>
          <w:sz w:val="24"/>
          <w:szCs w:val="24"/>
        </w:rPr>
      </w:pPr>
      <w:r w:rsidRPr="00F93917">
        <w:rPr>
          <w:rFonts w:ascii="Times New Roman" w:hAnsi="Times New Roman"/>
          <w:b w:val="0"/>
          <w:sz w:val="24"/>
          <w:szCs w:val="24"/>
        </w:rPr>
        <w:t>Será de responsabilidade do licitante vencedor o fornecimento de todos os insumos necessários para montagem, manutenção e desmontagem de todas as decorações, tais como: fios e cabos elétricos necessários e apropriados a demanda elétrica, quadro elétrico com disjuntores apropriados a demanda elétrica, comand</w:t>
      </w:r>
      <w:r w:rsidR="0016226C" w:rsidRPr="00F93917">
        <w:rPr>
          <w:rFonts w:ascii="Times New Roman" w:hAnsi="Times New Roman"/>
          <w:b w:val="0"/>
          <w:sz w:val="24"/>
          <w:szCs w:val="24"/>
        </w:rPr>
        <w:t xml:space="preserve">o de acionamento, conectores de emenda, relê fotoelétrico, fita isolante, fita alto fusão, </w:t>
      </w:r>
      <w:proofErr w:type="spellStart"/>
      <w:r w:rsidR="0016226C" w:rsidRPr="00F93917">
        <w:rPr>
          <w:rFonts w:ascii="Times New Roman" w:hAnsi="Times New Roman"/>
          <w:b w:val="0"/>
          <w:sz w:val="24"/>
          <w:szCs w:val="24"/>
        </w:rPr>
        <w:t>etc</w:t>
      </w:r>
      <w:proofErr w:type="spellEnd"/>
      <w:r w:rsidR="0016226C" w:rsidRPr="00F93917">
        <w:rPr>
          <w:rFonts w:ascii="Times New Roman" w:hAnsi="Times New Roman"/>
          <w:b w:val="0"/>
          <w:sz w:val="24"/>
          <w:szCs w:val="24"/>
        </w:rPr>
        <w:t>, sem qualquer ônus para a CONTRATANTE.</w:t>
      </w:r>
    </w:p>
    <w:p w:rsidR="00570C49" w:rsidRPr="00F93917" w:rsidRDefault="00ED2BCA" w:rsidP="00FE23DD">
      <w:pPr>
        <w:pStyle w:val="Nivel1"/>
        <w:numPr>
          <w:ilvl w:val="2"/>
          <w:numId w:val="1"/>
        </w:numPr>
        <w:tabs>
          <w:tab w:val="left" w:pos="1134"/>
        </w:tabs>
        <w:spacing w:before="0" w:line="360" w:lineRule="auto"/>
        <w:ind w:right="-851" w:hanging="78"/>
        <w:rPr>
          <w:rFonts w:ascii="Times New Roman" w:hAnsi="Times New Roman"/>
          <w:b w:val="0"/>
          <w:sz w:val="24"/>
          <w:szCs w:val="24"/>
        </w:rPr>
      </w:pPr>
      <w:r w:rsidRPr="00F93917">
        <w:rPr>
          <w:rFonts w:ascii="Times New Roman" w:hAnsi="Times New Roman"/>
          <w:b w:val="0"/>
          <w:sz w:val="24"/>
          <w:szCs w:val="24"/>
        </w:rPr>
        <w:t xml:space="preserve">A Secretaria Municipal de Turismo e Eventos não dispõe de uma planta deste projeto, deixando assim a responsabilidade para a empresa vencedora de apresentar plantas e cálculos estruturais antes do início da </w:t>
      </w:r>
      <w:r w:rsidR="00D23104">
        <w:rPr>
          <w:rFonts w:ascii="Times New Roman" w:hAnsi="Times New Roman"/>
          <w:b w:val="0"/>
          <w:color w:val="auto"/>
          <w:sz w:val="24"/>
          <w:szCs w:val="24"/>
        </w:rPr>
        <w:t>montagem, à</w:t>
      </w:r>
      <w:r w:rsidRPr="00F93917">
        <w:rPr>
          <w:rFonts w:ascii="Times New Roman" w:hAnsi="Times New Roman"/>
          <w:b w:val="0"/>
          <w:color w:val="auto"/>
          <w:sz w:val="24"/>
          <w:szCs w:val="24"/>
        </w:rPr>
        <w:t xml:space="preserve"> Secretaria Municipal de Turismo e Eventos</w:t>
      </w:r>
      <w:r w:rsidR="00D23104">
        <w:rPr>
          <w:rFonts w:ascii="Times New Roman" w:hAnsi="Times New Roman"/>
          <w:b w:val="0"/>
          <w:color w:val="auto"/>
          <w:sz w:val="24"/>
          <w:szCs w:val="24"/>
        </w:rPr>
        <w:t xml:space="preserve">, acompanhadas das </w:t>
      </w:r>
      <w:proofErr w:type="spellStart"/>
      <w:r w:rsidRPr="00F93917">
        <w:rPr>
          <w:rFonts w:ascii="Times New Roman" w:hAnsi="Times New Roman"/>
          <w:b w:val="0"/>
          <w:color w:val="auto"/>
          <w:sz w:val="24"/>
          <w:szCs w:val="24"/>
        </w:rPr>
        <w:t>ARTs</w:t>
      </w:r>
      <w:proofErr w:type="spellEnd"/>
      <w:r w:rsidRPr="00F93917">
        <w:rPr>
          <w:rFonts w:ascii="Times New Roman" w:hAnsi="Times New Roman"/>
          <w:b w:val="0"/>
          <w:color w:val="auto"/>
          <w:sz w:val="24"/>
          <w:szCs w:val="24"/>
        </w:rPr>
        <w:t xml:space="preserve"> dos engenheiros responsáveis (Engenheiro Eletricista, Engenheiro Civil e Engenheiro Agrônomo).</w:t>
      </w:r>
    </w:p>
    <w:p w:rsidR="00F93917" w:rsidRPr="00F93917" w:rsidRDefault="0030301A" w:rsidP="001B3469">
      <w:pPr>
        <w:pStyle w:val="Nivel1"/>
        <w:numPr>
          <w:ilvl w:val="1"/>
          <w:numId w:val="1"/>
        </w:numPr>
        <w:spacing w:before="0" w:line="360" w:lineRule="auto"/>
        <w:ind w:left="-426" w:right="-851" w:firstLine="0"/>
        <w:rPr>
          <w:rFonts w:ascii="Times New Roman" w:hAnsi="Times New Roman"/>
          <w:b w:val="0"/>
          <w:sz w:val="24"/>
          <w:szCs w:val="24"/>
        </w:rPr>
      </w:pPr>
      <w:r w:rsidRPr="00F93917">
        <w:rPr>
          <w:rFonts w:ascii="Times New Roman" w:hAnsi="Times New Roman"/>
          <w:b w:val="0"/>
          <w:sz w:val="24"/>
          <w:szCs w:val="24"/>
        </w:rPr>
        <w:t xml:space="preserve">A </w:t>
      </w:r>
      <w:r w:rsidR="00A82891" w:rsidRPr="00F93917">
        <w:rPr>
          <w:rFonts w:ascii="Times New Roman" w:hAnsi="Times New Roman"/>
          <w:b w:val="0"/>
          <w:sz w:val="24"/>
          <w:szCs w:val="24"/>
        </w:rPr>
        <w:t>con</w:t>
      </w:r>
      <w:r w:rsidR="004E25A4" w:rsidRPr="00F93917">
        <w:rPr>
          <w:rFonts w:ascii="Times New Roman" w:hAnsi="Times New Roman"/>
          <w:b w:val="0"/>
          <w:sz w:val="24"/>
          <w:szCs w:val="24"/>
        </w:rPr>
        <w:t xml:space="preserve">tratação adotará como critério de julgamento o menor </w:t>
      </w:r>
      <w:r w:rsidR="00ED5D9C" w:rsidRPr="00F93917">
        <w:rPr>
          <w:rFonts w:ascii="Times New Roman" w:hAnsi="Times New Roman"/>
          <w:b w:val="0"/>
          <w:sz w:val="24"/>
          <w:szCs w:val="24"/>
        </w:rPr>
        <w:t>Preço Global.</w:t>
      </w:r>
    </w:p>
    <w:p w:rsidR="00FE23DD" w:rsidRPr="00FE23DD" w:rsidRDefault="0030301A" w:rsidP="001B3469">
      <w:pPr>
        <w:pStyle w:val="Nivel1"/>
        <w:numPr>
          <w:ilvl w:val="1"/>
          <w:numId w:val="1"/>
        </w:numPr>
        <w:tabs>
          <w:tab w:val="left" w:pos="-426"/>
        </w:tabs>
        <w:spacing w:before="0" w:line="360" w:lineRule="auto"/>
        <w:ind w:left="-426" w:right="-851" w:firstLine="0"/>
        <w:rPr>
          <w:rFonts w:ascii="Times New Roman" w:hAnsi="Times New Roman"/>
          <w:sz w:val="24"/>
          <w:szCs w:val="24"/>
        </w:rPr>
      </w:pPr>
      <w:r w:rsidRPr="00F93917">
        <w:rPr>
          <w:rFonts w:ascii="Times New Roman" w:hAnsi="Times New Roman"/>
          <w:b w:val="0"/>
          <w:sz w:val="24"/>
          <w:szCs w:val="24"/>
        </w:rPr>
        <w:t xml:space="preserve">O prazo para </w:t>
      </w:r>
      <w:r w:rsidR="00FE23DD">
        <w:rPr>
          <w:rFonts w:ascii="Times New Roman" w:hAnsi="Times New Roman"/>
          <w:b w:val="0"/>
          <w:sz w:val="24"/>
          <w:szCs w:val="24"/>
        </w:rPr>
        <w:t xml:space="preserve">Contratação </w:t>
      </w:r>
      <w:r w:rsidR="00FE23DD" w:rsidRPr="00F93917">
        <w:rPr>
          <w:rFonts w:ascii="Times New Roman" w:hAnsi="Times New Roman"/>
          <w:b w:val="0"/>
          <w:sz w:val="24"/>
          <w:szCs w:val="24"/>
        </w:rPr>
        <w:t>do serviço será de 2 (dois) meses a contar da assinatura do</w:t>
      </w:r>
      <w:r w:rsidR="00FE23DD">
        <w:rPr>
          <w:rFonts w:ascii="Times New Roman" w:hAnsi="Times New Roman"/>
          <w:b w:val="0"/>
          <w:sz w:val="24"/>
          <w:szCs w:val="24"/>
        </w:rPr>
        <w:t xml:space="preserve"> contrato.</w:t>
      </w:r>
    </w:p>
    <w:p w:rsidR="00FE23DD" w:rsidRPr="00FE23DD" w:rsidRDefault="00FE23DD" w:rsidP="00FE23DD">
      <w:pPr>
        <w:pStyle w:val="Nivel1"/>
        <w:numPr>
          <w:ilvl w:val="0"/>
          <w:numId w:val="0"/>
        </w:numPr>
        <w:spacing w:before="0" w:line="360" w:lineRule="auto"/>
        <w:ind w:right="-851"/>
        <w:rPr>
          <w:rFonts w:ascii="Times New Roman" w:hAnsi="Times New Roman"/>
          <w:b w:val="0"/>
          <w:sz w:val="24"/>
          <w:szCs w:val="24"/>
        </w:rPr>
      </w:pPr>
    </w:p>
    <w:p w:rsidR="00FE23DD" w:rsidRPr="00FE23DD" w:rsidRDefault="00FE23DD" w:rsidP="00FE23DD">
      <w:pPr>
        <w:pStyle w:val="Nivel1"/>
        <w:spacing w:before="0"/>
        <w:ind w:left="-142" w:hanging="284"/>
        <w:rPr>
          <w:rFonts w:ascii="Times New Roman" w:hAnsi="Times New Roman"/>
          <w:sz w:val="24"/>
          <w:szCs w:val="24"/>
        </w:rPr>
      </w:pPr>
      <w:r w:rsidRPr="00FE23DD">
        <w:rPr>
          <w:rFonts w:ascii="Times New Roman" w:hAnsi="Times New Roman"/>
          <w:sz w:val="24"/>
          <w:szCs w:val="24"/>
        </w:rPr>
        <w:t>JUSTIFICATIVA E OBJETIVO DA CONTRATAÇÃO</w:t>
      </w:r>
    </w:p>
    <w:p w:rsidR="002F32FE" w:rsidRPr="008B01AB" w:rsidRDefault="002F32FE" w:rsidP="002F32FE">
      <w:pPr>
        <w:pStyle w:val="Nivel1"/>
        <w:numPr>
          <w:ilvl w:val="1"/>
          <w:numId w:val="1"/>
        </w:numPr>
        <w:spacing w:before="0" w:line="360" w:lineRule="auto"/>
        <w:ind w:left="-426" w:right="-852" w:firstLine="0"/>
        <w:rPr>
          <w:rFonts w:ascii="Times New Roman" w:hAnsi="Times New Roman"/>
          <w:b w:val="0"/>
          <w:sz w:val="24"/>
          <w:szCs w:val="24"/>
        </w:rPr>
      </w:pPr>
      <w:r w:rsidRPr="008B01AB">
        <w:rPr>
          <w:rFonts w:ascii="Times New Roman" w:hAnsi="Times New Roman"/>
          <w:b w:val="0"/>
          <w:sz w:val="24"/>
          <w:szCs w:val="24"/>
        </w:rPr>
        <w:t>Seguramente um evento sobre Natal, no atual cenário mundial, de tantas perdas e dores, suavizará um pouco o sentimento de estagnação e despedida que nos envolve neste ano de 2021.</w:t>
      </w:r>
    </w:p>
    <w:p w:rsidR="002F32FE" w:rsidRPr="008B01AB" w:rsidRDefault="00D23104" w:rsidP="002F32FE">
      <w:pPr>
        <w:pStyle w:val="Nivel1"/>
        <w:numPr>
          <w:ilvl w:val="1"/>
          <w:numId w:val="1"/>
        </w:numPr>
        <w:spacing w:before="0" w:line="360" w:lineRule="auto"/>
        <w:ind w:left="-426" w:right="-852" w:firstLine="0"/>
        <w:rPr>
          <w:rFonts w:ascii="Times New Roman" w:hAnsi="Times New Roman"/>
          <w:b w:val="0"/>
          <w:sz w:val="24"/>
          <w:szCs w:val="24"/>
        </w:rPr>
      </w:pPr>
      <w:r>
        <w:rPr>
          <w:rFonts w:ascii="Times New Roman" w:hAnsi="Times New Roman"/>
          <w:b w:val="0"/>
          <w:sz w:val="24"/>
          <w:szCs w:val="24"/>
        </w:rPr>
        <w:t>O M</w:t>
      </w:r>
      <w:r w:rsidR="002F32FE" w:rsidRPr="008B01AB">
        <w:rPr>
          <w:rFonts w:ascii="Times New Roman" w:hAnsi="Times New Roman"/>
          <w:b w:val="0"/>
          <w:sz w:val="24"/>
          <w:szCs w:val="24"/>
        </w:rPr>
        <w:t xml:space="preserve">unicípio sempre se mostrou receptivo para o turismo, devido sua diversidade de </w:t>
      </w:r>
      <w:r>
        <w:rPr>
          <w:rFonts w:ascii="Times New Roman" w:hAnsi="Times New Roman"/>
          <w:b w:val="0"/>
          <w:sz w:val="24"/>
          <w:szCs w:val="24"/>
        </w:rPr>
        <w:t xml:space="preserve">atrativos naturais. No entanto, </w:t>
      </w:r>
      <w:r w:rsidR="002F32FE" w:rsidRPr="008B01AB">
        <w:rPr>
          <w:rFonts w:ascii="Times New Roman" w:hAnsi="Times New Roman"/>
          <w:b w:val="0"/>
          <w:sz w:val="24"/>
          <w:szCs w:val="24"/>
        </w:rPr>
        <w:t>o período do Natal apresenta um sentimento a mais no visitante, que é o de confraternizar, reunir e brindar a vida, o que hoje se torna um sentimento único no mundo, pelo momento que estamos vivendo atualmente.</w:t>
      </w:r>
    </w:p>
    <w:p w:rsidR="002F32FE" w:rsidRPr="00D23104" w:rsidRDefault="002F32FE" w:rsidP="002F32FE">
      <w:pPr>
        <w:pStyle w:val="Nivel1"/>
        <w:numPr>
          <w:ilvl w:val="1"/>
          <w:numId w:val="1"/>
        </w:numPr>
        <w:spacing w:before="0" w:line="360" w:lineRule="auto"/>
        <w:ind w:left="-426" w:right="-852" w:firstLine="0"/>
        <w:rPr>
          <w:rFonts w:ascii="Times New Roman" w:hAnsi="Times New Roman"/>
          <w:b w:val="0"/>
          <w:sz w:val="24"/>
          <w:szCs w:val="24"/>
        </w:rPr>
      </w:pPr>
      <w:r w:rsidRPr="00D23104">
        <w:rPr>
          <w:rFonts w:ascii="Times New Roman" w:hAnsi="Times New Roman"/>
          <w:b w:val="0"/>
          <w:sz w:val="24"/>
          <w:szCs w:val="24"/>
        </w:rPr>
        <w:t xml:space="preserve">Assim, uma decoração natalina garante uma injeção de ânimo na população e na economia, direcionando para a geração de emprego e renda local, </w:t>
      </w:r>
      <w:r w:rsidR="00D23104" w:rsidRPr="00D23104">
        <w:rPr>
          <w:rFonts w:ascii="Times New Roman" w:hAnsi="Times New Roman"/>
          <w:b w:val="0"/>
          <w:sz w:val="24"/>
          <w:szCs w:val="24"/>
        </w:rPr>
        <w:t>por meio da exploração do potencial turístico dos pontos nos quais se dará a ornamentação</w:t>
      </w:r>
      <w:r w:rsidRPr="00D23104">
        <w:rPr>
          <w:rFonts w:ascii="Times New Roman" w:hAnsi="Times New Roman"/>
          <w:b w:val="0"/>
          <w:sz w:val="24"/>
          <w:szCs w:val="24"/>
        </w:rPr>
        <w:t>, tornando o evento Natal 2021 em um produto de grande relevância Turística e Cultural para o desenvolvimento econômico.</w:t>
      </w:r>
    </w:p>
    <w:p w:rsidR="002F32FE" w:rsidRPr="008B01AB" w:rsidRDefault="002F32FE" w:rsidP="002F32FE">
      <w:pPr>
        <w:pStyle w:val="Nivel1"/>
        <w:numPr>
          <w:ilvl w:val="1"/>
          <w:numId w:val="1"/>
        </w:numPr>
        <w:spacing w:before="0" w:after="240" w:line="360" w:lineRule="auto"/>
        <w:ind w:left="-426" w:right="-852" w:firstLine="0"/>
        <w:rPr>
          <w:rFonts w:ascii="Times New Roman" w:hAnsi="Times New Roman"/>
          <w:b w:val="0"/>
          <w:sz w:val="24"/>
          <w:szCs w:val="24"/>
        </w:rPr>
      </w:pPr>
      <w:r w:rsidRPr="008B01AB">
        <w:rPr>
          <w:rFonts w:ascii="Times New Roman" w:hAnsi="Times New Roman"/>
          <w:b w:val="0"/>
          <w:sz w:val="24"/>
          <w:szCs w:val="24"/>
        </w:rPr>
        <w:t>Para tanto, vislumbra-se como melhor caminho a ser seguida, a Contratação de empresa especializada na realização de serviços de decoração e iluminação cênica natalina, com fornecimento de materiais e mão de obra especializada.</w:t>
      </w:r>
    </w:p>
    <w:p w:rsidR="002F32FE" w:rsidRPr="008B01AB" w:rsidRDefault="002F32FE" w:rsidP="00572A32">
      <w:pPr>
        <w:pStyle w:val="Nivel1"/>
        <w:spacing w:before="0"/>
        <w:ind w:left="-426" w:firstLine="0"/>
        <w:rPr>
          <w:rFonts w:ascii="Times New Roman" w:hAnsi="Times New Roman"/>
        </w:rPr>
      </w:pPr>
      <w:r w:rsidRPr="008B01AB">
        <w:rPr>
          <w:rFonts w:ascii="Times New Roman" w:hAnsi="Times New Roman"/>
          <w:sz w:val="24"/>
          <w:szCs w:val="24"/>
        </w:rPr>
        <w:t>DA EQUIPE E EQUIPAMENTOS MÍNIMOS</w:t>
      </w:r>
    </w:p>
    <w:p w:rsidR="002F32FE" w:rsidRPr="008B01AB" w:rsidRDefault="002F32FE" w:rsidP="002F32FE">
      <w:pPr>
        <w:pStyle w:val="Nivel1"/>
        <w:numPr>
          <w:ilvl w:val="0"/>
          <w:numId w:val="0"/>
        </w:numPr>
        <w:spacing w:before="0"/>
        <w:rPr>
          <w:rFonts w:ascii="Times New Roman" w:hAnsi="Times New Roman"/>
        </w:rPr>
      </w:pPr>
    </w:p>
    <w:p w:rsidR="003E2729" w:rsidRPr="008B01AB" w:rsidRDefault="002F32FE" w:rsidP="00572A32">
      <w:pPr>
        <w:pStyle w:val="Nivel1"/>
        <w:numPr>
          <w:ilvl w:val="1"/>
          <w:numId w:val="1"/>
        </w:numPr>
        <w:spacing w:before="0"/>
        <w:ind w:left="-426" w:firstLine="0"/>
        <w:rPr>
          <w:rFonts w:ascii="Times New Roman" w:hAnsi="Times New Roman"/>
          <w:b w:val="0"/>
          <w:sz w:val="24"/>
          <w:szCs w:val="24"/>
        </w:rPr>
      </w:pPr>
      <w:r w:rsidRPr="008B01AB">
        <w:rPr>
          <w:rFonts w:ascii="Times New Roman" w:hAnsi="Times New Roman"/>
          <w:b w:val="0"/>
          <w:sz w:val="24"/>
          <w:szCs w:val="24"/>
        </w:rPr>
        <w:t>Montagem e Desmontagem:</w:t>
      </w:r>
    </w:p>
    <w:p w:rsidR="00D52D60" w:rsidRPr="002569BF" w:rsidRDefault="003E2729" w:rsidP="002569BF">
      <w:pPr>
        <w:pStyle w:val="Nivel1"/>
        <w:numPr>
          <w:ilvl w:val="2"/>
          <w:numId w:val="1"/>
        </w:numPr>
        <w:spacing w:before="0" w:line="360" w:lineRule="auto"/>
        <w:ind w:left="0" w:right="-851" w:firstLine="0"/>
        <w:rPr>
          <w:rFonts w:ascii="Times New Roman" w:hAnsi="Times New Roman"/>
          <w:b w:val="0"/>
          <w:sz w:val="24"/>
          <w:szCs w:val="24"/>
        </w:rPr>
      </w:pPr>
      <w:r w:rsidRPr="008B01AB">
        <w:rPr>
          <w:rFonts w:ascii="Times New Roman" w:hAnsi="Times New Roman"/>
          <w:b w:val="0"/>
          <w:sz w:val="24"/>
          <w:szCs w:val="24"/>
        </w:rPr>
        <w:t>As tabelas abaixo indica</w:t>
      </w:r>
      <w:r w:rsidR="009F741E" w:rsidRPr="008B01AB">
        <w:rPr>
          <w:rFonts w:ascii="Times New Roman" w:hAnsi="Times New Roman"/>
          <w:b w:val="0"/>
          <w:sz w:val="24"/>
          <w:szCs w:val="24"/>
        </w:rPr>
        <w:t>m</w:t>
      </w:r>
      <w:r w:rsidRPr="008B01AB">
        <w:rPr>
          <w:rFonts w:ascii="Times New Roman" w:hAnsi="Times New Roman"/>
          <w:b w:val="0"/>
          <w:sz w:val="24"/>
          <w:szCs w:val="24"/>
        </w:rPr>
        <w:t xml:space="preserve"> as quantidades mínimas exigidas para a prestação do serviço</w:t>
      </w:r>
      <w:r w:rsidR="00D52D60">
        <w:rPr>
          <w:rFonts w:ascii="Times New Roman" w:hAnsi="Times New Roman"/>
          <w:b w:val="0"/>
          <w:sz w:val="24"/>
          <w:szCs w:val="24"/>
        </w:rPr>
        <w:t xml:space="preserve">, discriminando </w:t>
      </w:r>
      <w:r w:rsidR="002569BF">
        <w:rPr>
          <w:rFonts w:ascii="Times New Roman" w:hAnsi="Times New Roman"/>
          <w:b w:val="0"/>
          <w:sz w:val="24"/>
          <w:szCs w:val="24"/>
        </w:rPr>
        <w:t xml:space="preserve">as funções e </w:t>
      </w:r>
      <w:r w:rsidR="00D52D60">
        <w:rPr>
          <w:rFonts w:ascii="Times New Roman" w:hAnsi="Times New Roman"/>
          <w:b w:val="0"/>
          <w:sz w:val="24"/>
          <w:szCs w:val="24"/>
        </w:rPr>
        <w:t>atribuições de</w:t>
      </w:r>
      <w:r w:rsidR="002569BF">
        <w:rPr>
          <w:rFonts w:ascii="Times New Roman" w:hAnsi="Times New Roman"/>
          <w:b w:val="0"/>
          <w:sz w:val="24"/>
          <w:szCs w:val="24"/>
        </w:rPr>
        <w:t xml:space="preserve"> cada profissional</w:t>
      </w:r>
      <w:r w:rsidRPr="008B01AB">
        <w:rPr>
          <w:rFonts w:ascii="Times New Roman" w:hAnsi="Times New Roman"/>
          <w:b w:val="0"/>
          <w:sz w:val="24"/>
          <w:szCs w:val="24"/>
        </w:rPr>
        <w:t xml:space="preserve">. A </w:t>
      </w:r>
      <w:r w:rsidR="009F741E" w:rsidRPr="008B01AB">
        <w:rPr>
          <w:rFonts w:ascii="Times New Roman" w:hAnsi="Times New Roman"/>
          <w:sz w:val="24"/>
          <w:szCs w:val="24"/>
        </w:rPr>
        <w:t>CONTRATA</w:t>
      </w:r>
      <w:r w:rsidR="00D23104">
        <w:rPr>
          <w:rFonts w:ascii="Times New Roman" w:hAnsi="Times New Roman"/>
          <w:sz w:val="24"/>
          <w:szCs w:val="24"/>
        </w:rPr>
        <w:t>DA</w:t>
      </w:r>
      <w:r w:rsidRPr="008B01AB">
        <w:rPr>
          <w:rFonts w:ascii="Times New Roman" w:hAnsi="Times New Roman"/>
          <w:b w:val="0"/>
          <w:sz w:val="24"/>
          <w:szCs w:val="24"/>
        </w:rPr>
        <w:t xml:space="preserve"> deverá aumentar o efetivo, se necessário, de forma a cumprir os prazos de conclusão. </w:t>
      </w:r>
      <w:r w:rsidR="00D23104">
        <w:rPr>
          <w:rFonts w:ascii="Times New Roman" w:hAnsi="Times New Roman"/>
          <w:b w:val="0"/>
          <w:sz w:val="24"/>
          <w:szCs w:val="24"/>
        </w:rPr>
        <w:t>Em caso de necessidade d</w:t>
      </w:r>
      <w:r w:rsidRPr="008B01AB">
        <w:rPr>
          <w:rFonts w:ascii="Times New Roman" w:hAnsi="Times New Roman"/>
          <w:b w:val="0"/>
          <w:sz w:val="24"/>
          <w:szCs w:val="24"/>
        </w:rPr>
        <w:t>esta eventual complementação, não caberá nenhuma remuneração ou complementação de pagamento decorrente de tal necessidade.</w:t>
      </w:r>
    </w:p>
    <w:p w:rsidR="003E2729" w:rsidRPr="008B01AB" w:rsidRDefault="003E2729" w:rsidP="003E2729">
      <w:pPr>
        <w:ind w:left="360" w:right="-852"/>
        <w:jc w:val="both"/>
        <w:rPr>
          <w:rFonts w:ascii="Times New Roman" w:hAnsi="Times New Roman" w:cs="Times New Roman"/>
          <w:sz w:val="24"/>
        </w:rPr>
      </w:pPr>
    </w:p>
    <w:tbl>
      <w:tblPr>
        <w:tblStyle w:val="Tabelacomgrade"/>
        <w:tblW w:w="9640" w:type="dxa"/>
        <w:tblInd w:w="-318" w:type="dxa"/>
        <w:tblLook w:val="04A0" w:firstRow="1" w:lastRow="0" w:firstColumn="1" w:lastColumn="0" w:noHBand="0" w:noVBand="1"/>
      </w:tblPr>
      <w:tblGrid>
        <w:gridCol w:w="3545"/>
        <w:gridCol w:w="1984"/>
        <w:gridCol w:w="1877"/>
        <w:gridCol w:w="2234"/>
      </w:tblGrid>
      <w:tr w:rsidR="00582B4C" w:rsidRPr="008B01AB" w:rsidTr="001B3469">
        <w:tc>
          <w:tcPr>
            <w:tcW w:w="3545" w:type="dxa"/>
            <w:shd w:val="clear" w:color="auto" w:fill="C4BC96" w:themeFill="background2" w:themeFillShade="BF"/>
          </w:tcPr>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FUNÇÃO</w:t>
            </w:r>
          </w:p>
        </w:tc>
        <w:tc>
          <w:tcPr>
            <w:tcW w:w="1984" w:type="dxa"/>
            <w:shd w:val="clear" w:color="auto" w:fill="C4BC96" w:themeFill="background2" w:themeFillShade="BF"/>
          </w:tcPr>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ETAPA Nº 01</w:t>
            </w:r>
          </w:p>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INSTALAÇÃO</w:t>
            </w:r>
          </w:p>
        </w:tc>
        <w:tc>
          <w:tcPr>
            <w:tcW w:w="1877" w:type="dxa"/>
            <w:shd w:val="clear" w:color="auto" w:fill="C4BC96" w:themeFill="background2" w:themeFillShade="BF"/>
          </w:tcPr>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ETAPA Nº 02</w:t>
            </w:r>
          </w:p>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MANUTENÇÃO</w:t>
            </w:r>
          </w:p>
        </w:tc>
        <w:tc>
          <w:tcPr>
            <w:tcW w:w="2234" w:type="dxa"/>
            <w:shd w:val="clear" w:color="auto" w:fill="C4BC96" w:themeFill="background2" w:themeFillShade="BF"/>
          </w:tcPr>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ETAPA Nº 03</w:t>
            </w:r>
          </w:p>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DESMONTAGEM</w:t>
            </w:r>
          </w:p>
        </w:tc>
      </w:tr>
      <w:tr w:rsidR="00582B4C" w:rsidRPr="008B01AB" w:rsidTr="001B3469">
        <w:tc>
          <w:tcPr>
            <w:tcW w:w="3545" w:type="dxa"/>
          </w:tcPr>
          <w:p w:rsidR="00582B4C" w:rsidRPr="008B01AB" w:rsidRDefault="00582B4C" w:rsidP="00582B4C">
            <w:pPr>
              <w:jc w:val="both"/>
              <w:rPr>
                <w:rFonts w:ascii="Times New Roman" w:hAnsi="Times New Roman" w:cs="Times New Roman"/>
                <w:b/>
              </w:rPr>
            </w:pPr>
            <w:r w:rsidRPr="008B01AB">
              <w:rPr>
                <w:rFonts w:ascii="Times New Roman" w:hAnsi="Times New Roman" w:cs="Times New Roman"/>
                <w:b/>
              </w:rPr>
              <w:t>ENCARREGADO</w:t>
            </w:r>
          </w:p>
        </w:tc>
        <w:tc>
          <w:tcPr>
            <w:tcW w:w="1984" w:type="dxa"/>
          </w:tcPr>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01</w:t>
            </w:r>
          </w:p>
        </w:tc>
        <w:tc>
          <w:tcPr>
            <w:tcW w:w="1877" w:type="dxa"/>
          </w:tcPr>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01</w:t>
            </w:r>
          </w:p>
        </w:tc>
        <w:tc>
          <w:tcPr>
            <w:tcW w:w="2234" w:type="dxa"/>
          </w:tcPr>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01</w:t>
            </w:r>
          </w:p>
        </w:tc>
      </w:tr>
      <w:tr w:rsidR="00582B4C" w:rsidRPr="008B01AB" w:rsidTr="001B3469">
        <w:tc>
          <w:tcPr>
            <w:tcW w:w="3545" w:type="dxa"/>
          </w:tcPr>
          <w:p w:rsidR="00582B4C" w:rsidRPr="008B01AB" w:rsidRDefault="00582B4C" w:rsidP="00582B4C">
            <w:pPr>
              <w:jc w:val="both"/>
              <w:rPr>
                <w:rFonts w:ascii="Times New Roman" w:hAnsi="Times New Roman" w:cs="Times New Roman"/>
                <w:b/>
              </w:rPr>
            </w:pPr>
            <w:r w:rsidRPr="008B01AB">
              <w:rPr>
                <w:rFonts w:ascii="Times New Roman" w:hAnsi="Times New Roman" w:cs="Times New Roman"/>
                <w:b/>
              </w:rPr>
              <w:t>ELETRECISTA</w:t>
            </w:r>
          </w:p>
        </w:tc>
        <w:tc>
          <w:tcPr>
            <w:tcW w:w="1984" w:type="dxa"/>
          </w:tcPr>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05</w:t>
            </w:r>
          </w:p>
        </w:tc>
        <w:tc>
          <w:tcPr>
            <w:tcW w:w="1877" w:type="dxa"/>
          </w:tcPr>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02</w:t>
            </w:r>
          </w:p>
        </w:tc>
        <w:tc>
          <w:tcPr>
            <w:tcW w:w="2234" w:type="dxa"/>
          </w:tcPr>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02</w:t>
            </w:r>
          </w:p>
        </w:tc>
      </w:tr>
      <w:tr w:rsidR="00582B4C" w:rsidRPr="008B01AB" w:rsidTr="001B3469">
        <w:tc>
          <w:tcPr>
            <w:tcW w:w="3545" w:type="dxa"/>
          </w:tcPr>
          <w:p w:rsidR="00582B4C" w:rsidRPr="008B01AB" w:rsidRDefault="00582B4C" w:rsidP="00582B4C">
            <w:pPr>
              <w:jc w:val="both"/>
              <w:rPr>
                <w:rFonts w:ascii="Times New Roman" w:hAnsi="Times New Roman" w:cs="Times New Roman"/>
                <w:b/>
              </w:rPr>
            </w:pPr>
            <w:r w:rsidRPr="008B01AB">
              <w:rPr>
                <w:rFonts w:ascii="Times New Roman" w:hAnsi="Times New Roman" w:cs="Times New Roman"/>
                <w:b/>
              </w:rPr>
              <w:t>AJUDANTE</w:t>
            </w:r>
          </w:p>
        </w:tc>
        <w:tc>
          <w:tcPr>
            <w:tcW w:w="1984" w:type="dxa"/>
          </w:tcPr>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10</w:t>
            </w:r>
          </w:p>
        </w:tc>
        <w:tc>
          <w:tcPr>
            <w:tcW w:w="1877" w:type="dxa"/>
          </w:tcPr>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05</w:t>
            </w:r>
          </w:p>
        </w:tc>
        <w:tc>
          <w:tcPr>
            <w:tcW w:w="2234" w:type="dxa"/>
          </w:tcPr>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05</w:t>
            </w:r>
          </w:p>
        </w:tc>
      </w:tr>
      <w:tr w:rsidR="00582B4C" w:rsidRPr="008B01AB" w:rsidTr="001B3469">
        <w:trPr>
          <w:trHeight w:val="307"/>
        </w:trPr>
        <w:tc>
          <w:tcPr>
            <w:tcW w:w="3545" w:type="dxa"/>
            <w:tcBorders>
              <w:bottom w:val="single" w:sz="4" w:space="0" w:color="auto"/>
            </w:tcBorders>
          </w:tcPr>
          <w:p w:rsidR="00EB4FE8" w:rsidRPr="00D52D60" w:rsidRDefault="00D23104" w:rsidP="00D52D60">
            <w:pPr>
              <w:jc w:val="both"/>
              <w:rPr>
                <w:rFonts w:ascii="Times New Roman" w:hAnsi="Times New Roman" w:cs="Times New Roman"/>
                <w:b/>
              </w:rPr>
            </w:pPr>
            <w:r w:rsidRPr="00D52D60">
              <w:rPr>
                <w:rFonts w:ascii="Times New Roman" w:hAnsi="Times New Roman" w:cs="Times New Roman"/>
                <w:b/>
              </w:rPr>
              <w:t>ENGENHEIRO/ELETRI</w:t>
            </w:r>
            <w:r w:rsidR="00582B4C" w:rsidRPr="00D52D60">
              <w:rPr>
                <w:rFonts w:ascii="Times New Roman" w:hAnsi="Times New Roman" w:cs="Times New Roman"/>
                <w:b/>
              </w:rPr>
              <w:t>CISTA</w:t>
            </w:r>
          </w:p>
        </w:tc>
        <w:tc>
          <w:tcPr>
            <w:tcW w:w="1984" w:type="dxa"/>
            <w:tcBorders>
              <w:bottom w:val="single" w:sz="4" w:space="0" w:color="auto"/>
            </w:tcBorders>
          </w:tcPr>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01</w:t>
            </w:r>
          </w:p>
        </w:tc>
        <w:tc>
          <w:tcPr>
            <w:tcW w:w="1877" w:type="dxa"/>
            <w:tcBorders>
              <w:bottom w:val="single" w:sz="4" w:space="0" w:color="auto"/>
            </w:tcBorders>
          </w:tcPr>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01</w:t>
            </w:r>
          </w:p>
        </w:tc>
        <w:tc>
          <w:tcPr>
            <w:tcW w:w="2234" w:type="dxa"/>
            <w:tcBorders>
              <w:bottom w:val="single" w:sz="4" w:space="0" w:color="auto"/>
            </w:tcBorders>
          </w:tcPr>
          <w:p w:rsidR="00582B4C" w:rsidRPr="008B01AB" w:rsidRDefault="00582B4C" w:rsidP="005E0611">
            <w:pPr>
              <w:jc w:val="center"/>
              <w:rPr>
                <w:rFonts w:ascii="Times New Roman" w:hAnsi="Times New Roman" w:cs="Times New Roman"/>
                <w:b/>
              </w:rPr>
            </w:pPr>
            <w:r w:rsidRPr="008B01AB">
              <w:rPr>
                <w:rFonts w:ascii="Times New Roman" w:hAnsi="Times New Roman" w:cs="Times New Roman"/>
                <w:b/>
              </w:rPr>
              <w:t>01</w:t>
            </w:r>
          </w:p>
        </w:tc>
      </w:tr>
      <w:tr w:rsidR="00D23104" w:rsidRPr="008B01AB" w:rsidTr="001B3469">
        <w:tc>
          <w:tcPr>
            <w:tcW w:w="3545" w:type="dxa"/>
            <w:tcBorders>
              <w:bottom w:val="single" w:sz="4" w:space="0" w:color="auto"/>
            </w:tcBorders>
          </w:tcPr>
          <w:p w:rsidR="00D23104" w:rsidRPr="00D52D60" w:rsidRDefault="00D52D60" w:rsidP="00582B4C">
            <w:pPr>
              <w:jc w:val="both"/>
              <w:rPr>
                <w:rFonts w:ascii="Times New Roman" w:hAnsi="Times New Roman" w:cs="Times New Roman"/>
                <w:b/>
              </w:rPr>
            </w:pPr>
            <w:r w:rsidRPr="00D52D60">
              <w:rPr>
                <w:rFonts w:ascii="Times New Roman" w:hAnsi="Times New Roman" w:cs="Times New Roman"/>
                <w:b/>
              </w:rPr>
              <w:t>ENGENHEIRO / AGRÔNOMO</w:t>
            </w:r>
          </w:p>
        </w:tc>
        <w:tc>
          <w:tcPr>
            <w:tcW w:w="1984" w:type="dxa"/>
            <w:tcBorders>
              <w:bottom w:val="single" w:sz="4" w:space="0" w:color="auto"/>
            </w:tcBorders>
          </w:tcPr>
          <w:p w:rsidR="00D23104" w:rsidRPr="008B01AB" w:rsidRDefault="00D52D60" w:rsidP="005E0611">
            <w:pPr>
              <w:jc w:val="center"/>
              <w:rPr>
                <w:rFonts w:ascii="Times New Roman" w:hAnsi="Times New Roman" w:cs="Times New Roman"/>
                <w:b/>
              </w:rPr>
            </w:pPr>
            <w:r>
              <w:rPr>
                <w:rFonts w:ascii="Times New Roman" w:hAnsi="Times New Roman" w:cs="Times New Roman"/>
                <w:b/>
              </w:rPr>
              <w:t>01</w:t>
            </w:r>
          </w:p>
        </w:tc>
        <w:tc>
          <w:tcPr>
            <w:tcW w:w="1877" w:type="dxa"/>
            <w:tcBorders>
              <w:bottom w:val="single" w:sz="4" w:space="0" w:color="auto"/>
            </w:tcBorders>
          </w:tcPr>
          <w:p w:rsidR="00D23104" w:rsidRPr="008B01AB" w:rsidRDefault="00D52D60" w:rsidP="005E0611">
            <w:pPr>
              <w:jc w:val="center"/>
              <w:rPr>
                <w:rFonts w:ascii="Times New Roman" w:hAnsi="Times New Roman" w:cs="Times New Roman"/>
                <w:b/>
              </w:rPr>
            </w:pPr>
            <w:r>
              <w:rPr>
                <w:rFonts w:ascii="Times New Roman" w:hAnsi="Times New Roman" w:cs="Times New Roman"/>
                <w:b/>
              </w:rPr>
              <w:t>01</w:t>
            </w:r>
          </w:p>
        </w:tc>
        <w:tc>
          <w:tcPr>
            <w:tcW w:w="2234" w:type="dxa"/>
            <w:tcBorders>
              <w:bottom w:val="single" w:sz="4" w:space="0" w:color="auto"/>
            </w:tcBorders>
          </w:tcPr>
          <w:p w:rsidR="00D23104" w:rsidRPr="008B01AB" w:rsidRDefault="00D52D60" w:rsidP="005E0611">
            <w:pPr>
              <w:jc w:val="center"/>
              <w:rPr>
                <w:rFonts w:ascii="Times New Roman" w:hAnsi="Times New Roman" w:cs="Times New Roman"/>
                <w:b/>
              </w:rPr>
            </w:pPr>
            <w:r>
              <w:rPr>
                <w:rFonts w:ascii="Times New Roman" w:hAnsi="Times New Roman" w:cs="Times New Roman"/>
                <w:b/>
              </w:rPr>
              <w:t>01</w:t>
            </w:r>
          </w:p>
        </w:tc>
      </w:tr>
    </w:tbl>
    <w:tbl>
      <w:tblPr>
        <w:tblStyle w:val="Tabelacomgrade"/>
        <w:tblpPr w:leftFromText="141" w:rightFromText="141" w:vertAnchor="text" w:horzAnchor="margin" w:tblpX="-318" w:tblpY="845"/>
        <w:tblW w:w="9614" w:type="dxa"/>
        <w:tblLook w:val="04A0" w:firstRow="1" w:lastRow="0" w:firstColumn="1" w:lastColumn="0" w:noHBand="0" w:noVBand="1"/>
      </w:tblPr>
      <w:tblGrid>
        <w:gridCol w:w="4219"/>
        <w:gridCol w:w="5395"/>
      </w:tblGrid>
      <w:tr w:rsidR="00D52D60" w:rsidRPr="008B01AB" w:rsidTr="001B3469">
        <w:trPr>
          <w:trHeight w:val="367"/>
        </w:trPr>
        <w:tc>
          <w:tcPr>
            <w:tcW w:w="4219" w:type="dxa"/>
            <w:shd w:val="clear" w:color="auto" w:fill="C4BC96" w:themeFill="background2" w:themeFillShade="BF"/>
          </w:tcPr>
          <w:p w:rsidR="00D52D60" w:rsidRPr="00F93917" w:rsidRDefault="00D52D60" w:rsidP="001B3469">
            <w:pPr>
              <w:jc w:val="center"/>
              <w:rPr>
                <w:rFonts w:ascii="Times New Roman" w:hAnsi="Times New Roman" w:cs="Times New Roman"/>
                <w:b/>
              </w:rPr>
            </w:pPr>
            <w:r>
              <w:rPr>
                <w:rFonts w:ascii="Times New Roman" w:hAnsi="Times New Roman" w:cs="Times New Roman"/>
                <w:b/>
              </w:rPr>
              <w:t>FUN</w:t>
            </w:r>
            <w:r w:rsidR="002569BF">
              <w:rPr>
                <w:rFonts w:ascii="Times New Roman" w:hAnsi="Times New Roman" w:cs="Times New Roman"/>
                <w:b/>
              </w:rPr>
              <w:t>ÇÃO</w:t>
            </w:r>
          </w:p>
        </w:tc>
        <w:tc>
          <w:tcPr>
            <w:tcW w:w="5395" w:type="dxa"/>
            <w:shd w:val="clear" w:color="auto" w:fill="C4BC96" w:themeFill="background2" w:themeFillShade="BF"/>
          </w:tcPr>
          <w:p w:rsidR="00D52D60" w:rsidRPr="00F93917" w:rsidRDefault="002569BF" w:rsidP="001B3469">
            <w:pPr>
              <w:jc w:val="center"/>
              <w:rPr>
                <w:rFonts w:ascii="Times New Roman" w:hAnsi="Times New Roman" w:cs="Times New Roman"/>
                <w:b/>
              </w:rPr>
            </w:pPr>
            <w:r>
              <w:rPr>
                <w:rFonts w:ascii="Times New Roman" w:hAnsi="Times New Roman" w:cs="Times New Roman"/>
                <w:b/>
              </w:rPr>
              <w:t>ATRIBUIÇÕES</w:t>
            </w:r>
          </w:p>
        </w:tc>
      </w:tr>
      <w:tr w:rsidR="00D52D60" w:rsidRPr="008B01AB" w:rsidTr="001B3469">
        <w:trPr>
          <w:trHeight w:val="367"/>
        </w:trPr>
        <w:tc>
          <w:tcPr>
            <w:tcW w:w="4219" w:type="dxa"/>
          </w:tcPr>
          <w:p w:rsidR="00D52D60" w:rsidRPr="00F93917" w:rsidRDefault="002569BF" w:rsidP="001B3469">
            <w:pPr>
              <w:jc w:val="both"/>
              <w:rPr>
                <w:rFonts w:ascii="Times New Roman" w:hAnsi="Times New Roman" w:cs="Times New Roman"/>
                <w:b/>
              </w:rPr>
            </w:pPr>
            <w:r>
              <w:rPr>
                <w:rFonts w:ascii="Times New Roman" w:hAnsi="Times New Roman" w:cs="Times New Roman"/>
                <w:b/>
              </w:rPr>
              <w:t>ENCARREGADO</w:t>
            </w:r>
          </w:p>
        </w:tc>
        <w:tc>
          <w:tcPr>
            <w:tcW w:w="5395" w:type="dxa"/>
          </w:tcPr>
          <w:p w:rsidR="00D52D60" w:rsidRPr="002569BF" w:rsidRDefault="002569BF" w:rsidP="001B3469">
            <w:pPr>
              <w:jc w:val="both"/>
              <w:rPr>
                <w:rFonts w:ascii="Times New Roman" w:hAnsi="Times New Roman" w:cs="Times New Roman"/>
              </w:rPr>
            </w:pPr>
            <w:r>
              <w:rPr>
                <w:rFonts w:ascii="Times New Roman" w:hAnsi="Times New Roman" w:cs="Times New Roman"/>
              </w:rPr>
              <w:t>Coordenar e fiscalizar os serviços de equipe, verificando o desempenho e controlando a utilização e manutenção de equipamentos e materiais</w:t>
            </w:r>
          </w:p>
        </w:tc>
      </w:tr>
      <w:tr w:rsidR="00D52D60" w:rsidRPr="008B01AB" w:rsidTr="001B3469">
        <w:trPr>
          <w:trHeight w:val="1019"/>
        </w:trPr>
        <w:tc>
          <w:tcPr>
            <w:tcW w:w="4219" w:type="dxa"/>
          </w:tcPr>
          <w:p w:rsidR="00D52D60" w:rsidRPr="00F93917" w:rsidRDefault="002569BF" w:rsidP="001B3469">
            <w:pPr>
              <w:jc w:val="both"/>
              <w:rPr>
                <w:rFonts w:ascii="Times New Roman" w:hAnsi="Times New Roman" w:cs="Times New Roman"/>
                <w:b/>
              </w:rPr>
            </w:pPr>
            <w:r>
              <w:rPr>
                <w:rFonts w:ascii="Times New Roman" w:hAnsi="Times New Roman" w:cs="Times New Roman"/>
                <w:b/>
              </w:rPr>
              <w:t>ELETRICISTA</w:t>
            </w:r>
          </w:p>
        </w:tc>
        <w:tc>
          <w:tcPr>
            <w:tcW w:w="5395" w:type="dxa"/>
          </w:tcPr>
          <w:p w:rsidR="00D52D60" w:rsidRPr="002569BF" w:rsidRDefault="002569BF" w:rsidP="001B3469">
            <w:pPr>
              <w:jc w:val="both"/>
              <w:rPr>
                <w:rFonts w:ascii="Times New Roman" w:hAnsi="Times New Roman" w:cs="Times New Roman"/>
              </w:rPr>
            </w:pPr>
            <w:r>
              <w:rPr>
                <w:rFonts w:ascii="Times New Roman" w:hAnsi="Times New Roman" w:cs="Times New Roman"/>
              </w:rPr>
              <w:t>Montar, ajustar, instalar, manter e reparar aparelhos e equipamentos elétricos bem como distribuir e regular as voltagens e cargas necessárias para as instalações das ornamentações que contem corrente elétricas.</w:t>
            </w:r>
          </w:p>
        </w:tc>
      </w:tr>
      <w:tr w:rsidR="002569BF" w:rsidRPr="008B01AB" w:rsidTr="001B3469">
        <w:trPr>
          <w:trHeight w:val="579"/>
        </w:trPr>
        <w:tc>
          <w:tcPr>
            <w:tcW w:w="4219" w:type="dxa"/>
          </w:tcPr>
          <w:p w:rsidR="002569BF" w:rsidRDefault="002569BF" w:rsidP="001B3469">
            <w:pPr>
              <w:jc w:val="both"/>
              <w:rPr>
                <w:rFonts w:ascii="Times New Roman" w:hAnsi="Times New Roman" w:cs="Times New Roman"/>
                <w:b/>
              </w:rPr>
            </w:pPr>
            <w:r>
              <w:rPr>
                <w:rFonts w:ascii="Times New Roman" w:hAnsi="Times New Roman" w:cs="Times New Roman"/>
                <w:b/>
              </w:rPr>
              <w:t xml:space="preserve">AJUDANTE </w:t>
            </w:r>
          </w:p>
        </w:tc>
        <w:tc>
          <w:tcPr>
            <w:tcW w:w="5395" w:type="dxa"/>
          </w:tcPr>
          <w:p w:rsidR="002569BF" w:rsidRDefault="002569BF" w:rsidP="001B3469">
            <w:pPr>
              <w:jc w:val="both"/>
              <w:rPr>
                <w:rFonts w:ascii="Times New Roman" w:hAnsi="Times New Roman" w:cs="Times New Roman"/>
              </w:rPr>
            </w:pPr>
            <w:r>
              <w:rPr>
                <w:rFonts w:ascii="Times New Roman" w:hAnsi="Times New Roman" w:cs="Times New Roman"/>
              </w:rPr>
              <w:t>Auxiliar a montagem, manutenção e desmontagem das estruturas do projeto.</w:t>
            </w:r>
          </w:p>
        </w:tc>
      </w:tr>
      <w:tr w:rsidR="002569BF" w:rsidRPr="008B01AB" w:rsidTr="001B3469">
        <w:trPr>
          <w:trHeight w:val="1019"/>
        </w:trPr>
        <w:tc>
          <w:tcPr>
            <w:tcW w:w="4219" w:type="dxa"/>
          </w:tcPr>
          <w:p w:rsidR="002569BF" w:rsidRPr="00D52D60" w:rsidRDefault="002569BF" w:rsidP="001B3469">
            <w:pPr>
              <w:jc w:val="both"/>
              <w:rPr>
                <w:rFonts w:ascii="Times New Roman" w:hAnsi="Times New Roman" w:cs="Times New Roman"/>
                <w:b/>
              </w:rPr>
            </w:pPr>
            <w:r w:rsidRPr="00D52D60">
              <w:rPr>
                <w:rFonts w:ascii="Times New Roman" w:hAnsi="Times New Roman" w:cs="Times New Roman"/>
                <w:b/>
              </w:rPr>
              <w:t>ENGENHEIRO/ELETRICISTA</w:t>
            </w:r>
          </w:p>
        </w:tc>
        <w:tc>
          <w:tcPr>
            <w:tcW w:w="5395" w:type="dxa"/>
          </w:tcPr>
          <w:p w:rsidR="002569BF" w:rsidRDefault="002569BF" w:rsidP="001B3469">
            <w:pPr>
              <w:jc w:val="both"/>
              <w:rPr>
                <w:rFonts w:ascii="Times New Roman" w:hAnsi="Times New Roman" w:cs="Times New Roman"/>
              </w:rPr>
            </w:pPr>
            <w:r>
              <w:rPr>
                <w:rFonts w:ascii="Times New Roman" w:hAnsi="Times New Roman" w:cs="Times New Roman"/>
              </w:rPr>
              <w:t>Desenvolver e fiscalizar o projeto que contem circuitos e sistemas elétricos. E também acompanhar o projeto, responsabilizando-se pela montagem, execução, manutenção e desmontagem, necessárias para as instalações das ornamentações que contem corrente elétrica</w:t>
            </w:r>
            <w:r w:rsidR="00B17070">
              <w:rPr>
                <w:rFonts w:ascii="Times New Roman" w:hAnsi="Times New Roman" w:cs="Times New Roman"/>
              </w:rPr>
              <w:t>.</w:t>
            </w:r>
          </w:p>
        </w:tc>
      </w:tr>
      <w:tr w:rsidR="00B17070" w:rsidRPr="008B01AB" w:rsidTr="001B3469">
        <w:trPr>
          <w:trHeight w:val="278"/>
        </w:trPr>
        <w:tc>
          <w:tcPr>
            <w:tcW w:w="4219" w:type="dxa"/>
          </w:tcPr>
          <w:p w:rsidR="00B17070" w:rsidRPr="00D52D60" w:rsidRDefault="00B17070" w:rsidP="001B3469">
            <w:pPr>
              <w:jc w:val="both"/>
              <w:rPr>
                <w:rFonts w:ascii="Times New Roman" w:hAnsi="Times New Roman" w:cs="Times New Roman"/>
                <w:b/>
              </w:rPr>
            </w:pPr>
            <w:r>
              <w:rPr>
                <w:rFonts w:ascii="Times New Roman" w:hAnsi="Times New Roman" w:cs="Times New Roman"/>
                <w:b/>
              </w:rPr>
              <w:t>ENGENHEIRO/AGRÔNOMO</w:t>
            </w:r>
          </w:p>
        </w:tc>
        <w:tc>
          <w:tcPr>
            <w:tcW w:w="5395" w:type="dxa"/>
          </w:tcPr>
          <w:p w:rsidR="00B17070" w:rsidRDefault="00B17070" w:rsidP="001B3469">
            <w:pPr>
              <w:jc w:val="both"/>
              <w:rPr>
                <w:rFonts w:ascii="Times New Roman" w:hAnsi="Times New Roman" w:cs="Times New Roman"/>
              </w:rPr>
            </w:pPr>
            <w:r>
              <w:rPr>
                <w:rFonts w:ascii="Times New Roman" w:hAnsi="Times New Roman" w:cs="Times New Roman"/>
              </w:rPr>
              <w:t>Desenvolver e fiscalizar o projeto que contem arborização urbana, paisagismo em praças e jardins e também acompanhar o projeto, responsabilizando-se pela montagem, execução, manutenção e desmontagem, necessárias para as instalações das ornamentações em porte arbustivo e arbóreo</w:t>
            </w:r>
          </w:p>
        </w:tc>
      </w:tr>
      <w:tr w:rsidR="00B17070" w:rsidRPr="008B01AB" w:rsidTr="001B3469">
        <w:trPr>
          <w:trHeight w:val="278"/>
        </w:trPr>
        <w:tc>
          <w:tcPr>
            <w:tcW w:w="4219" w:type="dxa"/>
          </w:tcPr>
          <w:p w:rsidR="00B17070" w:rsidRDefault="00B17070" w:rsidP="001B3469">
            <w:pPr>
              <w:jc w:val="both"/>
              <w:rPr>
                <w:rFonts w:ascii="Times New Roman" w:hAnsi="Times New Roman" w:cs="Times New Roman"/>
                <w:b/>
              </w:rPr>
            </w:pPr>
            <w:r>
              <w:rPr>
                <w:rFonts w:ascii="Times New Roman" w:hAnsi="Times New Roman" w:cs="Times New Roman"/>
                <w:b/>
              </w:rPr>
              <w:t>PAPAI NOEL (ATOR)</w:t>
            </w:r>
          </w:p>
        </w:tc>
        <w:tc>
          <w:tcPr>
            <w:tcW w:w="5395" w:type="dxa"/>
          </w:tcPr>
          <w:p w:rsidR="00B17070" w:rsidRDefault="00B17070" w:rsidP="001B3469">
            <w:pPr>
              <w:jc w:val="both"/>
              <w:rPr>
                <w:rFonts w:ascii="Times New Roman" w:hAnsi="Times New Roman" w:cs="Times New Roman"/>
              </w:rPr>
            </w:pPr>
            <w:r>
              <w:rPr>
                <w:rFonts w:ascii="Times New Roman" w:hAnsi="Times New Roman" w:cs="Times New Roman"/>
              </w:rPr>
              <w:t>Atender a população na casa do Papai Noel entre os dias: 10/12/2021 e 23/12/2021.</w:t>
            </w:r>
          </w:p>
          <w:p w:rsidR="00B17070" w:rsidRDefault="00B17070" w:rsidP="001B3469">
            <w:pPr>
              <w:jc w:val="both"/>
              <w:rPr>
                <w:rFonts w:ascii="Times New Roman" w:hAnsi="Times New Roman" w:cs="Times New Roman"/>
                <w:b/>
              </w:rPr>
            </w:pPr>
            <w:r w:rsidRPr="00B17070">
              <w:rPr>
                <w:rFonts w:ascii="Times New Roman" w:hAnsi="Times New Roman" w:cs="Times New Roman"/>
                <w:b/>
              </w:rPr>
              <w:t xml:space="preserve">Observações: </w:t>
            </w:r>
          </w:p>
          <w:p w:rsidR="00B17070" w:rsidRDefault="00B17070" w:rsidP="001B3469">
            <w:pPr>
              <w:jc w:val="both"/>
              <w:rPr>
                <w:rFonts w:ascii="Times New Roman" w:hAnsi="Times New Roman" w:cs="Times New Roman"/>
              </w:rPr>
            </w:pPr>
            <w:r>
              <w:rPr>
                <w:rFonts w:ascii="Times New Roman" w:hAnsi="Times New Roman" w:cs="Times New Roman"/>
              </w:rPr>
              <w:t xml:space="preserve">A encenação do profissional citado terá duração de 3 </w:t>
            </w:r>
            <w:proofErr w:type="spellStart"/>
            <w:r>
              <w:rPr>
                <w:rFonts w:ascii="Times New Roman" w:hAnsi="Times New Roman" w:cs="Times New Roman"/>
              </w:rPr>
              <w:t>hs</w:t>
            </w:r>
            <w:proofErr w:type="spellEnd"/>
            <w:r>
              <w:rPr>
                <w:rFonts w:ascii="Times New Roman" w:hAnsi="Times New Roman" w:cs="Times New Roman"/>
              </w:rPr>
              <w:t xml:space="preserve"> à 4hs, tendo a estimativa de início às 19:00hs</w:t>
            </w:r>
          </w:p>
          <w:p w:rsidR="00B17070" w:rsidRPr="00B17070" w:rsidRDefault="00B17070" w:rsidP="001B3469">
            <w:pPr>
              <w:jc w:val="both"/>
              <w:rPr>
                <w:rFonts w:ascii="Times New Roman" w:hAnsi="Times New Roman" w:cs="Times New Roman"/>
              </w:rPr>
            </w:pPr>
            <w:r>
              <w:rPr>
                <w:rFonts w:ascii="Times New Roman" w:hAnsi="Times New Roman" w:cs="Times New Roman"/>
              </w:rPr>
              <w:t>Local: Praça Marechal Floriano Peixoto (centro).</w:t>
            </w:r>
          </w:p>
        </w:tc>
      </w:tr>
      <w:tr w:rsidR="00B17070" w:rsidRPr="008B01AB" w:rsidTr="001B3469">
        <w:trPr>
          <w:trHeight w:val="278"/>
        </w:trPr>
        <w:tc>
          <w:tcPr>
            <w:tcW w:w="4219" w:type="dxa"/>
            <w:tcBorders>
              <w:bottom w:val="single" w:sz="4" w:space="0" w:color="auto"/>
            </w:tcBorders>
          </w:tcPr>
          <w:p w:rsidR="00B17070" w:rsidRDefault="00B17070" w:rsidP="001B3469">
            <w:pPr>
              <w:jc w:val="both"/>
              <w:rPr>
                <w:rFonts w:ascii="Times New Roman" w:hAnsi="Times New Roman" w:cs="Times New Roman"/>
                <w:b/>
              </w:rPr>
            </w:pPr>
            <w:r>
              <w:rPr>
                <w:rFonts w:ascii="Times New Roman" w:hAnsi="Times New Roman" w:cs="Times New Roman"/>
                <w:b/>
              </w:rPr>
              <w:t xml:space="preserve">ILUMINADOR </w:t>
            </w:r>
          </w:p>
        </w:tc>
        <w:tc>
          <w:tcPr>
            <w:tcW w:w="5395" w:type="dxa"/>
          </w:tcPr>
          <w:p w:rsidR="00572A32" w:rsidRDefault="00572A32" w:rsidP="001B3469">
            <w:pPr>
              <w:jc w:val="both"/>
              <w:rPr>
                <w:rFonts w:ascii="Times New Roman" w:hAnsi="Times New Roman" w:cs="Times New Roman"/>
              </w:rPr>
            </w:pPr>
            <w:r>
              <w:rPr>
                <w:rFonts w:ascii="Times New Roman" w:hAnsi="Times New Roman" w:cs="Times New Roman"/>
              </w:rPr>
              <w:t>Coordenar e operar todo o sistema de iluminação interna e externa, zelando pela segurança e bom funcionamento dos equipamentos. Elaborar o plano de iluminação de cada programa ou série de programas.</w:t>
            </w:r>
          </w:p>
        </w:tc>
      </w:tr>
      <w:tr w:rsidR="00B17070" w:rsidRPr="008B01AB" w:rsidTr="001B3469">
        <w:trPr>
          <w:trHeight w:val="278"/>
        </w:trPr>
        <w:tc>
          <w:tcPr>
            <w:tcW w:w="4219" w:type="dxa"/>
          </w:tcPr>
          <w:p w:rsidR="00B17070" w:rsidRDefault="00572A32" w:rsidP="001B3469">
            <w:pPr>
              <w:jc w:val="both"/>
              <w:rPr>
                <w:rFonts w:ascii="Times New Roman" w:hAnsi="Times New Roman" w:cs="Times New Roman"/>
                <w:b/>
              </w:rPr>
            </w:pPr>
            <w:r>
              <w:rPr>
                <w:rFonts w:ascii="Times New Roman" w:hAnsi="Times New Roman" w:cs="Times New Roman"/>
                <w:b/>
              </w:rPr>
              <w:t xml:space="preserve">CENOGRAFISTA </w:t>
            </w:r>
          </w:p>
        </w:tc>
        <w:tc>
          <w:tcPr>
            <w:tcW w:w="5395" w:type="dxa"/>
          </w:tcPr>
          <w:p w:rsidR="00B17070" w:rsidRDefault="00572A32" w:rsidP="001B3469">
            <w:pPr>
              <w:jc w:val="both"/>
              <w:rPr>
                <w:rFonts w:ascii="Times New Roman" w:hAnsi="Times New Roman" w:cs="Times New Roman"/>
              </w:rPr>
            </w:pPr>
            <w:r>
              <w:rPr>
                <w:rFonts w:ascii="Times New Roman" w:hAnsi="Times New Roman" w:cs="Times New Roman"/>
              </w:rPr>
              <w:t xml:space="preserve">Projetar, coordenar e criar a construção dos cenários do projeto como um todo, supervisionando e auxiliando a montagem de todos os ambientes da produção. </w:t>
            </w:r>
          </w:p>
        </w:tc>
      </w:tr>
      <w:tr w:rsidR="00572A32" w:rsidRPr="008B01AB" w:rsidTr="001B3469">
        <w:trPr>
          <w:trHeight w:val="278"/>
        </w:trPr>
        <w:tc>
          <w:tcPr>
            <w:tcW w:w="4219" w:type="dxa"/>
            <w:tcBorders>
              <w:bottom w:val="single" w:sz="4" w:space="0" w:color="auto"/>
            </w:tcBorders>
          </w:tcPr>
          <w:p w:rsidR="00572A32" w:rsidRDefault="00572A32" w:rsidP="001B3469">
            <w:pPr>
              <w:jc w:val="both"/>
              <w:rPr>
                <w:rFonts w:ascii="Times New Roman" w:hAnsi="Times New Roman" w:cs="Times New Roman"/>
                <w:b/>
              </w:rPr>
            </w:pPr>
            <w:r>
              <w:rPr>
                <w:rFonts w:ascii="Times New Roman" w:hAnsi="Times New Roman" w:cs="Times New Roman"/>
                <w:b/>
              </w:rPr>
              <w:t>MONITOR</w:t>
            </w:r>
          </w:p>
        </w:tc>
        <w:tc>
          <w:tcPr>
            <w:tcW w:w="5395" w:type="dxa"/>
          </w:tcPr>
          <w:p w:rsidR="00572A32" w:rsidRDefault="00572A32" w:rsidP="001B3469">
            <w:pPr>
              <w:jc w:val="both"/>
              <w:rPr>
                <w:rFonts w:ascii="Times New Roman" w:hAnsi="Times New Roman" w:cs="Times New Roman"/>
              </w:rPr>
            </w:pPr>
            <w:r>
              <w:rPr>
                <w:rFonts w:ascii="Times New Roman" w:hAnsi="Times New Roman" w:cs="Times New Roman"/>
              </w:rPr>
              <w:t>Organizar, orientar, supervisionar e garantir a segurança e integridade de todas as pessoas que visitarão a casa do Papai Noel, entre os dias: 10/12/2021 e 23/12/2021.</w:t>
            </w:r>
          </w:p>
          <w:p w:rsidR="00572A32" w:rsidRDefault="00572A32" w:rsidP="001B3469">
            <w:pPr>
              <w:jc w:val="both"/>
              <w:rPr>
                <w:rFonts w:ascii="Times New Roman" w:hAnsi="Times New Roman" w:cs="Times New Roman"/>
              </w:rPr>
            </w:pPr>
            <w:r w:rsidRPr="00572A32">
              <w:rPr>
                <w:rFonts w:ascii="Times New Roman" w:hAnsi="Times New Roman" w:cs="Times New Roman"/>
                <w:b/>
              </w:rPr>
              <w:t xml:space="preserve">Observações: </w:t>
            </w:r>
            <w:r>
              <w:rPr>
                <w:rFonts w:ascii="Times New Roman" w:hAnsi="Times New Roman" w:cs="Times New Roman"/>
              </w:rPr>
              <w:t>O serviço dos monitores citado terá a duração de 3hs à 4hs, tendo a estimativa de início às 19hs.</w:t>
            </w:r>
          </w:p>
          <w:p w:rsidR="00572A32" w:rsidRPr="00572A32" w:rsidRDefault="00572A32" w:rsidP="001B3469">
            <w:pPr>
              <w:jc w:val="both"/>
              <w:rPr>
                <w:rFonts w:ascii="Times New Roman" w:hAnsi="Times New Roman" w:cs="Times New Roman"/>
              </w:rPr>
            </w:pPr>
            <w:r w:rsidRPr="00572A32">
              <w:rPr>
                <w:rFonts w:ascii="Times New Roman" w:hAnsi="Times New Roman" w:cs="Times New Roman"/>
              </w:rPr>
              <w:t>Local: Praça Marechal Floriano Peixoto (centro).</w:t>
            </w:r>
          </w:p>
        </w:tc>
      </w:tr>
    </w:tbl>
    <w:p w:rsidR="009F741E" w:rsidRPr="008B01AB" w:rsidRDefault="009F741E" w:rsidP="00572A32">
      <w:pPr>
        <w:pStyle w:val="Nivel1"/>
        <w:numPr>
          <w:ilvl w:val="2"/>
          <w:numId w:val="1"/>
        </w:numPr>
        <w:tabs>
          <w:tab w:val="left" w:pos="142"/>
        </w:tabs>
        <w:spacing w:before="0" w:line="360" w:lineRule="auto"/>
        <w:ind w:left="-426" w:right="-851" w:firstLine="0"/>
        <w:rPr>
          <w:rFonts w:ascii="Times New Roman" w:hAnsi="Times New Roman"/>
          <w:b w:val="0"/>
          <w:sz w:val="24"/>
          <w:szCs w:val="24"/>
        </w:rPr>
      </w:pPr>
      <w:r w:rsidRPr="008B01AB">
        <w:rPr>
          <w:rFonts w:ascii="Times New Roman" w:hAnsi="Times New Roman"/>
          <w:b w:val="0"/>
          <w:sz w:val="24"/>
          <w:szCs w:val="24"/>
        </w:rPr>
        <w:t>Todos os profissionais das equipes deverão ser devidamente qualificados, habilitados e experientes na instalação de decoração/cenografia/iluminação natalina; treinados para a execução de trabalhos em altura e estarem e equipados com todas as ferramentas e com a disponibilidade de todos os equipamentos de apoio a montagem e desmontagem que se fizerem necessários.</w:t>
      </w:r>
    </w:p>
    <w:p w:rsidR="009F741E" w:rsidRPr="008B01AB" w:rsidRDefault="009F741E" w:rsidP="00572A32">
      <w:pPr>
        <w:pStyle w:val="Nivel1"/>
        <w:numPr>
          <w:ilvl w:val="2"/>
          <w:numId w:val="1"/>
        </w:numPr>
        <w:tabs>
          <w:tab w:val="left" w:pos="142"/>
        </w:tabs>
        <w:spacing w:before="0" w:line="360" w:lineRule="auto"/>
        <w:ind w:left="-426" w:right="-851" w:firstLine="0"/>
        <w:rPr>
          <w:rFonts w:ascii="Times New Roman" w:hAnsi="Times New Roman"/>
          <w:b w:val="0"/>
          <w:sz w:val="24"/>
          <w:szCs w:val="24"/>
        </w:rPr>
      </w:pPr>
      <w:r w:rsidRPr="008B01AB">
        <w:rPr>
          <w:rFonts w:ascii="Times New Roman" w:hAnsi="Times New Roman"/>
          <w:b w:val="0"/>
          <w:sz w:val="24"/>
          <w:szCs w:val="24"/>
        </w:rPr>
        <w:t>Os custos envolvidos na composição das etapas deverão estar inclusos no fornecimento, instalação, manutenção</w:t>
      </w:r>
      <w:r w:rsidR="00EB4FE8">
        <w:rPr>
          <w:rFonts w:ascii="Times New Roman" w:hAnsi="Times New Roman"/>
          <w:b w:val="0"/>
          <w:sz w:val="24"/>
          <w:szCs w:val="24"/>
        </w:rPr>
        <w:t xml:space="preserve">, </w:t>
      </w:r>
      <w:proofErr w:type="spellStart"/>
      <w:r w:rsidR="001B3469" w:rsidRPr="001B3469">
        <w:rPr>
          <w:rFonts w:ascii="Times New Roman" w:hAnsi="Times New Roman"/>
          <w:b w:val="0"/>
          <w:color w:val="auto"/>
          <w:sz w:val="24"/>
          <w:szCs w:val="24"/>
        </w:rPr>
        <w:t>execução</w:t>
      </w:r>
      <w:r w:rsidRPr="008B01AB">
        <w:rPr>
          <w:rFonts w:ascii="Times New Roman" w:hAnsi="Times New Roman"/>
          <w:b w:val="0"/>
          <w:sz w:val="24"/>
          <w:szCs w:val="24"/>
        </w:rPr>
        <w:t>e</w:t>
      </w:r>
      <w:proofErr w:type="spellEnd"/>
      <w:r w:rsidRPr="008B01AB">
        <w:rPr>
          <w:rFonts w:ascii="Times New Roman" w:hAnsi="Times New Roman"/>
          <w:b w:val="0"/>
          <w:sz w:val="24"/>
          <w:szCs w:val="24"/>
        </w:rPr>
        <w:t xml:space="preserve"> desinstalação da ornamentação de Natal.</w:t>
      </w:r>
    </w:p>
    <w:p w:rsidR="008A5E8A" w:rsidRPr="008B01AB" w:rsidRDefault="008A5E8A" w:rsidP="008A5E8A">
      <w:pPr>
        <w:pStyle w:val="Nivel1"/>
        <w:ind w:left="-426" w:firstLine="0"/>
        <w:rPr>
          <w:rFonts w:ascii="Times New Roman" w:hAnsi="Times New Roman"/>
          <w:sz w:val="24"/>
          <w:szCs w:val="24"/>
        </w:rPr>
      </w:pPr>
      <w:r w:rsidRPr="008B01AB">
        <w:rPr>
          <w:rFonts w:ascii="Times New Roman" w:hAnsi="Times New Roman"/>
          <w:sz w:val="24"/>
          <w:szCs w:val="24"/>
        </w:rPr>
        <w:t>DO SERVIÇO DE MANUTENÇÃO</w:t>
      </w:r>
    </w:p>
    <w:p w:rsidR="008A5E8A" w:rsidRPr="008B01AB" w:rsidRDefault="008A5E8A" w:rsidP="008A5E8A">
      <w:pPr>
        <w:pStyle w:val="Nivel1"/>
        <w:numPr>
          <w:ilvl w:val="1"/>
          <w:numId w:val="1"/>
        </w:numPr>
        <w:spacing w:before="0" w:line="360" w:lineRule="auto"/>
        <w:ind w:left="-425" w:right="-851" w:firstLine="0"/>
        <w:rPr>
          <w:rFonts w:ascii="Times New Roman" w:hAnsi="Times New Roman"/>
          <w:sz w:val="24"/>
          <w:szCs w:val="24"/>
        </w:rPr>
      </w:pPr>
      <w:r w:rsidRPr="008B01AB">
        <w:rPr>
          <w:rFonts w:ascii="Times New Roman" w:hAnsi="Times New Roman"/>
          <w:b w:val="0"/>
          <w:sz w:val="24"/>
          <w:szCs w:val="24"/>
        </w:rPr>
        <w:t xml:space="preserve">O período de trabalho das equipes de manutenção (etapa nº 2) </w:t>
      </w:r>
      <w:r w:rsidR="00EB4FE8">
        <w:rPr>
          <w:rFonts w:ascii="Times New Roman" w:hAnsi="Times New Roman"/>
          <w:b w:val="0"/>
          <w:sz w:val="24"/>
          <w:szCs w:val="24"/>
        </w:rPr>
        <w:t xml:space="preserve">terá início </w:t>
      </w:r>
      <w:r w:rsidRPr="008B01AB">
        <w:rPr>
          <w:rFonts w:ascii="Times New Roman" w:hAnsi="Times New Roman"/>
          <w:b w:val="0"/>
          <w:sz w:val="24"/>
          <w:szCs w:val="24"/>
        </w:rPr>
        <w:t>a partir da data de conclusão da fase de instalação, sendo que as equipes deverão trabalhar em regime contínuo de no mínimo 06 horas diárias durante todo o período.</w:t>
      </w:r>
    </w:p>
    <w:p w:rsidR="008A5E8A" w:rsidRPr="008B01AB" w:rsidRDefault="008A5E8A" w:rsidP="008A5E8A">
      <w:pPr>
        <w:pStyle w:val="Nivel1"/>
        <w:numPr>
          <w:ilvl w:val="1"/>
          <w:numId w:val="1"/>
        </w:numPr>
        <w:spacing w:before="0" w:line="360" w:lineRule="auto"/>
        <w:ind w:left="-425" w:right="-851" w:firstLine="0"/>
        <w:rPr>
          <w:rFonts w:ascii="Times New Roman" w:hAnsi="Times New Roman"/>
          <w:sz w:val="24"/>
          <w:szCs w:val="24"/>
        </w:rPr>
      </w:pPr>
      <w:r w:rsidRPr="008B01AB">
        <w:rPr>
          <w:rFonts w:ascii="Times New Roman" w:hAnsi="Times New Roman"/>
          <w:b w:val="0"/>
          <w:sz w:val="24"/>
          <w:szCs w:val="24"/>
        </w:rPr>
        <w:t xml:space="preserve">Equipes de manutenção: Para a execução da Manutenção das instalações realizadas, a </w:t>
      </w:r>
      <w:r w:rsidRPr="008B01AB">
        <w:rPr>
          <w:rFonts w:ascii="Times New Roman" w:hAnsi="Times New Roman"/>
          <w:sz w:val="24"/>
          <w:szCs w:val="24"/>
        </w:rPr>
        <w:t>CONTRATADA</w:t>
      </w:r>
      <w:r w:rsidRPr="008B01AB">
        <w:rPr>
          <w:rFonts w:ascii="Times New Roman" w:hAnsi="Times New Roman"/>
          <w:b w:val="0"/>
          <w:sz w:val="24"/>
          <w:szCs w:val="24"/>
        </w:rPr>
        <w:t xml:space="preserve"> deverá fornecer no mínimo 01 (</w:t>
      </w:r>
      <w:r w:rsidR="00EB4FE8">
        <w:rPr>
          <w:rFonts w:ascii="Times New Roman" w:hAnsi="Times New Roman"/>
          <w:b w:val="0"/>
          <w:sz w:val="24"/>
          <w:szCs w:val="24"/>
        </w:rPr>
        <w:t>uma</w:t>
      </w:r>
      <w:r w:rsidRPr="008B01AB">
        <w:rPr>
          <w:rFonts w:ascii="Times New Roman" w:hAnsi="Times New Roman"/>
          <w:b w:val="0"/>
          <w:sz w:val="24"/>
          <w:szCs w:val="24"/>
        </w:rPr>
        <w:t>) equipe durante o dia e 01 (</w:t>
      </w:r>
      <w:r w:rsidR="00EB4FE8">
        <w:rPr>
          <w:rFonts w:ascii="Times New Roman" w:hAnsi="Times New Roman"/>
          <w:b w:val="0"/>
          <w:sz w:val="24"/>
          <w:szCs w:val="24"/>
        </w:rPr>
        <w:t>uma</w:t>
      </w:r>
      <w:r w:rsidRPr="008B01AB">
        <w:rPr>
          <w:rFonts w:ascii="Times New Roman" w:hAnsi="Times New Roman"/>
          <w:b w:val="0"/>
          <w:sz w:val="24"/>
          <w:szCs w:val="24"/>
        </w:rPr>
        <w:t xml:space="preserve">) equipe </w:t>
      </w:r>
      <w:r w:rsidR="00EB4FE8">
        <w:rPr>
          <w:rFonts w:ascii="Times New Roman" w:hAnsi="Times New Roman"/>
          <w:b w:val="0"/>
          <w:sz w:val="24"/>
          <w:szCs w:val="24"/>
        </w:rPr>
        <w:t>d</w:t>
      </w:r>
      <w:r w:rsidRPr="008B01AB">
        <w:rPr>
          <w:rFonts w:ascii="Times New Roman" w:hAnsi="Times New Roman"/>
          <w:b w:val="0"/>
          <w:sz w:val="24"/>
          <w:szCs w:val="24"/>
        </w:rPr>
        <w:t>urante a noite com transporte para trabalhos simultâneos, nos mesmos padrões das equipes de instalação.</w:t>
      </w:r>
    </w:p>
    <w:p w:rsidR="008A5E8A" w:rsidRPr="001B3469" w:rsidRDefault="008A5E8A" w:rsidP="008A5E8A">
      <w:pPr>
        <w:pStyle w:val="Nivel1"/>
        <w:numPr>
          <w:ilvl w:val="1"/>
          <w:numId w:val="1"/>
        </w:numPr>
        <w:spacing w:before="0" w:line="360" w:lineRule="auto"/>
        <w:ind w:left="-425" w:right="-851" w:firstLine="0"/>
        <w:rPr>
          <w:rFonts w:ascii="Times New Roman" w:hAnsi="Times New Roman"/>
          <w:sz w:val="24"/>
          <w:szCs w:val="24"/>
        </w:rPr>
      </w:pPr>
      <w:r w:rsidRPr="008B01AB">
        <w:rPr>
          <w:rFonts w:ascii="Times New Roman" w:hAnsi="Times New Roman"/>
          <w:b w:val="0"/>
          <w:sz w:val="24"/>
          <w:szCs w:val="24"/>
        </w:rPr>
        <w:t xml:space="preserve">Equipe de Vistoria: A </w:t>
      </w:r>
      <w:r w:rsidRPr="008B01AB">
        <w:rPr>
          <w:rFonts w:ascii="Times New Roman" w:hAnsi="Times New Roman"/>
          <w:sz w:val="24"/>
          <w:szCs w:val="24"/>
        </w:rPr>
        <w:t>CONTRATADA</w:t>
      </w:r>
      <w:r w:rsidRPr="008B01AB">
        <w:rPr>
          <w:rFonts w:ascii="Times New Roman" w:hAnsi="Times New Roman"/>
          <w:b w:val="0"/>
          <w:sz w:val="24"/>
          <w:szCs w:val="24"/>
        </w:rPr>
        <w:t xml:space="preserve"> deverá disponibilizar 01 (uma) equipe com transporte, composta por um eletricista e um ajudante para realizar vistorias noturnas nos pontos instalados, realizando a checagem do funcionamento dos equipamentos; englobando passagem por todos os locais de instalação com a </w:t>
      </w:r>
      <w:proofErr w:type="spellStart"/>
      <w:r w:rsidRPr="008B01AB">
        <w:rPr>
          <w:rFonts w:ascii="Times New Roman" w:hAnsi="Times New Roman"/>
          <w:b w:val="0"/>
          <w:sz w:val="24"/>
          <w:szCs w:val="24"/>
        </w:rPr>
        <w:t>freqüência</w:t>
      </w:r>
      <w:proofErr w:type="spellEnd"/>
      <w:r w:rsidRPr="008B01AB">
        <w:rPr>
          <w:rFonts w:ascii="Times New Roman" w:hAnsi="Times New Roman"/>
          <w:b w:val="0"/>
          <w:sz w:val="24"/>
          <w:szCs w:val="24"/>
        </w:rPr>
        <w:t xml:space="preserve"> mínima de uma visita em cada local a cada 05 (CINCO) dias; </w:t>
      </w:r>
      <w:r w:rsidR="001B3469">
        <w:rPr>
          <w:rFonts w:ascii="Times New Roman" w:hAnsi="Times New Roman"/>
          <w:b w:val="0"/>
          <w:sz w:val="24"/>
          <w:szCs w:val="24"/>
        </w:rPr>
        <w:t>e</w:t>
      </w:r>
      <w:r w:rsidRPr="008B01AB">
        <w:rPr>
          <w:rFonts w:ascii="Times New Roman" w:hAnsi="Times New Roman"/>
          <w:b w:val="0"/>
          <w:sz w:val="24"/>
          <w:szCs w:val="24"/>
        </w:rPr>
        <w:t xml:space="preserve">m caso de constatação de anomalias pela equipe de vistoria, esta deverá comunicar diretamente </w:t>
      </w:r>
      <w:r w:rsidR="00EB4FE8">
        <w:rPr>
          <w:rFonts w:ascii="Times New Roman" w:hAnsi="Times New Roman"/>
          <w:b w:val="0"/>
          <w:sz w:val="24"/>
          <w:szCs w:val="24"/>
        </w:rPr>
        <w:t>às</w:t>
      </w:r>
      <w:r w:rsidRPr="008B01AB">
        <w:rPr>
          <w:rFonts w:ascii="Times New Roman" w:hAnsi="Times New Roman"/>
          <w:b w:val="0"/>
          <w:sz w:val="24"/>
          <w:szCs w:val="24"/>
        </w:rPr>
        <w:t xml:space="preserve"> equipes de manutenção.</w:t>
      </w:r>
    </w:p>
    <w:p w:rsidR="001B3469" w:rsidRPr="008B01AB" w:rsidRDefault="001B3469" w:rsidP="001B3469">
      <w:pPr>
        <w:pStyle w:val="Nivel1"/>
        <w:numPr>
          <w:ilvl w:val="0"/>
          <w:numId w:val="0"/>
        </w:numPr>
        <w:spacing w:before="0" w:line="360" w:lineRule="auto"/>
        <w:ind w:left="-425" w:right="-851"/>
        <w:rPr>
          <w:rFonts w:ascii="Times New Roman" w:hAnsi="Times New Roman"/>
          <w:sz w:val="24"/>
          <w:szCs w:val="24"/>
        </w:rPr>
      </w:pPr>
    </w:p>
    <w:p w:rsidR="008A5E8A" w:rsidRPr="008B01AB" w:rsidRDefault="003814F5" w:rsidP="003814F5">
      <w:pPr>
        <w:pStyle w:val="Nivel1"/>
        <w:spacing w:before="0"/>
        <w:ind w:left="-142" w:hanging="284"/>
        <w:rPr>
          <w:rFonts w:ascii="Times New Roman" w:hAnsi="Times New Roman"/>
          <w:sz w:val="24"/>
          <w:szCs w:val="24"/>
        </w:rPr>
      </w:pPr>
      <w:r w:rsidRPr="008B01AB">
        <w:rPr>
          <w:rFonts w:ascii="Times New Roman" w:hAnsi="Times New Roman"/>
          <w:sz w:val="24"/>
          <w:szCs w:val="24"/>
        </w:rPr>
        <w:t>DO SERVIÇO DE DESMONTAGEM</w:t>
      </w:r>
    </w:p>
    <w:p w:rsidR="003814F5" w:rsidRDefault="00064918" w:rsidP="00064918">
      <w:pPr>
        <w:pStyle w:val="Nivel1"/>
        <w:numPr>
          <w:ilvl w:val="1"/>
          <w:numId w:val="1"/>
        </w:numPr>
        <w:spacing w:before="0" w:line="360" w:lineRule="auto"/>
        <w:ind w:left="-426" w:right="-852" w:firstLine="0"/>
        <w:rPr>
          <w:rFonts w:ascii="Times New Roman" w:hAnsi="Times New Roman"/>
          <w:b w:val="0"/>
          <w:sz w:val="24"/>
          <w:szCs w:val="24"/>
        </w:rPr>
      </w:pPr>
      <w:r w:rsidRPr="008B01AB">
        <w:rPr>
          <w:rFonts w:ascii="Times New Roman" w:hAnsi="Times New Roman"/>
          <w:b w:val="0"/>
          <w:sz w:val="24"/>
          <w:szCs w:val="24"/>
        </w:rPr>
        <w:t>O período de trabalho das equipes de desmontagem deverá ser iniciado no dia 11/01/2022</w:t>
      </w:r>
      <w:r w:rsidR="00165770">
        <w:rPr>
          <w:rFonts w:ascii="Times New Roman" w:hAnsi="Times New Roman"/>
          <w:b w:val="0"/>
          <w:sz w:val="24"/>
          <w:szCs w:val="24"/>
        </w:rPr>
        <w:t xml:space="preserve"> </w:t>
      </w:r>
      <w:r w:rsidR="00EB4FE8" w:rsidRPr="00F600ED">
        <w:rPr>
          <w:rFonts w:ascii="Times New Roman" w:hAnsi="Times New Roman"/>
          <w:b w:val="0"/>
          <w:color w:val="auto"/>
          <w:sz w:val="24"/>
          <w:szCs w:val="24"/>
        </w:rPr>
        <w:t>devendo ser concluído</w:t>
      </w:r>
      <w:r w:rsidR="001B3469">
        <w:rPr>
          <w:rFonts w:ascii="Times New Roman" w:hAnsi="Times New Roman"/>
          <w:b w:val="0"/>
          <w:sz w:val="24"/>
          <w:szCs w:val="24"/>
        </w:rPr>
        <w:t xml:space="preserve"> até o dia 15/01/2022</w:t>
      </w:r>
      <w:r w:rsidR="00EB4FE8">
        <w:rPr>
          <w:rFonts w:ascii="Times New Roman" w:hAnsi="Times New Roman"/>
          <w:b w:val="0"/>
          <w:sz w:val="24"/>
          <w:szCs w:val="24"/>
        </w:rPr>
        <w:t>. As</w:t>
      </w:r>
      <w:r w:rsidRPr="008B01AB">
        <w:rPr>
          <w:rFonts w:ascii="Times New Roman" w:hAnsi="Times New Roman"/>
          <w:b w:val="0"/>
          <w:sz w:val="24"/>
          <w:szCs w:val="24"/>
        </w:rPr>
        <w:t xml:space="preserve"> equipes deverão trabalhar em regime de trabalho contínuo de no mínimo 8 horas diárias durante todo o período. O desligamento das instalações elétricas deverá ocorrer impreterivelmente no dia 11/01/2022</w:t>
      </w:r>
      <w:r w:rsidR="00EB4FE8">
        <w:rPr>
          <w:rFonts w:ascii="Times New Roman" w:hAnsi="Times New Roman"/>
          <w:b w:val="0"/>
          <w:sz w:val="24"/>
          <w:szCs w:val="24"/>
        </w:rPr>
        <w:t>.</w:t>
      </w:r>
    </w:p>
    <w:p w:rsidR="001B3469" w:rsidRPr="008B01AB" w:rsidRDefault="001B3469" w:rsidP="001B3469">
      <w:pPr>
        <w:pStyle w:val="Nivel1"/>
        <w:numPr>
          <w:ilvl w:val="0"/>
          <w:numId w:val="0"/>
        </w:numPr>
        <w:spacing w:before="0" w:line="360" w:lineRule="auto"/>
        <w:ind w:left="-426" w:right="-852"/>
        <w:rPr>
          <w:rFonts w:ascii="Times New Roman" w:hAnsi="Times New Roman"/>
          <w:b w:val="0"/>
          <w:sz w:val="24"/>
          <w:szCs w:val="24"/>
        </w:rPr>
      </w:pPr>
    </w:p>
    <w:p w:rsidR="00A548DA" w:rsidRPr="008B01AB" w:rsidRDefault="00064918" w:rsidP="00394DF9">
      <w:pPr>
        <w:pStyle w:val="Nivel1"/>
        <w:spacing w:before="0"/>
        <w:ind w:left="-142" w:hanging="284"/>
        <w:rPr>
          <w:rFonts w:ascii="Times New Roman" w:hAnsi="Times New Roman"/>
        </w:rPr>
      </w:pPr>
      <w:r w:rsidRPr="008B01AB">
        <w:rPr>
          <w:rFonts w:ascii="Times New Roman" w:hAnsi="Times New Roman"/>
          <w:sz w:val="24"/>
          <w:szCs w:val="24"/>
        </w:rPr>
        <w:t xml:space="preserve">DA UTILIZAÇÃO DE </w:t>
      </w:r>
      <w:proofErr w:type="spellStart"/>
      <w:r w:rsidRPr="008B01AB">
        <w:rPr>
          <w:rFonts w:ascii="Times New Roman" w:hAnsi="Times New Roman"/>
          <w:sz w:val="24"/>
          <w:szCs w:val="24"/>
        </w:rPr>
        <w:t>EPI’s</w:t>
      </w:r>
      <w:proofErr w:type="spellEnd"/>
    </w:p>
    <w:p w:rsidR="00A548DA" w:rsidRPr="008B01AB" w:rsidRDefault="00A548DA" w:rsidP="00A548DA">
      <w:pPr>
        <w:pStyle w:val="Nivel1"/>
        <w:numPr>
          <w:ilvl w:val="1"/>
          <w:numId w:val="1"/>
        </w:numPr>
        <w:spacing w:before="0" w:line="360" w:lineRule="auto"/>
        <w:ind w:left="-425" w:right="-851" w:firstLine="0"/>
        <w:rPr>
          <w:rFonts w:ascii="Times New Roman" w:hAnsi="Times New Roman"/>
          <w:b w:val="0"/>
          <w:sz w:val="24"/>
          <w:szCs w:val="24"/>
        </w:rPr>
      </w:pPr>
      <w:r w:rsidRPr="008B01AB">
        <w:rPr>
          <w:rFonts w:ascii="Times New Roman" w:hAnsi="Times New Roman"/>
          <w:b w:val="0"/>
          <w:sz w:val="24"/>
          <w:szCs w:val="24"/>
        </w:rPr>
        <w:t xml:space="preserve">A </w:t>
      </w:r>
      <w:r w:rsidRPr="008B01AB">
        <w:rPr>
          <w:rFonts w:ascii="Times New Roman" w:hAnsi="Times New Roman"/>
          <w:sz w:val="24"/>
          <w:szCs w:val="24"/>
        </w:rPr>
        <w:t>CONTRATADA</w:t>
      </w:r>
      <w:r w:rsidRPr="008B01AB">
        <w:rPr>
          <w:rFonts w:ascii="Times New Roman" w:hAnsi="Times New Roman"/>
          <w:b w:val="0"/>
          <w:sz w:val="24"/>
          <w:szCs w:val="24"/>
        </w:rPr>
        <w:t xml:space="preserve"> observará a portaria 3.237 de 27/07/72 do Ministério do Trabalho que determinará obrigações no campo de segurança, higiene e medicina do trabalho.</w:t>
      </w:r>
    </w:p>
    <w:p w:rsidR="00A548DA" w:rsidRPr="008B01AB" w:rsidRDefault="00A548DA" w:rsidP="00A548DA">
      <w:pPr>
        <w:pStyle w:val="Nivel1"/>
        <w:numPr>
          <w:ilvl w:val="1"/>
          <w:numId w:val="1"/>
        </w:numPr>
        <w:spacing w:before="0" w:line="360" w:lineRule="auto"/>
        <w:ind w:left="-425" w:right="-851" w:firstLine="0"/>
        <w:rPr>
          <w:rFonts w:ascii="Times New Roman" w:hAnsi="Times New Roman"/>
          <w:b w:val="0"/>
          <w:sz w:val="24"/>
          <w:szCs w:val="24"/>
        </w:rPr>
      </w:pPr>
      <w:r w:rsidRPr="008B01AB">
        <w:rPr>
          <w:rFonts w:ascii="Times New Roman" w:hAnsi="Times New Roman"/>
          <w:b w:val="0"/>
          <w:sz w:val="24"/>
          <w:szCs w:val="24"/>
        </w:rPr>
        <w:t xml:space="preserve">Caberá a </w:t>
      </w:r>
      <w:r w:rsidRPr="008B01AB">
        <w:rPr>
          <w:rFonts w:ascii="Times New Roman" w:hAnsi="Times New Roman"/>
          <w:sz w:val="24"/>
          <w:szCs w:val="24"/>
        </w:rPr>
        <w:t>CONTRATADA</w:t>
      </w:r>
      <w:r w:rsidRPr="008B01AB">
        <w:rPr>
          <w:rFonts w:ascii="Times New Roman" w:hAnsi="Times New Roman"/>
          <w:b w:val="0"/>
          <w:sz w:val="24"/>
          <w:szCs w:val="24"/>
        </w:rPr>
        <w:t xml:space="preserve"> garantir a utilização dos Equipamentos de Proteção Individual (EPI) (Capacete, Bota, Luva, Cinto de Segurança, Óculos e etc.) a todos os seus prestadores de serviços que ocuparem os postos a que se refere este objeto respeitando o estabelecido na legislação vigente. </w:t>
      </w:r>
    </w:p>
    <w:p w:rsidR="00A548DA" w:rsidRPr="00D50788" w:rsidRDefault="00A548DA" w:rsidP="00D50788">
      <w:pPr>
        <w:pStyle w:val="Nivel1"/>
        <w:numPr>
          <w:ilvl w:val="1"/>
          <w:numId w:val="1"/>
        </w:numPr>
        <w:shd w:val="clear" w:color="auto" w:fill="FFFFFF" w:themeFill="background1"/>
        <w:spacing w:before="0" w:line="360" w:lineRule="auto"/>
        <w:ind w:left="-425" w:right="-851" w:firstLine="0"/>
        <w:rPr>
          <w:rFonts w:ascii="Times New Roman" w:hAnsi="Times New Roman"/>
          <w:b w:val="0"/>
          <w:color w:val="FF0000"/>
          <w:sz w:val="24"/>
          <w:szCs w:val="24"/>
        </w:rPr>
      </w:pPr>
      <w:r w:rsidRPr="00D52D60">
        <w:rPr>
          <w:rFonts w:ascii="Times New Roman" w:hAnsi="Times New Roman"/>
          <w:b w:val="0"/>
          <w:color w:val="auto"/>
          <w:sz w:val="24"/>
          <w:szCs w:val="24"/>
        </w:rPr>
        <w:t xml:space="preserve">Toda </w:t>
      </w:r>
      <w:r w:rsidR="00D52D60" w:rsidRPr="00D52D60">
        <w:rPr>
          <w:rFonts w:ascii="Times New Roman" w:hAnsi="Times New Roman"/>
          <w:b w:val="0"/>
          <w:color w:val="auto"/>
          <w:sz w:val="24"/>
          <w:szCs w:val="24"/>
        </w:rPr>
        <w:t>a instalação</w:t>
      </w:r>
      <w:r w:rsidRPr="00D52D60">
        <w:rPr>
          <w:rFonts w:ascii="Times New Roman" w:hAnsi="Times New Roman"/>
          <w:b w:val="0"/>
          <w:color w:val="auto"/>
          <w:sz w:val="24"/>
          <w:szCs w:val="24"/>
        </w:rPr>
        <w:t xml:space="preserve"> deverá ter sinalização e proteção para pedestres e veículos, sendo de responsabilidade da </w:t>
      </w:r>
      <w:r w:rsidRPr="00D52D60">
        <w:rPr>
          <w:rFonts w:ascii="Times New Roman" w:hAnsi="Times New Roman"/>
          <w:color w:val="auto"/>
          <w:sz w:val="24"/>
          <w:szCs w:val="24"/>
        </w:rPr>
        <w:t>CONTRATADA</w:t>
      </w:r>
      <w:r w:rsidRPr="00D52D60">
        <w:rPr>
          <w:rFonts w:ascii="Times New Roman" w:hAnsi="Times New Roman"/>
          <w:b w:val="0"/>
          <w:color w:val="auto"/>
          <w:sz w:val="24"/>
          <w:szCs w:val="24"/>
        </w:rPr>
        <w:t xml:space="preserve"> a segurança do pessoal de seus colaboradores bem como </w:t>
      </w:r>
      <w:r w:rsidR="00D52D60" w:rsidRPr="00D52D60">
        <w:rPr>
          <w:rFonts w:ascii="Times New Roman" w:hAnsi="Times New Roman"/>
          <w:b w:val="0"/>
          <w:color w:val="auto"/>
          <w:sz w:val="24"/>
          <w:szCs w:val="24"/>
        </w:rPr>
        <w:t xml:space="preserve">de </w:t>
      </w:r>
      <w:r w:rsidRPr="00D52D60">
        <w:rPr>
          <w:rFonts w:ascii="Times New Roman" w:hAnsi="Times New Roman"/>
          <w:b w:val="0"/>
          <w:color w:val="auto"/>
          <w:sz w:val="24"/>
          <w:szCs w:val="24"/>
        </w:rPr>
        <w:t>qualquer prejuízo causado a terceiros ou a municipalidade</w:t>
      </w:r>
      <w:r w:rsidRPr="00D50788">
        <w:rPr>
          <w:rFonts w:ascii="Times New Roman" w:hAnsi="Times New Roman"/>
          <w:b w:val="0"/>
          <w:color w:val="FF0000"/>
          <w:sz w:val="24"/>
          <w:szCs w:val="24"/>
        </w:rPr>
        <w:t>.</w:t>
      </w:r>
    </w:p>
    <w:p w:rsidR="00247F36" w:rsidRPr="008B01AB" w:rsidRDefault="00247F36" w:rsidP="00247F36">
      <w:pPr>
        <w:pStyle w:val="Nivel1"/>
        <w:numPr>
          <w:ilvl w:val="0"/>
          <w:numId w:val="0"/>
        </w:numPr>
        <w:spacing w:before="0" w:line="360" w:lineRule="auto"/>
        <w:ind w:left="-425" w:right="-851"/>
        <w:rPr>
          <w:rFonts w:ascii="Times New Roman" w:hAnsi="Times New Roman"/>
          <w:b w:val="0"/>
          <w:sz w:val="24"/>
          <w:szCs w:val="24"/>
        </w:rPr>
      </w:pPr>
    </w:p>
    <w:p w:rsidR="001E7D4B" w:rsidRPr="008B01AB" w:rsidRDefault="00247F36" w:rsidP="001E7D4B">
      <w:pPr>
        <w:pStyle w:val="Nivel1"/>
        <w:spacing w:before="0"/>
        <w:ind w:left="-142" w:hanging="284"/>
        <w:rPr>
          <w:rFonts w:ascii="Times New Roman" w:hAnsi="Times New Roman"/>
        </w:rPr>
      </w:pPr>
      <w:r w:rsidRPr="008B01AB">
        <w:rPr>
          <w:rFonts w:ascii="Times New Roman" w:hAnsi="Times New Roman"/>
          <w:sz w:val="24"/>
          <w:szCs w:val="24"/>
        </w:rPr>
        <w:t xml:space="preserve">DA BASE OPERACIONAL </w:t>
      </w:r>
    </w:p>
    <w:p w:rsidR="001E7D4B" w:rsidRPr="008B01AB" w:rsidRDefault="001E7D4B" w:rsidP="00C11BF4">
      <w:pPr>
        <w:pStyle w:val="Nivel1"/>
        <w:numPr>
          <w:ilvl w:val="1"/>
          <w:numId w:val="1"/>
        </w:numPr>
        <w:spacing w:before="0" w:line="360" w:lineRule="auto"/>
        <w:ind w:left="-425" w:right="-852" w:firstLine="0"/>
        <w:rPr>
          <w:rFonts w:ascii="Times New Roman" w:hAnsi="Times New Roman"/>
        </w:rPr>
      </w:pPr>
      <w:r w:rsidRPr="008B01AB">
        <w:rPr>
          <w:rFonts w:ascii="Times New Roman" w:hAnsi="Times New Roman"/>
          <w:b w:val="0"/>
          <w:sz w:val="24"/>
          <w:szCs w:val="24"/>
        </w:rPr>
        <w:t>Para a garantia de uma perfeita execução e manutenção de serviço, a CONTRATADA deverá dispor de base operacional localizada no Município de Itaboraí.</w:t>
      </w:r>
    </w:p>
    <w:p w:rsidR="001E7D4B" w:rsidRPr="008B01AB" w:rsidRDefault="001E7D4B" w:rsidP="00C11BF4">
      <w:pPr>
        <w:pStyle w:val="Nivel1"/>
        <w:numPr>
          <w:ilvl w:val="1"/>
          <w:numId w:val="1"/>
        </w:numPr>
        <w:spacing w:before="0" w:line="360" w:lineRule="auto"/>
        <w:ind w:left="-425" w:right="-852" w:firstLine="0"/>
        <w:rPr>
          <w:rFonts w:ascii="Times New Roman" w:hAnsi="Times New Roman"/>
        </w:rPr>
      </w:pPr>
      <w:r w:rsidRPr="008B01AB">
        <w:rPr>
          <w:rFonts w:ascii="Times New Roman" w:hAnsi="Times New Roman"/>
          <w:b w:val="0"/>
          <w:sz w:val="24"/>
          <w:szCs w:val="24"/>
        </w:rPr>
        <w:t>Após a conclusão dos serviços deverão ser removidos dos locais todos os materiais, equipamentos e quaisquer detritos provenientes dos serviços.</w:t>
      </w:r>
    </w:p>
    <w:p w:rsidR="001E7D4B" w:rsidRPr="008B01AB" w:rsidRDefault="001E7D4B" w:rsidP="00C11BF4">
      <w:pPr>
        <w:pStyle w:val="Nivel1"/>
        <w:numPr>
          <w:ilvl w:val="1"/>
          <w:numId w:val="1"/>
        </w:numPr>
        <w:spacing w:before="0" w:line="360" w:lineRule="auto"/>
        <w:ind w:left="-425" w:right="-852" w:firstLine="0"/>
        <w:rPr>
          <w:rFonts w:ascii="Times New Roman" w:hAnsi="Times New Roman"/>
        </w:rPr>
      </w:pPr>
      <w:r w:rsidRPr="008B01AB">
        <w:rPr>
          <w:rFonts w:ascii="Times New Roman" w:hAnsi="Times New Roman"/>
          <w:b w:val="0"/>
          <w:sz w:val="24"/>
          <w:szCs w:val="24"/>
        </w:rPr>
        <w:t>Para a execução dos serviços compreendendo instalação, manutenção e desmontagem, a CONTRATADA deverá fornecer o transporte das equipes para os locais de atuação, bem como o transporte de todo o material de decoração desde o depósito da CONTRATADA até o local das montagens, e o retorno do material após a desmontagem, incluindo seguro da carga transportada, respeitando os horários estabelecidos pela CONTRATANTE, sendo que, todas as equipes executarão os serviços simultaneamente nos locais previstos.</w:t>
      </w:r>
    </w:p>
    <w:p w:rsidR="003814F5" w:rsidRPr="008B01AB" w:rsidRDefault="003814F5" w:rsidP="003814F5">
      <w:pPr>
        <w:pStyle w:val="Nivel1"/>
        <w:numPr>
          <w:ilvl w:val="0"/>
          <w:numId w:val="0"/>
        </w:numPr>
        <w:spacing w:before="0"/>
        <w:ind w:left="-142"/>
        <w:rPr>
          <w:rFonts w:ascii="Times New Roman" w:hAnsi="Times New Roman"/>
          <w:sz w:val="24"/>
          <w:szCs w:val="24"/>
        </w:rPr>
      </w:pPr>
    </w:p>
    <w:p w:rsidR="001C401B" w:rsidRDefault="001C401B" w:rsidP="001C401B">
      <w:pPr>
        <w:pStyle w:val="Nivel1"/>
        <w:spacing w:before="0" w:line="240" w:lineRule="auto"/>
        <w:ind w:left="0" w:hanging="426"/>
        <w:rPr>
          <w:rFonts w:ascii="Times New Roman" w:hAnsi="Times New Roman"/>
          <w:sz w:val="24"/>
          <w:szCs w:val="24"/>
        </w:rPr>
      </w:pPr>
      <w:r w:rsidRPr="008B01AB">
        <w:rPr>
          <w:rFonts w:ascii="Times New Roman" w:hAnsi="Times New Roman"/>
          <w:sz w:val="24"/>
          <w:szCs w:val="24"/>
        </w:rPr>
        <w:t>LOCAL E PRAZO PARA EXECUÇÃO DO SERVIÇO</w:t>
      </w:r>
    </w:p>
    <w:p w:rsidR="00454ADC" w:rsidRPr="008B01AB" w:rsidRDefault="00454ADC" w:rsidP="00454ADC">
      <w:pPr>
        <w:pStyle w:val="Nivel1"/>
        <w:numPr>
          <w:ilvl w:val="0"/>
          <w:numId w:val="0"/>
        </w:numPr>
        <w:spacing w:before="0" w:line="240" w:lineRule="auto"/>
        <w:rPr>
          <w:rFonts w:ascii="Times New Roman" w:hAnsi="Times New Roman"/>
          <w:sz w:val="24"/>
          <w:szCs w:val="24"/>
        </w:rPr>
      </w:pPr>
    </w:p>
    <w:p w:rsidR="001C401B" w:rsidRPr="008B01AB" w:rsidRDefault="001C401B" w:rsidP="001C401B">
      <w:pPr>
        <w:pStyle w:val="Nivel1"/>
        <w:numPr>
          <w:ilvl w:val="1"/>
          <w:numId w:val="1"/>
        </w:numPr>
        <w:spacing w:before="0" w:line="360" w:lineRule="auto"/>
        <w:ind w:left="-426" w:right="-851" w:firstLine="1"/>
        <w:rPr>
          <w:rFonts w:ascii="Times New Roman" w:hAnsi="Times New Roman"/>
          <w:b w:val="0"/>
          <w:sz w:val="24"/>
          <w:szCs w:val="24"/>
        </w:rPr>
      </w:pPr>
      <w:r w:rsidRPr="008B01AB">
        <w:rPr>
          <w:rFonts w:ascii="Times New Roman" w:hAnsi="Times New Roman"/>
          <w:b w:val="0"/>
          <w:sz w:val="24"/>
          <w:szCs w:val="24"/>
        </w:rPr>
        <w:t xml:space="preserve">O prazo previsto para os serviços a serem contratados será de até </w:t>
      </w:r>
      <w:r w:rsidR="00454ADC">
        <w:rPr>
          <w:rFonts w:ascii="Times New Roman" w:hAnsi="Times New Roman"/>
          <w:b w:val="0"/>
          <w:sz w:val="24"/>
          <w:szCs w:val="24"/>
        </w:rPr>
        <w:t xml:space="preserve">45 </w:t>
      </w:r>
      <w:r w:rsidRPr="008B01AB">
        <w:rPr>
          <w:rFonts w:ascii="Times New Roman" w:hAnsi="Times New Roman"/>
          <w:b w:val="0"/>
          <w:sz w:val="24"/>
          <w:szCs w:val="24"/>
        </w:rPr>
        <w:t>(</w:t>
      </w:r>
      <w:r w:rsidR="00454ADC">
        <w:rPr>
          <w:rFonts w:ascii="Times New Roman" w:hAnsi="Times New Roman"/>
          <w:b w:val="0"/>
          <w:sz w:val="24"/>
          <w:szCs w:val="24"/>
        </w:rPr>
        <w:t>QUARENTA E CINCO</w:t>
      </w:r>
      <w:r w:rsidRPr="008B01AB">
        <w:rPr>
          <w:rFonts w:ascii="Times New Roman" w:hAnsi="Times New Roman"/>
          <w:b w:val="0"/>
          <w:sz w:val="24"/>
          <w:szCs w:val="24"/>
        </w:rPr>
        <w:t>) dias corridos a partir da ordem de início, conforme descrito abaixo:</w:t>
      </w:r>
    </w:p>
    <w:tbl>
      <w:tblPr>
        <w:tblStyle w:val="Tabelacomgrade"/>
        <w:tblW w:w="9782" w:type="dxa"/>
        <w:tblInd w:w="-318" w:type="dxa"/>
        <w:tblLook w:val="04A0" w:firstRow="1" w:lastRow="0" w:firstColumn="1" w:lastColumn="0" w:noHBand="0" w:noVBand="1"/>
      </w:tblPr>
      <w:tblGrid>
        <w:gridCol w:w="1135"/>
        <w:gridCol w:w="2410"/>
        <w:gridCol w:w="1843"/>
        <w:gridCol w:w="2030"/>
        <w:gridCol w:w="2364"/>
      </w:tblGrid>
      <w:tr w:rsidR="001C401B" w:rsidRPr="008B01AB" w:rsidTr="001B3469">
        <w:tc>
          <w:tcPr>
            <w:tcW w:w="1135" w:type="dxa"/>
            <w:shd w:val="clear" w:color="auto" w:fill="C4BC96" w:themeFill="background2" w:themeFillShade="BF"/>
          </w:tcPr>
          <w:p w:rsidR="001C401B" w:rsidRPr="008B01AB" w:rsidRDefault="001C401B" w:rsidP="008A492D">
            <w:pPr>
              <w:jc w:val="both"/>
              <w:rPr>
                <w:rFonts w:ascii="Times New Roman" w:hAnsi="Times New Roman" w:cs="Times New Roman"/>
                <w:b/>
                <w:sz w:val="24"/>
              </w:rPr>
            </w:pPr>
            <w:r w:rsidRPr="008B01AB">
              <w:rPr>
                <w:rFonts w:ascii="Times New Roman" w:hAnsi="Times New Roman" w:cs="Times New Roman"/>
                <w:b/>
                <w:sz w:val="24"/>
              </w:rPr>
              <w:t>ETAPA</w:t>
            </w:r>
          </w:p>
        </w:tc>
        <w:tc>
          <w:tcPr>
            <w:tcW w:w="2410" w:type="dxa"/>
            <w:shd w:val="clear" w:color="auto" w:fill="C4BC96" w:themeFill="background2" w:themeFillShade="BF"/>
          </w:tcPr>
          <w:p w:rsidR="001C401B" w:rsidRPr="008B01AB" w:rsidRDefault="001C401B" w:rsidP="008A492D">
            <w:pPr>
              <w:jc w:val="both"/>
              <w:rPr>
                <w:rFonts w:ascii="Times New Roman" w:hAnsi="Times New Roman" w:cs="Times New Roman"/>
                <w:b/>
                <w:sz w:val="24"/>
              </w:rPr>
            </w:pPr>
            <w:r w:rsidRPr="008B01AB">
              <w:rPr>
                <w:rFonts w:ascii="Times New Roman" w:hAnsi="Times New Roman" w:cs="Times New Roman"/>
                <w:b/>
                <w:sz w:val="24"/>
              </w:rPr>
              <w:t>SERVIÇOS</w:t>
            </w:r>
          </w:p>
        </w:tc>
        <w:tc>
          <w:tcPr>
            <w:tcW w:w="1843" w:type="dxa"/>
            <w:shd w:val="clear" w:color="auto" w:fill="C4BC96" w:themeFill="background2" w:themeFillShade="BF"/>
          </w:tcPr>
          <w:p w:rsidR="001C401B" w:rsidRPr="008B01AB" w:rsidRDefault="001C401B" w:rsidP="008A492D">
            <w:pPr>
              <w:jc w:val="both"/>
              <w:rPr>
                <w:rFonts w:ascii="Times New Roman" w:hAnsi="Times New Roman" w:cs="Times New Roman"/>
                <w:b/>
                <w:sz w:val="24"/>
              </w:rPr>
            </w:pPr>
            <w:r w:rsidRPr="008B01AB">
              <w:rPr>
                <w:rFonts w:ascii="Times New Roman" w:hAnsi="Times New Roman" w:cs="Times New Roman"/>
                <w:b/>
                <w:sz w:val="24"/>
              </w:rPr>
              <w:t>INICIO</w:t>
            </w:r>
          </w:p>
        </w:tc>
        <w:tc>
          <w:tcPr>
            <w:tcW w:w="2030" w:type="dxa"/>
            <w:shd w:val="clear" w:color="auto" w:fill="C4BC96" w:themeFill="background2" w:themeFillShade="BF"/>
          </w:tcPr>
          <w:p w:rsidR="001C401B" w:rsidRPr="008B01AB" w:rsidRDefault="001C401B" w:rsidP="008A492D">
            <w:pPr>
              <w:jc w:val="both"/>
              <w:rPr>
                <w:rFonts w:ascii="Times New Roman" w:hAnsi="Times New Roman" w:cs="Times New Roman"/>
                <w:b/>
                <w:sz w:val="24"/>
              </w:rPr>
            </w:pPr>
            <w:r w:rsidRPr="008B01AB">
              <w:rPr>
                <w:rFonts w:ascii="Times New Roman" w:hAnsi="Times New Roman" w:cs="Times New Roman"/>
                <w:b/>
                <w:sz w:val="24"/>
              </w:rPr>
              <w:t>TÉRMINO</w:t>
            </w:r>
          </w:p>
        </w:tc>
        <w:tc>
          <w:tcPr>
            <w:tcW w:w="2364" w:type="dxa"/>
            <w:shd w:val="clear" w:color="auto" w:fill="C4BC96" w:themeFill="background2" w:themeFillShade="BF"/>
          </w:tcPr>
          <w:p w:rsidR="001C401B" w:rsidRPr="008B01AB" w:rsidRDefault="001C401B" w:rsidP="008A492D">
            <w:pPr>
              <w:jc w:val="both"/>
              <w:rPr>
                <w:rFonts w:ascii="Times New Roman" w:hAnsi="Times New Roman" w:cs="Times New Roman"/>
                <w:b/>
                <w:sz w:val="24"/>
              </w:rPr>
            </w:pPr>
            <w:r w:rsidRPr="008B01AB">
              <w:rPr>
                <w:rFonts w:ascii="Times New Roman" w:hAnsi="Times New Roman" w:cs="Times New Roman"/>
                <w:b/>
                <w:sz w:val="24"/>
              </w:rPr>
              <w:t>Nº DE DIAS</w:t>
            </w:r>
          </w:p>
        </w:tc>
      </w:tr>
      <w:tr w:rsidR="001C401B" w:rsidRPr="008B01AB" w:rsidTr="001B3469">
        <w:tc>
          <w:tcPr>
            <w:tcW w:w="1135" w:type="dxa"/>
          </w:tcPr>
          <w:p w:rsidR="001C401B" w:rsidRPr="008B01AB" w:rsidRDefault="001C401B" w:rsidP="008A492D">
            <w:pPr>
              <w:jc w:val="both"/>
              <w:rPr>
                <w:rFonts w:ascii="Times New Roman" w:hAnsi="Times New Roman" w:cs="Times New Roman"/>
                <w:sz w:val="24"/>
              </w:rPr>
            </w:pPr>
            <w:r w:rsidRPr="008B01AB">
              <w:rPr>
                <w:rFonts w:ascii="Times New Roman" w:hAnsi="Times New Roman" w:cs="Times New Roman"/>
                <w:sz w:val="24"/>
              </w:rPr>
              <w:t>01</w:t>
            </w:r>
          </w:p>
        </w:tc>
        <w:tc>
          <w:tcPr>
            <w:tcW w:w="2410" w:type="dxa"/>
          </w:tcPr>
          <w:p w:rsidR="001C401B" w:rsidRPr="008B01AB" w:rsidRDefault="001C401B" w:rsidP="008A492D">
            <w:pPr>
              <w:jc w:val="both"/>
              <w:rPr>
                <w:rFonts w:ascii="Times New Roman" w:hAnsi="Times New Roman" w:cs="Times New Roman"/>
                <w:sz w:val="24"/>
              </w:rPr>
            </w:pPr>
            <w:r w:rsidRPr="008B01AB">
              <w:rPr>
                <w:rFonts w:ascii="Times New Roman" w:hAnsi="Times New Roman" w:cs="Times New Roman"/>
                <w:sz w:val="24"/>
              </w:rPr>
              <w:t>MONTAGEM</w:t>
            </w:r>
          </w:p>
        </w:tc>
        <w:tc>
          <w:tcPr>
            <w:tcW w:w="1843" w:type="dxa"/>
          </w:tcPr>
          <w:p w:rsidR="001C401B" w:rsidRPr="008B01AB" w:rsidRDefault="00AD3E82" w:rsidP="008A492D">
            <w:pPr>
              <w:jc w:val="both"/>
              <w:rPr>
                <w:rFonts w:ascii="Times New Roman" w:hAnsi="Times New Roman" w:cs="Times New Roman"/>
                <w:sz w:val="24"/>
              </w:rPr>
            </w:pPr>
            <w:r>
              <w:rPr>
                <w:rFonts w:ascii="Times New Roman" w:hAnsi="Times New Roman" w:cs="Times New Roman"/>
                <w:sz w:val="24"/>
              </w:rPr>
              <w:t>01/12/2021</w:t>
            </w:r>
          </w:p>
        </w:tc>
        <w:tc>
          <w:tcPr>
            <w:tcW w:w="2030" w:type="dxa"/>
          </w:tcPr>
          <w:p w:rsidR="001C401B" w:rsidRPr="008B01AB" w:rsidRDefault="00AD3E82" w:rsidP="008A492D">
            <w:pPr>
              <w:jc w:val="both"/>
              <w:rPr>
                <w:rFonts w:ascii="Times New Roman" w:hAnsi="Times New Roman" w:cs="Times New Roman"/>
                <w:sz w:val="24"/>
              </w:rPr>
            </w:pPr>
            <w:r>
              <w:rPr>
                <w:rFonts w:ascii="Times New Roman" w:hAnsi="Times New Roman" w:cs="Times New Roman"/>
                <w:sz w:val="24"/>
              </w:rPr>
              <w:t>10/12/2021</w:t>
            </w:r>
          </w:p>
        </w:tc>
        <w:tc>
          <w:tcPr>
            <w:tcW w:w="2364" w:type="dxa"/>
          </w:tcPr>
          <w:p w:rsidR="001C401B" w:rsidRPr="008B01AB" w:rsidRDefault="00AD3E82" w:rsidP="008A492D">
            <w:pPr>
              <w:jc w:val="both"/>
              <w:rPr>
                <w:rFonts w:ascii="Times New Roman" w:hAnsi="Times New Roman" w:cs="Times New Roman"/>
                <w:sz w:val="24"/>
              </w:rPr>
            </w:pPr>
            <w:r>
              <w:rPr>
                <w:rFonts w:ascii="Times New Roman" w:hAnsi="Times New Roman" w:cs="Times New Roman"/>
                <w:sz w:val="24"/>
              </w:rPr>
              <w:t>10</w:t>
            </w:r>
            <w:r w:rsidR="001C401B" w:rsidRPr="008B01AB">
              <w:rPr>
                <w:rFonts w:ascii="Times New Roman" w:hAnsi="Times New Roman" w:cs="Times New Roman"/>
                <w:sz w:val="24"/>
              </w:rPr>
              <w:t xml:space="preserve"> DIAS</w:t>
            </w:r>
          </w:p>
        </w:tc>
      </w:tr>
      <w:tr w:rsidR="001C401B" w:rsidRPr="008B01AB" w:rsidTr="001B3469">
        <w:tc>
          <w:tcPr>
            <w:tcW w:w="1135" w:type="dxa"/>
          </w:tcPr>
          <w:p w:rsidR="001C401B" w:rsidRPr="008B01AB" w:rsidRDefault="001C401B" w:rsidP="008A492D">
            <w:pPr>
              <w:jc w:val="both"/>
              <w:rPr>
                <w:rFonts w:ascii="Times New Roman" w:hAnsi="Times New Roman" w:cs="Times New Roman"/>
                <w:sz w:val="24"/>
              </w:rPr>
            </w:pPr>
            <w:r w:rsidRPr="008B01AB">
              <w:rPr>
                <w:rFonts w:ascii="Times New Roman" w:hAnsi="Times New Roman" w:cs="Times New Roman"/>
                <w:sz w:val="24"/>
              </w:rPr>
              <w:t>02</w:t>
            </w:r>
          </w:p>
        </w:tc>
        <w:tc>
          <w:tcPr>
            <w:tcW w:w="2410" w:type="dxa"/>
          </w:tcPr>
          <w:p w:rsidR="001C401B" w:rsidRPr="008B01AB" w:rsidRDefault="001C401B" w:rsidP="008A492D">
            <w:pPr>
              <w:jc w:val="both"/>
              <w:rPr>
                <w:rFonts w:ascii="Times New Roman" w:hAnsi="Times New Roman" w:cs="Times New Roman"/>
                <w:sz w:val="24"/>
              </w:rPr>
            </w:pPr>
            <w:r w:rsidRPr="008B01AB">
              <w:rPr>
                <w:rFonts w:ascii="Times New Roman" w:hAnsi="Times New Roman" w:cs="Times New Roman"/>
                <w:sz w:val="24"/>
              </w:rPr>
              <w:t>MANUTENÇÃO</w:t>
            </w:r>
          </w:p>
        </w:tc>
        <w:tc>
          <w:tcPr>
            <w:tcW w:w="1843" w:type="dxa"/>
          </w:tcPr>
          <w:p w:rsidR="001C401B" w:rsidRPr="008B01AB" w:rsidRDefault="00AD3E82" w:rsidP="008A492D">
            <w:pPr>
              <w:jc w:val="both"/>
              <w:rPr>
                <w:rFonts w:ascii="Times New Roman" w:hAnsi="Times New Roman" w:cs="Times New Roman"/>
                <w:sz w:val="24"/>
              </w:rPr>
            </w:pPr>
            <w:r>
              <w:rPr>
                <w:rFonts w:ascii="Times New Roman" w:hAnsi="Times New Roman" w:cs="Times New Roman"/>
                <w:sz w:val="24"/>
              </w:rPr>
              <w:t>11/12/2021</w:t>
            </w:r>
          </w:p>
        </w:tc>
        <w:tc>
          <w:tcPr>
            <w:tcW w:w="2030" w:type="dxa"/>
          </w:tcPr>
          <w:p w:rsidR="001C401B" w:rsidRPr="008B01AB" w:rsidRDefault="00AD3E82" w:rsidP="008A492D">
            <w:pPr>
              <w:jc w:val="both"/>
              <w:rPr>
                <w:rFonts w:ascii="Times New Roman" w:hAnsi="Times New Roman" w:cs="Times New Roman"/>
                <w:sz w:val="24"/>
              </w:rPr>
            </w:pPr>
            <w:r>
              <w:rPr>
                <w:rFonts w:ascii="Times New Roman" w:hAnsi="Times New Roman" w:cs="Times New Roman"/>
                <w:sz w:val="24"/>
              </w:rPr>
              <w:t>10</w:t>
            </w:r>
            <w:r w:rsidR="001C401B" w:rsidRPr="008B01AB">
              <w:rPr>
                <w:rFonts w:ascii="Times New Roman" w:hAnsi="Times New Roman" w:cs="Times New Roman"/>
                <w:sz w:val="24"/>
              </w:rPr>
              <w:t>/01/2022</w:t>
            </w:r>
          </w:p>
        </w:tc>
        <w:tc>
          <w:tcPr>
            <w:tcW w:w="2364" w:type="dxa"/>
          </w:tcPr>
          <w:p w:rsidR="001C401B" w:rsidRPr="008B01AB" w:rsidRDefault="00AD3E82" w:rsidP="008A492D">
            <w:pPr>
              <w:jc w:val="both"/>
              <w:rPr>
                <w:rFonts w:ascii="Times New Roman" w:hAnsi="Times New Roman" w:cs="Times New Roman"/>
                <w:sz w:val="24"/>
              </w:rPr>
            </w:pPr>
            <w:r>
              <w:rPr>
                <w:rFonts w:ascii="Times New Roman" w:hAnsi="Times New Roman" w:cs="Times New Roman"/>
                <w:sz w:val="24"/>
              </w:rPr>
              <w:t xml:space="preserve">30 </w:t>
            </w:r>
            <w:r w:rsidR="001C401B" w:rsidRPr="008B01AB">
              <w:rPr>
                <w:rFonts w:ascii="Times New Roman" w:hAnsi="Times New Roman" w:cs="Times New Roman"/>
                <w:sz w:val="24"/>
              </w:rPr>
              <w:t>DIAS</w:t>
            </w:r>
          </w:p>
        </w:tc>
      </w:tr>
      <w:tr w:rsidR="001C401B" w:rsidRPr="008B01AB" w:rsidTr="001B3469">
        <w:tc>
          <w:tcPr>
            <w:tcW w:w="1135" w:type="dxa"/>
          </w:tcPr>
          <w:p w:rsidR="001C401B" w:rsidRPr="008B01AB" w:rsidRDefault="001C401B" w:rsidP="008A492D">
            <w:pPr>
              <w:jc w:val="both"/>
              <w:rPr>
                <w:rFonts w:ascii="Times New Roman" w:hAnsi="Times New Roman" w:cs="Times New Roman"/>
                <w:sz w:val="24"/>
              </w:rPr>
            </w:pPr>
            <w:r w:rsidRPr="008B01AB">
              <w:rPr>
                <w:rFonts w:ascii="Times New Roman" w:hAnsi="Times New Roman" w:cs="Times New Roman"/>
                <w:sz w:val="24"/>
              </w:rPr>
              <w:t>03</w:t>
            </w:r>
          </w:p>
        </w:tc>
        <w:tc>
          <w:tcPr>
            <w:tcW w:w="2410" w:type="dxa"/>
          </w:tcPr>
          <w:p w:rsidR="001C401B" w:rsidRPr="008B01AB" w:rsidRDefault="001C401B" w:rsidP="008A492D">
            <w:pPr>
              <w:jc w:val="both"/>
              <w:rPr>
                <w:rFonts w:ascii="Times New Roman" w:hAnsi="Times New Roman" w:cs="Times New Roman"/>
                <w:sz w:val="24"/>
              </w:rPr>
            </w:pPr>
            <w:r w:rsidRPr="008B01AB">
              <w:rPr>
                <w:rFonts w:ascii="Times New Roman" w:hAnsi="Times New Roman" w:cs="Times New Roman"/>
                <w:sz w:val="24"/>
              </w:rPr>
              <w:t>DESMONTAGEM</w:t>
            </w:r>
          </w:p>
        </w:tc>
        <w:tc>
          <w:tcPr>
            <w:tcW w:w="1843" w:type="dxa"/>
          </w:tcPr>
          <w:p w:rsidR="001C401B" w:rsidRPr="008B01AB" w:rsidRDefault="00AD3E82" w:rsidP="008A492D">
            <w:pPr>
              <w:jc w:val="both"/>
              <w:rPr>
                <w:rFonts w:ascii="Times New Roman" w:hAnsi="Times New Roman" w:cs="Times New Roman"/>
                <w:sz w:val="24"/>
              </w:rPr>
            </w:pPr>
            <w:r>
              <w:rPr>
                <w:rFonts w:ascii="Times New Roman" w:hAnsi="Times New Roman" w:cs="Times New Roman"/>
                <w:sz w:val="24"/>
              </w:rPr>
              <w:t>10/01/2022</w:t>
            </w:r>
          </w:p>
        </w:tc>
        <w:tc>
          <w:tcPr>
            <w:tcW w:w="2030" w:type="dxa"/>
          </w:tcPr>
          <w:p w:rsidR="001C401B" w:rsidRPr="008B01AB" w:rsidRDefault="00AD3E82" w:rsidP="008A492D">
            <w:pPr>
              <w:jc w:val="both"/>
              <w:rPr>
                <w:rFonts w:ascii="Times New Roman" w:hAnsi="Times New Roman" w:cs="Times New Roman"/>
                <w:sz w:val="24"/>
              </w:rPr>
            </w:pPr>
            <w:r>
              <w:rPr>
                <w:rFonts w:ascii="Times New Roman" w:hAnsi="Times New Roman" w:cs="Times New Roman"/>
                <w:sz w:val="24"/>
              </w:rPr>
              <w:t>15/01/2022</w:t>
            </w:r>
          </w:p>
        </w:tc>
        <w:tc>
          <w:tcPr>
            <w:tcW w:w="2364" w:type="dxa"/>
          </w:tcPr>
          <w:p w:rsidR="001C401B" w:rsidRPr="008B01AB" w:rsidRDefault="001C401B" w:rsidP="008A492D">
            <w:pPr>
              <w:jc w:val="both"/>
              <w:rPr>
                <w:rFonts w:ascii="Times New Roman" w:hAnsi="Times New Roman" w:cs="Times New Roman"/>
                <w:sz w:val="24"/>
              </w:rPr>
            </w:pPr>
            <w:r w:rsidRPr="008B01AB">
              <w:rPr>
                <w:rFonts w:ascii="Times New Roman" w:hAnsi="Times New Roman" w:cs="Times New Roman"/>
                <w:sz w:val="24"/>
              </w:rPr>
              <w:t>05 DIAS</w:t>
            </w:r>
          </w:p>
        </w:tc>
      </w:tr>
      <w:tr w:rsidR="001C401B" w:rsidRPr="008B01AB" w:rsidTr="001B3469">
        <w:tc>
          <w:tcPr>
            <w:tcW w:w="7418" w:type="dxa"/>
            <w:gridSpan w:val="4"/>
          </w:tcPr>
          <w:p w:rsidR="001C401B" w:rsidRPr="008B01AB" w:rsidRDefault="001C401B" w:rsidP="001C401B">
            <w:pPr>
              <w:jc w:val="center"/>
              <w:rPr>
                <w:rFonts w:ascii="Times New Roman" w:hAnsi="Times New Roman" w:cs="Times New Roman"/>
                <w:b/>
                <w:sz w:val="24"/>
              </w:rPr>
            </w:pPr>
            <w:r w:rsidRPr="008B01AB">
              <w:rPr>
                <w:rFonts w:ascii="Times New Roman" w:hAnsi="Times New Roman" w:cs="Times New Roman"/>
                <w:b/>
                <w:sz w:val="24"/>
              </w:rPr>
              <w:t>PRAZO TOTAL</w:t>
            </w:r>
          </w:p>
        </w:tc>
        <w:tc>
          <w:tcPr>
            <w:tcW w:w="2364" w:type="dxa"/>
          </w:tcPr>
          <w:p w:rsidR="001C401B" w:rsidRPr="008B01AB" w:rsidRDefault="00AD3E82" w:rsidP="008A492D">
            <w:pPr>
              <w:jc w:val="both"/>
              <w:rPr>
                <w:rFonts w:ascii="Times New Roman" w:hAnsi="Times New Roman" w:cs="Times New Roman"/>
                <w:sz w:val="24"/>
              </w:rPr>
            </w:pPr>
            <w:r>
              <w:rPr>
                <w:rFonts w:ascii="Times New Roman" w:hAnsi="Times New Roman" w:cs="Times New Roman"/>
                <w:sz w:val="24"/>
              </w:rPr>
              <w:t>45</w:t>
            </w:r>
            <w:r w:rsidR="001C401B" w:rsidRPr="008B01AB">
              <w:rPr>
                <w:rFonts w:ascii="Times New Roman" w:hAnsi="Times New Roman" w:cs="Times New Roman"/>
                <w:sz w:val="24"/>
              </w:rPr>
              <w:t xml:space="preserve"> DIAS</w:t>
            </w:r>
          </w:p>
        </w:tc>
      </w:tr>
    </w:tbl>
    <w:p w:rsidR="001C401B" w:rsidRDefault="001C401B" w:rsidP="001C401B">
      <w:pPr>
        <w:numPr>
          <w:ilvl w:val="1"/>
          <w:numId w:val="1"/>
        </w:numPr>
        <w:tabs>
          <w:tab w:val="left" w:pos="0"/>
        </w:tabs>
        <w:spacing w:after="120" w:line="360" w:lineRule="auto"/>
        <w:ind w:left="-426" w:right="-852" w:firstLine="0"/>
        <w:jc w:val="both"/>
        <w:rPr>
          <w:rFonts w:ascii="Times New Roman" w:hAnsi="Times New Roman" w:cs="Times New Roman"/>
          <w:sz w:val="24"/>
        </w:rPr>
      </w:pPr>
      <w:r w:rsidRPr="008B01AB">
        <w:rPr>
          <w:rFonts w:ascii="Times New Roman" w:hAnsi="Times New Roman" w:cs="Times New Roman"/>
          <w:sz w:val="24"/>
        </w:rPr>
        <w:t xml:space="preserve">Fica sob a responsabilidade exclusiva da </w:t>
      </w:r>
      <w:r w:rsidRPr="008B01AB">
        <w:rPr>
          <w:rFonts w:ascii="Times New Roman" w:hAnsi="Times New Roman" w:cs="Times New Roman"/>
          <w:b/>
          <w:sz w:val="24"/>
        </w:rPr>
        <w:t>CONTRATADA</w:t>
      </w:r>
      <w:r w:rsidRPr="008B01AB">
        <w:rPr>
          <w:rFonts w:ascii="Times New Roman" w:hAnsi="Times New Roman" w:cs="Times New Roman"/>
          <w:sz w:val="24"/>
        </w:rPr>
        <w:t xml:space="preserve"> a montagem, desmontagem, transporte e instalação técnica nas datas, locais e horários solicitados e indicados pela Secretaria Municipal de Turismo e Eventos.</w:t>
      </w:r>
    </w:p>
    <w:p w:rsidR="00A575E3" w:rsidRPr="008B01AB" w:rsidRDefault="0082594B" w:rsidP="00407138">
      <w:pPr>
        <w:pStyle w:val="Nivel1"/>
        <w:spacing w:before="0"/>
        <w:ind w:left="-142" w:hanging="284"/>
        <w:rPr>
          <w:rFonts w:ascii="Times New Roman" w:hAnsi="Times New Roman"/>
          <w:sz w:val="24"/>
          <w:szCs w:val="24"/>
        </w:rPr>
      </w:pPr>
      <w:r w:rsidRPr="008B01AB">
        <w:rPr>
          <w:rFonts w:ascii="Times New Roman" w:hAnsi="Times New Roman"/>
          <w:sz w:val="24"/>
          <w:szCs w:val="24"/>
        </w:rPr>
        <w:t>REQUISITOS DA CONTRATAÇÃO</w:t>
      </w:r>
    </w:p>
    <w:p w:rsidR="00407138" w:rsidRPr="008B01AB" w:rsidRDefault="00407138" w:rsidP="00407138">
      <w:pPr>
        <w:spacing w:line="360" w:lineRule="auto"/>
        <w:ind w:left="-425" w:right="-851"/>
        <w:jc w:val="both"/>
        <w:rPr>
          <w:rFonts w:ascii="Times New Roman" w:hAnsi="Times New Roman" w:cs="Times New Roman"/>
          <w:color w:val="000000" w:themeColor="text1"/>
          <w:sz w:val="24"/>
        </w:rPr>
      </w:pPr>
      <w:r w:rsidRPr="008B01AB">
        <w:rPr>
          <w:rFonts w:ascii="Times New Roman" w:hAnsi="Times New Roman" w:cs="Times New Roman"/>
          <w:sz w:val="24"/>
        </w:rPr>
        <w:t xml:space="preserve">9.1 </w:t>
      </w:r>
      <w:r w:rsidRPr="008B01AB">
        <w:rPr>
          <w:rFonts w:ascii="Times New Roman" w:hAnsi="Times New Roman" w:cs="Times New Roman"/>
          <w:color w:val="000000" w:themeColor="text1"/>
          <w:sz w:val="24"/>
        </w:rPr>
        <w:t>A empresa prestadora de serviços objeto deste termo deve possuir capacidade técnica, disponibilizando profissionais capacitados.</w:t>
      </w:r>
    </w:p>
    <w:p w:rsidR="00407138" w:rsidRPr="008B01AB" w:rsidRDefault="00407138" w:rsidP="00407138">
      <w:pPr>
        <w:spacing w:line="360" w:lineRule="auto"/>
        <w:ind w:left="-425" w:right="-851"/>
        <w:jc w:val="both"/>
        <w:rPr>
          <w:rFonts w:ascii="Times New Roman" w:hAnsi="Times New Roman" w:cs="Times New Roman"/>
          <w:color w:val="000000" w:themeColor="text1"/>
          <w:sz w:val="24"/>
        </w:rPr>
      </w:pPr>
      <w:r w:rsidRPr="008B01AB">
        <w:rPr>
          <w:rFonts w:ascii="Times New Roman" w:hAnsi="Times New Roman" w:cs="Times New Roman"/>
          <w:sz w:val="24"/>
        </w:rPr>
        <w:t xml:space="preserve">9.2. </w:t>
      </w:r>
      <w:r w:rsidRPr="008B01AB">
        <w:rPr>
          <w:rFonts w:ascii="Times New Roman" w:hAnsi="Times New Roman" w:cs="Times New Roman"/>
          <w:color w:val="000000" w:themeColor="text1"/>
          <w:sz w:val="24"/>
        </w:rPr>
        <w:t xml:space="preserve">A </w:t>
      </w:r>
      <w:r w:rsidRPr="008B01AB">
        <w:rPr>
          <w:rFonts w:ascii="Times New Roman" w:hAnsi="Times New Roman" w:cs="Times New Roman"/>
          <w:b/>
          <w:color w:val="000000" w:themeColor="text1"/>
          <w:sz w:val="24"/>
        </w:rPr>
        <w:t>CONTRATADA</w:t>
      </w:r>
      <w:r w:rsidRPr="008B01AB">
        <w:rPr>
          <w:rFonts w:ascii="Times New Roman" w:hAnsi="Times New Roman" w:cs="Times New Roman"/>
          <w:color w:val="000000" w:themeColor="text1"/>
          <w:sz w:val="24"/>
        </w:rPr>
        <w:t xml:space="preserve"> deverá, também, disponibilizar profissional que possua técnica de manuseio com iluminação cênica e parte elétrica. O profissional deve ser dinâmico, com experiência comprovada na área. Ademais, o fornecedor deverá deter profissionais habilitados para executar montagem de desmontagem de estruturas e demais serviços especificados neste termo.</w:t>
      </w:r>
    </w:p>
    <w:p w:rsidR="00407138" w:rsidRPr="008B01AB" w:rsidRDefault="00EB4FE8" w:rsidP="00407138">
      <w:pPr>
        <w:spacing w:line="360" w:lineRule="auto"/>
        <w:ind w:left="-425" w:right="-851"/>
        <w:jc w:val="both"/>
        <w:rPr>
          <w:rFonts w:ascii="Times New Roman" w:hAnsi="Times New Roman" w:cs="Times New Roman"/>
          <w:color w:val="000000" w:themeColor="text1"/>
          <w:sz w:val="24"/>
        </w:rPr>
      </w:pPr>
      <w:r>
        <w:rPr>
          <w:rFonts w:ascii="Times New Roman" w:hAnsi="Times New Roman" w:cs="Times New Roman"/>
          <w:color w:val="000000" w:themeColor="text1"/>
          <w:sz w:val="24"/>
          <w:lang w:val="pt-PT"/>
        </w:rPr>
        <w:t>Deverá, ainda, i</w:t>
      </w:r>
      <w:r w:rsidR="00407138" w:rsidRPr="008B01AB">
        <w:rPr>
          <w:rFonts w:ascii="Times New Roman" w:hAnsi="Times New Roman" w:cs="Times New Roman"/>
          <w:color w:val="000000" w:themeColor="text1"/>
          <w:sz w:val="24"/>
          <w:lang w:val="pt-PT"/>
        </w:rPr>
        <w:t>ndicar um preposto, com experiência comprovada em coordenação de eventos, a quem a fiscalização se reportará de forma ágil</w:t>
      </w:r>
      <w:r w:rsidR="00407138" w:rsidRPr="008B01AB">
        <w:rPr>
          <w:rFonts w:ascii="Times New Roman" w:hAnsi="Times New Roman" w:cs="Times New Roman"/>
          <w:color w:val="000000" w:themeColor="text1"/>
          <w:sz w:val="24"/>
        </w:rPr>
        <w:t>.</w:t>
      </w:r>
    </w:p>
    <w:p w:rsidR="00407138" w:rsidRPr="008B01AB" w:rsidRDefault="00407138" w:rsidP="00407138">
      <w:pPr>
        <w:spacing w:line="360" w:lineRule="auto"/>
        <w:ind w:left="-425" w:right="-851"/>
        <w:jc w:val="both"/>
        <w:rPr>
          <w:rFonts w:ascii="Times New Roman" w:hAnsi="Times New Roman" w:cs="Times New Roman"/>
          <w:color w:val="000000" w:themeColor="text1"/>
          <w:sz w:val="24"/>
        </w:rPr>
      </w:pPr>
      <w:r w:rsidRPr="008B01AB">
        <w:rPr>
          <w:rFonts w:ascii="Times New Roman" w:hAnsi="Times New Roman" w:cs="Times New Roman"/>
          <w:color w:val="000000" w:themeColor="text1"/>
          <w:sz w:val="24"/>
        </w:rPr>
        <w:t xml:space="preserve">9.3. A </w:t>
      </w:r>
      <w:r w:rsidRPr="008B01AB">
        <w:rPr>
          <w:rFonts w:ascii="Times New Roman" w:hAnsi="Times New Roman" w:cs="Times New Roman"/>
          <w:b/>
          <w:color w:val="000000" w:themeColor="text1"/>
          <w:sz w:val="24"/>
        </w:rPr>
        <w:t>CONTRATADA</w:t>
      </w:r>
      <w:r w:rsidRPr="008B01AB">
        <w:rPr>
          <w:rFonts w:ascii="Times New Roman" w:hAnsi="Times New Roman" w:cs="Times New Roman"/>
          <w:color w:val="000000" w:themeColor="text1"/>
          <w:sz w:val="24"/>
        </w:rPr>
        <w:t xml:space="preserve"> deverá observar todas as normas de segurança quanto à correta instalação de todas as estruturas e demais serviços.</w:t>
      </w:r>
    </w:p>
    <w:p w:rsidR="00407138" w:rsidRPr="008B01AB" w:rsidRDefault="00407138" w:rsidP="00407138">
      <w:pPr>
        <w:spacing w:line="360" w:lineRule="auto"/>
        <w:ind w:left="-425" w:right="-851"/>
        <w:jc w:val="both"/>
        <w:rPr>
          <w:rFonts w:ascii="Times New Roman" w:hAnsi="Times New Roman" w:cs="Times New Roman"/>
          <w:color w:val="000000" w:themeColor="text1"/>
          <w:sz w:val="24"/>
        </w:rPr>
      </w:pPr>
      <w:r w:rsidRPr="008B01AB">
        <w:rPr>
          <w:rFonts w:ascii="Times New Roman" w:hAnsi="Times New Roman" w:cs="Times New Roman"/>
          <w:color w:val="000000" w:themeColor="text1"/>
          <w:sz w:val="24"/>
        </w:rPr>
        <w:t xml:space="preserve">9.4. A </w:t>
      </w:r>
      <w:r w:rsidRPr="008B01AB">
        <w:rPr>
          <w:rFonts w:ascii="Times New Roman" w:hAnsi="Times New Roman" w:cs="Times New Roman"/>
          <w:b/>
          <w:color w:val="000000" w:themeColor="text1"/>
          <w:sz w:val="24"/>
        </w:rPr>
        <w:t>CONTRATADA</w:t>
      </w:r>
      <w:r w:rsidRPr="008B01AB">
        <w:rPr>
          <w:rFonts w:ascii="Times New Roman" w:hAnsi="Times New Roman" w:cs="Times New Roman"/>
          <w:color w:val="000000" w:themeColor="text1"/>
          <w:sz w:val="24"/>
        </w:rPr>
        <w:t xml:space="preserve"> deverá observar as normas de sustentabilidade acerca do serviço executado, em especial quanto ao correto destino dos resíduos após a execução dos serviços, a utilização de material elétrico que </w:t>
      </w:r>
      <w:r w:rsidR="00EB4FE8">
        <w:rPr>
          <w:rFonts w:ascii="Times New Roman" w:hAnsi="Times New Roman" w:cs="Times New Roman"/>
          <w:color w:val="000000" w:themeColor="text1"/>
          <w:sz w:val="24"/>
        </w:rPr>
        <w:t xml:space="preserve">atendam </w:t>
      </w:r>
      <w:r w:rsidRPr="008B01AB">
        <w:rPr>
          <w:rFonts w:ascii="Times New Roman" w:hAnsi="Times New Roman" w:cs="Times New Roman"/>
          <w:color w:val="000000" w:themeColor="text1"/>
          <w:sz w:val="24"/>
        </w:rPr>
        <w:t xml:space="preserve">padrões de economia de energia, o uso de equipamentos que diminuam os ruídos sonoros, dentre outros. </w:t>
      </w:r>
    </w:p>
    <w:p w:rsidR="00EB4FE8" w:rsidRPr="008B01AB" w:rsidRDefault="00407138" w:rsidP="00EB4FE8">
      <w:pPr>
        <w:spacing w:line="360" w:lineRule="auto"/>
        <w:ind w:left="-425" w:right="-851"/>
        <w:jc w:val="both"/>
        <w:rPr>
          <w:rFonts w:ascii="Times New Roman" w:hAnsi="Times New Roman" w:cs="Times New Roman"/>
          <w:color w:val="000000" w:themeColor="text1"/>
          <w:sz w:val="24"/>
        </w:rPr>
      </w:pPr>
      <w:r w:rsidRPr="008B01AB">
        <w:rPr>
          <w:rFonts w:ascii="Times New Roman" w:hAnsi="Times New Roman" w:cs="Times New Roman"/>
          <w:color w:val="000000" w:themeColor="text1"/>
          <w:sz w:val="24"/>
        </w:rPr>
        <w:t xml:space="preserve">9.5. É de responsabilidade da empresa que vier a ser contratada, </w:t>
      </w:r>
      <w:r w:rsidR="00EB4FE8">
        <w:rPr>
          <w:rFonts w:ascii="Times New Roman" w:hAnsi="Times New Roman" w:cs="Times New Roman"/>
          <w:color w:val="000000" w:themeColor="text1"/>
          <w:sz w:val="24"/>
        </w:rPr>
        <w:t xml:space="preserve">zelar para que </w:t>
      </w:r>
      <w:r w:rsidRPr="008B01AB">
        <w:rPr>
          <w:rFonts w:ascii="Times New Roman" w:hAnsi="Times New Roman" w:cs="Times New Roman"/>
          <w:color w:val="000000" w:themeColor="text1"/>
          <w:sz w:val="24"/>
        </w:rPr>
        <w:t xml:space="preserve">na prestação dos serviços objeto dessa contratação, no que couber, que sejam observados os requisitos ambientais do Instituto Nacional de Metrologia, Normalização e Qualidade Industrial – </w:t>
      </w:r>
      <w:r w:rsidRPr="008B01AB">
        <w:rPr>
          <w:rFonts w:ascii="Times New Roman" w:hAnsi="Times New Roman" w:cs="Times New Roman"/>
          <w:b/>
          <w:color w:val="000000" w:themeColor="text1"/>
          <w:sz w:val="24"/>
        </w:rPr>
        <w:t>INMETRO</w:t>
      </w:r>
      <w:r w:rsidRPr="008B01AB">
        <w:rPr>
          <w:rFonts w:ascii="Times New Roman" w:hAnsi="Times New Roman" w:cs="Times New Roman"/>
          <w:color w:val="000000" w:themeColor="text1"/>
          <w:sz w:val="24"/>
        </w:rPr>
        <w:t xml:space="preserve"> para uso de produtos sustentáveis ou de menor impacto ambiental em relação aos seus similares. </w:t>
      </w:r>
      <w:r w:rsidR="00EB4FE8">
        <w:rPr>
          <w:rFonts w:ascii="Times New Roman" w:hAnsi="Times New Roman" w:cs="Times New Roman"/>
          <w:color w:val="000000" w:themeColor="text1"/>
          <w:sz w:val="24"/>
        </w:rPr>
        <w:t>Deverá também a</w:t>
      </w:r>
      <w:r w:rsidR="00EB4FE8" w:rsidRPr="008B01AB">
        <w:rPr>
          <w:rFonts w:ascii="Times New Roman" w:hAnsi="Times New Roman" w:cs="Times New Roman"/>
          <w:color w:val="000000" w:themeColor="text1"/>
          <w:sz w:val="24"/>
        </w:rPr>
        <w:t xml:space="preserve">plicar as normas técnicas da Associação Brasileira de Normas Técnicas – </w:t>
      </w:r>
      <w:r w:rsidR="00EB4FE8" w:rsidRPr="008B01AB">
        <w:rPr>
          <w:rFonts w:ascii="Times New Roman" w:hAnsi="Times New Roman" w:cs="Times New Roman"/>
          <w:b/>
          <w:color w:val="000000" w:themeColor="text1"/>
          <w:sz w:val="24"/>
        </w:rPr>
        <w:t>ABNT/ NBR</w:t>
      </w:r>
      <w:r w:rsidR="00EB4FE8" w:rsidRPr="008B01AB">
        <w:rPr>
          <w:rFonts w:ascii="Times New Roman" w:hAnsi="Times New Roman" w:cs="Times New Roman"/>
          <w:color w:val="000000" w:themeColor="text1"/>
          <w:sz w:val="24"/>
        </w:rPr>
        <w:t xml:space="preserve">, referente ao uso de materiais atóxicos, biodegradáveis e recicláveis, correspondente à contratação em tela. </w:t>
      </w:r>
    </w:p>
    <w:p w:rsidR="00407138" w:rsidRPr="00F93917" w:rsidRDefault="00407138" w:rsidP="00407138">
      <w:pPr>
        <w:spacing w:line="360" w:lineRule="auto"/>
        <w:ind w:left="-425" w:right="-851"/>
        <w:jc w:val="both"/>
        <w:rPr>
          <w:rFonts w:ascii="Times New Roman" w:hAnsi="Times New Roman" w:cs="Times New Roman"/>
          <w:sz w:val="24"/>
        </w:rPr>
      </w:pPr>
      <w:r w:rsidRPr="00F93917">
        <w:rPr>
          <w:rFonts w:ascii="Times New Roman" w:hAnsi="Times New Roman" w:cs="Times New Roman"/>
          <w:sz w:val="24"/>
        </w:rPr>
        <w:t xml:space="preserve">9.6. Os serviços deverão ser executados por mão de obra qualificada e obedecendo rigorosamente as instruções contidas nestas especificações, bem como as contidas nas </w:t>
      </w:r>
      <w:proofErr w:type="gramStart"/>
      <w:r w:rsidRPr="00F93917">
        <w:rPr>
          <w:rFonts w:ascii="Times New Roman" w:hAnsi="Times New Roman" w:cs="Times New Roman"/>
          <w:sz w:val="24"/>
        </w:rPr>
        <w:t>normas e métodos regulamentadas</w:t>
      </w:r>
      <w:proofErr w:type="gramEnd"/>
      <w:r w:rsidRPr="00F93917">
        <w:rPr>
          <w:rFonts w:ascii="Times New Roman" w:hAnsi="Times New Roman" w:cs="Times New Roman"/>
          <w:sz w:val="24"/>
        </w:rPr>
        <w:t xml:space="preserve">, como os da </w:t>
      </w:r>
      <w:r w:rsidRPr="00F93917">
        <w:rPr>
          <w:rFonts w:ascii="Times New Roman" w:hAnsi="Times New Roman" w:cs="Times New Roman"/>
          <w:b/>
          <w:sz w:val="24"/>
        </w:rPr>
        <w:t>ABNT.</w:t>
      </w:r>
    </w:p>
    <w:p w:rsidR="00D74FF2" w:rsidRPr="008B01AB" w:rsidRDefault="00407138" w:rsidP="00407138">
      <w:pPr>
        <w:spacing w:line="360" w:lineRule="auto"/>
        <w:ind w:left="-425" w:right="-851"/>
        <w:jc w:val="both"/>
        <w:rPr>
          <w:rFonts w:ascii="Times New Roman" w:hAnsi="Times New Roman" w:cs="Times New Roman"/>
          <w:b/>
          <w:sz w:val="24"/>
        </w:rPr>
      </w:pPr>
      <w:r w:rsidRPr="008B01AB">
        <w:rPr>
          <w:rFonts w:ascii="Times New Roman" w:hAnsi="Times New Roman" w:cs="Times New Roman"/>
          <w:sz w:val="24"/>
        </w:rPr>
        <w:t>9.7.</w:t>
      </w:r>
      <w:r w:rsidR="00F95FB2" w:rsidRPr="008B01AB">
        <w:rPr>
          <w:rFonts w:ascii="Times New Roman" w:hAnsi="Times New Roman" w:cs="Times New Roman"/>
          <w:b/>
          <w:sz w:val="24"/>
        </w:rPr>
        <w:t>Quanto a Qualificação Técnica:</w:t>
      </w:r>
    </w:p>
    <w:p w:rsidR="00AE7F07" w:rsidRDefault="00F95FB2" w:rsidP="00F95FB2">
      <w:pPr>
        <w:spacing w:line="360" w:lineRule="auto"/>
        <w:ind w:right="-851"/>
        <w:jc w:val="both"/>
        <w:rPr>
          <w:rFonts w:ascii="Times New Roman" w:hAnsi="Times New Roman" w:cs="Times New Roman"/>
          <w:color w:val="000000" w:themeColor="text1"/>
          <w:sz w:val="24"/>
        </w:rPr>
      </w:pPr>
      <w:r w:rsidRPr="008B01AB">
        <w:rPr>
          <w:rFonts w:ascii="Times New Roman" w:hAnsi="Times New Roman" w:cs="Times New Roman"/>
          <w:color w:val="000000" w:themeColor="text1"/>
          <w:sz w:val="24"/>
        </w:rPr>
        <w:t>9.</w:t>
      </w:r>
      <w:r w:rsidR="00AE7F07">
        <w:rPr>
          <w:rFonts w:ascii="Times New Roman" w:hAnsi="Times New Roman" w:cs="Times New Roman"/>
          <w:color w:val="000000" w:themeColor="text1"/>
          <w:sz w:val="24"/>
        </w:rPr>
        <w:t>7.1</w:t>
      </w:r>
      <w:r w:rsidRPr="008B01AB">
        <w:rPr>
          <w:rFonts w:ascii="Times New Roman" w:hAnsi="Times New Roman" w:cs="Times New Roman"/>
          <w:color w:val="000000" w:themeColor="text1"/>
          <w:sz w:val="24"/>
        </w:rPr>
        <w:t>. Comprova</w:t>
      </w:r>
      <w:r w:rsidR="00AE7F07">
        <w:rPr>
          <w:rFonts w:ascii="Times New Roman" w:hAnsi="Times New Roman" w:cs="Times New Roman"/>
          <w:color w:val="000000" w:themeColor="text1"/>
          <w:sz w:val="24"/>
        </w:rPr>
        <w:t>ção do re</w:t>
      </w:r>
      <w:r w:rsidR="001B3469">
        <w:rPr>
          <w:rFonts w:ascii="Times New Roman" w:hAnsi="Times New Roman" w:cs="Times New Roman"/>
          <w:color w:val="000000" w:themeColor="text1"/>
          <w:sz w:val="24"/>
        </w:rPr>
        <w:t xml:space="preserve">gistro da Empresa junto ao CREA </w:t>
      </w:r>
      <w:r w:rsidR="00AE7F07">
        <w:rPr>
          <w:rFonts w:ascii="Times New Roman" w:hAnsi="Times New Roman" w:cs="Times New Roman"/>
          <w:color w:val="000000" w:themeColor="text1"/>
          <w:sz w:val="24"/>
        </w:rPr>
        <w:t>nas áreas de Engenharia Civil, Elétrica</w:t>
      </w:r>
      <w:r w:rsidR="00017FA7">
        <w:rPr>
          <w:rFonts w:ascii="Times New Roman" w:hAnsi="Times New Roman" w:cs="Times New Roman"/>
          <w:color w:val="000000" w:themeColor="text1"/>
          <w:sz w:val="24"/>
        </w:rPr>
        <w:t xml:space="preserve"> ou Mecânica</w:t>
      </w:r>
      <w:r w:rsidR="00AE7F07">
        <w:rPr>
          <w:rFonts w:ascii="Times New Roman" w:hAnsi="Times New Roman" w:cs="Times New Roman"/>
          <w:color w:val="000000" w:themeColor="text1"/>
          <w:sz w:val="24"/>
        </w:rPr>
        <w:t xml:space="preserve"> e Agrônoma.</w:t>
      </w:r>
    </w:p>
    <w:p w:rsidR="00F95FB2" w:rsidRPr="00AE7F07" w:rsidRDefault="00AE7F07" w:rsidP="00F95FB2">
      <w:pPr>
        <w:spacing w:line="360" w:lineRule="auto"/>
        <w:ind w:right="-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9.7.2- Comprovação de dispor de profissionais nas áreas de Engenharia Civil, Elétrica</w:t>
      </w:r>
      <w:r w:rsidR="00017FA7">
        <w:rPr>
          <w:rFonts w:ascii="Times New Roman" w:hAnsi="Times New Roman" w:cs="Times New Roman"/>
          <w:color w:val="000000" w:themeColor="text1"/>
          <w:sz w:val="24"/>
        </w:rPr>
        <w:t xml:space="preserve"> ou Mecânica</w:t>
      </w:r>
      <w:r>
        <w:rPr>
          <w:rFonts w:ascii="Times New Roman" w:hAnsi="Times New Roman" w:cs="Times New Roman"/>
          <w:color w:val="000000" w:themeColor="text1"/>
          <w:sz w:val="24"/>
        </w:rPr>
        <w:t xml:space="preserve"> e Agrônoma detentores de registro junto ao </w:t>
      </w:r>
      <w:r w:rsidR="00F95FB2" w:rsidRPr="00AE7F07">
        <w:rPr>
          <w:rFonts w:ascii="Times New Roman" w:hAnsi="Times New Roman" w:cs="Times New Roman"/>
          <w:color w:val="000000" w:themeColor="text1"/>
          <w:sz w:val="24"/>
        </w:rPr>
        <w:t>CREA – Conselho Regional de Engenharia e Arquitetura.</w:t>
      </w:r>
      <w:r w:rsidR="004E0C26">
        <w:rPr>
          <w:rFonts w:ascii="Times New Roman" w:hAnsi="Times New Roman" w:cs="Times New Roman"/>
          <w:color w:val="000000" w:themeColor="text1"/>
          <w:sz w:val="24"/>
        </w:rPr>
        <w:t xml:space="preserve"> A prova da vinculação dos profissionais poderá se dar por meio da apresentação de comprovação do registro de empregado ou de contrato de prestação de serviços profissionais.</w:t>
      </w:r>
    </w:p>
    <w:p w:rsidR="00F95FB2" w:rsidRPr="008B01AB" w:rsidRDefault="00F95FB2" w:rsidP="00F95FB2">
      <w:pPr>
        <w:spacing w:line="360" w:lineRule="auto"/>
        <w:ind w:right="-851"/>
        <w:jc w:val="both"/>
        <w:rPr>
          <w:rFonts w:ascii="Times New Roman" w:hAnsi="Times New Roman" w:cs="Times New Roman"/>
          <w:color w:val="000000" w:themeColor="text1"/>
          <w:sz w:val="24"/>
        </w:rPr>
      </w:pPr>
      <w:r w:rsidRPr="008B01AB">
        <w:rPr>
          <w:rFonts w:ascii="Times New Roman" w:hAnsi="Times New Roman" w:cs="Times New Roman"/>
          <w:color w:val="000000" w:themeColor="text1"/>
          <w:sz w:val="24"/>
          <w:lang w:val="pt-PT"/>
        </w:rPr>
        <w:t>9.</w:t>
      </w:r>
      <w:r w:rsidR="00017FA7">
        <w:rPr>
          <w:rFonts w:ascii="Times New Roman" w:hAnsi="Times New Roman" w:cs="Times New Roman"/>
          <w:color w:val="000000" w:themeColor="text1"/>
          <w:sz w:val="24"/>
          <w:lang w:val="pt-PT"/>
        </w:rPr>
        <w:t>7.3</w:t>
      </w:r>
      <w:r w:rsidRPr="008B01AB">
        <w:rPr>
          <w:rFonts w:ascii="Times New Roman" w:hAnsi="Times New Roman" w:cs="Times New Roman"/>
          <w:color w:val="000000" w:themeColor="text1"/>
          <w:sz w:val="24"/>
          <w:lang w:val="pt-PT"/>
        </w:rPr>
        <w:t xml:space="preserve">. A </w:t>
      </w:r>
      <w:r w:rsidRPr="008B01AB">
        <w:rPr>
          <w:rFonts w:ascii="Times New Roman" w:hAnsi="Times New Roman" w:cs="Times New Roman"/>
          <w:b/>
          <w:color w:val="000000" w:themeColor="text1"/>
          <w:sz w:val="24"/>
          <w:lang w:val="pt-PT"/>
        </w:rPr>
        <w:t>CONTRATADA</w:t>
      </w:r>
      <w:r w:rsidRPr="008B01AB">
        <w:rPr>
          <w:rFonts w:ascii="Times New Roman" w:hAnsi="Times New Roman" w:cs="Times New Roman"/>
          <w:color w:val="000000" w:themeColor="text1"/>
          <w:sz w:val="24"/>
          <w:lang w:val="pt-PT"/>
        </w:rPr>
        <w:t xml:space="preserve"> deverá apresentar atestado de capacidade técnica </w:t>
      </w:r>
      <w:r w:rsidR="00017FA7">
        <w:rPr>
          <w:rFonts w:ascii="Times New Roman" w:hAnsi="Times New Roman" w:cs="Times New Roman"/>
          <w:color w:val="000000" w:themeColor="text1"/>
          <w:sz w:val="24"/>
          <w:lang w:val="pt-PT"/>
        </w:rPr>
        <w:t xml:space="preserve">emitido por pessoa jurídica de direito público ou privado, </w:t>
      </w:r>
      <w:r w:rsidRPr="008B01AB">
        <w:rPr>
          <w:rFonts w:ascii="Times New Roman" w:hAnsi="Times New Roman" w:cs="Times New Roman"/>
          <w:color w:val="000000" w:themeColor="text1"/>
          <w:sz w:val="24"/>
          <w:lang w:val="pt-PT"/>
        </w:rPr>
        <w:t>com comprova</w:t>
      </w:r>
      <w:r w:rsidR="00017FA7">
        <w:rPr>
          <w:rFonts w:ascii="Times New Roman" w:hAnsi="Times New Roman" w:cs="Times New Roman"/>
          <w:color w:val="000000" w:themeColor="text1"/>
          <w:sz w:val="24"/>
          <w:lang w:val="pt-PT"/>
        </w:rPr>
        <w:t xml:space="preserve">ção de que foi responsável pela execução de serviços em quantidades similares aos objeto deste Termo.  A similaridade será avaliada com relação às </w:t>
      </w:r>
      <w:r w:rsidRPr="008B01AB">
        <w:rPr>
          <w:rFonts w:ascii="Times New Roman" w:hAnsi="Times New Roman" w:cs="Times New Roman"/>
          <w:color w:val="000000" w:themeColor="text1"/>
          <w:sz w:val="24"/>
          <w:lang w:val="pt-PT"/>
        </w:rPr>
        <w:t>cara</w:t>
      </w:r>
      <w:r w:rsidR="00017FA7">
        <w:rPr>
          <w:rFonts w:ascii="Times New Roman" w:hAnsi="Times New Roman" w:cs="Times New Roman"/>
          <w:color w:val="000000" w:themeColor="text1"/>
          <w:sz w:val="24"/>
          <w:lang w:val="pt-PT"/>
        </w:rPr>
        <w:t>cterísticas, quantidade e prazo</w:t>
      </w:r>
      <w:r w:rsidRPr="008B01AB">
        <w:rPr>
          <w:rFonts w:ascii="Times New Roman" w:hAnsi="Times New Roman" w:cs="Times New Roman"/>
          <w:color w:val="000000" w:themeColor="text1"/>
          <w:sz w:val="24"/>
          <w:lang w:val="pt-PT"/>
        </w:rPr>
        <w:t>s</w:t>
      </w:r>
      <w:r w:rsidR="00017FA7">
        <w:rPr>
          <w:rFonts w:ascii="Times New Roman" w:hAnsi="Times New Roman" w:cs="Times New Roman"/>
          <w:color w:val="000000" w:themeColor="text1"/>
          <w:sz w:val="24"/>
          <w:lang w:val="pt-PT"/>
        </w:rPr>
        <w:t xml:space="preserve"> quanto ao objeto deste Termo e relacionados às parcelas de maior relevância técnica.</w:t>
      </w:r>
    </w:p>
    <w:p w:rsidR="00017FA7" w:rsidRDefault="00F95FB2" w:rsidP="00F95FB2">
      <w:pPr>
        <w:spacing w:line="360" w:lineRule="auto"/>
        <w:ind w:right="-851"/>
        <w:jc w:val="both"/>
        <w:rPr>
          <w:rFonts w:ascii="Times New Roman" w:hAnsi="Times New Roman" w:cs="Times New Roman"/>
          <w:color w:val="000000" w:themeColor="text1"/>
          <w:sz w:val="24"/>
        </w:rPr>
      </w:pPr>
      <w:r w:rsidRPr="008B01AB">
        <w:rPr>
          <w:rFonts w:ascii="Times New Roman" w:hAnsi="Times New Roman" w:cs="Times New Roman"/>
          <w:color w:val="000000" w:themeColor="text1"/>
          <w:sz w:val="24"/>
        </w:rPr>
        <w:t>9.</w:t>
      </w:r>
      <w:r w:rsidR="00017FA7">
        <w:rPr>
          <w:rFonts w:ascii="Times New Roman" w:hAnsi="Times New Roman" w:cs="Times New Roman"/>
          <w:color w:val="000000" w:themeColor="text1"/>
          <w:sz w:val="24"/>
        </w:rPr>
        <w:t>7.4.Os atestados fornecidos por pessoa jurídica de direito público deverão ser emitidos em papel timbrado da emitente e conter nome completo, cargo e matrícula do servidor signatário.</w:t>
      </w:r>
    </w:p>
    <w:p w:rsidR="00017FA7" w:rsidRDefault="00017FA7" w:rsidP="00F95FB2">
      <w:pPr>
        <w:spacing w:line="360" w:lineRule="auto"/>
        <w:ind w:right="-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9.7.5- Os atestados emitidos por pessoa jurídica de direito privado deverão ser acompanhados de documentos que comprovem a aptidão do signatário para responder pela Pessoa Jurídica emitente do documento.</w:t>
      </w:r>
    </w:p>
    <w:p w:rsidR="004E0C26" w:rsidRDefault="00017FA7" w:rsidP="00017FA7">
      <w:pPr>
        <w:spacing w:line="360" w:lineRule="auto"/>
        <w:ind w:right="-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9.7.6</w:t>
      </w:r>
      <w:r w:rsidR="00F95FB2" w:rsidRPr="008B01AB">
        <w:rPr>
          <w:rFonts w:ascii="Times New Roman" w:hAnsi="Times New Roman" w:cs="Times New Roman"/>
          <w:color w:val="000000" w:themeColor="text1"/>
          <w:sz w:val="24"/>
        </w:rPr>
        <w:t xml:space="preserve">. </w:t>
      </w:r>
      <w:r w:rsidR="004E0C26">
        <w:rPr>
          <w:rFonts w:ascii="Times New Roman" w:hAnsi="Times New Roman" w:cs="Times New Roman"/>
          <w:color w:val="000000" w:themeColor="text1"/>
          <w:sz w:val="24"/>
        </w:rPr>
        <w:t>São parcelas de maior relevância técnica:</w:t>
      </w:r>
    </w:p>
    <w:p w:rsidR="00F95FB2" w:rsidRPr="008B01AB" w:rsidRDefault="004E0C26" w:rsidP="00017FA7">
      <w:pPr>
        <w:spacing w:line="360" w:lineRule="auto"/>
        <w:ind w:right="-851"/>
        <w:jc w:val="both"/>
        <w:rPr>
          <w:rFonts w:ascii="Times New Roman" w:hAnsi="Times New Roman" w:cs="Times New Roman"/>
          <w:color w:val="FF0000"/>
          <w:sz w:val="24"/>
        </w:rPr>
      </w:pPr>
      <w:r>
        <w:rPr>
          <w:rFonts w:ascii="Times New Roman" w:hAnsi="Times New Roman" w:cs="Times New Roman"/>
          <w:color w:val="000000" w:themeColor="text1"/>
          <w:sz w:val="24"/>
        </w:rPr>
        <w:t>9.7.6.1-</w:t>
      </w:r>
      <w:proofErr w:type="gramStart"/>
      <w:r w:rsidR="00F95FB2" w:rsidRPr="008B01AB">
        <w:rPr>
          <w:rFonts w:ascii="Times New Roman" w:hAnsi="Times New Roman" w:cs="Times New Roman"/>
          <w:sz w:val="24"/>
        </w:rPr>
        <w:t>comprovação</w:t>
      </w:r>
      <w:proofErr w:type="gramEnd"/>
      <w:r w:rsidR="00F95FB2" w:rsidRPr="008B01AB">
        <w:rPr>
          <w:rFonts w:ascii="Times New Roman" w:hAnsi="Times New Roman" w:cs="Times New Roman"/>
          <w:sz w:val="24"/>
        </w:rPr>
        <w:t xml:space="preserve"> de montagem de no mínimo 1 (uma) árvore natalina iluminada com sistema </w:t>
      </w:r>
      <w:proofErr w:type="spellStart"/>
      <w:r w:rsidR="00F95FB2" w:rsidRPr="008B01AB">
        <w:rPr>
          <w:rFonts w:ascii="Times New Roman" w:hAnsi="Times New Roman" w:cs="Times New Roman"/>
          <w:sz w:val="24"/>
        </w:rPr>
        <w:t>seqüenciais</w:t>
      </w:r>
      <w:proofErr w:type="spellEnd"/>
      <w:r w:rsidR="00F95FB2" w:rsidRPr="008B01AB">
        <w:rPr>
          <w:rFonts w:ascii="Times New Roman" w:hAnsi="Times New Roman" w:cs="Times New Roman"/>
          <w:sz w:val="24"/>
        </w:rPr>
        <w:t xml:space="preserve"> luminosos com altura mínima de 12,50 metros;</w:t>
      </w:r>
    </w:p>
    <w:p w:rsidR="00F95FB2" w:rsidRPr="00F93917" w:rsidRDefault="00F95FB2" w:rsidP="004E0C26">
      <w:pPr>
        <w:spacing w:line="360" w:lineRule="auto"/>
        <w:ind w:right="-851"/>
        <w:jc w:val="both"/>
        <w:rPr>
          <w:rFonts w:ascii="Times New Roman" w:hAnsi="Times New Roman" w:cs="Times New Roman"/>
          <w:sz w:val="24"/>
        </w:rPr>
      </w:pPr>
      <w:r w:rsidRPr="00F93917">
        <w:rPr>
          <w:rFonts w:ascii="Times New Roman" w:hAnsi="Times New Roman" w:cs="Times New Roman"/>
          <w:sz w:val="24"/>
        </w:rPr>
        <w:t>9.</w:t>
      </w:r>
      <w:r w:rsidR="004E0C26">
        <w:rPr>
          <w:rFonts w:ascii="Times New Roman" w:hAnsi="Times New Roman" w:cs="Times New Roman"/>
          <w:sz w:val="24"/>
        </w:rPr>
        <w:t>7.6.2</w:t>
      </w:r>
      <w:r w:rsidRPr="00F93917">
        <w:rPr>
          <w:rFonts w:ascii="Times New Roman" w:hAnsi="Times New Roman" w:cs="Times New Roman"/>
          <w:sz w:val="24"/>
        </w:rPr>
        <w:t xml:space="preserve">. Instalação, manutenção corretiva, desinstalação em vias públicas e/ou privadas de iluminação e ou ornamentação de 30 (trinta) unidades de arvores naturais, ornamentação luminosa com figuras em </w:t>
      </w:r>
      <w:bookmarkStart w:id="0" w:name="_GoBack"/>
      <w:r w:rsidRPr="00F93917">
        <w:rPr>
          <w:rFonts w:ascii="Times New Roman" w:hAnsi="Times New Roman" w:cs="Times New Roman"/>
          <w:sz w:val="24"/>
        </w:rPr>
        <w:t>60</w:t>
      </w:r>
      <w:bookmarkEnd w:id="0"/>
      <w:r w:rsidRPr="00F93917">
        <w:rPr>
          <w:rFonts w:ascii="Times New Roman" w:hAnsi="Times New Roman" w:cs="Times New Roman"/>
          <w:sz w:val="24"/>
        </w:rPr>
        <w:t xml:space="preserve"> (sessenta) unidades de postes de iluminação; </w:t>
      </w:r>
    </w:p>
    <w:p w:rsidR="00952843" w:rsidRPr="008B01AB" w:rsidRDefault="00F95FB2" w:rsidP="004E0C26">
      <w:pPr>
        <w:spacing w:line="360" w:lineRule="auto"/>
        <w:ind w:right="-851"/>
        <w:jc w:val="both"/>
        <w:rPr>
          <w:rFonts w:ascii="Times New Roman" w:hAnsi="Times New Roman" w:cs="Times New Roman"/>
          <w:color w:val="000000" w:themeColor="text1"/>
          <w:sz w:val="24"/>
        </w:rPr>
      </w:pPr>
      <w:r w:rsidRPr="008B01AB">
        <w:rPr>
          <w:rFonts w:ascii="Times New Roman" w:hAnsi="Times New Roman" w:cs="Times New Roman"/>
          <w:color w:val="000000" w:themeColor="text1"/>
          <w:sz w:val="24"/>
        </w:rPr>
        <w:t>9.</w:t>
      </w:r>
      <w:r w:rsidR="004E0C26">
        <w:rPr>
          <w:rFonts w:ascii="Times New Roman" w:hAnsi="Times New Roman" w:cs="Times New Roman"/>
          <w:color w:val="000000" w:themeColor="text1"/>
          <w:sz w:val="24"/>
        </w:rPr>
        <w:t>7.2.3</w:t>
      </w:r>
      <w:r w:rsidRPr="008B01AB">
        <w:rPr>
          <w:rFonts w:ascii="Times New Roman" w:hAnsi="Times New Roman" w:cs="Times New Roman"/>
          <w:color w:val="000000" w:themeColor="text1"/>
          <w:sz w:val="24"/>
        </w:rPr>
        <w:t xml:space="preserve"> Execução de 01 (uma) casa do papai Noel com fornecimento de profissional de papai Noel; </w:t>
      </w:r>
    </w:p>
    <w:p w:rsidR="00952843" w:rsidRPr="008B01AB" w:rsidRDefault="00952843" w:rsidP="004E0C26">
      <w:pPr>
        <w:spacing w:line="360" w:lineRule="auto"/>
        <w:ind w:right="-851"/>
        <w:jc w:val="both"/>
        <w:rPr>
          <w:rFonts w:ascii="Times New Roman" w:hAnsi="Times New Roman" w:cs="Times New Roman"/>
          <w:color w:val="000000" w:themeColor="text1"/>
          <w:sz w:val="24"/>
        </w:rPr>
      </w:pPr>
      <w:r w:rsidRPr="008B01AB">
        <w:rPr>
          <w:rFonts w:ascii="Times New Roman" w:hAnsi="Times New Roman" w:cs="Times New Roman"/>
          <w:color w:val="000000" w:themeColor="text1"/>
          <w:sz w:val="24"/>
        </w:rPr>
        <w:t>9.</w:t>
      </w:r>
      <w:r w:rsidR="004E0C26">
        <w:rPr>
          <w:rFonts w:ascii="Times New Roman" w:hAnsi="Times New Roman" w:cs="Times New Roman"/>
          <w:color w:val="000000" w:themeColor="text1"/>
          <w:sz w:val="24"/>
        </w:rPr>
        <w:t>7.8</w:t>
      </w:r>
      <w:r w:rsidRPr="008B01AB">
        <w:rPr>
          <w:rFonts w:ascii="Times New Roman" w:hAnsi="Times New Roman" w:cs="Times New Roman"/>
          <w:color w:val="000000" w:themeColor="text1"/>
          <w:sz w:val="24"/>
        </w:rPr>
        <w:t xml:space="preserve">. </w:t>
      </w:r>
      <w:r w:rsidR="00F95FB2" w:rsidRPr="008B01AB">
        <w:rPr>
          <w:rFonts w:ascii="Times New Roman" w:hAnsi="Times New Roman" w:cs="Times New Roman"/>
          <w:color w:val="000000" w:themeColor="text1"/>
          <w:sz w:val="24"/>
        </w:rPr>
        <w:t>Caso o (s) atestado (s) apresentado (s) não constem o (s) quantitativo fornecido, esse poderá ser comprovado através de notas fiscais e/ou ordem de serviços, vinculados aos atestados apresentados;</w:t>
      </w:r>
    </w:p>
    <w:p w:rsidR="00952843" w:rsidRPr="008B01AB" w:rsidRDefault="00952843" w:rsidP="004E0C26">
      <w:pPr>
        <w:spacing w:line="360" w:lineRule="auto"/>
        <w:ind w:right="-851"/>
        <w:jc w:val="both"/>
        <w:rPr>
          <w:rFonts w:ascii="Times New Roman" w:hAnsi="Times New Roman" w:cs="Times New Roman"/>
          <w:color w:val="000000" w:themeColor="text1"/>
          <w:sz w:val="24"/>
        </w:rPr>
      </w:pPr>
      <w:r w:rsidRPr="008B01AB">
        <w:rPr>
          <w:rFonts w:ascii="Times New Roman" w:hAnsi="Times New Roman" w:cs="Times New Roman"/>
          <w:color w:val="000000" w:themeColor="text1"/>
          <w:sz w:val="24"/>
        </w:rPr>
        <w:t>9.</w:t>
      </w:r>
      <w:r w:rsidR="004E0C26">
        <w:rPr>
          <w:rFonts w:ascii="Times New Roman" w:hAnsi="Times New Roman" w:cs="Times New Roman"/>
          <w:color w:val="000000" w:themeColor="text1"/>
          <w:sz w:val="24"/>
        </w:rPr>
        <w:t>7.9.</w:t>
      </w:r>
      <w:r w:rsidR="00F95FB2" w:rsidRPr="008B01AB">
        <w:rPr>
          <w:rFonts w:ascii="Times New Roman" w:hAnsi="Times New Roman" w:cs="Times New Roman"/>
          <w:color w:val="000000" w:themeColor="text1"/>
          <w:sz w:val="24"/>
        </w:rPr>
        <w:t>Apresentar um ou mais atestados de capacidade técnica expedid</w:t>
      </w:r>
      <w:r w:rsidR="004E0C26">
        <w:rPr>
          <w:rFonts w:ascii="Times New Roman" w:hAnsi="Times New Roman" w:cs="Times New Roman"/>
          <w:color w:val="000000" w:themeColor="text1"/>
          <w:sz w:val="24"/>
        </w:rPr>
        <w:t>os</w:t>
      </w:r>
      <w:r w:rsidR="00F95FB2" w:rsidRPr="008B01AB">
        <w:rPr>
          <w:rFonts w:ascii="Times New Roman" w:hAnsi="Times New Roman" w:cs="Times New Roman"/>
          <w:color w:val="000000" w:themeColor="text1"/>
          <w:sz w:val="24"/>
        </w:rPr>
        <w:t xml:space="preserve"> por pessoa jurídica de direito público ou privado em nome do (s) responsável (</w:t>
      </w:r>
      <w:proofErr w:type="spellStart"/>
      <w:r w:rsidR="00F95FB2" w:rsidRPr="008B01AB">
        <w:rPr>
          <w:rFonts w:ascii="Times New Roman" w:hAnsi="Times New Roman" w:cs="Times New Roman"/>
          <w:color w:val="000000" w:themeColor="text1"/>
          <w:sz w:val="24"/>
        </w:rPr>
        <w:t>is</w:t>
      </w:r>
      <w:proofErr w:type="spellEnd"/>
      <w:r w:rsidR="00F95FB2" w:rsidRPr="008B01AB">
        <w:rPr>
          <w:rFonts w:ascii="Times New Roman" w:hAnsi="Times New Roman" w:cs="Times New Roman"/>
          <w:color w:val="000000" w:themeColor="text1"/>
          <w:sz w:val="24"/>
        </w:rPr>
        <w:t>) técnico (s), sendo estes: engenheiro eletricista para as</w:t>
      </w:r>
      <w:r w:rsidR="00F600ED">
        <w:rPr>
          <w:rFonts w:ascii="Times New Roman" w:hAnsi="Times New Roman" w:cs="Times New Roman"/>
          <w:color w:val="000000" w:themeColor="text1"/>
          <w:sz w:val="24"/>
        </w:rPr>
        <w:t xml:space="preserve"> instalações elétricas, </w:t>
      </w:r>
      <w:r w:rsidR="00F95FB2" w:rsidRPr="008B01AB">
        <w:rPr>
          <w:rFonts w:ascii="Times New Roman" w:hAnsi="Times New Roman" w:cs="Times New Roman"/>
          <w:color w:val="000000" w:themeColor="text1"/>
          <w:sz w:val="24"/>
        </w:rPr>
        <w:t>engenheiro civil ou mecânico para as instalações de estruturas</w:t>
      </w:r>
      <w:r w:rsidR="00F600ED">
        <w:rPr>
          <w:rFonts w:ascii="Times New Roman" w:hAnsi="Times New Roman" w:cs="Times New Roman"/>
          <w:color w:val="000000" w:themeColor="text1"/>
          <w:sz w:val="24"/>
        </w:rPr>
        <w:t xml:space="preserve"> e engenheiro agrônomo para avaliação das instalações das luzes nas plantas </w:t>
      </w:r>
      <w:proofErr w:type="spellStart"/>
      <w:r w:rsidR="00F600ED">
        <w:rPr>
          <w:rFonts w:ascii="Times New Roman" w:hAnsi="Times New Roman" w:cs="Times New Roman"/>
          <w:color w:val="000000" w:themeColor="text1"/>
          <w:sz w:val="24"/>
        </w:rPr>
        <w:t>naturais.</w:t>
      </w:r>
      <w:r w:rsidR="00F95FB2" w:rsidRPr="008B01AB">
        <w:rPr>
          <w:rFonts w:ascii="Times New Roman" w:hAnsi="Times New Roman" w:cs="Times New Roman"/>
          <w:color w:val="000000" w:themeColor="text1"/>
          <w:sz w:val="24"/>
        </w:rPr>
        <w:t>Os</w:t>
      </w:r>
      <w:proofErr w:type="spellEnd"/>
      <w:r w:rsidR="00F95FB2" w:rsidRPr="008B01AB">
        <w:rPr>
          <w:rFonts w:ascii="Times New Roman" w:hAnsi="Times New Roman" w:cs="Times New Roman"/>
          <w:color w:val="000000" w:themeColor="text1"/>
          <w:sz w:val="24"/>
        </w:rPr>
        <w:t xml:space="preserve"> atestados deverão estar acompanhados da Certidão de acervo técnico emitida pelo </w:t>
      </w:r>
      <w:r w:rsidR="00F95FB2" w:rsidRPr="008B01AB">
        <w:rPr>
          <w:rFonts w:ascii="Times New Roman" w:hAnsi="Times New Roman" w:cs="Times New Roman"/>
          <w:b/>
          <w:color w:val="000000" w:themeColor="text1"/>
          <w:sz w:val="24"/>
        </w:rPr>
        <w:t>CREA,</w:t>
      </w:r>
      <w:r w:rsidR="00F95FB2" w:rsidRPr="008B01AB">
        <w:rPr>
          <w:rFonts w:ascii="Times New Roman" w:hAnsi="Times New Roman" w:cs="Times New Roman"/>
          <w:color w:val="000000" w:themeColor="text1"/>
          <w:sz w:val="24"/>
        </w:rPr>
        <w:t xml:space="preserve"> atestando que os referidos profissionais tenham executado serviços similares, com a complexidade tecnológica e operacional equivalente, ou superior, pertinente e compatível com o objeto da presente licitação;</w:t>
      </w:r>
    </w:p>
    <w:p w:rsidR="00407138" w:rsidRDefault="00952843" w:rsidP="004E0C26">
      <w:pPr>
        <w:spacing w:line="360" w:lineRule="auto"/>
        <w:ind w:right="-851"/>
        <w:jc w:val="both"/>
        <w:rPr>
          <w:rFonts w:ascii="Times New Roman" w:hAnsi="Times New Roman" w:cs="Times New Roman"/>
          <w:color w:val="000000" w:themeColor="text1"/>
          <w:sz w:val="24"/>
          <w:lang w:val="pt-PT"/>
        </w:rPr>
      </w:pPr>
      <w:r w:rsidRPr="008B01AB">
        <w:rPr>
          <w:rFonts w:ascii="Times New Roman" w:hAnsi="Times New Roman" w:cs="Times New Roman"/>
          <w:color w:val="000000" w:themeColor="text1"/>
          <w:sz w:val="24"/>
        </w:rPr>
        <w:t>9.</w:t>
      </w:r>
      <w:r w:rsidR="004E0C26">
        <w:rPr>
          <w:rFonts w:ascii="Times New Roman" w:hAnsi="Times New Roman" w:cs="Times New Roman"/>
          <w:color w:val="000000" w:themeColor="text1"/>
          <w:sz w:val="24"/>
        </w:rPr>
        <w:t>7.10</w:t>
      </w:r>
      <w:r w:rsidRPr="008B01AB">
        <w:rPr>
          <w:rFonts w:ascii="Times New Roman" w:hAnsi="Times New Roman" w:cs="Times New Roman"/>
          <w:color w:val="000000" w:themeColor="text1"/>
          <w:sz w:val="24"/>
        </w:rPr>
        <w:t xml:space="preserve">. </w:t>
      </w:r>
      <w:r w:rsidR="00F95FB2" w:rsidRPr="008B01AB">
        <w:rPr>
          <w:rFonts w:ascii="Times New Roman" w:hAnsi="Times New Roman" w:cs="Times New Roman"/>
          <w:color w:val="000000" w:themeColor="text1"/>
          <w:sz w:val="24"/>
          <w:lang w:val="pt-PT"/>
        </w:rPr>
        <w:t>Os atestados de capacidade técnico-operacional deverão referir-se a serviços prestados no âmbito de sua atividade econômica principal ou secundária especificadas no contrato social vigente.</w:t>
      </w:r>
    </w:p>
    <w:p w:rsidR="001B3469" w:rsidRPr="008B01AB" w:rsidRDefault="001B3469" w:rsidP="004E0C26">
      <w:pPr>
        <w:spacing w:line="360" w:lineRule="auto"/>
        <w:ind w:right="-851"/>
        <w:jc w:val="both"/>
        <w:rPr>
          <w:rFonts w:ascii="Times New Roman" w:hAnsi="Times New Roman" w:cs="Times New Roman"/>
          <w:color w:val="000000" w:themeColor="text1"/>
          <w:sz w:val="24"/>
          <w:lang w:val="pt-PT"/>
        </w:rPr>
      </w:pPr>
    </w:p>
    <w:p w:rsidR="007B7E1C" w:rsidRPr="008B01AB" w:rsidRDefault="00C738FA" w:rsidP="002F4097">
      <w:pPr>
        <w:pStyle w:val="Nivel1"/>
        <w:tabs>
          <w:tab w:val="left" w:pos="0"/>
        </w:tabs>
        <w:spacing w:before="0" w:line="360" w:lineRule="auto"/>
        <w:ind w:left="-426" w:firstLine="0"/>
        <w:rPr>
          <w:rFonts w:ascii="Times New Roman" w:hAnsi="Times New Roman"/>
          <w:sz w:val="24"/>
          <w:szCs w:val="24"/>
        </w:rPr>
      </w:pPr>
      <w:r w:rsidRPr="008B01AB">
        <w:rPr>
          <w:rFonts w:ascii="Times New Roman" w:hAnsi="Times New Roman"/>
          <w:sz w:val="24"/>
          <w:szCs w:val="24"/>
        </w:rPr>
        <w:t xml:space="preserve">CONTROLE </w:t>
      </w:r>
      <w:r w:rsidR="0037462A" w:rsidRPr="008B01AB">
        <w:rPr>
          <w:rFonts w:ascii="Times New Roman" w:hAnsi="Times New Roman"/>
          <w:sz w:val="24"/>
          <w:szCs w:val="24"/>
        </w:rPr>
        <w:t>D</w:t>
      </w:r>
      <w:r w:rsidRPr="008B01AB">
        <w:rPr>
          <w:rFonts w:ascii="Times New Roman" w:hAnsi="Times New Roman"/>
          <w:sz w:val="24"/>
          <w:szCs w:val="24"/>
        </w:rPr>
        <w:t>E</w:t>
      </w:r>
      <w:r w:rsidR="0037462A" w:rsidRPr="008B01AB">
        <w:rPr>
          <w:rFonts w:ascii="Times New Roman" w:hAnsi="Times New Roman"/>
          <w:sz w:val="24"/>
          <w:szCs w:val="24"/>
        </w:rPr>
        <w:t xml:space="preserve"> EXECUÇÃO E</w:t>
      </w:r>
      <w:r w:rsidRPr="008B01AB">
        <w:rPr>
          <w:rFonts w:ascii="Times New Roman" w:hAnsi="Times New Roman"/>
          <w:sz w:val="24"/>
          <w:szCs w:val="24"/>
        </w:rPr>
        <w:t xml:space="preserve"> FISCALIZAÇÃO DO CONTRATO</w:t>
      </w:r>
    </w:p>
    <w:p w:rsidR="007B7E1C" w:rsidRPr="008B01AB" w:rsidRDefault="007B7E1C" w:rsidP="00AB1438">
      <w:pPr>
        <w:numPr>
          <w:ilvl w:val="1"/>
          <w:numId w:val="1"/>
        </w:numPr>
        <w:tabs>
          <w:tab w:val="left" w:pos="142"/>
          <w:tab w:val="left" w:pos="426"/>
        </w:tabs>
        <w:suppressAutoHyphens/>
        <w:spacing w:after="120" w:line="360" w:lineRule="auto"/>
        <w:ind w:left="-426" w:firstLine="0"/>
        <w:jc w:val="both"/>
        <w:rPr>
          <w:rFonts w:ascii="Times New Roman" w:hAnsi="Times New Roman" w:cs="Times New Roman"/>
          <w:sz w:val="24"/>
        </w:rPr>
      </w:pPr>
      <w:r w:rsidRPr="008B01AB">
        <w:rPr>
          <w:rFonts w:ascii="Times New Roman" w:hAnsi="Times New Roman" w:cs="Times New Roman"/>
          <w:sz w:val="24"/>
        </w:rPr>
        <w:t>A execução do objeto seguirá a seguinte dinâmica:</w:t>
      </w:r>
    </w:p>
    <w:p w:rsidR="00154B39" w:rsidRPr="008B01AB" w:rsidRDefault="00154B39" w:rsidP="00165770">
      <w:pPr>
        <w:numPr>
          <w:ilvl w:val="2"/>
          <w:numId w:val="1"/>
        </w:numPr>
        <w:tabs>
          <w:tab w:val="left" w:pos="142"/>
          <w:tab w:val="left" w:pos="851"/>
        </w:tabs>
        <w:suppressAutoHyphens/>
        <w:spacing w:after="120" w:line="360" w:lineRule="auto"/>
        <w:ind w:left="142" w:right="-994" w:firstLine="0"/>
        <w:jc w:val="both"/>
        <w:rPr>
          <w:rFonts w:ascii="Times New Roman" w:hAnsi="Times New Roman" w:cs="Times New Roman"/>
          <w:sz w:val="24"/>
        </w:rPr>
      </w:pPr>
      <w:r w:rsidRPr="008B01AB">
        <w:rPr>
          <w:rFonts w:ascii="Times New Roman" w:hAnsi="Times New Roman" w:cs="Times New Roman"/>
          <w:sz w:val="24"/>
        </w:rPr>
        <w:t xml:space="preserve"> Nos termos do art. 67 Lei nº 8.666, de 1993 será designado representante para acompanhar e fiscalizar apres</w:t>
      </w:r>
      <w:r w:rsidR="00165770">
        <w:rPr>
          <w:rFonts w:ascii="Times New Roman" w:hAnsi="Times New Roman" w:cs="Times New Roman"/>
          <w:sz w:val="24"/>
        </w:rPr>
        <w:t>en</w:t>
      </w:r>
      <w:r w:rsidRPr="008B01AB">
        <w:rPr>
          <w:rFonts w:ascii="Times New Roman" w:hAnsi="Times New Roman" w:cs="Times New Roman"/>
          <w:sz w:val="24"/>
        </w:rPr>
        <w:t xml:space="preserve">tação de </w:t>
      </w:r>
      <w:proofErr w:type="spellStart"/>
      <w:proofErr w:type="gramStart"/>
      <w:r w:rsidRPr="008B01AB">
        <w:rPr>
          <w:rFonts w:ascii="Times New Roman" w:hAnsi="Times New Roman" w:cs="Times New Roman"/>
          <w:sz w:val="24"/>
        </w:rPr>
        <w:t>serviço,anotando</w:t>
      </w:r>
      <w:proofErr w:type="spellEnd"/>
      <w:proofErr w:type="gramEnd"/>
      <w:r w:rsidR="00165770">
        <w:rPr>
          <w:rFonts w:ascii="Times New Roman" w:hAnsi="Times New Roman" w:cs="Times New Roman"/>
          <w:sz w:val="24"/>
        </w:rPr>
        <w:t xml:space="preserve"> </w:t>
      </w:r>
      <w:r w:rsidRPr="008B01AB">
        <w:rPr>
          <w:rFonts w:ascii="Times New Roman" w:hAnsi="Times New Roman" w:cs="Times New Roman"/>
          <w:sz w:val="24"/>
        </w:rPr>
        <w:t>em</w:t>
      </w:r>
      <w:r w:rsidR="00165770">
        <w:rPr>
          <w:rFonts w:ascii="Times New Roman" w:hAnsi="Times New Roman" w:cs="Times New Roman"/>
          <w:sz w:val="24"/>
        </w:rPr>
        <w:t xml:space="preserve"> </w:t>
      </w:r>
      <w:r w:rsidRPr="008B01AB">
        <w:rPr>
          <w:rFonts w:ascii="Times New Roman" w:hAnsi="Times New Roman" w:cs="Times New Roman"/>
          <w:sz w:val="24"/>
        </w:rPr>
        <w:t>registro</w:t>
      </w:r>
      <w:r w:rsidR="00165770">
        <w:rPr>
          <w:rFonts w:ascii="Times New Roman" w:hAnsi="Times New Roman" w:cs="Times New Roman"/>
          <w:sz w:val="24"/>
        </w:rPr>
        <w:t xml:space="preserve"> </w:t>
      </w:r>
      <w:r w:rsidRPr="008B01AB">
        <w:rPr>
          <w:rFonts w:ascii="Times New Roman" w:hAnsi="Times New Roman" w:cs="Times New Roman"/>
          <w:sz w:val="24"/>
        </w:rPr>
        <w:t>próprio</w:t>
      </w:r>
      <w:r w:rsidR="00165770">
        <w:rPr>
          <w:rFonts w:ascii="Times New Roman" w:hAnsi="Times New Roman" w:cs="Times New Roman"/>
          <w:sz w:val="24"/>
        </w:rPr>
        <w:t xml:space="preserve"> </w:t>
      </w:r>
      <w:r w:rsidRPr="008B01AB">
        <w:rPr>
          <w:rFonts w:ascii="Times New Roman" w:hAnsi="Times New Roman" w:cs="Times New Roman"/>
          <w:sz w:val="24"/>
        </w:rPr>
        <w:t>todas</w:t>
      </w:r>
      <w:r w:rsidR="00165770">
        <w:rPr>
          <w:rFonts w:ascii="Times New Roman" w:hAnsi="Times New Roman" w:cs="Times New Roman"/>
          <w:sz w:val="24"/>
        </w:rPr>
        <w:t xml:space="preserve"> </w:t>
      </w:r>
      <w:r w:rsidRPr="008B01AB">
        <w:rPr>
          <w:rFonts w:ascii="Times New Roman" w:hAnsi="Times New Roman" w:cs="Times New Roman"/>
          <w:sz w:val="24"/>
        </w:rPr>
        <w:t>as</w:t>
      </w:r>
      <w:r w:rsidR="00165770">
        <w:rPr>
          <w:rFonts w:ascii="Times New Roman" w:hAnsi="Times New Roman" w:cs="Times New Roman"/>
          <w:sz w:val="24"/>
        </w:rPr>
        <w:t xml:space="preserve"> </w:t>
      </w:r>
      <w:r w:rsidRPr="008B01AB">
        <w:rPr>
          <w:rFonts w:ascii="Times New Roman" w:hAnsi="Times New Roman" w:cs="Times New Roman"/>
          <w:sz w:val="24"/>
        </w:rPr>
        <w:t>ocorrências</w:t>
      </w:r>
      <w:r w:rsidR="00165770">
        <w:rPr>
          <w:rFonts w:ascii="Times New Roman" w:hAnsi="Times New Roman" w:cs="Times New Roman"/>
          <w:sz w:val="24"/>
        </w:rPr>
        <w:t xml:space="preserve"> rela</w:t>
      </w:r>
      <w:r w:rsidRPr="008B01AB">
        <w:rPr>
          <w:rFonts w:ascii="Times New Roman" w:hAnsi="Times New Roman" w:cs="Times New Roman"/>
          <w:sz w:val="24"/>
        </w:rPr>
        <w:t>cionadas</w:t>
      </w:r>
      <w:r w:rsidR="00165770">
        <w:rPr>
          <w:rFonts w:ascii="Times New Roman" w:hAnsi="Times New Roman" w:cs="Times New Roman"/>
          <w:sz w:val="24"/>
        </w:rPr>
        <w:t xml:space="preserve"> </w:t>
      </w:r>
      <w:r w:rsidRPr="008B01AB">
        <w:rPr>
          <w:rFonts w:ascii="Times New Roman" w:hAnsi="Times New Roman" w:cs="Times New Roman"/>
          <w:sz w:val="24"/>
        </w:rPr>
        <w:t>com</w:t>
      </w:r>
      <w:r w:rsidR="00165770">
        <w:rPr>
          <w:rFonts w:ascii="Times New Roman" w:hAnsi="Times New Roman" w:cs="Times New Roman"/>
          <w:sz w:val="24"/>
        </w:rPr>
        <w:t xml:space="preserve"> </w:t>
      </w:r>
      <w:r w:rsidRPr="008B01AB">
        <w:rPr>
          <w:rFonts w:ascii="Times New Roman" w:hAnsi="Times New Roman" w:cs="Times New Roman"/>
          <w:sz w:val="24"/>
        </w:rPr>
        <w:t>a</w:t>
      </w:r>
      <w:r w:rsidR="00165770">
        <w:rPr>
          <w:rFonts w:ascii="Times New Roman" w:hAnsi="Times New Roman" w:cs="Times New Roman"/>
          <w:sz w:val="24"/>
        </w:rPr>
        <w:t xml:space="preserve"> </w:t>
      </w:r>
      <w:r w:rsidRPr="008B01AB">
        <w:rPr>
          <w:rFonts w:ascii="Times New Roman" w:hAnsi="Times New Roman" w:cs="Times New Roman"/>
          <w:sz w:val="24"/>
        </w:rPr>
        <w:t>execução</w:t>
      </w:r>
      <w:r w:rsidR="00165770">
        <w:rPr>
          <w:rFonts w:ascii="Times New Roman" w:hAnsi="Times New Roman" w:cs="Times New Roman"/>
          <w:sz w:val="24"/>
        </w:rPr>
        <w:t xml:space="preserve"> </w:t>
      </w:r>
      <w:r w:rsidRPr="008B01AB">
        <w:rPr>
          <w:rFonts w:ascii="Times New Roman" w:hAnsi="Times New Roman" w:cs="Times New Roman"/>
          <w:sz w:val="24"/>
        </w:rPr>
        <w:t>e</w:t>
      </w:r>
      <w:r w:rsidR="00165770">
        <w:rPr>
          <w:rFonts w:ascii="Times New Roman" w:hAnsi="Times New Roman" w:cs="Times New Roman"/>
          <w:sz w:val="24"/>
        </w:rPr>
        <w:t xml:space="preserve"> </w:t>
      </w:r>
      <w:r w:rsidRPr="008B01AB">
        <w:rPr>
          <w:rFonts w:ascii="Times New Roman" w:hAnsi="Times New Roman" w:cs="Times New Roman"/>
          <w:sz w:val="24"/>
        </w:rPr>
        <w:t>determinando</w:t>
      </w:r>
      <w:r w:rsidR="00165770">
        <w:rPr>
          <w:rFonts w:ascii="Times New Roman" w:hAnsi="Times New Roman" w:cs="Times New Roman"/>
          <w:sz w:val="24"/>
        </w:rPr>
        <w:t xml:space="preserve"> </w:t>
      </w:r>
      <w:r w:rsidRPr="008B01AB">
        <w:rPr>
          <w:rFonts w:ascii="Times New Roman" w:hAnsi="Times New Roman" w:cs="Times New Roman"/>
          <w:sz w:val="24"/>
        </w:rPr>
        <w:t>o</w:t>
      </w:r>
      <w:r w:rsidR="00165770">
        <w:rPr>
          <w:rFonts w:ascii="Times New Roman" w:hAnsi="Times New Roman" w:cs="Times New Roman"/>
          <w:sz w:val="24"/>
        </w:rPr>
        <w:t xml:space="preserve"> </w:t>
      </w:r>
      <w:r w:rsidRPr="008B01AB">
        <w:rPr>
          <w:rFonts w:ascii="Times New Roman" w:hAnsi="Times New Roman" w:cs="Times New Roman"/>
          <w:sz w:val="24"/>
        </w:rPr>
        <w:t>que</w:t>
      </w:r>
      <w:r w:rsidR="00165770">
        <w:rPr>
          <w:rFonts w:ascii="Times New Roman" w:hAnsi="Times New Roman" w:cs="Times New Roman"/>
          <w:sz w:val="24"/>
        </w:rPr>
        <w:t xml:space="preserve"> </w:t>
      </w:r>
      <w:r w:rsidRPr="008B01AB">
        <w:rPr>
          <w:rFonts w:ascii="Times New Roman" w:hAnsi="Times New Roman" w:cs="Times New Roman"/>
          <w:sz w:val="24"/>
        </w:rPr>
        <w:t>for</w:t>
      </w:r>
      <w:r w:rsidR="00165770">
        <w:rPr>
          <w:rFonts w:ascii="Times New Roman" w:hAnsi="Times New Roman" w:cs="Times New Roman"/>
          <w:sz w:val="24"/>
        </w:rPr>
        <w:t xml:space="preserve"> </w:t>
      </w:r>
      <w:r w:rsidRPr="008B01AB">
        <w:rPr>
          <w:rFonts w:ascii="Times New Roman" w:hAnsi="Times New Roman" w:cs="Times New Roman"/>
          <w:sz w:val="24"/>
        </w:rPr>
        <w:t>necessário</w:t>
      </w:r>
      <w:r w:rsidR="00165770">
        <w:rPr>
          <w:rFonts w:ascii="Times New Roman" w:hAnsi="Times New Roman" w:cs="Times New Roman"/>
          <w:sz w:val="24"/>
        </w:rPr>
        <w:t xml:space="preserve"> </w:t>
      </w:r>
      <w:r w:rsidRPr="008B01AB">
        <w:rPr>
          <w:rFonts w:ascii="Times New Roman" w:hAnsi="Times New Roman" w:cs="Times New Roman"/>
          <w:sz w:val="24"/>
        </w:rPr>
        <w:t>à</w:t>
      </w:r>
      <w:r w:rsidR="00165770">
        <w:rPr>
          <w:rFonts w:ascii="Times New Roman" w:hAnsi="Times New Roman" w:cs="Times New Roman"/>
          <w:sz w:val="24"/>
        </w:rPr>
        <w:t xml:space="preserve"> </w:t>
      </w:r>
      <w:r w:rsidRPr="008B01AB">
        <w:rPr>
          <w:rFonts w:ascii="Times New Roman" w:hAnsi="Times New Roman" w:cs="Times New Roman"/>
          <w:sz w:val="24"/>
        </w:rPr>
        <w:t>regularização</w:t>
      </w:r>
      <w:r w:rsidR="00165770">
        <w:rPr>
          <w:rFonts w:ascii="Times New Roman" w:hAnsi="Times New Roman" w:cs="Times New Roman"/>
          <w:sz w:val="24"/>
        </w:rPr>
        <w:t xml:space="preserve"> </w:t>
      </w:r>
      <w:r w:rsidRPr="008B01AB">
        <w:rPr>
          <w:rFonts w:ascii="Times New Roman" w:hAnsi="Times New Roman" w:cs="Times New Roman"/>
          <w:sz w:val="24"/>
        </w:rPr>
        <w:t>de</w:t>
      </w:r>
      <w:r w:rsidR="00165770">
        <w:rPr>
          <w:rFonts w:ascii="Times New Roman" w:hAnsi="Times New Roman" w:cs="Times New Roman"/>
          <w:sz w:val="24"/>
        </w:rPr>
        <w:t xml:space="preserve"> </w:t>
      </w:r>
      <w:r w:rsidRPr="008B01AB">
        <w:rPr>
          <w:rFonts w:ascii="Times New Roman" w:hAnsi="Times New Roman" w:cs="Times New Roman"/>
          <w:sz w:val="24"/>
        </w:rPr>
        <w:t>falhas</w:t>
      </w:r>
      <w:r w:rsidR="00165770">
        <w:rPr>
          <w:rFonts w:ascii="Times New Roman" w:hAnsi="Times New Roman" w:cs="Times New Roman"/>
          <w:sz w:val="24"/>
        </w:rPr>
        <w:t xml:space="preserve"> </w:t>
      </w:r>
      <w:r w:rsidRPr="008B01AB">
        <w:rPr>
          <w:rFonts w:ascii="Times New Roman" w:hAnsi="Times New Roman" w:cs="Times New Roman"/>
          <w:sz w:val="24"/>
        </w:rPr>
        <w:t>ou</w:t>
      </w:r>
      <w:r w:rsidR="00165770">
        <w:rPr>
          <w:rFonts w:ascii="Times New Roman" w:hAnsi="Times New Roman" w:cs="Times New Roman"/>
          <w:sz w:val="24"/>
        </w:rPr>
        <w:t xml:space="preserve"> </w:t>
      </w:r>
      <w:r w:rsidRPr="008B01AB">
        <w:rPr>
          <w:rFonts w:ascii="Times New Roman" w:hAnsi="Times New Roman" w:cs="Times New Roman"/>
          <w:sz w:val="24"/>
        </w:rPr>
        <w:t>defeitos</w:t>
      </w:r>
      <w:r w:rsidR="00165770">
        <w:rPr>
          <w:rFonts w:ascii="Times New Roman" w:hAnsi="Times New Roman" w:cs="Times New Roman"/>
          <w:sz w:val="24"/>
        </w:rPr>
        <w:t xml:space="preserve"> </w:t>
      </w:r>
      <w:r w:rsidRPr="008B01AB">
        <w:rPr>
          <w:rFonts w:ascii="Times New Roman" w:hAnsi="Times New Roman" w:cs="Times New Roman"/>
          <w:sz w:val="24"/>
        </w:rPr>
        <w:t>observados.</w:t>
      </w:r>
    </w:p>
    <w:p w:rsidR="006D74DD" w:rsidRPr="008B01AB" w:rsidRDefault="00154B39" w:rsidP="00AB1438">
      <w:pPr>
        <w:numPr>
          <w:ilvl w:val="2"/>
          <w:numId w:val="1"/>
        </w:numPr>
        <w:tabs>
          <w:tab w:val="left" w:pos="284"/>
          <w:tab w:val="left" w:pos="851"/>
        </w:tabs>
        <w:suppressAutoHyphens/>
        <w:spacing w:after="120" w:line="360" w:lineRule="auto"/>
        <w:ind w:left="142" w:right="-994" w:firstLine="0"/>
        <w:jc w:val="both"/>
        <w:rPr>
          <w:rFonts w:ascii="Times New Roman" w:hAnsi="Times New Roman" w:cs="Times New Roman"/>
          <w:sz w:val="24"/>
        </w:rPr>
      </w:pPr>
      <w:r w:rsidRPr="008B01AB">
        <w:rPr>
          <w:rFonts w:ascii="Times New Roman" w:hAnsi="Times New Roman" w:cs="Times New Roman"/>
          <w:sz w:val="24"/>
        </w:rPr>
        <w:t xml:space="preserve"> A fiscalização de que trata este item não exclui nem reduz a responsabilidade da Contratada, inclusive</w:t>
      </w:r>
      <w:r w:rsidR="00165770">
        <w:rPr>
          <w:rFonts w:ascii="Times New Roman" w:hAnsi="Times New Roman" w:cs="Times New Roman"/>
          <w:sz w:val="24"/>
        </w:rPr>
        <w:t xml:space="preserve"> </w:t>
      </w:r>
      <w:r w:rsidRPr="008B01AB">
        <w:rPr>
          <w:rFonts w:ascii="Times New Roman" w:hAnsi="Times New Roman" w:cs="Times New Roman"/>
          <w:sz w:val="24"/>
        </w:rPr>
        <w:t>perante</w:t>
      </w:r>
      <w:r w:rsidR="00165770">
        <w:rPr>
          <w:rFonts w:ascii="Times New Roman" w:hAnsi="Times New Roman" w:cs="Times New Roman"/>
          <w:sz w:val="24"/>
        </w:rPr>
        <w:t xml:space="preserve"> </w:t>
      </w:r>
      <w:r w:rsidRPr="008B01AB">
        <w:rPr>
          <w:rFonts w:ascii="Times New Roman" w:hAnsi="Times New Roman" w:cs="Times New Roman"/>
          <w:sz w:val="24"/>
        </w:rPr>
        <w:t>terceiros,</w:t>
      </w:r>
      <w:r w:rsidR="00165770">
        <w:rPr>
          <w:rFonts w:ascii="Times New Roman" w:hAnsi="Times New Roman" w:cs="Times New Roman"/>
          <w:sz w:val="24"/>
        </w:rPr>
        <w:t xml:space="preserve"> </w:t>
      </w:r>
      <w:r w:rsidRPr="008B01AB">
        <w:rPr>
          <w:rFonts w:ascii="Times New Roman" w:hAnsi="Times New Roman" w:cs="Times New Roman"/>
          <w:sz w:val="24"/>
        </w:rPr>
        <w:t>por</w:t>
      </w:r>
      <w:r w:rsidR="00165770">
        <w:rPr>
          <w:rFonts w:ascii="Times New Roman" w:hAnsi="Times New Roman" w:cs="Times New Roman"/>
          <w:sz w:val="24"/>
        </w:rPr>
        <w:t xml:space="preserve"> </w:t>
      </w:r>
      <w:r w:rsidRPr="008B01AB">
        <w:rPr>
          <w:rFonts w:ascii="Times New Roman" w:hAnsi="Times New Roman" w:cs="Times New Roman"/>
          <w:sz w:val="24"/>
        </w:rPr>
        <w:t>qualquer</w:t>
      </w:r>
      <w:r w:rsidR="00165770">
        <w:rPr>
          <w:rFonts w:ascii="Times New Roman" w:hAnsi="Times New Roman" w:cs="Times New Roman"/>
          <w:sz w:val="24"/>
        </w:rPr>
        <w:t xml:space="preserve"> </w:t>
      </w:r>
      <w:r w:rsidRPr="008B01AB">
        <w:rPr>
          <w:rFonts w:ascii="Times New Roman" w:hAnsi="Times New Roman" w:cs="Times New Roman"/>
          <w:sz w:val="24"/>
        </w:rPr>
        <w:t>irregularidade,</w:t>
      </w:r>
      <w:r w:rsidR="00165770">
        <w:rPr>
          <w:rFonts w:ascii="Times New Roman" w:hAnsi="Times New Roman" w:cs="Times New Roman"/>
          <w:sz w:val="24"/>
        </w:rPr>
        <w:t xml:space="preserve"> </w:t>
      </w:r>
      <w:r w:rsidRPr="008B01AB">
        <w:rPr>
          <w:rFonts w:ascii="Times New Roman" w:hAnsi="Times New Roman" w:cs="Times New Roman"/>
          <w:sz w:val="24"/>
        </w:rPr>
        <w:t>ainda</w:t>
      </w:r>
      <w:r w:rsidR="00165770">
        <w:rPr>
          <w:rFonts w:ascii="Times New Roman" w:hAnsi="Times New Roman" w:cs="Times New Roman"/>
          <w:sz w:val="24"/>
        </w:rPr>
        <w:t xml:space="preserve"> </w:t>
      </w:r>
      <w:r w:rsidRPr="008B01AB">
        <w:rPr>
          <w:rFonts w:ascii="Times New Roman" w:hAnsi="Times New Roman" w:cs="Times New Roman"/>
          <w:sz w:val="24"/>
        </w:rPr>
        <w:t>que</w:t>
      </w:r>
      <w:r w:rsidR="00165770">
        <w:rPr>
          <w:rFonts w:ascii="Times New Roman" w:hAnsi="Times New Roman" w:cs="Times New Roman"/>
          <w:sz w:val="24"/>
        </w:rPr>
        <w:t xml:space="preserve"> </w:t>
      </w:r>
      <w:r w:rsidRPr="008B01AB">
        <w:rPr>
          <w:rFonts w:ascii="Times New Roman" w:hAnsi="Times New Roman" w:cs="Times New Roman"/>
          <w:sz w:val="24"/>
        </w:rPr>
        <w:t>resultante</w:t>
      </w:r>
      <w:r w:rsidR="00165770">
        <w:rPr>
          <w:rFonts w:ascii="Times New Roman" w:hAnsi="Times New Roman" w:cs="Times New Roman"/>
          <w:sz w:val="24"/>
        </w:rPr>
        <w:t xml:space="preserve"> </w:t>
      </w:r>
      <w:r w:rsidRPr="008B01AB">
        <w:rPr>
          <w:rFonts w:ascii="Times New Roman" w:hAnsi="Times New Roman" w:cs="Times New Roman"/>
          <w:sz w:val="24"/>
        </w:rPr>
        <w:t>de</w:t>
      </w:r>
      <w:r w:rsidR="00165770">
        <w:rPr>
          <w:rFonts w:ascii="Times New Roman" w:hAnsi="Times New Roman" w:cs="Times New Roman"/>
          <w:sz w:val="24"/>
        </w:rPr>
        <w:t xml:space="preserve"> </w:t>
      </w:r>
      <w:r w:rsidRPr="008B01AB">
        <w:rPr>
          <w:rFonts w:ascii="Times New Roman" w:hAnsi="Times New Roman" w:cs="Times New Roman"/>
          <w:sz w:val="24"/>
        </w:rPr>
        <w:t>imperfeições</w:t>
      </w:r>
      <w:r w:rsidR="00165770">
        <w:rPr>
          <w:rFonts w:ascii="Times New Roman" w:hAnsi="Times New Roman" w:cs="Times New Roman"/>
          <w:sz w:val="24"/>
        </w:rPr>
        <w:t xml:space="preserve"> </w:t>
      </w:r>
      <w:r w:rsidRPr="008B01AB">
        <w:rPr>
          <w:rFonts w:ascii="Times New Roman" w:hAnsi="Times New Roman" w:cs="Times New Roman"/>
          <w:sz w:val="24"/>
        </w:rPr>
        <w:t>técnicas</w:t>
      </w:r>
      <w:r w:rsidR="00165770">
        <w:rPr>
          <w:rFonts w:ascii="Times New Roman" w:hAnsi="Times New Roman" w:cs="Times New Roman"/>
          <w:sz w:val="24"/>
        </w:rPr>
        <w:t xml:space="preserve"> </w:t>
      </w:r>
      <w:r w:rsidRPr="008B01AB">
        <w:rPr>
          <w:rFonts w:ascii="Times New Roman" w:hAnsi="Times New Roman" w:cs="Times New Roman"/>
          <w:sz w:val="24"/>
        </w:rPr>
        <w:t>ou</w:t>
      </w:r>
      <w:r w:rsidR="00165770">
        <w:rPr>
          <w:rFonts w:ascii="Times New Roman" w:hAnsi="Times New Roman" w:cs="Times New Roman"/>
          <w:sz w:val="24"/>
        </w:rPr>
        <w:t xml:space="preserve"> </w:t>
      </w:r>
      <w:r w:rsidRPr="008B01AB">
        <w:rPr>
          <w:rFonts w:ascii="Times New Roman" w:hAnsi="Times New Roman" w:cs="Times New Roman"/>
          <w:sz w:val="24"/>
        </w:rPr>
        <w:t>vícios</w:t>
      </w:r>
      <w:r w:rsidR="00165770">
        <w:rPr>
          <w:rFonts w:ascii="Times New Roman" w:hAnsi="Times New Roman" w:cs="Times New Roman"/>
          <w:sz w:val="24"/>
        </w:rPr>
        <w:t xml:space="preserve"> </w:t>
      </w:r>
      <w:proofErr w:type="gramStart"/>
      <w:r w:rsidRPr="008B01AB">
        <w:rPr>
          <w:rFonts w:ascii="Times New Roman" w:hAnsi="Times New Roman" w:cs="Times New Roman"/>
          <w:sz w:val="24"/>
        </w:rPr>
        <w:t>redibitórios</w:t>
      </w:r>
      <w:r w:rsidR="00165770">
        <w:rPr>
          <w:rFonts w:ascii="Times New Roman" w:hAnsi="Times New Roman" w:cs="Times New Roman"/>
          <w:sz w:val="24"/>
        </w:rPr>
        <w:t xml:space="preserve"> </w:t>
      </w:r>
      <w:r w:rsidRPr="008B01AB">
        <w:rPr>
          <w:rFonts w:ascii="Times New Roman" w:hAnsi="Times New Roman" w:cs="Times New Roman"/>
          <w:sz w:val="24"/>
        </w:rPr>
        <w:t>,e</w:t>
      </w:r>
      <w:proofErr w:type="gramEnd"/>
      <w:r w:rsidRPr="008B01AB">
        <w:rPr>
          <w:rFonts w:ascii="Times New Roman" w:hAnsi="Times New Roman" w:cs="Times New Roman"/>
          <w:sz w:val="24"/>
        </w:rPr>
        <w:t>,</w:t>
      </w:r>
      <w:r w:rsidR="00165770">
        <w:rPr>
          <w:rFonts w:ascii="Times New Roman" w:hAnsi="Times New Roman" w:cs="Times New Roman"/>
          <w:sz w:val="24"/>
        </w:rPr>
        <w:t xml:space="preserve"> </w:t>
      </w:r>
      <w:r w:rsidRPr="008B01AB">
        <w:rPr>
          <w:rFonts w:ascii="Times New Roman" w:hAnsi="Times New Roman" w:cs="Times New Roman"/>
          <w:sz w:val="24"/>
        </w:rPr>
        <w:t>na</w:t>
      </w:r>
      <w:r w:rsidR="00165770">
        <w:rPr>
          <w:rFonts w:ascii="Times New Roman" w:hAnsi="Times New Roman" w:cs="Times New Roman"/>
          <w:sz w:val="24"/>
        </w:rPr>
        <w:t xml:space="preserve"> </w:t>
      </w:r>
      <w:r w:rsidRPr="008B01AB">
        <w:rPr>
          <w:rFonts w:ascii="Times New Roman" w:hAnsi="Times New Roman" w:cs="Times New Roman"/>
          <w:sz w:val="24"/>
        </w:rPr>
        <w:t>ocorrência</w:t>
      </w:r>
      <w:r w:rsidR="00165770">
        <w:rPr>
          <w:rFonts w:ascii="Times New Roman" w:hAnsi="Times New Roman" w:cs="Times New Roman"/>
          <w:sz w:val="24"/>
        </w:rPr>
        <w:t xml:space="preserve"> </w:t>
      </w:r>
      <w:r w:rsidRPr="008B01AB">
        <w:rPr>
          <w:rFonts w:ascii="Times New Roman" w:hAnsi="Times New Roman" w:cs="Times New Roman"/>
          <w:sz w:val="24"/>
        </w:rPr>
        <w:t>desta,</w:t>
      </w:r>
      <w:r w:rsidR="00165770">
        <w:rPr>
          <w:rFonts w:ascii="Times New Roman" w:hAnsi="Times New Roman" w:cs="Times New Roman"/>
          <w:sz w:val="24"/>
        </w:rPr>
        <w:t xml:space="preserve"> </w:t>
      </w:r>
      <w:r w:rsidRPr="008B01AB">
        <w:rPr>
          <w:rFonts w:ascii="Times New Roman" w:hAnsi="Times New Roman" w:cs="Times New Roman"/>
          <w:sz w:val="24"/>
        </w:rPr>
        <w:t>não</w:t>
      </w:r>
      <w:r w:rsidR="00165770">
        <w:rPr>
          <w:rFonts w:ascii="Times New Roman" w:hAnsi="Times New Roman" w:cs="Times New Roman"/>
          <w:sz w:val="24"/>
        </w:rPr>
        <w:t xml:space="preserve"> </w:t>
      </w:r>
      <w:r w:rsidRPr="008B01AB">
        <w:rPr>
          <w:rFonts w:ascii="Times New Roman" w:hAnsi="Times New Roman" w:cs="Times New Roman"/>
          <w:sz w:val="24"/>
        </w:rPr>
        <w:t>implica</w:t>
      </w:r>
      <w:r w:rsidR="00165770">
        <w:rPr>
          <w:rFonts w:ascii="Times New Roman" w:hAnsi="Times New Roman" w:cs="Times New Roman"/>
          <w:sz w:val="24"/>
        </w:rPr>
        <w:t xml:space="preserve"> </w:t>
      </w:r>
      <w:r w:rsidRPr="008B01AB">
        <w:rPr>
          <w:rFonts w:ascii="Times New Roman" w:hAnsi="Times New Roman" w:cs="Times New Roman"/>
          <w:sz w:val="24"/>
        </w:rPr>
        <w:t>em</w:t>
      </w:r>
      <w:r w:rsidR="00165770">
        <w:rPr>
          <w:rFonts w:ascii="Times New Roman" w:hAnsi="Times New Roman" w:cs="Times New Roman"/>
          <w:sz w:val="24"/>
        </w:rPr>
        <w:t xml:space="preserve"> </w:t>
      </w:r>
      <w:r w:rsidRPr="008B01AB">
        <w:rPr>
          <w:rFonts w:ascii="Times New Roman" w:hAnsi="Times New Roman" w:cs="Times New Roman"/>
          <w:sz w:val="24"/>
        </w:rPr>
        <w:t>corresponsabilidade</w:t>
      </w:r>
      <w:r w:rsidR="00165770">
        <w:rPr>
          <w:rFonts w:ascii="Times New Roman" w:hAnsi="Times New Roman" w:cs="Times New Roman"/>
          <w:sz w:val="24"/>
        </w:rPr>
        <w:t xml:space="preserve"> </w:t>
      </w:r>
      <w:r w:rsidRPr="008B01AB">
        <w:rPr>
          <w:rFonts w:ascii="Times New Roman" w:hAnsi="Times New Roman" w:cs="Times New Roman"/>
          <w:sz w:val="24"/>
        </w:rPr>
        <w:t>da</w:t>
      </w:r>
      <w:r w:rsidR="00165770">
        <w:rPr>
          <w:rFonts w:ascii="Times New Roman" w:hAnsi="Times New Roman" w:cs="Times New Roman"/>
          <w:sz w:val="24"/>
        </w:rPr>
        <w:t xml:space="preserve"> </w:t>
      </w:r>
      <w:r w:rsidRPr="008B01AB">
        <w:rPr>
          <w:rFonts w:ascii="Times New Roman" w:hAnsi="Times New Roman" w:cs="Times New Roman"/>
          <w:sz w:val="24"/>
        </w:rPr>
        <w:t>Administração</w:t>
      </w:r>
      <w:r w:rsidR="00165770">
        <w:rPr>
          <w:rFonts w:ascii="Times New Roman" w:hAnsi="Times New Roman" w:cs="Times New Roman"/>
          <w:sz w:val="24"/>
        </w:rPr>
        <w:t xml:space="preserve"> </w:t>
      </w:r>
      <w:r w:rsidRPr="008B01AB">
        <w:rPr>
          <w:rFonts w:ascii="Times New Roman" w:hAnsi="Times New Roman" w:cs="Times New Roman"/>
          <w:sz w:val="24"/>
        </w:rPr>
        <w:t>ou</w:t>
      </w:r>
      <w:r w:rsidR="00165770">
        <w:rPr>
          <w:rFonts w:ascii="Times New Roman" w:hAnsi="Times New Roman" w:cs="Times New Roman"/>
          <w:sz w:val="24"/>
        </w:rPr>
        <w:t xml:space="preserve"> </w:t>
      </w:r>
      <w:r w:rsidRPr="008B01AB">
        <w:rPr>
          <w:rFonts w:ascii="Times New Roman" w:hAnsi="Times New Roman" w:cs="Times New Roman"/>
          <w:sz w:val="24"/>
        </w:rPr>
        <w:t>de</w:t>
      </w:r>
      <w:r w:rsidR="00165770">
        <w:rPr>
          <w:rFonts w:ascii="Times New Roman" w:hAnsi="Times New Roman" w:cs="Times New Roman"/>
          <w:sz w:val="24"/>
        </w:rPr>
        <w:t xml:space="preserve"> </w:t>
      </w:r>
      <w:r w:rsidRPr="008B01AB">
        <w:rPr>
          <w:rFonts w:ascii="Times New Roman" w:hAnsi="Times New Roman" w:cs="Times New Roman"/>
          <w:sz w:val="24"/>
        </w:rPr>
        <w:t>seus</w:t>
      </w:r>
      <w:r w:rsidR="00165770">
        <w:rPr>
          <w:rFonts w:ascii="Times New Roman" w:hAnsi="Times New Roman" w:cs="Times New Roman"/>
          <w:sz w:val="24"/>
        </w:rPr>
        <w:t xml:space="preserve"> </w:t>
      </w:r>
      <w:r w:rsidRPr="008B01AB">
        <w:rPr>
          <w:rFonts w:ascii="Times New Roman" w:hAnsi="Times New Roman" w:cs="Times New Roman"/>
          <w:sz w:val="24"/>
        </w:rPr>
        <w:t>agentes</w:t>
      </w:r>
      <w:r w:rsidR="00165770">
        <w:rPr>
          <w:rFonts w:ascii="Times New Roman" w:hAnsi="Times New Roman" w:cs="Times New Roman"/>
          <w:sz w:val="24"/>
        </w:rPr>
        <w:t xml:space="preserve"> </w:t>
      </w:r>
      <w:r w:rsidRPr="008B01AB">
        <w:rPr>
          <w:rFonts w:ascii="Times New Roman" w:hAnsi="Times New Roman" w:cs="Times New Roman"/>
          <w:sz w:val="24"/>
        </w:rPr>
        <w:t>e</w:t>
      </w:r>
      <w:r w:rsidR="00165770">
        <w:rPr>
          <w:rFonts w:ascii="Times New Roman" w:hAnsi="Times New Roman" w:cs="Times New Roman"/>
          <w:sz w:val="24"/>
        </w:rPr>
        <w:t xml:space="preserve"> </w:t>
      </w:r>
      <w:r w:rsidRPr="008B01AB">
        <w:rPr>
          <w:rFonts w:ascii="Times New Roman" w:hAnsi="Times New Roman" w:cs="Times New Roman"/>
          <w:sz w:val="24"/>
        </w:rPr>
        <w:t>prepostos,</w:t>
      </w:r>
      <w:r w:rsidR="00165770">
        <w:rPr>
          <w:rFonts w:ascii="Times New Roman" w:hAnsi="Times New Roman" w:cs="Times New Roman"/>
          <w:sz w:val="24"/>
        </w:rPr>
        <w:t xml:space="preserve"> em </w:t>
      </w:r>
      <w:r w:rsidRPr="008B01AB">
        <w:rPr>
          <w:rFonts w:ascii="Times New Roman" w:hAnsi="Times New Roman" w:cs="Times New Roman"/>
          <w:sz w:val="24"/>
        </w:rPr>
        <w:t>conformidade</w:t>
      </w:r>
      <w:r w:rsidR="00165770">
        <w:rPr>
          <w:rFonts w:ascii="Times New Roman" w:hAnsi="Times New Roman" w:cs="Times New Roman"/>
          <w:sz w:val="24"/>
        </w:rPr>
        <w:t xml:space="preserve"> </w:t>
      </w:r>
      <w:r w:rsidRPr="008B01AB">
        <w:rPr>
          <w:rFonts w:ascii="Times New Roman" w:hAnsi="Times New Roman" w:cs="Times New Roman"/>
          <w:sz w:val="24"/>
        </w:rPr>
        <w:t>com</w:t>
      </w:r>
      <w:r w:rsidR="00165770">
        <w:rPr>
          <w:rFonts w:ascii="Times New Roman" w:hAnsi="Times New Roman" w:cs="Times New Roman"/>
          <w:sz w:val="24"/>
        </w:rPr>
        <w:t xml:space="preserve"> </w:t>
      </w:r>
      <w:r w:rsidRPr="008B01AB">
        <w:rPr>
          <w:rFonts w:ascii="Times New Roman" w:hAnsi="Times New Roman" w:cs="Times New Roman"/>
          <w:sz w:val="24"/>
        </w:rPr>
        <w:t>o</w:t>
      </w:r>
      <w:r w:rsidR="00165770">
        <w:rPr>
          <w:rFonts w:ascii="Times New Roman" w:hAnsi="Times New Roman" w:cs="Times New Roman"/>
          <w:sz w:val="24"/>
        </w:rPr>
        <w:t xml:space="preserve"> </w:t>
      </w:r>
      <w:r w:rsidRPr="008B01AB">
        <w:rPr>
          <w:rFonts w:ascii="Times New Roman" w:hAnsi="Times New Roman" w:cs="Times New Roman"/>
          <w:sz w:val="24"/>
        </w:rPr>
        <w:t>art.70daLeinº8.666,de1993.</w:t>
      </w:r>
    </w:p>
    <w:p w:rsidR="006D74DD" w:rsidRPr="008B01AB" w:rsidRDefault="0037462A" w:rsidP="00AB1438">
      <w:pPr>
        <w:numPr>
          <w:ilvl w:val="2"/>
          <w:numId w:val="1"/>
        </w:numPr>
        <w:tabs>
          <w:tab w:val="left" w:pos="851"/>
        </w:tabs>
        <w:suppressAutoHyphens/>
        <w:spacing w:after="120" w:line="360" w:lineRule="auto"/>
        <w:ind w:left="142" w:right="-994" w:firstLine="0"/>
        <w:jc w:val="both"/>
        <w:rPr>
          <w:rFonts w:ascii="Times New Roman" w:hAnsi="Times New Roman" w:cs="Times New Roman"/>
          <w:sz w:val="24"/>
        </w:rPr>
      </w:pPr>
      <w:r w:rsidRPr="008B01AB">
        <w:rPr>
          <w:rFonts w:ascii="Times New Roman" w:hAnsi="Times New Roman" w:cs="Times New Roman"/>
          <w:sz w:val="24"/>
        </w:rPr>
        <w:t>O representante da Contratante deverá ter a qualificação necessária para o acompanhamento e controle da execução dos serviços e do contrato.</w:t>
      </w:r>
    </w:p>
    <w:p w:rsidR="006D74DD" w:rsidRPr="008B01AB" w:rsidRDefault="0037462A" w:rsidP="00AB1438">
      <w:pPr>
        <w:numPr>
          <w:ilvl w:val="2"/>
          <w:numId w:val="1"/>
        </w:numPr>
        <w:tabs>
          <w:tab w:val="left" w:pos="851"/>
        </w:tabs>
        <w:suppressAutoHyphens/>
        <w:spacing w:after="120" w:line="360" w:lineRule="auto"/>
        <w:ind w:left="142" w:right="-994" w:firstLine="0"/>
        <w:jc w:val="both"/>
        <w:rPr>
          <w:rFonts w:ascii="Times New Roman" w:hAnsi="Times New Roman" w:cs="Times New Roman"/>
          <w:sz w:val="24"/>
        </w:rPr>
      </w:pPr>
      <w:r w:rsidRPr="008B01AB">
        <w:rPr>
          <w:rFonts w:ascii="Times New Roman" w:hAnsi="Times New Roman" w:cs="Times New Roman"/>
          <w:sz w:val="24"/>
        </w:rPr>
        <w:t>A conformidade do material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r w:rsidR="00164DEC">
        <w:rPr>
          <w:rFonts w:ascii="Times New Roman" w:hAnsi="Times New Roman" w:cs="Times New Roman"/>
          <w:sz w:val="24"/>
        </w:rPr>
        <w:t>, quando for o caso</w:t>
      </w:r>
      <w:r w:rsidRPr="008B01AB">
        <w:rPr>
          <w:rFonts w:ascii="Times New Roman" w:hAnsi="Times New Roman" w:cs="Times New Roman"/>
          <w:sz w:val="24"/>
        </w:rPr>
        <w:t>.</w:t>
      </w:r>
    </w:p>
    <w:p w:rsidR="006D74DD" w:rsidRPr="008B01AB" w:rsidRDefault="0037462A" w:rsidP="00AB1438">
      <w:pPr>
        <w:numPr>
          <w:ilvl w:val="2"/>
          <w:numId w:val="1"/>
        </w:numPr>
        <w:tabs>
          <w:tab w:val="left" w:pos="851"/>
        </w:tabs>
        <w:suppressAutoHyphens/>
        <w:spacing w:after="120" w:line="360" w:lineRule="auto"/>
        <w:ind w:left="142" w:right="-994" w:firstLine="0"/>
        <w:jc w:val="both"/>
        <w:rPr>
          <w:rFonts w:ascii="Times New Roman" w:hAnsi="Times New Roman" w:cs="Times New Roman"/>
          <w:sz w:val="24"/>
        </w:rPr>
      </w:pPr>
      <w:r w:rsidRPr="008B01AB">
        <w:rPr>
          <w:rFonts w:ascii="Times New Roman" w:hAnsi="Times New Roman" w:cs="Times New Roman"/>
          <w:sz w:val="24"/>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6D74DD" w:rsidRPr="008B01AB" w:rsidRDefault="0037462A" w:rsidP="00AB1438">
      <w:pPr>
        <w:numPr>
          <w:ilvl w:val="2"/>
          <w:numId w:val="1"/>
        </w:numPr>
        <w:tabs>
          <w:tab w:val="left" w:pos="851"/>
        </w:tabs>
        <w:suppressAutoHyphens/>
        <w:spacing w:after="120" w:line="360" w:lineRule="auto"/>
        <w:ind w:left="142" w:right="-994" w:firstLine="0"/>
        <w:jc w:val="both"/>
        <w:rPr>
          <w:rFonts w:ascii="Times New Roman" w:hAnsi="Times New Roman" w:cs="Times New Roman"/>
          <w:sz w:val="24"/>
        </w:rPr>
      </w:pPr>
      <w:r w:rsidRPr="008B01AB">
        <w:rPr>
          <w:rFonts w:ascii="Times New Roman" w:hAnsi="Times New Roman" w:cs="Times New Roman"/>
          <w:sz w:val="24"/>
        </w:rPr>
        <w:t>O descumprimento total ou parcial das obrigações e responsabilidades assumidas pela Contratada, sobretudo quanto às obrigações e encargos sociais e trabalhistas, ensejará a aplicação de sanções administra</w:t>
      </w:r>
      <w:r w:rsidR="00164DEC">
        <w:rPr>
          <w:rFonts w:ascii="Times New Roman" w:hAnsi="Times New Roman" w:cs="Times New Roman"/>
          <w:sz w:val="24"/>
        </w:rPr>
        <w:t>ti</w:t>
      </w:r>
      <w:r w:rsidRPr="008B01AB">
        <w:rPr>
          <w:rFonts w:ascii="Times New Roman" w:hAnsi="Times New Roman" w:cs="Times New Roman"/>
          <w:sz w:val="24"/>
        </w:rPr>
        <w:t>vas, previstas neste Termo de Referência e na legislação vigente, podendo culminar em rescisão contratual, conforme disposto nos ar</w:t>
      </w:r>
      <w:r w:rsidR="008914E3" w:rsidRPr="008B01AB">
        <w:rPr>
          <w:rFonts w:ascii="Times New Roman" w:hAnsi="Times New Roman" w:cs="Times New Roman"/>
          <w:sz w:val="24"/>
        </w:rPr>
        <w:t>ti</w:t>
      </w:r>
      <w:r w:rsidRPr="008B01AB">
        <w:rPr>
          <w:rFonts w:ascii="Times New Roman" w:hAnsi="Times New Roman" w:cs="Times New Roman"/>
          <w:sz w:val="24"/>
        </w:rPr>
        <w:t>gos 77 e 87 da Lei nº 8.666, de 1993.</w:t>
      </w:r>
    </w:p>
    <w:p w:rsidR="0037462A" w:rsidRDefault="0037462A" w:rsidP="00AB1438">
      <w:pPr>
        <w:numPr>
          <w:ilvl w:val="2"/>
          <w:numId w:val="1"/>
        </w:numPr>
        <w:tabs>
          <w:tab w:val="left" w:pos="851"/>
        </w:tabs>
        <w:suppressAutoHyphens/>
        <w:spacing w:after="120" w:line="360" w:lineRule="auto"/>
        <w:ind w:left="142" w:right="-994" w:firstLine="0"/>
        <w:jc w:val="both"/>
        <w:rPr>
          <w:rFonts w:ascii="Times New Roman" w:hAnsi="Times New Roman" w:cs="Times New Roman"/>
          <w:sz w:val="24"/>
        </w:rPr>
      </w:pPr>
      <w:r w:rsidRPr="008B01AB">
        <w:rPr>
          <w:rFonts w:ascii="Times New Roman" w:hAnsi="Times New Roman" w:cs="Times New Roman"/>
          <w:sz w:val="24"/>
        </w:rPr>
        <w:t>Durante a execução do objeto, o fiscal técnico deverá monitorar constantemente o nível de qualidade dos serviços para evitar a sua degeneração, devendo intervir para requerer à CONTRATADA a correção das faltas, falhas e irregularidades constatadas.</w:t>
      </w:r>
    </w:p>
    <w:p w:rsidR="007B7E1C" w:rsidRPr="008B01AB" w:rsidRDefault="007B7E1C" w:rsidP="006D74DD">
      <w:pPr>
        <w:pStyle w:val="PargrafodaLista"/>
        <w:keepNext/>
        <w:keepLines/>
        <w:numPr>
          <w:ilvl w:val="1"/>
          <w:numId w:val="7"/>
        </w:numPr>
        <w:spacing w:before="120" w:after="120" w:line="276" w:lineRule="auto"/>
        <w:contextualSpacing w:val="0"/>
        <w:jc w:val="both"/>
        <w:outlineLvl w:val="0"/>
        <w:rPr>
          <w:rFonts w:ascii="Times New Roman" w:eastAsiaTheme="majorEastAsia" w:hAnsi="Times New Roman" w:cs="Times New Roman"/>
          <w:bCs/>
          <w:vanish/>
          <w:color w:val="000000"/>
          <w:sz w:val="24"/>
        </w:rPr>
      </w:pPr>
    </w:p>
    <w:p w:rsidR="00DB206B" w:rsidRPr="008B01AB" w:rsidRDefault="00DB206B" w:rsidP="00DF0133">
      <w:pPr>
        <w:pStyle w:val="Nivel1"/>
        <w:tabs>
          <w:tab w:val="left" w:pos="-426"/>
          <w:tab w:val="left" w:pos="142"/>
        </w:tabs>
        <w:spacing w:before="0" w:line="360" w:lineRule="auto"/>
        <w:ind w:left="-284" w:firstLine="0"/>
        <w:rPr>
          <w:rFonts w:ascii="Times New Roman" w:hAnsi="Times New Roman"/>
          <w:sz w:val="24"/>
          <w:szCs w:val="24"/>
        </w:rPr>
      </w:pPr>
      <w:r w:rsidRPr="008B01AB">
        <w:rPr>
          <w:rFonts w:ascii="Times New Roman" w:hAnsi="Times New Roman"/>
          <w:sz w:val="24"/>
          <w:szCs w:val="24"/>
          <w:lang w:eastAsia="en-US"/>
        </w:rPr>
        <w:t xml:space="preserve">OBRIGAÇÕES DA </w:t>
      </w:r>
      <w:r w:rsidR="00D52359" w:rsidRPr="008B01AB">
        <w:rPr>
          <w:rFonts w:ascii="Times New Roman" w:hAnsi="Times New Roman"/>
          <w:sz w:val="24"/>
          <w:szCs w:val="24"/>
          <w:lang w:eastAsia="en-US"/>
        </w:rPr>
        <w:t>CONTRATANTE</w:t>
      </w:r>
    </w:p>
    <w:p w:rsidR="00DB206B" w:rsidRPr="008B01AB" w:rsidRDefault="00A36676" w:rsidP="00DF0133">
      <w:pPr>
        <w:numPr>
          <w:ilvl w:val="1"/>
          <w:numId w:val="1"/>
        </w:numPr>
        <w:tabs>
          <w:tab w:val="left" w:pos="-284"/>
          <w:tab w:val="left" w:pos="284"/>
        </w:tabs>
        <w:spacing w:after="120" w:line="360" w:lineRule="auto"/>
        <w:ind w:left="-284" w:right="-992" w:firstLine="0"/>
        <w:jc w:val="both"/>
        <w:rPr>
          <w:rFonts w:ascii="Times New Roman" w:hAnsi="Times New Roman" w:cs="Times New Roman"/>
          <w:color w:val="000000"/>
          <w:sz w:val="24"/>
        </w:rPr>
      </w:pPr>
      <w:r w:rsidRPr="008B01AB">
        <w:rPr>
          <w:rFonts w:ascii="Times New Roman" w:hAnsi="Times New Roman" w:cs="Times New Roman"/>
          <w:color w:val="000000"/>
          <w:sz w:val="24"/>
        </w:rPr>
        <w:t>E</w:t>
      </w:r>
      <w:r w:rsidR="00DB206B" w:rsidRPr="008B01AB">
        <w:rPr>
          <w:rFonts w:ascii="Times New Roman" w:hAnsi="Times New Roman" w:cs="Times New Roman"/>
          <w:color w:val="000000"/>
          <w:sz w:val="24"/>
        </w:rPr>
        <w:t xml:space="preserve">xigir o cumprimento de todas as obrigações assumidas pela </w:t>
      </w:r>
      <w:r w:rsidR="00D52359" w:rsidRPr="008B01AB">
        <w:rPr>
          <w:rFonts w:ascii="Times New Roman" w:hAnsi="Times New Roman" w:cs="Times New Roman"/>
          <w:color w:val="000000"/>
          <w:sz w:val="24"/>
        </w:rPr>
        <w:t>Contratada</w:t>
      </w:r>
      <w:r w:rsidR="00DB206B" w:rsidRPr="008B01AB">
        <w:rPr>
          <w:rFonts w:ascii="Times New Roman" w:hAnsi="Times New Roman" w:cs="Times New Roman"/>
          <w:color w:val="000000"/>
          <w:sz w:val="24"/>
        </w:rPr>
        <w:t>, de acordo com as cláusulas contratu</w:t>
      </w:r>
      <w:r w:rsidR="006A663C" w:rsidRPr="008B01AB">
        <w:rPr>
          <w:rFonts w:ascii="Times New Roman" w:hAnsi="Times New Roman" w:cs="Times New Roman"/>
          <w:color w:val="000000"/>
          <w:sz w:val="24"/>
        </w:rPr>
        <w:t>ais e os termos de sua proposta.</w:t>
      </w:r>
    </w:p>
    <w:p w:rsidR="00DB206B" w:rsidRPr="008B01AB" w:rsidRDefault="00A36676" w:rsidP="00DF0133">
      <w:pPr>
        <w:numPr>
          <w:ilvl w:val="1"/>
          <w:numId w:val="1"/>
        </w:numPr>
        <w:tabs>
          <w:tab w:val="left" w:pos="-284"/>
          <w:tab w:val="left" w:pos="284"/>
        </w:tabs>
        <w:spacing w:before="120" w:after="120" w:line="360" w:lineRule="auto"/>
        <w:ind w:left="-284" w:right="-992" w:firstLine="0"/>
        <w:jc w:val="both"/>
        <w:rPr>
          <w:rFonts w:ascii="Times New Roman" w:hAnsi="Times New Roman" w:cs="Times New Roman"/>
          <w:color w:val="000000"/>
          <w:sz w:val="24"/>
        </w:rPr>
      </w:pPr>
      <w:r w:rsidRPr="008B01AB">
        <w:rPr>
          <w:rFonts w:ascii="Times New Roman" w:hAnsi="Times New Roman" w:cs="Times New Roman"/>
          <w:color w:val="000000"/>
          <w:sz w:val="24"/>
        </w:rPr>
        <w:t>E</w:t>
      </w:r>
      <w:r w:rsidR="00DB206B" w:rsidRPr="008B01AB">
        <w:rPr>
          <w:rFonts w:ascii="Times New Roman" w:hAnsi="Times New Roman" w:cs="Times New Roman"/>
          <w:color w:val="000000"/>
          <w:sz w:val="24"/>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w:t>
      </w:r>
      <w:r w:rsidR="006A663C" w:rsidRPr="008B01AB">
        <w:rPr>
          <w:rFonts w:ascii="Times New Roman" w:hAnsi="Times New Roman" w:cs="Times New Roman"/>
          <w:color w:val="000000"/>
          <w:sz w:val="24"/>
        </w:rPr>
        <w:t>e para as providências cabíveis.</w:t>
      </w:r>
    </w:p>
    <w:p w:rsidR="00DB206B" w:rsidRPr="008B01AB" w:rsidRDefault="00A36676" w:rsidP="00DF0133">
      <w:pPr>
        <w:numPr>
          <w:ilvl w:val="1"/>
          <w:numId w:val="1"/>
        </w:numPr>
        <w:tabs>
          <w:tab w:val="left" w:pos="-284"/>
          <w:tab w:val="left" w:pos="284"/>
        </w:tabs>
        <w:spacing w:before="120" w:after="120" w:line="360" w:lineRule="auto"/>
        <w:ind w:left="-284" w:right="-992" w:firstLine="0"/>
        <w:jc w:val="both"/>
        <w:rPr>
          <w:rFonts w:ascii="Times New Roman" w:hAnsi="Times New Roman" w:cs="Times New Roman"/>
          <w:color w:val="000000"/>
          <w:sz w:val="24"/>
        </w:rPr>
      </w:pPr>
      <w:r w:rsidRPr="008B01AB">
        <w:rPr>
          <w:rFonts w:ascii="Times New Roman" w:hAnsi="Times New Roman" w:cs="Times New Roman"/>
          <w:color w:val="000000"/>
          <w:sz w:val="24"/>
        </w:rPr>
        <w:t>N</w:t>
      </w:r>
      <w:r w:rsidR="00DB206B" w:rsidRPr="008B01AB">
        <w:rPr>
          <w:rFonts w:ascii="Times New Roman" w:hAnsi="Times New Roman" w:cs="Times New Roman"/>
          <w:color w:val="000000"/>
          <w:sz w:val="24"/>
        </w:rPr>
        <w:t xml:space="preserve">otificar a </w:t>
      </w:r>
      <w:r w:rsidR="00D52359" w:rsidRPr="008B01AB">
        <w:rPr>
          <w:rFonts w:ascii="Times New Roman" w:hAnsi="Times New Roman" w:cs="Times New Roman"/>
          <w:color w:val="000000"/>
          <w:sz w:val="24"/>
        </w:rPr>
        <w:t>Contratada</w:t>
      </w:r>
      <w:r w:rsidR="00DB206B" w:rsidRPr="008B01AB">
        <w:rPr>
          <w:rFonts w:ascii="Times New Roman" w:hAnsi="Times New Roman" w:cs="Times New Roman"/>
          <w:color w:val="000000"/>
          <w:sz w:val="24"/>
        </w:rPr>
        <w:t xml:space="preserve"> por escrito da ocorrência de eventuais imperfeições</w:t>
      </w:r>
      <w:r w:rsidR="001C3AB6" w:rsidRPr="008B01AB">
        <w:rPr>
          <w:rFonts w:ascii="Times New Roman" w:hAnsi="Times New Roman" w:cs="Times New Roman"/>
          <w:color w:val="000000"/>
          <w:sz w:val="24"/>
        </w:rPr>
        <w:t>, falhas ou irregularidades constatadas</w:t>
      </w:r>
      <w:r w:rsidR="00DB206B" w:rsidRPr="008B01AB">
        <w:rPr>
          <w:rFonts w:ascii="Times New Roman" w:hAnsi="Times New Roman" w:cs="Times New Roman"/>
          <w:color w:val="000000"/>
          <w:sz w:val="24"/>
        </w:rPr>
        <w:t xml:space="preserve"> no curso da execução dos serviços, fixando prazo para a sua correção</w:t>
      </w:r>
      <w:r w:rsidR="001C3AB6" w:rsidRPr="008B01AB">
        <w:rPr>
          <w:rFonts w:ascii="Times New Roman" w:hAnsi="Times New Roman" w:cs="Times New Roman"/>
          <w:color w:val="000000"/>
          <w:sz w:val="24"/>
        </w:rPr>
        <w:t>, certificando-se que as soluções por ela propostas sejam as mais adequadas</w:t>
      </w:r>
      <w:r w:rsidR="00DB206B" w:rsidRPr="008B01AB">
        <w:rPr>
          <w:rFonts w:ascii="Times New Roman" w:hAnsi="Times New Roman" w:cs="Times New Roman"/>
          <w:color w:val="000000"/>
          <w:sz w:val="24"/>
        </w:rPr>
        <w:t>;</w:t>
      </w:r>
    </w:p>
    <w:p w:rsidR="00DB206B" w:rsidRPr="008B01AB" w:rsidRDefault="00A36676" w:rsidP="00DF0133">
      <w:pPr>
        <w:numPr>
          <w:ilvl w:val="1"/>
          <w:numId w:val="1"/>
        </w:numPr>
        <w:tabs>
          <w:tab w:val="left" w:pos="-284"/>
          <w:tab w:val="left" w:pos="284"/>
        </w:tabs>
        <w:spacing w:before="120" w:after="120" w:line="360" w:lineRule="auto"/>
        <w:ind w:left="-284" w:right="-992" w:firstLine="0"/>
        <w:jc w:val="both"/>
        <w:rPr>
          <w:rFonts w:ascii="Times New Roman" w:hAnsi="Times New Roman" w:cs="Times New Roman"/>
          <w:color w:val="000000"/>
          <w:sz w:val="24"/>
        </w:rPr>
      </w:pPr>
      <w:r w:rsidRPr="008B01AB">
        <w:rPr>
          <w:rFonts w:ascii="Times New Roman" w:hAnsi="Times New Roman" w:cs="Times New Roman"/>
          <w:color w:val="000000"/>
          <w:sz w:val="24"/>
        </w:rPr>
        <w:t>P</w:t>
      </w:r>
      <w:r w:rsidR="00DB206B" w:rsidRPr="008B01AB">
        <w:rPr>
          <w:rFonts w:ascii="Times New Roman" w:hAnsi="Times New Roman" w:cs="Times New Roman"/>
          <w:color w:val="000000"/>
          <w:sz w:val="24"/>
        </w:rPr>
        <w:t xml:space="preserve">agar à </w:t>
      </w:r>
      <w:r w:rsidR="00D52359" w:rsidRPr="008B01AB">
        <w:rPr>
          <w:rFonts w:ascii="Times New Roman" w:hAnsi="Times New Roman" w:cs="Times New Roman"/>
          <w:color w:val="000000"/>
          <w:sz w:val="24"/>
        </w:rPr>
        <w:t>Contratada</w:t>
      </w:r>
      <w:r w:rsidR="00DB206B" w:rsidRPr="008B01AB">
        <w:rPr>
          <w:rFonts w:ascii="Times New Roman" w:hAnsi="Times New Roman" w:cs="Times New Roman"/>
          <w:color w:val="000000"/>
          <w:sz w:val="24"/>
        </w:rPr>
        <w:t xml:space="preserve"> o valor resultante da prestação do serviço, </w:t>
      </w:r>
      <w:r w:rsidR="00F37721" w:rsidRPr="008B01AB">
        <w:rPr>
          <w:rFonts w:ascii="Times New Roman" w:hAnsi="Times New Roman" w:cs="Times New Roman"/>
          <w:color w:val="000000"/>
          <w:sz w:val="24"/>
        </w:rPr>
        <w:t>no pr</w:t>
      </w:r>
      <w:r w:rsidR="001C3AB6" w:rsidRPr="008B01AB">
        <w:rPr>
          <w:rFonts w:ascii="Times New Roman" w:hAnsi="Times New Roman" w:cs="Times New Roman"/>
          <w:color w:val="000000"/>
          <w:sz w:val="24"/>
        </w:rPr>
        <w:t>azo e condições estabelecidas neste Termo de Referência</w:t>
      </w:r>
      <w:r w:rsidR="00DF0133" w:rsidRPr="008B01AB">
        <w:rPr>
          <w:rFonts w:ascii="Times New Roman" w:hAnsi="Times New Roman" w:cs="Times New Roman"/>
          <w:color w:val="000000"/>
          <w:sz w:val="24"/>
        </w:rPr>
        <w:t>.</w:t>
      </w:r>
    </w:p>
    <w:p w:rsidR="00E251E0" w:rsidRPr="008B01AB" w:rsidRDefault="00E251E0" w:rsidP="00DF0133">
      <w:pPr>
        <w:numPr>
          <w:ilvl w:val="1"/>
          <w:numId w:val="1"/>
        </w:numPr>
        <w:tabs>
          <w:tab w:val="left" w:pos="-284"/>
          <w:tab w:val="left" w:pos="284"/>
        </w:tabs>
        <w:spacing w:before="120" w:after="120" w:line="360" w:lineRule="auto"/>
        <w:ind w:left="-284" w:right="-992" w:firstLine="0"/>
        <w:jc w:val="both"/>
        <w:rPr>
          <w:rFonts w:ascii="Times New Roman" w:hAnsi="Times New Roman" w:cs="Times New Roman"/>
          <w:color w:val="000000"/>
          <w:sz w:val="24"/>
        </w:rPr>
      </w:pPr>
      <w:r w:rsidRPr="008B01AB">
        <w:rPr>
          <w:rFonts w:ascii="Times New Roman" w:hAnsi="Times New Roman" w:cs="Times New Roman"/>
          <w:color w:val="000000"/>
          <w:sz w:val="24"/>
        </w:rPr>
        <w:t xml:space="preserve">Efetuar as retenções tributárias devidas sobre o valor da </w:t>
      </w:r>
      <w:r w:rsidR="00F627B5" w:rsidRPr="008B01AB">
        <w:rPr>
          <w:rFonts w:ascii="Times New Roman" w:hAnsi="Times New Roman" w:cs="Times New Roman"/>
          <w:color w:val="000000"/>
          <w:sz w:val="24"/>
        </w:rPr>
        <w:t>Nota Fiscal/F</w:t>
      </w:r>
      <w:r w:rsidR="00DA520E" w:rsidRPr="008B01AB">
        <w:rPr>
          <w:rFonts w:ascii="Times New Roman" w:hAnsi="Times New Roman" w:cs="Times New Roman"/>
          <w:color w:val="000000"/>
          <w:sz w:val="24"/>
        </w:rPr>
        <w:t xml:space="preserve">atura da contratada, </w:t>
      </w:r>
      <w:r w:rsidR="00154B39" w:rsidRPr="008B01AB">
        <w:rPr>
          <w:rFonts w:ascii="Times New Roman" w:hAnsi="Times New Roman" w:cs="Times New Roman"/>
          <w:color w:val="000000"/>
          <w:sz w:val="24"/>
        </w:rPr>
        <w:t>no que couber.</w:t>
      </w:r>
    </w:p>
    <w:p w:rsidR="00DB206B" w:rsidRPr="008B01AB" w:rsidRDefault="00A36676" w:rsidP="00DF0133">
      <w:pPr>
        <w:numPr>
          <w:ilvl w:val="1"/>
          <w:numId w:val="1"/>
        </w:numPr>
        <w:tabs>
          <w:tab w:val="left" w:pos="284"/>
        </w:tabs>
        <w:spacing w:before="120" w:after="120" w:line="360" w:lineRule="auto"/>
        <w:ind w:left="-284" w:right="-992" w:firstLine="0"/>
        <w:jc w:val="both"/>
        <w:rPr>
          <w:rFonts w:ascii="Times New Roman" w:hAnsi="Times New Roman" w:cs="Times New Roman"/>
          <w:color w:val="000000"/>
          <w:sz w:val="24"/>
        </w:rPr>
      </w:pPr>
      <w:r w:rsidRPr="008B01AB">
        <w:rPr>
          <w:rFonts w:ascii="Times New Roman" w:hAnsi="Times New Roman" w:cs="Times New Roman"/>
          <w:color w:val="000000"/>
          <w:sz w:val="24"/>
        </w:rPr>
        <w:t>N</w:t>
      </w:r>
      <w:r w:rsidR="00DB206B" w:rsidRPr="008B01AB">
        <w:rPr>
          <w:rFonts w:ascii="Times New Roman" w:hAnsi="Times New Roman" w:cs="Times New Roman"/>
          <w:color w:val="000000"/>
          <w:sz w:val="24"/>
        </w:rPr>
        <w:t xml:space="preserve">ão praticar atos de ingerência na administração da </w:t>
      </w:r>
      <w:r w:rsidR="00D52359" w:rsidRPr="008B01AB">
        <w:rPr>
          <w:rFonts w:ascii="Times New Roman" w:hAnsi="Times New Roman" w:cs="Times New Roman"/>
          <w:color w:val="000000"/>
          <w:sz w:val="24"/>
        </w:rPr>
        <w:t>Contratada</w:t>
      </w:r>
      <w:r w:rsidR="00DB206B" w:rsidRPr="008B01AB">
        <w:rPr>
          <w:rFonts w:ascii="Times New Roman" w:hAnsi="Times New Roman" w:cs="Times New Roman"/>
          <w:color w:val="000000"/>
          <w:sz w:val="24"/>
        </w:rPr>
        <w:t>, tais como:</w:t>
      </w:r>
    </w:p>
    <w:p w:rsidR="00DB206B" w:rsidRPr="008B01AB" w:rsidRDefault="00F975A2" w:rsidP="00DF0133">
      <w:pPr>
        <w:pStyle w:val="PargrafodaLista"/>
        <w:numPr>
          <w:ilvl w:val="2"/>
          <w:numId w:val="1"/>
        </w:numPr>
        <w:tabs>
          <w:tab w:val="left" w:pos="993"/>
        </w:tabs>
        <w:spacing w:before="120" w:after="120" w:line="360" w:lineRule="auto"/>
        <w:ind w:left="284" w:right="-992" w:firstLine="0"/>
        <w:contextualSpacing w:val="0"/>
        <w:jc w:val="both"/>
        <w:rPr>
          <w:rFonts w:ascii="Times New Roman" w:hAnsi="Times New Roman" w:cs="Times New Roman"/>
          <w:color w:val="000000"/>
          <w:sz w:val="24"/>
        </w:rPr>
      </w:pPr>
      <w:r w:rsidRPr="008B01AB">
        <w:rPr>
          <w:rFonts w:ascii="Times New Roman" w:hAnsi="Times New Roman" w:cs="Times New Roman"/>
          <w:color w:val="000000"/>
          <w:sz w:val="24"/>
        </w:rPr>
        <w:t>E</w:t>
      </w:r>
      <w:r w:rsidR="00DB206B" w:rsidRPr="008B01AB">
        <w:rPr>
          <w:rFonts w:ascii="Times New Roman" w:hAnsi="Times New Roman" w:cs="Times New Roman"/>
          <w:color w:val="000000"/>
          <w:sz w:val="24"/>
        </w:rPr>
        <w:t xml:space="preserve">xercer o poder de mando sobre os empregados da </w:t>
      </w:r>
      <w:r w:rsidR="00D52359" w:rsidRPr="008B01AB">
        <w:rPr>
          <w:rFonts w:ascii="Times New Roman" w:hAnsi="Times New Roman" w:cs="Times New Roman"/>
          <w:color w:val="000000"/>
          <w:sz w:val="24"/>
        </w:rPr>
        <w:t>Contratada</w:t>
      </w:r>
      <w:r w:rsidR="00DB206B" w:rsidRPr="008B01AB">
        <w:rPr>
          <w:rFonts w:ascii="Times New Roman" w:hAnsi="Times New Roman" w:cs="Times New Roman"/>
          <w:color w:val="000000"/>
          <w:sz w:val="24"/>
        </w:rPr>
        <w:t>, devendo reportar-se somente aos prepostos ou responsáveis por ela indicados, exceto quando o objeto da contratação previr o atendimento direto, tais como nos serviços</w:t>
      </w:r>
      <w:r w:rsidR="00A01AD2" w:rsidRPr="008B01AB">
        <w:rPr>
          <w:rFonts w:ascii="Times New Roman" w:hAnsi="Times New Roman" w:cs="Times New Roman"/>
          <w:color w:val="000000"/>
          <w:sz w:val="24"/>
        </w:rPr>
        <w:t xml:space="preserve"> de recepção e apoio ao usuário</w:t>
      </w:r>
      <w:r w:rsidR="00160703" w:rsidRPr="008B01AB">
        <w:rPr>
          <w:rFonts w:ascii="Times New Roman" w:hAnsi="Times New Roman" w:cs="Times New Roman"/>
          <w:color w:val="000000"/>
          <w:sz w:val="24"/>
        </w:rPr>
        <w:t>.</w:t>
      </w:r>
    </w:p>
    <w:p w:rsidR="001C3AB6" w:rsidRDefault="001C3AB6" w:rsidP="00DF0133">
      <w:pPr>
        <w:numPr>
          <w:ilvl w:val="1"/>
          <w:numId w:val="1"/>
        </w:numPr>
        <w:tabs>
          <w:tab w:val="left" w:pos="284"/>
        </w:tabs>
        <w:spacing w:before="120" w:after="120" w:line="360" w:lineRule="auto"/>
        <w:ind w:left="-284" w:right="-992" w:firstLine="0"/>
        <w:jc w:val="both"/>
        <w:rPr>
          <w:rFonts w:ascii="Times New Roman" w:hAnsi="Times New Roman" w:cs="Times New Roman"/>
          <w:color w:val="000000"/>
          <w:sz w:val="24"/>
        </w:rPr>
      </w:pPr>
      <w:r w:rsidRPr="008B01AB">
        <w:rPr>
          <w:rFonts w:ascii="Times New Roman" w:hAnsi="Times New Roman" w:cs="Times New Roman"/>
          <w:sz w:val="24"/>
        </w:rPr>
        <w:t xml:space="preserve">Fornecer por escrito as informações necessárias para o desenvolvimento dos serviços objeto </w:t>
      </w:r>
      <w:r w:rsidR="007B6955" w:rsidRPr="008B01AB">
        <w:rPr>
          <w:rFonts w:ascii="Times New Roman" w:hAnsi="Times New Roman" w:cs="Times New Roman"/>
          <w:color w:val="000000"/>
          <w:sz w:val="24"/>
        </w:rPr>
        <w:t>do contrato</w:t>
      </w:r>
      <w:r w:rsidR="002124CD" w:rsidRPr="008B01AB">
        <w:rPr>
          <w:rFonts w:ascii="Times New Roman" w:hAnsi="Times New Roman" w:cs="Times New Roman"/>
          <w:color w:val="000000"/>
          <w:sz w:val="24"/>
        </w:rPr>
        <w:t>.</w:t>
      </w:r>
    </w:p>
    <w:p w:rsidR="00DB206B" w:rsidRPr="008B01AB" w:rsidRDefault="00DB206B" w:rsidP="00DF0133">
      <w:pPr>
        <w:pStyle w:val="Nivel1"/>
        <w:tabs>
          <w:tab w:val="left" w:pos="142"/>
        </w:tabs>
        <w:spacing w:before="0"/>
        <w:ind w:left="-284" w:firstLine="0"/>
        <w:rPr>
          <w:rFonts w:ascii="Times New Roman" w:hAnsi="Times New Roman"/>
          <w:sz w:val="24"/>
          <w:szCs w:val="24"/>
        </w:rPr>
      </w:pPr>
      <w:r w:rsidRPr="008B01AB">
        <w:rPr>
          <w:rFonts w:ascii="Times New Roman" w:hAnsi="Times New Roman"/>
          <w:sz w:val="24"/>
          <w:szCs w:val="24"/>
        </w:rPr>
        <w:t xml:space="preserve">OBRIGAÇÕES DA </w:t>
      </w:r>
      <w:r w:rsidR="00D52359" w:rsidRPr="008B01AB">
        <w:rPr>
          <w:rFonts w:ascii="Times New Roman" w:hAnsi="Times New Roman"/>
          <w:sz w:val="24"/>
          <w:szCs w:val="24"/>
        </w:rPr>
        <w:t>CONTRATADA</w:t>
      </w:r>
    </w:p>
    <w:p w:rsidR="00DB206B" w:rsidRPr="008B01AB" w:rsidRDefault="00A36676" w:rsidP="00DF0133">
      <w:pPr>
        <w:numPr>
          <w:ilvl w:val="1"/>
          <w:numId w:val="1"/>
        </w:numPr>
        <w:tabs>
          <w:tab w:val="left" w:pos="-284"/>
          <w:tab w:val="left" w:pos="284"/>
        </w:tabs>
        <w:spacing w:before="120" w:after="120" w:line="360" w:lineRule="auto"/>
        <w:ind w:left="-284" w:right="-992" w:firstLine="0"/>
        <w:jc w:val="both"/>
        <w:rPr>
          <w:rFonts w:ascii="Times New Roman" w:hAnsi="Times New Roman" w:cs="Times New Roman"/>
          <w:color w:val="000000"/>
          <w:sz w:val="24"/>
        </w:rPr>
      </w:pPr>
      <w:r w:rsidRPr="008B01AB">
        <w:rPr>
          <w:rFonts w:ascii="Times New Roman" w:hAnsi="Times New Roman" w:cs="Times New Roman"/>
          <w:color w:val="000000"/>
          <w:sz w:val="24"/>
        </w:rPr>
        <w:t>E</w:t>
      </w:r>
      <w:r w:rsidR="00DB206B" w:rsidRPr="008B01AB">
        <w:rPr>
          <w:rFonts w:ascii="Times New Roman" w:hAnsi="Times New Roman" w:cs="Times New Roman"/>
          <w:color w:val="000000"/>
          <w:sz w:val="24"/>
        </w:rPr>
        <w:t>xecutar os serviços conforme especificações deste Termo de Referência e de sua proposta, com a alocação dos empregados necessários ao perfeito cumprimento das cláusulas contratuais, além de fornecer</w:t>
      </w:r>
      <w:r w:rsidR="001D6D07" w:rsidRPr="008B01AB">
        <w:rPr>
          <w:rFonts w:ascii="Times New Roman" w:hAnsi="Times New Roman" w:cs="Times New Roman"/>
          <w:color w:val="000000"/>
          <w:sz w:val="24"/>
        </w:rPr>
        <w:t xml:space="preserve"> e utilizar</w:t>
      </w:r>
      <w:r w:rsidR="00DB206B" w:rsidRPr="008B01AB">
        <w:rPr>
          <w:rFonts w:ascii="Times New Roman" w:hAnsi="Times New Roman" w:cs="Times New Roman"/>
          <w:color w:val="000000"/>
          <w:sz w:val="24"/>
        </w:rPr>
        <w:t xml:space="preserve"> os materiais necessários, na qualidade e quantidade</w:t>
      </w:r>
      <w:r w:rsidR="001D6D07" w:rsidRPr="008B01AB">
        <w:rPr>
          <w:rFonts w:ascii="Times New Roman" w:hAnsi="Times New Roman" w:cs="Times New Roman"/>
          <w:color w:val="000000"/>
          <w:sz w:val="24"/>
        </w:rPr>
        <w:t xml:space="preserve"> mínimas</w:t>
      </w:r>
      <w:r w:rsidR="00DB206B" w:rsidRPr="008B01AB">
        <w:rPr>
          <w:rFonts w:ascii="Times New Roman" w:hAnsi="Times New Roman" w:cs="Times New Roman"/>
          <w:color w:val="000000"/>
          <w:sz w:val="24"/>
        </w:rPr>
        <w:t xml:space="preserve"> especificadas neste Termo </w:t>
      </w:r>
      <w:r w:rsidR="006E1542" w:rsidRPr="008B01AB">
        <w:rPr>
          <w:rFonts w:ascii="Times New Roman" w:hAnsi="Times New Roman" w:cs="Times New Roman"/>
          <w:color w:val="000000"/>
          <w:sz w:val="24"/>
        </w:rPr>
        <w:t>de Referência e em sua proposta.</w:t>
      </w:r>
    </w:p>
    <w:p w:rsidR="00350762" w:rsidRPr="008B01AB" w:rsidRDefault="00A36676" w:rsidP="00DF0133">
      <w:pPr>
        <w:numPr>
          <w:ilvl w:val="1"/>
          <w:numId w:val="1"/>
        </w:numPr>
        <w:tabs>
          <w:tab w:val="left" w:pos="-284"/>
          <w:tab w:val="left" w:pos="284"/>
        </w:tabs>
        <w:spacing w:before="120" w:after="120" w:line="360" w:lineRule="auto"/>
        <w:ind w:left="-284" w:right="-992" w:firstLine="0"/>
        <w:jc w:val="both"/>
        <w:rPr>
          <w:rFonts w:ascii="Times New Roman" w:hAnsi="Times New Roman" w:cs="Times New Roman"/>
          <w:color w:val="000000"/>
          <w:sz w:val="24"/>
        </w:rPr>
      </w:pPr>
      <w:r w:rsidRPr="008B01AB">
        <w:rPr>
          <w:rFonts w:ascii="Times New Roman" w:hAnsi="Times New Roman" w:cs="Times New Roman"/>
          <w:color w:val="000000"/>
          <w:sz w:val="24"/>
        </w:rPr>
        <w:t>R</w:t>
      </w:r>
      <w:r w:rsidR="00DB206B" w:rsidRPr="008B01AB">
        <w:rPr>
          <w:rFonts w:ascii="Times New Roman" w:hAnsi="Times New Roman" w:cs="Times New Roman"/>
          <w:color w:val="000000"/>
          <w:sz w:val="24"/>
        </w:rPr>
        <w:t xml:space="preserve">eparar, corrigir, remover ou substituir, às suas expensas, no total ou em parte, no prazo </w:t>
      </w:r>
      <w:r w:rsidR="00F37721" w:rsidRPr="008B01AB">
        <w:rPr>
          <w:rFonts w:ascii="Times New Roman" w:hAnsi="Times New Roman" w:cs="Times New Roman"/>
          <w:color w:val="000000"/>
          <w:sz w:val="24"/>
        </w:rPr>
        <w:t>fixado pelo fiscal do contrato</w:t>
      </w:r>
      <w:r w:rsidR="00DB206B" w:rsidRPr="008B01AB">
        <w:rPr>
          <w:rFonts w:ascii="Times New Roman" w:hAnsi="Times New Roman" w:cs="Times New Roman"/>
          <w:color w:val="000000"/>
          <w:sz w:val="24"/>
        </w:rPr>
        <w:t>, os serviços efetuados em que se verificarem vícios, defeitos ou incorreções resultantes da execu</w:t>
      </w:r>
      <w:r w:rsidR="006E1542" w:rsidRPr="008B01AB">
        <w:rPr>
          <w:rFonts w:ascii="Times New Roman" w:hAnsi="Times New Roman" w:cs="Times New Roman"/>
          <w:color w:val="000000"/>
          <w:sz w:val="24"/>
        </w:rPr>
        <w:t>ção ou dos materiais empregados.</w:t>
      </w:r>
    </w:p>
    <w:p w:rsidR="00DB206B" w:rsidRPr="008B01AB" w:rsidRDefault="00A36676" w:rsidP="00DF0133">
      <w:pPr>
        <w:numPr>
          <w:ilvl w:val="1"/>
          <w:numId w:val="1"/>
        </w:numPr>
        <w:tabs>
          <w:tab w:val="left" w:pos="-142"/>
          <w:tab w:val="left" w:pos="284"/>
        </w:tabs>
        <w:spacing w:before="120" w:after="120" w:line="360" w:lineRule="auto"/>
        <w:ind w:left="-284" w:right="-992" w:firstLine="0"/>
        <w:jc w:val="both"/>
        <w:rPr>
          <w:rFonts w:ascii="Times New Roman" w:hAnsi="Times New Roman" w:cs="Times New Roman"/>
          <w:color w:val="000000"/>
          <w:sz w:val="24"/>
        </w:rPr>
      </w:pPr>
      <w:r w:rsidRPr="008B01AB">
        <w:rPr>
          <w:rFonts w:ascii="Times New Roman" w:hAnsi="Times New Roman" w:cs="Times New Roman"/>
          <w:color w:val="000000"/>
          <w:sz w:val="24"/>
        </w:rPr>
        <w:t>R</w:t>
      </w:r>
      <w:r w:rsidR="00DB206B" w:rsidRPr="008B01AB">
        <w:rPr>
          <w:rFonts w:ascii="Times New Roman" w:hAnsi="Times New Roman" w:cs="Times New Roman"/>
          <w:color w:val="000000"/>
          <w:sz w:val="24"/>
        </w:rPr>
        <w:t>esponsabilizar-se pelos vícios e danos decorrentes d</w:t>
      </w:r>
      <w:r w:rsidR="00F37721" w:rsidRPr="008B01AB">
        <w:rPr>
          <w:rFonts w:ascii="Times New Roman" w:hAnsi="Times New Roman" w:cs="Times New Roman"/>
          <w:color w:val="000000"/>
          <w:sz w:val="24"/>
        </w:rPr>
        <w:t>a execução d</w:t>
      </w:r>
      <w:r w:rsidR="00DB206B" w:rsidRPr="008B01AB">
        <w:rPr>
          <w:rFonts w:ascii="Times New Roman" w:hAnsi="Times New Roman" w:cs="Times New Roman"/>
          <w:color w:val="000000"/>
          <w:sz w:val="24"/>
        </w:rPr>
        <w:t xml:space="preserve">o objeto, </w:t>
      </w:r>
      <w:r w:rsidR="001D6D07" w:rsidRPr="008B01AB">
        <w:rPr>
          <w:rFonts w:ascii="Times New Roman" w:hAnsi="Times New Roman" w:cs="Times New Roman"/>
          <w:color w:val="000000"/>
          <w:sz w:val="24"/>
        </w:rPr>
        <w:t>bem como p</w:t>
      </w:r>
      <w:r w:rsidR="007B6955" w:rsidRPr="008B01AB">
        <w:rPr>
          <w:rFonts w:ascii="Times New Roman" w:hAnsi="Times New Roman" w:cs="Times New Roman"/>
          <w:color w:val="000000"/>
          <w:sz w:val="24"/>
        </w:rPr>
        <w:t>or todo e qualquer dano causado ao município</w:t>
      </w:r>
      <w:r w:rsidR="001D6D07" w:rsidRPr="008B01AB">
        <w:rPr>
          <w:rFonts w:ascii="Times New Roman" w:hAnsi="Times New Roman" w:cs="Times New Roman"/>
          <w:color w:val="000000"/>
          <w:sz w:val="24"/>
        </w:rPr>
        <w:t xml:space="preserve">, devendo ressarcir imediatamente a Administração em sua integralidade, </w:t>
      </w:r>
      <w:r w:rsidR="00F37721" w:rsidRPr="008B01AB">
        <w:rPr>
          <w:rFonts w:ascii="Times New Roman" w:hAnsi="Times New Roman" w:cs="Times New Roman"/>
          <w:color w:val="000000"/>
          <w:sz w:val="24"/>
        </w:rPr>
        <w:t xml:space="preserve">ficando a </w:t>
      </w:r>
      <w:r w:rsidR="00D52359" w:rsidRPr="008B01AB">
        <w:rPr>
          <w:rFonts w:ascii="Times New Roman" w:hAnsi="Times New Roman" w:cs="Times New Roman"/>
          <w:color w:val="000000"/>
          <w:sz w:val="24"/>
        </w:rPr>
        <w:t>Contratante</w:t>
      </w:r>
      <w:r w:rsidR="00F37721" w:rsidRPr="008B01AB">
        <w:rPr>
          <w:rFonts w:ascii="Times New Roman" w:hAnsi="Times New Roman" w:cs="Times New Roman"/>
          <w:color w:val="000000"/>
          <w:sz w:val="24"/>
        </w:rPr>
        <w:t xml:space="preserve"> autorizada a descontar da garantia, caso exigida no edital, ou dos pagamentos devidos à </w:t>
      </w:r>
      <w:r w:rsidR="00D52359" w:rsidRPr="008B01AB">
        <w:rPr>
          <w:rFonts w:ascii="Times New Roman" w:hAnsi="Times New Roman" w:cs="Times New Roman"/>
          <w:color w:val="000000"/>
          <w:sz w:val="24"/>
        </w:rPr>
        <w:t>Contratada</w:t>
      </w:r>
      <w:r w:rsidR="00F37721" w:rsidRPr="008B01AB">
        <w:rPr>
          <w:rFonts w:ascii="Times New Roman" w:hAnsi="Times New Roman" w:cs="Times New Roman"/>
          <w:color w:val="000000"/>
          <w:sz w:val="24"/>
        </w:rPr>
        <w:t>, o valor correspondente aos danos sofridos</w:t>
      </w:r>
      <w:r w:rsidR="006E1542" w:rsidRPr="008B01AB">
        <w:rPr>
          <w:rFonts w:ascii="Times New Roman" w:hAnsi="Times New Roman" w:cs="Times New Roman"/>
          <w:color w:val="000000"/>
          <w:sz w:val="24"/>
        </w:rPr>
        <w:t>.</w:t>
      </w:r>
    </w:p>
    <w:p w:rsidR="00DB206B" w:rsidRPr="008B01AB" w:rsidRDefault="00A36676" w:rsidP="00DF0133">
      <w:pPr>
        <w:numPr>
          <w:ilvl w:val="1"/>
          <w:numId w:val="1"/>
        </w:numPr>
        <w:tabs>
          <w:tab w:val="left" w:pos="284"/>
        </w:tabs>
        <w:spacing w:before="120" w:after="120" w:line="360" w:lineRule="auto"/>
        <w:ind w:left="-284" w:right="-992" w:firstLine="0"/>
        <w:jc w:val="both"/>
        <w:rPr>
          <w:rFonts w:ascii="Times New Roman" w:hAnsi="Times New Roman" w:cs="Times New Roman"/>
          <w:color w:val="000000"/>
          <w:sz w:val="24"/>
        </w:rPr>
      </w:pPr>
      <w:r w:rsidRPr="008B01AB">
        <w:rPr>
          <w:rFonts w:ascii="Times New Roman" w:hAnsi="Times New Roman" w:cs="Times New Roman"/>
          <w:color w:val="000000"/>
          <w:sz w:val="24"/>
        </w:rPr>
        <w:t>U</w:t>
      </w:r>
      <w:r w:rsidR="00DB206B" w:rsidRPr="008B01AB">
        <w:rPr>
          <w:rFonts w:ascii="Times New Roman" w:hAnsi="Times New Roman" w:cs="Times New Roman"/>
          <w:color w:val="000000"/>
          <w:sz w:val="24"/>
        </w:rPr>
        <w:t xml:space="preserve">tilizar empregados habilitados e com conhecimentos básicos dos serviços a serem </w:t>
      </w:r>
      <w:r w:rsidR="00FE5B7C" w:rsidRPr="008B01AB">
        <w:rPr>
          <w:rFonts w:ascii="Times New Roman" w:hAnsi="Times New Roman" w:cs="Times New Roman"/>
          <w:color w:val="000000"/>
          <w:sz w:val="24"/>
        </w:rPr>
        <w:t>exe</w:t>
      </w:r>
      <w:r w:rsidR="00DB206B" w:rsidRPr="008B01AB">
        <w:rPr>
          <w:rFonts w:ascii="Times New Roman" w:hAnsi="Times New Roman" w:cs="Times New Roman"/>
          <w:color w:val="000000"/>
          <w:sz w:val="24"/>
        </w:rPr>
        <w:t>cutados</w:t>
      </w:r>
      <w:r w:rsidR="006E1542" w:rsidRPr="008B01AB">
        <w:rPr>
          <w:rFonts w:ascii="Times New Roman" w:hAnsi="Times New Roman" w:cs="Times New Roman"/>
          <w:color w:val="000000"/>
          <w:sz w:val="24"/>
        </w:rPr>
        <w:t>.</w:t>
      </w:r>
    </w:p>
    <w:p w:rsidR="00DB206B" w:rsidRPr="008B01AB" w:rsidRDefault="00A36676" w:rsidP="00DF0133">
      <w:pPr>
        <w:numPr>
          <w:ilvl w:val="1"/>
          <w:numId w:val="1"/>
        </w:numPr>
        <w:tabs>
          <w:tab w:val="left" w:pos="284"/>
        </w:tabs>
        <w:spacing w:before="120" w:after="120" w:line="360" w:lineRule="auto"/>
        <w:ind w:left="-284" w:right="-992" w:firstLine="0"/>
        <w:jc w:val="both"/>
        <w:rPr>
          <w:rFonts w:ascii="Times New Roman" w:hAnsi="Times New Roman" w:cs="Times New Roman"/>
          <w:color w:val="000000"/>
          <w:sz w:val="24"/>
        </w:rPr>
      </w:pPr>
      <w:r w:rsidRPr="008B01AB">
        <w:rPr>
          <w:rFonts w:ascii="Times New Roman" w:hAnsi="Times New Roman" w:cs="Times New Roman"/>
          <w:color w:val="000000"/>
          <w:sz w:val="24"/>
        </w:rPr>
        <w:t>V</w:t>
      </w:r>
      <w:r w:rsidR="00DB206B" w:rsidRPr="008B01AB">
        <w:rPr>
          <w:rFonts w:ascii="Times New Roman" w:hAnsi="Times New Roman" w:cs="Times New Roman"/>
          <w:color w:val="000000"/>
          <w:sz w:val="24"/>
        </w:rPr>
        <w:t xml:space="preserve">edar a utilização, na execução dos serviços, de empregado que seja familiar de agente público ocupante de cargo em comissão ou função de confiança no órgão </w:t>
      </w:r>
      <w:r w:rsidR="00D52359" w:rsidRPr="008B01AB">
        <w:rPr>
          <w:rFonts w:ascii="Times New Roman" w:hAnsi="Times New Roman" w:cs="Times New Roman"/>
          <w:color w:val="000000"/>
          <w:sz w:val="24"/>
        </w:rPr>
        <w:t>Contratante</w:t>
      </w:r>
      <w:r w:rsidR="00DB206B" w:rsidRPr="008B01AB">
        <w:rPr>
          <w:rFonts w:ascii="Times New Roman" w:hAnsi="Times New Roman" w:cs="Times New Roman"/>
          <w:color w:val="000000"/>
          <w:sz w:val="24"/>
        </w:rPr>
        <w:t>, nos termos do artigo 7° do Decreto n° 7.203, de 2010</w:t>
      </w:r>
      <w:r w:rsidR="006933D6" w:rsidRPr="008B01AB">
        <w:rPr>
          <w:rFonts w:ascii="Times New Roman" w:hAnsi="Times New Roman" w:cs="Times New Roman"/>
          <w:color w:val="000000"/>
          <w:sz w:val="24"/>
        </w:rPr>
        <w:t>.</w:t>
      </w:r>
    </w:p>
    <w:p w:rsidR="001D6D07" w:rsidRPr="008B01AB" w:rsidRDefault="001D6D07" w:rsidP="00DF0133">
      <w:pPr>
        <w:numPr>
          <w:ilvl w:val="1"/>
          <w:numId w:val="1"/>
        </w:numPr>
        <w:tabs>
          <w:tab w:val="left" w:pos="284"/>
        </w:tabs>
        <w:spacing w:before="120" w:after="120" w:line="360" w:lineRule="auto"/>
        <w:ind w:left="-284" w:right="-992" w:firstLine="0"/>
        <w:jc w:val="both"/>
        <w:rPr>
          <w:rFonts w:ascii="Times New Roman" w:hAnsi="Times New Roman" w:cs="Times New Roman"/>
          <w:sz w:val="24"/>
        </w:rPr>
      </w:pPr>
      <w:r w:rsidRPr="008B01AB">
        <w:rPr>
          <w:rFonts w:ascii="Times New Roman" w:hAnsi="Times New Roman" w:cs="Times New Roman"/>
          <w:sz w:val="24"/>
        </w:rPr>
        <w:t xml:space="preserve">Comunicar ao Fiscal do contrato, no prazo de 24 (vinte e quatro) horas, qualquer ocorrência anormal ou </w:t>
      </w:r>
      <w:r w:rsidRPr="008B01AB">
        <w:rPr>
          <w:rFonts w:ascii="Times New Roman" w:hAnsi="Times New Roman" w:cs="Times New Roman"/>
          <w:color w:val="000000"/>
          <w:sz w:val="24"/>
        </w:rPr>
        <w:t>acidente</w:t>
      </w:r>
      <w:r w:rsidRPr="008B01AB">
        <w:rPr>
          <w:rFonts w:ascii="Times New Roman" w:hAnsi="Times New Roman" w:cs="Times New Roman"/>
          <w:sz w:val="24"/>
        </w:rPr>
        <w:t xml:space="preserve"> que se verifique no local dos serviços.</w:t>
      </w:r>
    </w:p>
    <w:p w:rsidR="001D6D07" w:rsidRPr="008B01AB" w:rsidRDefault="001D6D07" w:rsidP="00E739D3">
      <w:pPr>
        <w:numPr>
          <w:ilvl w:val="1"/>
          <w:numId w:val="1"/>
        </w:numPr>
        <w:tabs>
          <w:tab w:val="left" w:pos="426"/>
        </w:tabs>
        <w:spacing w:before="120" w:after="120" w:line="360" w:lineRule="auto"/>
        <w:ind w:left="0" w:right="-992" w:firstLine="0"/>
        <w:jc w:val="both"/>
        <w:rPr>
          <w:rFonts w:ascii="Times New Roman" w:hAnsi="Times New Roman" w:cs="Times New Roman"/>
          <w:color w:val="000000"/>
          <w:sz w:val="24"/>
        </w:rPr>
      </w:pPr>
      <w:r w:rsidRPr="008B01AB">
        <w:rPr>
          <w:rFonts w:ascii="Times New Roman" w:hAnsi="Times New Roman" w:cs="Times New Roman"/>
          <w:sz w:val="24"/>
        </w:rPr>
        <w:t>Prestar todo esclarecimento ou informação solicitada pela Contratante ou por seus prepostos, garantindo-lhes o acesso, a qualquer tempo, ao local dos trabalhos, bem como aos documentos relativos à execução do empreendimento.</w:t>
      </w:r>
    </w:p>
    <w:p w:rsidR="001D6D07" w:rsidRPr="008B01AB" w:rsidRDefault="001D6D07" w:rsidP="006933D6">
      <w:pPr>
        <w:numPr>
          <w:ilvl w:val="1"/>
          <w:numId w:val="1"/>
        </w:numPr>
        <w:tabs>
          <w:tab w:val="left" w:pos="426"/>
        </w:tabs>
        <w:spacing w:before="120" w:after="120" w:line="360" w:lineRule="auto"/>
        <w:ind w:left="0" w:right="-992" w:firstLine="0"/>
        <w:jc w:val="both"/>
        <w:rPr>
          <w:rFonts w:ascii="Times New Roman" w:hAnsi="Times New Roman" w:cs="Times New Roman"/>
          <w:color w:val="000000"/>
          <w:sz w:val="24"/>
        </w:rPr>
      </w:pPr>
      <w:r w:rsidRPr="008B01AB">
        <w:rPr>
          <w:rFonts w:ascii="Times New Roman" w:hAnsi="Times New Roman" w:cs="Times New Roman"/>
          <w:sz w:val="24"/>
        </w:rPr>
        <w:t>Paralisar, por determinação da Contratante, qualquer atividade que não esteja sendo executada de acordo com a boa técnica ou que ponha em risco a segurança de pessoas ou bens de terceiros.</w:t>
      </w:r>
    </w:p>
    <w:p w:rsidR="001D6D07" w:rsidRPr="008B01AB" w:rsidRDefault="001D6D07" w:rsidP="006933D6">
      <w:pPr>
        <w:numPr>
          <w:ilvl w:val="1"/>
          <w:numId w:val="1"/>
        </w:numPr>
        <w:tabs>
          <w:tab w:val="left" w:pos="426"/>
        </w:tabs>
        <w:spacing w:before="120" w:after="120" w:line="360" w:lineRule="auto"/>
        <w:ind w:left="0" w:right="-992" w:firstLine="0"/>
        <w:jc w:val="both"/>
        <w:rPr>
          <w:rFonts w:ascii="Times New Roman" w:hAnsi="Times New Roman" w:cs="Times New Roman"/>
          <w:color w:val="000000"/>
          <w:sz w:val="24"/>
        </w:rPr>
      </w:pPr>
      <w:r w:rsidRPr="008B01AB">
        <w:rPr>
          <w:rFonts w:ascii="Times New Roman" w:hAnsi="Times New Roman" w:cs="Times New Roman"/>
          <w:sz w:val="24"/>
        </w:rPr>
        <w:t>Promover a guarda, manutenção e vigilância de materiais e tudo o que for necessário à execução dos serviços, durante a vigência do contrato.</w:t>
      </w:r>
    </w:p>
    <w:p w:rsidR="006F426A" w:rsidRPr="008B01AB" w:rsidRDefault="006F426A" w:rsidP="006933D6">
      <w:pPr>
        <w:numPr>
          <w:ilvl w:val="1"/>
          <w:numId w:val="1"/>
        </w:numPr>
        <w:tabs>
          <w:tab w:val="left" w:pos="426"/>
          <w:tab w:val="left" w:pos="567"/>
        </w:tabs>
        <w:spacing w:before="120" w:after="120" w:line="360" w:lineRule="auto"/>
        <w:ind w:left="0" w:right="-992" w:firstLine="0"/>
        <w:jc w:val="both"/>
        <w:rPr>
          <w:rFonts w:ascii="Times New Roman" w:hAnsi="Times New Roman" w:cs="Times New Roman"/>
          <w:sz w:val="24"/>
        </w:rPr>
      </w:pPr>
      <w:r w:rsidRPr="008B01AB">
        <w:rPr>
          <w:rFonts w:ascii="Times New Roman" w:hAnsi="Times New Roman" w:cs="Times New Roman"/>
          <w:sz w:val="24"/>
        </w:rPr>
        <w:t>Promover a organização técnica e administrativa dos serviços, de modo a conduzi-los eficaz e eficientemente, de acordo com os documentos e especificações que integram este Termo de Referência, no prazo determinado.</w:t>
      </w:r>
    </w:p>
    <w:p w:rsidR="006F426A" w:rsidRPr="008B01AB" w:rsidRDefault="006F426A" w:rsidP="006933D6">
      <w:pPr>
        <w:numPr>
          <w:ilvl w:val="1"/>
          <w:numId w:val="1"/>
        </w:numPr>
        <w:tabs>
          <w:tab w:val="left" w:pos="426"/>
          <w:tab w:val="left" w:pos="567"/>
        </w:tabs>
        <w:spacing w:before="120" w:after="120" w:line="360" w:lineRule="auto"/>
        <w:ind w:left="0" w:right="-992" w:firstLine="0"/>
        <w:jc w:val="both"/>
        <w:rPr>
          <w:rFonts w:ascii="Times New Roman" w:hAnsi="Times New Roman" w:cs="Times New Roman"/>
          <w:sz w:val="24"/>
        </w:rPr>
      </w:pPr>
      <w:r w:rsidRPr="008B01AB">
        <w:rPr>
          <w:rFonts w:ascii="Times New Roman" w:hAnsi="Times New Roman" w:cs="Times New Roman"/>
          <w:sz w:val="24"/>
        </w:rPr>
        <w:t>Conduzir os trabalhos com estrita observância às normas da legislação pertinente, cumprindo as determinações dos Poderes Públicos, mantendo sempre limpo o local dos serviços e nas melhores condições de segurança, higiene e disciplina.</w:t>
      </w:r>
    </w:p>
    <w:p w:rsidR="006F426A" w:rsidRPr="008B01AB" w:rsidRDefault="006F426A" w:rsidP="006933D6">
      <w:pPr>
        <w:numPr>
          <w:ilvl w:val="1"/>
          <w:numId w:val="1"/>
        </w:numPr>
        <w:tabs>
          <w:tab w:val="left" w:pos="426"/>
          <w:tab w:val="left" w:pos="567"/>
        </w:tabs>
        <w:spacing w:before="120" w:after="120" w:line="360" w:lineRule="auto"/>
        <w:ind w:left="0" w:right="-992" w:firstLine="0"/>
        <w:jc w:val="both"/>
        <w:rPr>
          <w:rFonts w:ascii="Times New Roman" w:hAnsi="Times New Roman" w:cs="Times New Roman"/>
          <w:sz w:val="24"/>
        </w:rPr>
      </w:pPr>
      <w:r w:rsidRPr="008B01AB">
        <w:rPr>
          <w:rFonts w:ascii="Times New Roman" w:hAnsi="Times New Roman" w:cs="Times New Roman"/>
          <w:sz w:val="24"/>
        </w:rPr>
        <w:t>Submeter previamente, por escrito, à Contratante, para análise e aprovação, quaisquer mudanças nos métodos executivos que fujam às especificações do memorial descritivo.</w:t>
      </w:r>
    </w:p>
    <w:p w:rsidR="00E739D3" w:rsidRPr="008B01AB" w:rsidRDefault="00A36676" w:rsidP="00E739D3">
      <w:pPr>
        <w:numPr>
          <w:ilvl w:val="1"/>
          <w:numId w:val="1"/>
        </w:numPr>
        <w:tabs>
          <w:tab w:val="left" w:pos="426"/>
          <w:tab w:val="left" w:pos="567"/>
        </w:tabs>
        <w:spacing w:before="120" w:after="120" w:line="360" w:lineRule="auto"/>
        <w:ind w:left="0" w:right="-992" w:firstLine="0"/>
        <w:jc w:val="both"/>
        <w:rPr>
          <w:rFonts w:ascii="Times New Roman" w:hAnsi="Times New Roman" w:cs="Times New Roman"/>
          <w:sz w:val="24"/>
        </w:rPr>
      </w:pPr>
      <w:r w:rsidRPr="008B01AB">
        <w:rPr>
          <w:rFonts w:ascii="Times New Roman" w:hAnsi="Times New Roman" w:cs="Times New Roman"/>
          <w:color w:val="000000"/>
          <w:sz w:val="24"/>
        </w:rPr>
        <w:t>N</w:t>
      </w:r>
      <w:r w:rsidR="00DB206B" w:rsidRPr="008B01AB">
        <w:rPr>
          <w:rFonts w:ascii="Times New Roman" w:hAnsi="Times New Roman" w:cs="Times New Roman"/>
          <w:color w:val="000000"/>
          <w:sz w:val="24"/>
        </w:rPr>
        <w:t>ão permitir a utilização de qualquer trabalho do menor de dezesseis anos, exceto na condição de aprendiz para os maiores de quatorze anos; nem permitir a utilização do trabalho do menor de dezoito anos em trabalho noturno</w:t>
      </w:r>
      <w:r w:rsidR="003E389D" w:rsidRPr="008B01AB">
        <w:rPr>
          <w:rFonts w:ascii="Times New Roman" w:hAnsi="Times New Roman" w:cs="Times New Roman"/>
          <w:color w:val="000000"/>
          <w:sz w:val="24"/>
        </w:rPr>
        <w:t>.</w:t>
      </w:r>
    </w:p>
    <w:p w:rsidR="00E014B9" w:rsidRPr="008B01AB" w:rsidRDefault="00E014B9" w:rsidP="00317B8C">
      <w:pPr>
        <w:pStyle w:val="Nivel1"/>
        <w:spacing w:before="0" w:line="360" w:lineRule="auto"/>
        <w:ind w:left="284" w:hanging="284"/>
        <w:rPr>
          <w:rFonts w:ascii="Times New Roman" w:hAnsi="Times New Roman"/>
          <w:sz w:val="24"/>
          <w:szCs w:val="24"/>
        </w:rPr>
      </w:pPr>
      <w:r w:rsidRPr="008B01AB">
        <w:rPr>
          <w:rFonts w:ascii="Times New Roman" w:hAnsi="Times New Roman"/>
          <w:sz w:val="24"/>
          <w:szCs w:val="24"/>
        </w:rPr>
        <w:t xml:space="preserve">DA SUBCONTRATAÇÃO  </w:t>
      </w:r>
    </w:p>
    <w:p w:rsidR="00E014B9" w:rsidRPr="008B01AB" w:rsidRDefault="00E014B9" w:rsidP="00317B8C">
      <w:pPr>
        <w:pStyle w:val="Nivel1"/>
        <w:numPr>
          <w:ilvl w:val="1"/>
          <w:numId w:val="1"/>
        </w:numPr>
        <w:tabs>
          <w:tab w:val="left" w:pos="-142"/>
          <w:tab w:val="left" w:pos="426"/>
        </w:tabs>
        <w:spacing w:before="0" w:line="360" w:lineRule="auto"/>
        <w:ind w:left="0" w:firstLine="0"/>
        <w:rPr>
          <w:rFonts w:ascii="Times New Roman" w:hAnsi="Times New Roman"/>
          <w:b w:val="0"/>
          <w:color w:val="auto"/>
          <w:sz w:val="24"/>
          <w:szCs w:val="24"/>
        </w:rPr>
      </w:pPr>
      <w:r w:rsidRPr="008B01AB">
        <w:rPr>
          <w:rFonts w:ascii="Times New Roman" w:hAnsi="Times New Roman"/>
          <w:b w:val="0"/>
          <w:color w:val="auto"/>
          <w:sz w:val="24"/>
          <w:szCs w:val="24"/>
        </w:rPr>
        <w:t>Não será admitida a subcontratação do objeto licitatório.</w:t>
      </w:r>
    </w:p>
    <w:p w:rsidR="006933D6" w:rsidRPr="008B01AB" w:rsidRDefault="006933D6" w:rsidP="006933D6">
      <w:pPr>
        <w:pStyle w:val="Nivel1"/>
        <w:numPr>
          <w:ilvl w:val="0"/>
          <w:numId w:val="0"/>
        </w:numPr>
        <w:tabs>
          <w:tab w:val="left" w:pos="-142"/>
          <w:tab w:val="left" w:pos="426"/>
        </w:tabs>
        <w:spacing w:before="0"/>
        <w:rPr>
          <w:rFonts w:ascii="Times New Roman" w:hAnsi="Times New Roman"/>
          <w:b w:val="0"/>
          <w:color w:val="auto"/>
          <w:sz w:val="24"/>
          <w:szCs w:val="24"/>
        </w:rPr>
      </w:pPr>
    </w:p>
    <w:p w:rsidR="00987810" w:rsidRPr="008B01AB" w:rsidRDefault="00987810" w:rsidP="006933D6">
      <w:pPr>
        <w:pStyle w:val="Nivel1"/>
        <w:tabs>
          <w:tab w:val="left" w:pos="-142"/>
          <w:tab w:val="left" w:pos="284"/>
        </w:tabs>
        <w:spacing w:before="0"/>
        <w:ind w:left="0" w:firstLine="0"/>
        <w:rPr>
          <w:rFonts w:ascii="Times New Roman" w:hAnsi="Times New Roman"/>
          <w:sz w:val="24"/>
          <w:szCs w:val="24"/>
          <w:lang w:eastAsia="en-US"/>
        </w:rPr>
      </w:pPr>
      <w:r w:rsidRPr="008B01AB">
        <w:rPr>
          <w:rFonts w:ascii="Times New Roman" w:hAnsi="Times New Roman"/>
          <w:sz w:val="24"/>
          <w:szCs w:val="24"/>
          <w:lang w:eastAsia="en-US"/>
        </w:rPr>
        <w:t>ALTERAÇÃO SUBJETIVA</w:t>
      </w:r>
    </w:p>
    <w:p w:rsidR="00987810" w:rsidRDefault="00987810" w:rsidP="005E5183">
      <w:pPr>
        <w:numPr>
          <w:ilvl w:val="1"/>
          <w:numId w:val="1"/>
        </w:numPr>
        <w:tabs>
          <w:tab w:val="left" w:pos="-142"/>
          <w:tab w:val="left" w:pos="426"/>
        </w:tabs>
        <w:spacing w:before="120" w:after="120" w:line="360" w:lineRule="auto"/>
        <w:ind w:left="0" w:right="-992" w:firstLine="0"/>
        <w:jc w:val="both"/>
        <w:rPr>
          <w:rFonts w:ascii="Times New Roman" w:hAnsi="Times New Roman" w:cs="Times New Roman"/>
          <w:sz w:val="24"/>
          <w:lang w:eastAsia="en-US"/>
        </w:rPr>
      </w:pPr>
      <w:r w:rsidRPr="008B01AB">
        <w:rPr>
          <w:rFonts w:ascii="Times New Roman" w:hAnsi="Times New Roman" w:cs="Times New Roman"/>
          <w:sz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1B3469" w:rsidRPr="008B01AB" w:rsidRDefault="001B3469" w:rsidP="006043A0">
      <w:pPr>
        <w:tabs>
          <w:tab w:val="left" w:pos="-142"/>
          <w:tab w:val="left" w:pos="426"/>
        </w:tabs>
        <w:spacing w:line="276" w:lineRule="auto"/>
        <w:jc w:val="both"/>
        <w:rPr>
          <w:rFonts w:ascii="Times New Roman" w:hAnsi="Times New Roman" w:cs="Times New Roman"/>
          <w:sz w:val="24"/>
          <w:lang w:eastAsia="en-US"/>
        </w:rPr>
      </w:pPr>
    </w:p>
    <w:p w:rsidR="006C0865" w:rsidRPr="008B01AB" w:rsidRDefault="0085196B" w:rsidP="006933D6">
      <w:pPr>
        <w:pStyle w:val="Nivel1"/>
        <w:tabs>
          <w:tab w:val="left" w:pos="284"/>
          <w:tab w:val="left" w:pos="426"/>
        </w:tabs>
        <w:spacing w:before="0"/>
        <w:ind w:left="0" w:firstLine="0"/>
        <w:rPr>
          <w:rFonts w:ascii="Times New Roman" w:hAnsi="Times New Roman"/>
          <w:color w:val="auto"/>
          <w:sz w:val="24"/>
          <w:szCs w:val="24"/>
        </w:rPr>
      </w:pPr>
      <w:r w:rsidRPr="008B01AB">
        <w:rPr>
          <w:rFonts w:ascii="Times New Roman" w:hAnsi="Times New Roman"/>
          <w:color w:val="auto"/>
          <w:sz w:val="24"/>
          <w:szCs w:val="24"/>
        </w:rPr>
        <w:t>DO PAGAMENTO</w:t>
      </w:r>
    </w:p>
    <w:p w:rsidR="006C0865" w:rsidRPr="008B01AB" w:rsidRDefault="006C0865" w:rsidP="006933D6">
      <w:pPr>
        <w:pStyle w:val="PargrafodaLista"/>
        <w:numPr>
          <w:ilvl w:val="1"/>
          <w:numId w:val="1"/>
        </w:numPr>
        <w:tabs>
          <w:tab w:val="left" w:pos="426"/>
          <w:tab w:val="left" w:pos="567"/>
        </w:tabs>
        <w:spacing w:after="120" w:line="360" w:lineRule="auto"/>
        <w:ind w:left="0" w:right="-994" w:firstLine="0"/>
        <w:contextualSpacing w:val="0"/>
        <w:jc w:val="both"/>
        <w:rPr>
          <w:rFonts w:ascii="Times New Roman" w:hAnsi="Times New Roman" w:cs="Times New Roman"/>
          <w:strike/>
          <w:sz w:val="24"/>
        </w:rPr>
      </w:pPr>
      <w:r w:rsidRPr="008B01AB">
        <w:rPr>
          <w:rFonts w:ascii="Times New Roman" w:eastAsia="Arial" w:hAnsi="Times New Roman" w:cs="Times New Roman"/>
          <w:sz w:val="24"/>
        </w:rPr>
        <w:t>O prazo de pagamento da Nota Fiscal será de até 30 (trinta) dias a partir da data final do período de adimplemento e mediante sua apresentação juntamente com os demais documentos legais.</w:t>
      </w:r>
    </w:p>
    <w:p w:rsidR="006C0865" w:rsidRPr="008B01AB" w:rsidRDefault="006C0865" w:rsidP="006933D6">
      <w:pPr>
        <w:pStyle w:val="PargrafodaLista"/>
        <w:numPr>
          <w:ilvl w:val="1"/>
          <w:numId w:val="1"/>
        </w:numPr>
        <w:tabs>
          <w:tab w:val="left" w:pos="-709"/>
          <w:tab w:val="left" w:pos="0"/>
          <w:tab w:val="left" w:pos="426"/>
          <w:tab w:val="left" w:pos="567"/>
        </w:tabs>
        <w:spacing w:before="120" w:after="120" w:line="360" w:lineRule="auto"/>
        <w:ind w:left="0" w:right="-994" w:firstLine="0"/>
        <w:contextualSpacing w:val="0"/>
        <w:jc w:val="both"/>
        <w:rPr>
          <w:rFonts w:ascii="Times New Roman" w:hAnsi="Times New Roman" w:cs="Times New Roman"/>
          <w:strike/>
          <w:sz w:val="24"/>
        </w:rPr>
      </w:pPr>
      <w:r w:rsidRPr="008B01AB">
        <w:rPr>
          <w:rFonts w:ascii="Times New Roman" w:eastAsia="Arial" w:hAnsi="Times New Roman" w:cs="Times New Roman"/>
          <w:sz w:val="24"/>
        </w:rPr>
        <w:t>O pagamento será realizado mediante apresentação de requerimento no protocolo da administração acompanhado de nota fiscal devidamente atestada e das certidões de regularidade fiscal e previdenciária da contratada e demais documentos que vierem a ser exigidos pelo órgão de Controle Municipal.</w:t>
      </w:r>
    </w:p>
    <w:p w:rsidR="006C0865" w:rsidRPr="008B01AB" w:rsidRDefault="006C0865" w:rsidP="006933D6">
      <w:pPr>
        <w:pStyle w:val="PargrafodaLista"/>
        <w:numPr>
          <w:ilvl w:val="1"/>
          <w:numId w:val="1"/>
        </w:numPr>
        <w:tabs>
          <w:tab w:val="left" w:pos="-709"/>
          <w:tab w:val="left" w:pos="0"/>
          <w:tab w:val="left" w:pos="284"/>
          <w:tab w:val="left" w:pos="426"/>
          <w:tab w:val="left" w:pos="567"/>
        </w:tabs>
        <w:spacing w:before="120" w:after="120" w:line="360" w:lineRule="auto"/>
        <w:ind w:left="0" w:right="-994" w:firstLine="0"/>
        <w:contextualSpacing w:val="0"/>
        <w:jc w:val="both"/>
        <w:rPr>
          <w:rFonts w:ascii="Times New Roman" w:hAnsi="Times New Roman" w:cs="Times New Roman"/>
          <w:strike/>
          <w:sz w:val="24"/>
        </w:rPr>
      </w:pPr>
      <w:r w:rsidRPr="008B01AB">
        <w:rPr>
          <w:rFonts w:ascii="Times New Roman" w:eastAsia="Arial" w:hAnsi="Times New Roman" w:cs="Times New Roman"/>
          <w:sz w:val="24"/>
        </w:rPr>
        <w:t xml:space="preserve">A Prefeitura Municipal de Itaboraí reserva-se o direito de reter o pagamento de faturas para satisfação de penalidades pecuniárias aplicadas ao fornecedor e para ressarcir danos a terceiros. </w:t>
      </w:r>
    </w:p>
    <w:p w:rsidR="006C0865" w:rsidRPr="008B01AB" w:rsidRDefault="006C0865" w:rsidP="006933D6">
      <w:pPr>
        <w:pStyle w:val="PargrafodaLista"/>
        <w:numPr>
          <w:ilvl w:val="1"/>
          <w:numId w:val="1"/>
        </w:numPr>
        <w:tabs>
          <w:tab w:val="left" w:pos="-709"/>
          <w:tab w:val="left" w:pos="0"/>
          <w:tab w:val="left" w:pos="284"/>
          <w:tab w:val="left" w:pos="426"/>
          <w:tab w:val="left" w:pos="567"/>
        </w:tabs>
        <w:spacing w:before="120" w:after="120" w:line="360" w:lineRule="auto"/>
        <w:ind w:left="0" w:right="-994" w:firstLine="0"/>
        <w:contextualSpacing w:val="0"/>
        <w:jc w:val="both"/>
        <w:rPr>
          <w:rFonts w:ascii="Times New Roman" w:hAnsi="Times New Roman" w:cs="Times New Roman"/>
          <w:strike/>
          <w:sz w:val="24"/>
        </w:rPr>
      </w:pPr>
      <w:r w:rsidRPr="008B01AB">
        <w:rPr>
          <w:rFonts w:ascii="Times New Roman" w:eastAsia="Arial" w:hAnsi="Times New Roman" w:cs="Times New Roman"/>
          <w:sz w:val="24"/>
        </w:rPr>
        <w:t>Em caso de devolução da Nota Fiscal/Fatura para correção, o prazo de pagamento passará a fluir após a sua reapresentação. A Nota Fiscal/Fatura deverá ser emitida pela própria contratada, obrigatoriamente com o número de inscrição no CNPJ apresentado nos documentos de habilitação e das propostas de preços, bem como, da Nota de Empenho, não se admitindo notas fiscais/faturas emitidas com outro CNPJ.</w:t>
      </w:r>
    </w:p>
    <w:p w:rsidR="00E739D3" w:rsidRPr="008B01AB" w:rsidRDefault="006C0865" w:rsidP="00E739D3">
      <w:pPr>
        <w:pStyle w:val="PargrafodaLista"/>
        <w:numPr>
          <w:ilvl w:val="1"/>
          <w:numId w:val="1"/>
        </w:numPr>
        <w:tabs>
          <w:tab w:val="left" w:pos="-709"/>
          <w:tab w:val="left" w:pos="0"/>
          <w:tab w:val="left" w:pos="284"/>
          <w:tab w:val="left" w:pos="426"/>
          <w:tab w:val="left" w:pos="567"/>
        </w:tabs>
        <w:spacing w:before="120" w:after="120" w:line="360" w:lineRule="auto"/>
        <w:ind w:left="0" w:right="-994" w:firstLine="0"/>
        <w:contextualSpacing w:val="0"/>
        <w:jc w:val="both"/>
        <w:rPr>
          <w:rFonts w:ascii="Times New Roman" w:hAnsi="Times New Roman" w:cs="Times New Roman"/>
          <w:strike/>
          <w:sz w:val="24"/>
        </w:rPr>
      </w:pPr>
      <w:r w:rsidRPr="008B01AB">
        <w:rPr>
          <w:rFonts w:ascii="Times New Roman" w:eastAsia="Arial" w:hAnsi="Times New Roman" w:cs="Times New Roman"/>
          <w:sz w:val="24"/>
        </w:rPr>
        <w:t xml:space="preserve">No caso de a </w:t>
      </w:r>
      <w:r w:rsidRPr="008B01AB">
        <w:rPr>
          <w:rFonts w:ascii="Times New Roman" w:eastAsia="Arial" w:hAnsi="Times New Roman" w:cs="Times New Roman"/>
          <w:b/>
          <w:sz w:val="24"/>
        </w:rPr>
        <w:t>CONTRATADA</w:t>
      </w:r>
      <w:r w:rsidRPr="008B01AB">
        <w:rPr>
          <w:rFonts w:ascii="Times New Roman" w:eastAsia="Arial" w:hAnsi="Times New Roman" w:cs="Times New Roman"/>
          <w:sz w:val="24"/>
        </w:rPr>
        <w:t xml:space="preserve"> estar estabelecida em localidade que não possua agência da instituição financeira contratada pelo Município ou caso verificada pelo </w:t>
      </w:r>
      <w:r w:rsidRPr="008B01AB">
        <w:rPr>
          <w:rFonts w:ascii="Times New Roman" w:eastAsia="Arial" w:hAnsi="Times New Roman" w:cs="Times New Roman"/>
          <w:b/>
          <w:sz w:val="24"/>
        </w:rPr>
        <w:t>CONTRATANTE</w:t>
      </w:r>
      <w:r w:rsidRPr="008B01AB">
        <w:rPr>
          <w:rFonts w:ascii="Times New Roman" w:eastAsia="Arial" w:hAnsi="Times New Roman" w:cs="Times New Roman"/>
          <w:sz w:val="24"/>
        </w:rPr>
        <w:t xml:space="preserve"> a impossibilidade de a</w:t>
      </w:r>
      <w:r w:rsidRPr="008B01AB">
        <w:rPr>
          <w:rFonts w:ascii="Times New Roman" w:eastAsia="Arial" w:hAnsi="Times New Roman" w:cs="Times New Roman"/>
          <w:b/>
          <w:sz w:val="24"/>
        </w:rPr>
        <w:t xml:space="preserve"> CONTRATADA</w:t>
      </w:r>
      <w:r w:rsidRPr="008B01AB">
        <w:rPr>
          <w:rFonts w:ascii="Times New Roman" w:eastAsia="Arial" w:hAnsi="Times New Roman" w:cs="Times New Roman"/>
          <w:sz w:val="24"/>
        </w:rPr>
        <w:t xml:space="preserve">,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Pr="008B01AB">
        <w:rPr>
          <w:rFonts w:ascii="Times New Roman" w:eastAsia="Arial" w:hAnsi="Times New Roman" w:cs="Times New Roman"/>
          <w:b/>
          <w:sz w:val="24"/>
        </w:rPr>
        <w:t>CONTRATADA</w:t>
      </w:r>
      <w:r w:rsidRPr="008B01AB">
        <w:rPr>
          <w:rFonts w:ascii="Times New Roman" w:eastAsia="Arial" w:hAnsi="Times New Roman" w:cs="Times New Roman"/>
          <w:sz w:val="24"/>
        </w:rPr>
        <w:t xml:space="preserve">. </w:t>
      </w:r>
    </w:p>
    <w:p w:rsidR="006C0865" w:rsidRPr="008B01AB" w:rsidRDefault="006C0865" w:rsidP="006933D6">
      <w:pPr>
        <w:pStyle w:val="PargrafodaLista"/>
        <w:numPr>
          <w:ilvl w:val="1"/>
          <w:numId w:val="1"/>
        </w:numPr>
        <w:tabs>
          <w:tab w:val="left" w:pos="-709"/>
          <w:tab w:val="left" w:pos="0"/>
          <w:tab w:val="left" w:pos="284"/>
          <w:tab w:val="left" w:pos="426"/>
          <w:tab w:val="left" w:pos="567"/>
        </w:tabs>
        <w:spacing w:before="120" w:after="120" w:line="360" w:lineRule="auto"/>
        <w:ind w:left="0" w:right="-994" w:firstLine="0"/>
        <w:contextualSpacing w:val="0"/>
        <w:jc w:val="both"/>
        <w:rPr>
          <w:rFonts w:ascii="Times New Roman" w:hAnsi="Times New Roman" w:cs="Times New Roman"/>
          <w:strike/>
          <w:sz w:val="24"/>
        </w:rPr>
      </w:pPr>
      <w:r w:rsidRPr="008B01AB">
        <w:rPr>
          <w:rFonts w:ascii="Times New Roman" w:hAnsi="Times New Roman" w:cs="Times New Roman"/>
          <w:sz w:val="24"/>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6C0865" w:rsidRPr="008B01AB" w:rsidRDefault="006C0865" w:rsidP="006C0865">
      <w:pPr>
        <w:pStyle w:val="PargrafodaLista"/>
        <w:tabs>
          <w:tab w:val="left" w:pos="0"/>
        </w:tabs>
        <w:spacing w:before="120" w:after="120" w:line="360" w:lineRule="auto"/>
        <w:ind w:left="-426" w:right="-1" w:firstLine="993"/>
        <w:contextualSpacing w:val="0"/>
        <w:jc w:val="both"/>
        <w:rPr>
          <w:rFonts w:ascii="Times New Roman" w:hAnsi="Times New Roman" w:cs="Times New Roman"/>
          <w:strike/>
          <w:sz w:val="24"/>
        </w:rPr>
      </w:pPr>
      <w:r w:rsidRPr="008B01AB">
        <w:rPr>
          <w:rFonts w:ascii="Times New Roman" w:hAnsi="Times New Roman" w:cs="Times New Roman"/>
          <w:sz w:val="24"/>
        </w:rPr>
        <w:t xml:space="preserve">              EM = I x N x VP, sendo:</w:t>
      </w:r>
    </w:p>
    <w:p w:rsidR="006C0865" w:rsidRPr="008B01AB" w:rsidRDefault="006C0865" w:rsidP="006C0865">
      <w:pPr>
        <w:tabs>
          <w:tab w:val="left" w:pos="1701"/>
        </w:tabs>
        <w:spacing w:before="120" w:after="120" w:line="276" w:lineRule="auto"/>
        <w:ind w:left="425" w:right="-143" w:firstLine="993"/>
        <w:jc w:val="both"/>
        <w:rPr>
          <w:rFonts w:ascii="Times New Roman" w:hAnsi="Times New Roman" w:cs="Times New Roman"/>
          <w:snapToGrid w:val="0"/>
          <w:sz w:val="24"/>
        </w:rPr>
      </w:pPr>
      <w:r w:rsidRPr="008B01AB">
        <w:rPr>
          <w:rFonts w:ascii="Times New Roman" w:hAnsi="Times New Roman" w:cs="Times New Roman"/>
          <w:snapToGrid w:val="0"/>
          <w:sz w:val="24"/>
        </w:rPr>
        <w:t>EM = Encargos moratórios;</w:t>
      </w:r>
    </w:p>
    <w:p w:rsidR="006C0865" w:rsidRPr="008B01AB" w:rsidRDefault="006C0865" w:rsidP="006933D6">
      <w:pPr>
        <w:tabs>
          <w:tab w:val="left" w:pos="1701"/>
        </w:tabs>
        <w:spacing w:before="120" w:after="120" w:line="276" w:lineRule="auto"/>
        <w:ind w:left="1418" w:right="-710"/>
        <w:jc w:val="both"/>
        <w:rPr>
          <w:rFonts w:ascii="Times New Roman" w:hAnsi="Times New Roman" w:cs="Times New Roman"/>
          <w:sz w:val="24"/>
        </w:rPr>
      </w:pPr>
      <w:r w:rsidRPr="008B01AB">
        <w:rPr>
          <w:rFonts w:ascii="Times New Roman" w:hAnsi="Times New Roman" w:cs="Times New Roman"/>
          <w:sz w:val="24"/>
        </w:rPr>
        <w:t>N = Número de dias entre a data prevista para o pagamento e a do efetivo pagamento;</w:t>
      </w:r>
    </w:p>
    <w:p w:rsidR="006C0865" w:rsidRPr="008B01AB" w:rsidRDefault="006C0865" w:rsidP="006C0865">
      <w:pPr>
        <w:tabs>
          <w:tab w:val="left" w:pos="1701"/>
        </w:tabs>
        <w:spacing w:before="120" w:after="120" w:line="276" w:lineRule="auto"/>
        <w:ind w:left="425" w:right="-143" w:firstLine="993"/>
        <w:jc w:val="both"/>
        <w:rPr>
          <w:rFonts w:ascii="Times New Roman" w:hAnsi="Times New Roman" w:cs="Times New Roman"/>
          <w:sz w:val="24"/>
        </w:rPr>
      </w:pPr>
      <w:r w:rsidRPr="008B01AB">
        <w:rPr>
          <w:rFonts w:ascii="Times New Roman" w:hAnsi="Times New Roman" w:cs="Times New Roman"/>
          <w:sz w:val="24"/>
        </w:rPr>
        <w:t>VP = Valor da parcela a ser paga.</w:t>
      </w:r>
    </w:p>
    <w:p w:rsidR="006C0865" w:rsidRPr="008B01AB" w:rsidRDefault="006C0865" w:rsidP="006C0865">
      <w:pPr>
        <w:tabs>
          <w:tab w:val="left" w:pos="1701"/>
        </w:tabs>
        <w:spacing w:before="120" w:after="120" w:line="276" w:lineRule="auto"/>
        <w:ind w:left="425" w:right="-143" w:firstLine="993"/>
        <w:jc w:val="both"/>
        <w:rPr>
          <w:rFonts w:ascii="Times New Roman" w:hAnsi="Times New Roman" w:cs="Times New Roman"/>
          <w:sz w:val="24"/>
        </w:rPr>
      </w:pPr>
      <w:r w:rsidRPr="008B01AB">
        <w:rPr>
          <w:rFonts w:ascii="Times New Roman" w:hAnsi="Times New Roman" w:cs="Times New Roman"/>
          <w:snapToGrid w:val="0"/>
          <w:sz w:val="24"/>
        </w:rPr>
        <w:t xml:space="preserve">I = Índice de compensação financeira = </w:t>
      </w:r>
      <w:r w:rsidRPr="008B01AB">
        <w:rPr>
          <w:rFonts w:ascii="Times New Roman" w:hAnsi="Times New Roman" w:cs="Times New Roman"/>
          <w:sz w:val="24"/>
        </w:rPr>
        <w:t>0,00016438, assim apurado:</w:t>
      </w:r>
    </w:p>
    <w:tbl>
      <w:tblPr>
        <w:tblStyle w:val="Tabelacomgrade"/>
        <w:tblW w:w="0" w:type="auto"/>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529"/>
        <w:gridCol w:w="1101"/>
        <w:gridCol w:w="4111"/>
      </w:tblGrid>
      <w:tr w:rsidR="006C0865" w:rsidRPr="008B01AB" w:rsidTr="0089703A">
        <w:tc>
          <w:tcPr>
            <w:tcW w:w="2214" w:type="dxa"/>
            <w:vAlign w:val="center"/>
          </w:tcPr>
          <w:p w:rsidR="006C0865" w:rsidRPr="008B01AB" w:rsidRDefault="006C0865" w:rsidP="0089703A">
            <w:pPr>
              <w:tabs>
                <w:tab w:val="left" w:pos="1701"/>
              </w:tabs>
              <w:ind w:right="-143"/>
              <w:rPr>
                <w:rFonts w:ascii="Times New Roman" w:hAnsi="Times New Roman" w:cs="Times New Roman"/>
                <w:sz w:val="24"/>
              </w:rPr>
            </w:pPr>
            <w:r w:rsidRPr="008B01AB">
              <w:rPr>
                <w:rFonts w:ascii="Times New Roman" w:hAnsi="Times New Roman" w:cs="Times New Roman"/>
                <w:sz w:val="24"/>
              </w:rPr>
              <w:t xml:space="preserve">         I = (TX)</w:t>
            </w:r>
          </w:p>
        </w:tc>
        <w:tc>
          <w:tcPr>
            <w:tcW w:w="588" w:type="dxa"/>
            <w:vAlign w:val="center"/>
          </w:tcPr>
          <w:p w:rsidR="006C0865" w:rsidRPr="008B01AB" w:rsidRDefault="006C0865" w:rsidP="0089703A">
            <w:pPr>
              <w:tabs>
                <w:tab w:val="left" w:pos="1701"/>
              </w:tabs>
              <w:ind w:right="-143"/>
              <w:rPr>
                <w:rFonts w:ascii="Times New Roman" w:hAnsi="Times New Roman" w:cs="Times New Roman"/>
                <w:sz w:val="24"/>
              </w:rPr>
            </w:pPr>
            <w:r w:rsidRPr="008B01AB">
              <w:rPr>
                <w:rFonts w:ascii="Times New Roman" w:hAnsi="Times New Roman" w:cs="Times New Roman"/>
                <w:sz w:val="24"/>
              </w:rPr>
              <w:t xml:space="preserve">I = </w:t>
            </w:r>
          </w:p>
        </w:tc>
        <w:tc>
          <w:tcPr>
            <w:tcW w:w="1276" w:type="dxa"/>
            <w:tcBorders>
              <w:bottom w:val="single" w:sz="4" w:space="0" w:color="auto"/>
            </w:tcBorders>
          </w:tcPr>
          <w:p w:rsidR="006C0865" w:rsidRPr="008B01AB" w:rsidRDefault="006C0865" w:rsidP="0089703A">
            <w:pPr>
              <w:tabs>
                <w:tab w:val="left" w:pos="1701"/>
              </w:tabs>
              <w:ind w:right="-143"/>
              <w:jc w:val="center"/>
              <w:rPr>
                <w:rFonts w:ascii="Times New Roman" w:hAnsi="Times New Roman" w:cs="Times New Roman"/>
                <w:sz w:val="24"/>
              </w:rPr>
            </w:pPr>
            <w:r w:rsidRPr="008B01AB">
              <w:rPr>
                <w:rFonts w:ascii="Times New Roman" w:hAnsi="Times New Roman" w:cs="Times New Roman"/>
                <w:sz w:val="24"/>
              </w:rPr>
              <w:t>( 6 / 100 )</w:t>
            </w:r>
          </w:p>
        </w:tc>
        <w:tc>
          <w:tcPr>
            <w:tcW w:w="4784" w:type="dxa"/>
            <w:vAlign w:val="center"/>
          </w:tcPr>
          <w:p w:rsidR="006C0865" w:rsidRPr="008B01AB" w:rsidRDefault="006C0865" w:rsidP="0089703A">
            <w:pPr>
              <w:tabs>
                <w:tab w:val="left" w:pos="1701"/>
              </w:tabs>
              <w:ind w:left="742" w:right="-143"/>
              <w:rPr>
                <w:rFonts w:ascii="Times New Roman" w:hAnsi="Times New Roman" w:cs="Times New Roman"/>
                <w:sz w:val="24"/>
              </w:rPr>
            </w:pPr>
            <w:r w:rsidRPr="008B01AB">
              <w:rPr>
                <w:rFonts w:ascii="Times New Roman" w:hAnsi="Times New Roman" w:cs="Times New Roman"/>
                <w:sz w:val="24"/>
              </w:rPr>
              <w:t>I = 0,00016438</w:t>
            </w:r>
          </w:p>
          <w:p w:rsidR="006C0865" w:rsidRPr="008B01AB" w:rsidRDefault="006C0865" w:rsidP="0089703A">
            <w:pPr>
              <w:tabs>
                <w:tab w:val="left" w:pos="1701"/>
              </w:tabs>
              <w:ind w:left="742" w:right="-143"/>
              <w:rPr>
                <w:rFonts w:ascii="Times New Roman" w:hAnsi="Times New Roman" w:cs="Times New Roman"/>
                <w:sz w:val="24"/>
              </w:rPr>
            </w:pPr>
            <w:r w:rsidRPr="008B01AB">
              <w:rPr>
                <w:rFonts w:ascii="Times New Roman" w:hAnsi="Times New Roman" w:cs="Times New Roman"/>
                <w:sz w:val="24"/>
              </w:rPr>
              <w:t>TX = Percentual da taxa anual = 6%</w:t>
            </w:r>
          </w:p>
        </w:tc>
      </w:tr>
    </w:tbl>
    <w:p w:rsidR="006C0865" w:rsidRDefault="006C0865" w:rsidP="001B3469">
      <w:pPr>
        <w:pStyle w:val="PargrafodaLista"/>
        <w:numPr>
          <w:ilvl w:val="0"/>
          <w:numId w:val="25"/>
        </w:numPr>
        <w:ind w:left="3544" w:right="-143" w:hanging="9"/>
        <w:rPr>
          <w:rFonts w:ascii="Times New Roman" w:hAnsi="Times New Roman" w:cs="Times New Roman"/>
          <w:sz w:val="24"/>
        </w:rPr>
      </w:pPr>
    </w:p>
    <w:p w:rsidR="001B3469" w:rsidRPr="008B01AB" w:rsidRDefault="001B3469" w:rsidP="001B3469">
      <w:pPr>
        <w:pStyle w:val="PargrafodaLista"/>
        <w:ind w:left="3544" w:right="-143"/>
        <w:rPr>
          <w:rFonts w:ascii="Times New Roman" w:hAnsi="Times New Roman" w:cs="Times New Roman"/>
          <w:sz w:val="24"/>
        </w:rPr>
      </w:pPr>
    </w:p>
    <w:p w:rsidR="0089703A" w:rsidRPr="008B01AB" w:rsidRDefault="0089703A" w:rsidP="00FE23DD">
      <w:pPr>
        <w:pStyle w:val="Nivel1"/>
        <w:spacing w:before="0" w:line="360" w:lineRule="auto"/>
        <w:rPr>
          <w:rFonts w:ascii="Times New Roman" w:hAnsi="Times New Roman"/>
          <w:sz w:val="24"/>
          <w:szCs w:val="24"/>
        </w:rPr>
      </w:pPr>
      <w:r w:rsidRPr="008B01AB">
        <w:rPr>
          <w:rFonts w:ascii="Times New Roman" w:hAnsi="Times New Roman"/>
          <w:sz w:val="24"/>
          <w:szCs w:val="24"/>
        </w:rPr>
        <w:t>DO REAJUSTE</w:t>
      </w:r>
    </w:p>
    <w:p w:rsidR="008914E3" w:rsidRDefault="0089703A" w:rsidP="00317B8C">
      <w:pPr>
        <w:pStyle w:val="PargrafodaLista"/>
        <w:numPr>
          <w:ilvl w:val="1"/>
          <w:numId w:val="1"/>
        </w:numPr>
        <w:tabs>
          <w:tab w:val="left" w:pos="0"/>
          <w:tab w:val="left" w:pos="567"/>
        </w:tabs>
        <w:spacing w:after="120" w:line="360" w:lineRule="auto"/>
        <w:ind w:left="0" w:right="-710" w:firstLine="0"/>
        <w:contextualSpacing w:val="0"/>
        <w:jc w:val="both"/>
        <w:rPr>
          <w:rFonts w:ascii="Times New Roman" w:hAnsi="Times New Roman" w:cs="Times New Roman"/>
          <w:sz w:val="24"/>
        </w:rPr>
      </w:pPr>
      <w:r w:rsidRPr="008B01AB">
        <w:rPr>
          <w:rFonts w:ascii="Times New Roman" w:hAnsi="Times New Roman" w:cs="Times New Roman"/>
          <w:sz w:val="24"/>
        </w:rPr>
        <w:t>Os preços são fixos e irreajustáveis no prazo de um ano contado da data limite para a apresentação das propostas.</w:t>
      </w:r>
    </w:p>
    <w:p w:rsidR="001B3469" w:rsidRPr="008B01AB" w:rsidRDefault="001B3469" w:rsidP="006043A0">
      <w:pPr>
        <w:pStyle w:val="PargrafodaLista"/>
        <w:tabs>
          <w:tab w:val="left" w:pos="0"/>
          <w:tab w:val="left" w:pos="567"/>
        </w:tabs>
        <w:spacing w:line="276" w:lineRule="auto"/>
        <w:ind w:left="0"/>
        <w:contextualSpacing w:val="0"/>
        <w:jc w:val="both"/>
        <w:rPr>
          <w:rFonts w:ascii="Times New Roman" w:hAnsi="Times New Roman" w:cs="Times New Roman"/>
          <w:sz w:val="24"/>
        </w:rPr>
      </w:pPr>
    </w:p>
    <w:p w:rsidR="008914E3" w:rsidRPr="008B01AB" w:rsidRDefault="008914E3" w:rsidP="00317B8C">
      <w:pPr>
        <w:pStyle w:val="Nivel1"/>
        <w:spacing w:before="0" w:line="360" w:lineRule="auto"/>
        <w:rPr>
          <w:rFonts w:ascii="Times New Roman" w:hAnsi="Times New Roman"/>
          <w:sz w:val="24"/>
          <w:szCs w:val="24"/>
        </w:rPr>
      </w:pPr>
      <w:r w:rsidRPr="008B01AB">
        <w:rPr>
          <w:rFonts w:ascii="Times New Roman" w:hAnsi="Times New Roman"/>
          <w:sz w:val="24"/>
          <w:szCs w:val="24"/>
        </w:rPr>
        <w:t>DAS SANÇÕES ADMINISTRATIVAS</w:t>
      </w:r>
    </w:p>
    <w:p w:rsidR="00C975CD" w:rsidRPr="008B01AB" w:rsidRDefault="008914E3" w:rsidP="00317B8C">
      <w:pPr>
        <w:pStyle w:val="PargrafodaLista"/>
        <w:numPr>
          <w:ilvl w:val="1"/>
          <w:numId w:val="1"/>
        </w:numPr>
        <w:tabs>
          <w:tab w:val="left" w:pos="426"/>
          <w:tab w:val="left" w:pos="567"/>
          <w:tab w:val="left" w:pos="993"/>
          <w:tab w:val="left" w:pos="1134"/>
        </w:tabs>
        <w:spacing w:after="120" w:line="360" w:lineRule="auto"/>
        <w:ind w:right="-2"/>
        <w:contextualSpacing w:val="0"/>
        <w:jc w:val="both"/>
        <w:rPr>
          <w:rFonts w:ascii="Times New Roman" w:hAnsi="Times New Roman" w:cs="Times New Roman"/>
          <w:sz w:val="24"/>
        </w:rPr>
      </w:pPr>
      <w:r w:rsidRPr="008B01AB">
        <w:rPr>
          <w:rFonts w:ascii="Times New Roman" w:hAnsi="Times New Roman" w:cs="Times New Roman"/>
          <w:sz w:val="24"/>
        </w:rPr>
        <w:t>Comete infração administrativa, o Contratado/Fornecedor Registrado que:</w:t>
      </w:r>
    </w:p>
    <w:p w:rsidR="00C975CD" w:rsidRPr="008B01AB" w:rsidRDefault="008914E3" w:rsidP="00C975CD">
      <w:pPr>
        <w:pStyle w:val="PargrafodaLista"/>
        <w:numPr>
          <w:ilvl w:val="2"/>
          <w:numId w:val="1"/>
        </w:numPr>
        <w:tabs>
          <w:tab w:val="left" w:pos="426"/>
          <w:tab w:val="left" w:pos="567"/>
          <w:tab w:val="left" w:pos="993"/>
          <w:tab w:val="left" w:pos="1134"/>
          <w:tab w:val="left" w:pos="1276"/>
        </w:tabs>
        <w:spacing w:after="120" w:line="360" w:lineRule="auto"/>
        <w:ind w:right="-710" w:firstLine="63"/>
        <w:contextualSpacing w:val="0"/>
        <w:jc w:val="both"/>
        <w:rPr>
          <w:rFonts w:ascii="Times New Roman" w:hAnsi="Times New Roman" w:cs="Times New Roman"/>
          <w:sz w:val="24"/>
        </w:rPr>
      </w:pPr>
      <w:proofErr w:type="spellStart"/>
      <w:r w:rsidRPr="008B01AB">
        <w:rPr>
          <w:rFonts w:ascii="Times New Roman" w:hAnsi="Times New Roman" w:cs="Times New Roman"/>
          <w:sz w:val="24"/>
        </w:rPr>
        <w:t>Inexecutar</w:t>
      </w:r>
      <w:proofErr w:type="spellEnd"/>
      <w:r w:rsidRPr="008B01AB">
        <w:rPr>
          <w:rFonts w:ascii="Times New Roman" w:hAnsi="Times New Roman" w:cs="Times New Roman"/>
          <w:sz w:val="24"/>
        </w:rPr>
        <w:t xml:space="preserve"> total ou parcialmente qualquer das obrigações assumidas em decorrência da contratação;</w:t>
      </w:r>
    </w:p>
    <w:p w:rsidR="00C975CD" w:rsidRPr="008B01AB" w:rsidRDefault="008914E3" w:rsidP="00C975CD">
      <w:pPr>
        <w:pStyle w:val="PargrafodaLista"/>
        <w:numPr>
          <w:ilvl w:val="2"/>
          <w:numId w:val="1"/>
        </w:numPr>
        <w:tabs>
          <w:tab w:val="left" w:pos="426"/>
          <w:tab w:val="left" w:pos="567"/>
          <w:tab w:val="left" w:pos="993"/>
          <w:tab w:val="left" w:pos="1134"/>
          <w:tab w:val="left" w:pos="1276"/>
        </w:tabs>
        <w:spacing w:after="120" w:line="360" w:lineRule="auto"/>
        <w:ind w:right="-710" w:firstLine="63"/>
        <w:contextualSpacing w:val="0"/>
        <w:jc w:val="both"/>
        <w:rPr>
          <w:rFonts w:ascii="Times New Roman" w:hAnsi="Times New Roman" w:cs="Times New Roman"/>
          <w:sz w:val="24"/>
        </w:rPr>
      </w:pPr>
      <w:r w:rsidRPr="008B01AB">
        <w:rPr>
          <w:rFonts w:ascii="Times New Roman" w:hAnsi="Times New Roman" w:cs="Times New Roman"/>
          <w:sz w:val="24"/>
        </w:rPr>
        <w:t>Ensejar o retardamento da execução do objeto;</w:t>
      </w:r>
    </w:p>
    <w:p w:rsidR="00C975CD" w:rsidRPr="008B01AB" w:rsidRDefault="008914E3" w:rsidP="00C975CD">
      <w:pPr>
        <w:pStyle w:val="PargrafodaLista"/>
        <w:numPr>
          <w:ilvl w:val="2"/>
          <w:numId w:val="1"/>
        </w:numPr>
        <w:tabs>
          <w:tab w:val="left" w:pos="426"/>
          <w:tab w:val="left" w:pos="567"/>
          <w:tab w:val="left" w:pos="993"/>
          <w:tab w:val="left" w:pos="1134"/>
          <w:tab w:val="left" w:pos="1276"/>
        </w:tabs>
        <w:spacing w:after="120" w:line="360" w:lineRule="auto"/>
        <w:ind w:right="-710" w:firstLine="63"/>
        <w:contextualSpacing w:val="0"/>
        <w:jc w:val="both"/>
        <w:rPr>
          <w:rFonts w:ascii="Times New Roman" w:hAnsi="Times New Roman" w:cs="Times New Roman"/>
          <w:sz w:val="24"/>
        </w:rPr>
      </w:pPr>
      <w:r w:rsidRPr="008B01AB">
        <w:rPr>
          <w:rFonts w:ascii="Times New Roman" w:hAnsi="Times New Roman" w:cs="Times New Roman"/>
          <w:sz w:val="24"/>
        </w:rPr>
        <w:t>Falhar ou fraudar na execução do contrato/ata de registro de preço;</w:t>
      </w:r>
    </w:p>
    <w:p w:rsidR="00C975CD" w:rsidRPr="008B01AB" w:rsidRDefault="008914E3" w:rsidP="00C975CD">
      <w:pPr>
        <w:pStyle w:val="PargrafodaLista"/>
        <w:numPr>
          <w:ilvl w:val="2"/>
          <w:numId w:val="1"/>
        </w:numPr>
        <w:tabs>
          <w:tab w:val="left" w:pos="426"/>
          <w:tab w:val="left" w:pos="567"/>
          <w:tab w:val="left" w:pos="993"/>
          <w:tab w:val="left" w:pos="1134"/>
          <w:tab w:val="left" w:pos="1276"/>
        </w:tabs>
        <w:spacing w:after="120" w:line="360" w:lineRule="auto"/>
        <w:ind w:right="-710" w:firstLine="63"/>
        <w:contextualSpacing w:val="0"/>
        <w:jc w:val="both"/>
        <w:rPr>
          <w:rFonts w:ascii="Times New Roman" w:hAnsi="Times New Roman" w:cs="Times New Roman"/>
          <w:sz w:val="24"/>
        </w:rPr>
      </w:pPr>
      <w:r w:rsidRPr="008B01AB">
        <w:rPr>
          <w:rFonts w:ascii="Times New Roman" w:hAnsi="Times New Roman" w:cs="Times New Roman"/>
          <w:sz w:val="24"/>
        </w:rPr>
        <w:t>Comportar-se de modo inidôneo; e</w:t>
      </w:r>
    </w:p>
    <w:p w:rsidR="008914E3" w:rsidRPr="008B01AB" w:rsidRDefault="00C975CD" w:rsidP="00C975CD">
      <w:pPr>
        <w:pStyle w:val="PargrafodaLista"/>
        <w:numPr>
          <w:ilvl w:val="2"/>
          <w:numId w:val="1"/>
        </w:numPr>
        <w:tabs>
          <w:tab w:val="left" w:pos="426"/>
          <w:tab w:val="left" w:pos="567"/>
          <w:tab w:val="left" w:pos="993"/>
          <w:tab w:val="left" w:pos="1134"/>
          <w:tab w:val="left" w:pos="1276"/>
        </w:tabs>
        <w:spacing w:after="120" w:line="360" w:lineRule="auto"/>
        <w:ind w:right="-710" w:firstLine="63"/>
        <w:contextualSpacing w:val="0"/>
        <w:jc w:val="both"/>
        <w:rPr>
          <w:rFonts w:ascii="Times New Roman" w:hAnsi="Times New Roman" w:cs="Times New Roman"/>
          <w:sz w:val="24"/>
        </w:rPr>
      </w:pPr>
      <w:r w:rsidRPr="008B01AB">
        <w:rPr>
          <w:rFonts w:ascii="Times New Roman" w:hAnsi="Times New Roman" w:cs="Times New Roman"/>
          <w:sz w:val="24"/>
        </w:rPr>
        <w:t>Cometer fraude fiscal.</w:t>
      </w:r>
    </w:p>
    <w:p w:rsidR="008914E3" w:rsidRPr="008B01AB" w:rsidRDefault="008914E3" w:rsidP="00F57EE1">
      <w:pPr>
        <w:pStyle w:val="PargrafodaLista"/>
        <w:numPr>
          <w:ilvl w:val="1"/>
          <w:numId w:val="1"/>
        </w:numPr>
        <w:tabs>
          <w:tab w:val="left" w:pos="0"/>
        </w:tabs>
        <w:spacing w:after="120" w:line="360" w:lineRule="auto"/>
        <w:ind w:left="0" w:right="-710" w:firstLine="0"/>
        <w:contextualSpacing w:val="0"/>
        <w:jc w:val="both"/>
        <w:rPr>
          <w:rFonts w:ascii="Times New Roman" w:hAnsi="Times New Roman" w:cs="Times New Roman"/>
          <w:sz w:val="24"/>
        </w:rPr>
      </w:pPr>
      <w:r w:rsidRPr="008B01AB">
        <w:rPr>
          <w:rFonts w:ascii="Times New Roman" w:hAnsi="Times New Roman" w:cs="Times New Roman"/>
          <w:sz w:val="24"/>
        </w:rPr>
        <w:t xml:space="preserve">Pela inexecução </w:t>
      </w:r>
      <w:r w:rsidRPr="008B01AB">
        <w:rPr>
          <w:rFonts w:ascii="Times New Roman" w:hAnsi="Times New Roman" w:cs="Times New Roman"/>
          <w:sz w:val="24"/>
          <w:u w:val="single"/>
        </w:rPr>
        <w:t xml:space="preserve">total ou </w:t>
      </w:r>
      <w:r w:rsidRPr="008B01AB">
        <w:rPr>
          <w:rFonts w:ascii="Times New Roman" w:hAnsi="Times New Roman" w:cs="Times New Roman"/>
          <w:sz w:val="24"/>
        </w:rPr>
        <w:t>p</w:t>
      </w:r>
      <w:r w:rsidRPr="008B01AB">
        <w:rPr>
          <w:rFonts w:ascii="Times New Roman" w:hAnsi="Times New Roman" w:cs="Times New Roman"/>
          <w:sz w:val="24"/>
          <w:u w:val="single"/>
        </w:rPr>
        <w:t xml:space="preserve">arcial </w:t>
      </w:r>
      <w:r w:rsidRPr="008B01AB">
        <w:rPr>
          <w:rFonts w:ascii="Times New Roman" w:hAnsi="Times New Roman" w:cs="Times New Roman"/>
          <w:sz w:val="24"/>
        </w:rPr>
        <w:t xml:space="preserve">do objeto deste contrato, a Administração pode aplicar ao </w:t>
      </w:r>
      <w:r w:rsidRPr="008B01AB">
        <w:rPr>
          <w:rFonts w:ascii="Times New Roman" w:hAnsi="Times New Roman" w:cs="Times New Roman"/>
          <w:b/>
          <w:sz w:val="24"/>
        </w:rPr>
        <w:t>CONTRATADO/FORNECEDOR REGISTRADO</w:t>
      </w:r>
      <w:r w:rsidRPr="008B01AB">
        <w:rPr>
          <w:rFonts w:ascii="Times New Roman" w:hAnsi="Times New Roman" w:cs="Times New Roman"/>
          <w:sz w:val="24"/>
        </w:rPr>
        <w:t xml:space="preserve"> as seguintes sanções:</w:t>
      </w:r>
    </w:p>
    <w:p w:rsidR="008914E3" w:rsidRPr="008B01AB" w:rsidRDefault="008914E3" w:rsidP="00F57EE1">
      <w:pPr>
        <w:pStyle w:val="PargrafodaLista"/>
        <w:numPr>
          <w:ilvl w:val="2"/>
          <w:numId w:val="1"/>
        </w:numPr>
        <w:tabs>
          <w:tab w:val="left" w:pos="567"/>
          <w:tab w:val="left" w:pos="993"/>
          <w:tab w:val="left" w:pos="1134"/>
        </w:tabs>
        <w:spacing w:after="120" w:line="360" w:lineRule="auto"/>
        <w:ind w:right="-710" w:firstLine="63"/>
        <w:contextualSpacing w:val="0"/>
        <w:jc w:val="both"/>
        <w:rPr>
          <w:rFonts w:ascii="Times New Roman" w:hAnsi="Times New Roman" w:cs="Times New Roman"/>
          <w:sz w:val="24"/>
        </w:rPr>
      </w:pPr>
      <w:r w:rsidRPr="008B01AB">
        <w:rPr>
          <w:rFonts w:ascii="Times New Roman" w:hAnsi="Times New Roman" w:cs="Times New Roman"/>
          <w:b/>
          <w:sz w:val="24"/>
        </w:rPr>
        <w:t>Advertência</w:t>
      </w:r>
      <w:r w:rsidRPr="008B01AB">
        <w:rPr>
          <w:rFonts w:ascii="Times New Roman" w:hAnsi="Times New Roman" w:cs="Times New Roman"/>
          <w:sz w:val="24"/>
        </w:rPr>
        <w:t>, por faltas leves, a</w:t>
      </w:r>
      <w:r w:rsidR="00F57EE1" w:rsidRPr="008B01AB">
        <w:rPr>
          <w:rFonts w:ascii="Times New Roman" w:hAnsi="Times New Roman" w:cs="Times New Roman"/>
          <w:sz w:val="24"/>
        </w:rPr>
        <w:t xml:space="preserve">ssim entendidas aquelas que não </w:t>
      </w:r>
      <w:r w:rsidRPr="008B01AB">
        <w:rPr>
          <w:rFonts w:ascii="Times New Roman" w:hAnsi="Times New Roman" w:cs="Times New Roman"/>
          <w:sz w:val="24"/>
        </w:rPr>
        <w:t xml:space="preserve">acarretem prejuízos significativos para a </w:t>
      </w:r>
      <w:r w:rsidR="00EB11B8" w:rsidRPr="008B01AB">
        <w:rPr>
          <w:rFonts w:ascii="Times New Roman" w:hAnsi="Times New Roman" w:cs="Times New Roman"/>
          <w:b/>
          <w:sz w:val="24"/>
        </w:rPr>
        <w:t>CONTRATANTE/ÓRGÃO GERENCIADOR</w:t>
      </w:r>
      <w:r w:rsidRPr="008B01AB">
        <w:rPr>
          <w:rFonts w:ascii="Times New Roman" w:hAnsi="Times New Roman" w:cs="Times New Roman"/>
          <w:sz w:val="24"/>
        </w:rPr>
        <w:t>;</w:t>
      </w:r>
    </w:p>
    <w:p w:rsidR="008914E3" w:rsidRPr="008B01AB" w:rsidRDefault="008914E3" w:rsidP="00693B37">
      <w:pPr>
        <w:pStyle w:val="PargrafodaLista"/>
        <w:numPr>
          <w:ilvl w:val="2"/>
          <w:numId w:val="1"/>
        </w:numPr>
        <w:tabs>
          <w:tab w:val="left" w:pos="426"/>
          <w:tab w:val="left" w:pos="567"/>
          <w:tab w:val="left" w:pos="993"/>
          <w:tab w:val="left" w:pos="1134"/>
        </w:tabs>
        <w:spacing w:after="120" w:line="360" w:lineRule="auto"/>
        <w:ind w:right="-994" w:firstLine="63"/>
        <w:contextualSpacing w:val="0"/>
        <w:jc w:val="both"/>
        <w:rPr>
          <w:rFonts w:ascii="Times New Roman" w:hAnsi="Times New Roman" w:cs="Times New Roman"/>
          <w:sz w:val="24"/>
        </w:rPr>
      </w:pPr>
      <w:r w:rsidRPr="008B01AB">
        <w:rPr>
          <w:rFonts w:ascii="Times New Roman" w:hAnsi="Times New Roman" w:cs="Times New Roman"/>
          <w:b/>
          <w:sz w:val="24"/>
        </w:rPr>
        <w:t>Multa moratória</w:t>
      </w:r>
      <w:r w:rsidR="00F57EE1" w:rsidRPr="008B01AB">
        <w:rPr>
          <w:rFonts w:ascii="Times New Roman" w:hAnsi="Times New Roman" w:cs="Times New Roman"/>
          <w:b/>
          <w:sz w:val="24"/>
        </w:rPr>
        <w:t xml:space="preserve"> de </w:t>
      </w:r>
      <w:r w:rsidRPr="008B01AB">
        <w:rPr>
          <w:rFonts w:ascii="Times New Roman" w:hAnsi="Times New Roman" w:cs="Times New Roman"/>
          <w:b/>
          <w:sz w:val="24"/>
        </w:rPr>
        <w:t>0,2% (zero vírgula dois por cento)</w:t>
      </w:r>
      <w:r w:rsidRPr="008B01AB">
        <w:rPr>
          <w:rFonts w:ascii="Times New Roman" w:hAnsi="Times New Roman" w:cs="Times New Roman"/>
          <w:sz w:val="24"/>
        </w:rPr>
        <w:t xml:space="preserve"> por dia de atraso injustificado </w:t>
      </w:r>
      <w:r w:rsidRPr="008B01AB">
        <w:rPr>
          <w:rFonts w:ascii="Times New Roman" w:hAnsi="Times New Roman" w:cs="Times New Roman"/>
          <w:b/>
          <w:sz w:val="24"/>
          <w:u w:val="single"/>
        </w:rPr>
        <w:t xml:space="preserve">sobre o valor do </w:t>
      </w:r>
      <w:r w:rsidR="00164DEC">
        <w:rPr>
          <w:rFonts w:ascii="Times New Roman" w:hAnsi="Times New Roman" w:cs="Times New Roman"/>
          <w:b/>
          <w:sz w:val="24"/>
          <w:u w:val="single"/>
        </w:rPr>
        <w:t>serviço</w:t>
      </w:r>
      <w:r w:rsidRPr="008B01AB">
        <w:rPr>
          <w:rFonts w:ascii="Times New Roman" w:hAnsi="Times New Roman" w:cs="Times New Roman"/>
          <w:b/>
          <w:sz w:val="24"/>
          <w:u w:val="single"/>
        </w:rPr>
        <w:t xml:space="preserve"> inadimplido</w:t>
      </w:r>
      <w:r w:rsidRPr="008B01AB">
        <w:rPr>
          <w:rFonts w:ascii="Times New Roman" w:hAnsi="Times New Roman" w:cs="Times New Roman"/>
          <w:sz w:val="24"/>
        </w:rPr>
        <w:t xml:space="preserve">, até o limite de 30 (trinta) dias de atraso; Multa moratória de 0,4%(zero vírgula quatro por cento) por dia de atraso injustificado </w:t>
      </w:r>
      <w:r w:rsidRPr="008B01AB">
        <w:rPr>
          <w:rFonts w:ascii="Times New Roman" w:hAnsi="Times New Roman" w:cs="Times New Roman"/>
          <w:b/>
          <w:sz w:val="24"/>
          <w:u w:val="single"/>
        </w:rPr>
        <w:t xml:space="preserve">sobre o valor do </w:t>
      </w:r>
      <w:r w:rsidR="00164DEC">
        <w:rPr>
          <w:rFonts w:ascii="Times New Roman" w:hAnsi="Times New Roman" w:cs="Times New Roman"/>
          <w:b/>
          <w:sz w:val="24"/>
          <w:u w:val="single"/>
        </w:rPr>
        <w:t xml:space="preserve">serviço </w:t>
      </w:r>
      <w:r w:rsidRPr="008B01AB">
        <w:rPr>
          <w:rFonts w:ascii="Times New Roman" w:hAnsi="Times New Roman" w:cs="Times New Roman"/>
          <w:b/>
          <w:sz w:val="24"/>
          <w:u w:val="single"/>
        </w:rPr>
        <w:t>inadimplido</w:t>
      </w:r>
      <w:r w:rsidRPr="008B01AB">
        <w:rPr>
          <w:rFonts w:ascii="Times New Roman" w:hAnsi="Times New Roman" w:cs="Times New Roman"/>
          <w:sz w:val="24"/>
        </w:rPr>
        <w:t>, do 31º (trigésimo primeiro) ao 60</w:t>
      </w:r>
      <w:proofErr w:type="gramStart"/>
      <w:r w:rsidRPr="008B01AB">
        <w:rPr>
          <w:rFonts w:ascii="Times New Roman" w:hAnsi="Times New Roman" w:cs="Times New Roman"/>
          <w:sz w:val="24"/>
        </w:rPr>
        <w:t>º(</w:t>
      </w:r>
      <w:proofErr w:type="gramEnd"/>
      <w:r w:rsidRPr="008B01AB">
        <w:rPr>
          <w:rFonts w:ascii="Times New Roman" w:hAnsi="Times New Roman" w:cs="Times New Roman"/>
          <w:sz w:val="24"/>
        </w:rPr>
        <w:t xml:space="preserve">sexagésimo) dia de atraso. Multa moratória de 0,6% (zero vírgula seis por cento) por dia de atraso injustificado </w:t>
      </w:r>
      <w:r w:rsidRPr="008B01AB">
        <w:rPr>
          <w:rFonts w:ascii="Times New Roman" w:hAnsi="Times New Roman" w:cs="Times New Roman"/>
          <w:b/>
          <w:sz w:val="24"/>
          <w:u w:val="single"/>
        </w:rPr>
        <w:t xml:space="preserve">sobre o valor do </w:t>
      </w:r>
      <w:r w:rsidR="00164DEC">
        <w:rPr>
          <w:rFonts w:ascii="Times New Roman" w:hAnsi="Times New Roman" w:cs="Times New Roman"/>
          <w:b/>
          <w:sz w:val="24"/>
          <w:u w:val="single"/>
        </w:rPr>
        <w:t>serviço</w:t>
      </w:r>
      <w:r w:rsidRPr="008B01AB">
        <w:rPr>
          <w:rFonts w:ascii="Times New Roman" w:hAnsi="Times New Roman" w:cs="Times New Roman"/>
          <w:b/>
          <w:sz w:val="24"/>
          <w:u w:val="single"/>
        </w:rPr>
        <w:t xml:space="preserve"> inadimplido</w:t>
      </w:r>
      <w:r w:rsidRPr="008B01AB">
        <w:rPr>
          <w:rFonts w:ascii="Times New Roman" w:hAnsi="Times New Roman" w:cs="Times New Roman"/>
          <w:sz w:val="24"/>
        </w:rPr>
        <w:t>, do 61</w:t>
      </w:r>
      <w:proofErr w:type="gramStart"/>
      <w:r w:rsidRPr="008B01AB">
        <w:rPr>
          <w:rFonts w:ascii="Times New Roman" w:hAnsi="Times New Roman" w:cs="Times New Roman"/>
          <w:sz w:val="24"/>
        </w:rPr>
        <w:t>º(</w:t>
      </w:r>
      <w:proofErr w:type="gramEnd"/>
      <w:r w:rsidRPr="008B01AB">
        <w:rPr>
          <w:rFonts w:ascii="Times New Roman" w:hAnsi="Times New Roman" w:cs="Times New Roman"/>
          <w:sz w:val="24"/>
        </w:rPr>
        <w:t>sexagésimo primeiro) dia em diante, até o limite máximo de 150 dias, sem prejuízo das demais penalidades;</w:t>
      </w:r>
    </w:p>
    <w:p w:rsidR="00AF42E0" w:rsidRPr="008B01AB" w:rsidRDefault="008914E3" w:rsidP="008914E3">
      <w:pPr>
        <w:pStyle w:val="PargrafodaLista"/>
        <w:numPr>
          <w:ilvl w:val="2"/>
          <w:numId w:val="1"/>
        </w:numPr>
        <w:tabs>
          <w:tab w:val="left" w:pos="0"/>
          <w:tab w:val="left" w:pos="426"/>
          <w:tab w:val="left" w:pos="567"/>
          <w:tab w:val="left" w:pos="993"/>
          <w:tab w:val="left" w:pos="1134"/>
        </w:tabs>
        <w:spacing w:after="120" w:line="360" w:lineRule="auto"/>
        <w:ind w:right="-994" w:firstLine="63"/>
        <w:contextualSpacing w:val="0"/>
        <w:jc w:val="both"/>
        <w:rPr>
          <w:rFonts w:ascii="Times New Roman" w:hAnsi="Times New Roman" w:cs="Times New Roman"/>
          <w:sz w:val="24"/>
        </w:rPr>
      </w:pPr>
      <w:r w:rsidRPr="008B01AB">
        <w:rPr>
          <w:rFonts w:ascii="Times New Roman" w:hAnsi="Times New Roman" w:cs="Times New Roman"/>
          <w:sz w:val="24"/>
        </w:rPr>
        <w:t xml:space="preserve">Multa compensatória de 5% (cinco por cento) </w:t>
      </w:r>
      <w:r w:rsidRPr="008B01AB">
        <w:rPr>
          <w:rFonts w:ascii="Times New Roman" w:hAnsi="Times New Roman" w:cs="Times New Roman"/>
          <w:sz w:val="24"/>
          <w:u w:val="single"/>
        </w:rPr>
        <w:t>sobre o valor total do contrato</w:t>
      </w:r>
      <w:r w:rsidRPr="008B01AB">
        <w:rPr>
          <w:rFonts w:ascii="Times New Roman" w:hAnsi="Times New Roman" w:cs="Times New Roman"/>
          <w:sz w:val="24"/>
        </w:rPr>
        <w:t xml:space="preserve">, no caso de inexecução total do </w:t>
      </w:r>
      <w:proofErr w:type="spellStart"/>
      <w:proofErr w:type="gramStart"/>
      <w:r w:rsidRPr="008B01AB">
        <w:rPr>
          <w:rFonts w:ascii="Times New Roman" w:hAnsi="Times New Roman" w:cs="Times New Roman"/>
          <w:sz w:val="24"/>
        </w:rPr>
        <w:t>objeto;Em</w:t>
      </w:r>
      <w:proofErr w:type="spellEnd"/>
      <w:proofErr w:type="gramEnd"/>
      <w:r w:rsidRPr="008B01AB">
        <w:rPr>
          <w:rFonts w:ascii="Times New Roman" w:hAnsi="Times New Roman" w:cs="Times New Roman"/>
          <w:sz w:val="24"/>
        </w:rPr>
        <w:t xml:space="preserve"> caso de inexecução parcial, a multa compensatória, no mesmo percentual do sub item acima, será aplicada de forma proporcional à obrigação inadimplida;</w:t>
      </w:r>
      <w:r w:rsidR="004F6980" w:rsidRPr="008B01AB">
        <w:rPr>
          <w:rFonts w:ascii="Times New Roman" w:hAnsi="Times New Roman" w:cs="Times New Roman"/>
          <w:sz w:val="24"/>
        </w:rPr>
        <w:t xml:space="preserve"> e</w:t>
      </w:r>
    </w:p>
    <w:p w:rsidR="00AF42E0" w:rsidRPr="008B01AB" w:rsidRDefault="008914E3" w:rsidP="008914E3">
      <w:pPr>
        <w:pStyle w:val="PargrafodaLista"/>
        <w:numPr>
          <w:ilvl w:val="2"/>
          <w:numId w:val="1"/>
        </w:numPr>
        <w:tabs>
          <w:tab w:val="left" w:pos="0"/>
          <w:tab w:val="left" w:pos="426"/>
          <w:tab w:val="left" w:pos="567"/>
          <w:tab w:val="left" w:pos="993"/>
          <w:tab w:val="left" w:pos="1134"/>
        </w:tabs>
        <w:spacing w:after="120" w:line="360" w:lineRule="auto"/>
        <w:ind w:right="-994" w:firstLine="63"/>
        <w:contextualSpacing w:val="0"/>
        <w:jc w:val="both"/>
        <w:rPr>
          <w:rFonts w:ascii="Times New Roman" w:hAnsi="Times New Roman" w:cs="Times New Roman"/>
          <w:sz w:val="24"/>
        </w:rPr>
      </w:pPr>
      <w:r w:rsidRPr="008B01AB">
        <w:rPr>
          <w:rFonts w:ascii="Times New Roman" w:hAnsi="Times New Roman" w:cs="Times New Roman"/>
          <w:sz w:val="24"/>
        </w:rPr>
        <w:t>Suspensão de licitar e impedimento de contratar com o órgão, entidade ou unidade administrativa pela qual a Administração Pública opera e atua concretamen</w:t>
      </w:r>
      <w:r w:rsidR="004F6980" w:rsidRPr="008B01AB">
        <w:rPr>
          <w:rFonts w:ascii="Times New Roman" w:hAnsi="Times New Roman" w:cs="Times New Roman"/>
          <w:sz w:val="24"/>
        </w:rPr>
        <w:t xml:space="preserve">te, pelo prazo de até dois </w:t>
      </w:r>
      <w:proofErr w:type="gramStart"/>
      <w:r w:rsidR="004F6980" w:rsidRPr="008B01AB">
        <w:rPr>
          <w:rFonts w:ascii="Times New Roman" w:hAnsi="Times New Roman" w:cs="Times New Roman"/>
          <w:sz w:val="24"/>
        </w:rPr>
        <w:t>anos .</w:t>
      </w:r>
      <w:proofErr w:type="gramEnd"/>
    </w:p>
    <w:p w:rsidR="007A62A4" w:rsidRPr="008B01AB" w:rsidRDefault="008914E3" w:rsidP="008914E3">
      <w:pPr>
        <w:pStyle w:val="PargrafodaLista"/>
        <w:numPr>
          <w:ilvl w:val="1"/>
          <w:numId w:val="1"/>
        </w:numPr>
        <w:tabs>
          <w:tab w:val="left" w:pos="0"/>
          <w:tab w:val="left" w:pos="426"/>
          <w:tab w:val="left" w:pos="567"/>
          <w:tab w:val="left" w:pos="993"/>
          <w:tab w:val="left" w:pos="1134"/>
        </w:tabs>
        <w:spacing w:after="120" w:line="360" w:lineRule="auto"/>
        <w:ind w:left="0" w:right="-992" w:firstLine="0"/>
        <w:contextualSpacing w:val="0"/>
        <w:jc w:val="both"/>
        <w:rPr>
          <w:rFonts w:ascii="Times New Roman" w:hAnsi="Times New Roman" w:cs="Times New Roman"/>
          <w:sz w:val="24"/>
        </w:rPr>
      </w:pPr>
      <w:r w:rsidRPr="008B01AB">
        <w:rPr>
          <w:rFonts w:ascii="Times New Roman" w:hAnsi="Times New Roman" w:cs="Times New Roman"/>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Contratado/Fornecedor Registrado ressarcir a Contratante/órgão gerenciador pelos prejuízos causados.</w:t>
      </w:r>
    </w:p>
    <w:p w:rsidR="007A62A4" w:rsidRPr="008B01AB" w:rsidRDefault="008914E3" w:rsidP="008914E3">
      <w:pPr>
        <w:pStyle w:val="PargrafodaLista"/>
        <w:numPr>
          <w:ilvl w:val="1"/>
          <w:numId w:val="1"/>
        </w:numPr>
        <w:tabs>
          <w:tab w:val="left" w:pos="0"/>
          <w:tab w:val="left" w:pos="426"/>
          <w:tab w:val="left" w:pos="567"/>
          <w:tab w:val="left" w:pos="993"/>
          <w:tab w:val="left" w:pos="1134"/>
        </w:tabs>
        <w:spacing w:after="120" w:line="360" w:lineRule="auto"/>
        <w:ind w:left="0" w:right="-992" w:firstLine="0"/>
        <w:contextualSpacing w:val="0"/>
        <w:jc w:val="both"/>
        <w:rPr>
          <w:rFonts w:ascii="Times New Roman" w:hAnsi="Times New Roman" w:cs="Times New Roman"/>
          <w:sz w:val="24"/>
        </w:rPr>
      </w:pPr>
      <w:r w:rsidRPr="008B01AB">
        <w:rPr>
          <w:rFonts w:ascii="Times New Roman" w:hAnsi="Times New Roman" w:cs="Times New Roman"/>
          <w:sz w:val="24"/>
        </w:rPr>
        <w:t xml:space="preserve">As sanções previstas nos subitens </w:t>
      </w:r>
      <w:r w:rsidR="005F1E8C" w:rsidRPr="005F1E8C">
        <w:rPr>
          <w:rFonts w:ascii="Times New Roman" w:hAnsi="Times New Roman" w:cs="Times New Roman"/>
          <w:sz w:val="24"/>
        </w:rPr>
        <w:t>17</w:t>
      </w:r>
      <w:r w:rsidRPr="005F1E8C">
        <w:rPr>
          <w:rFonts w:ascii="Times New Roman" w:hAnsi="Times New Roman" w:cs="Times New Roman"/>
          <w:sz w:val="24"/>
        </w:rPr>
        <w:t>.2.1, 1</w:t>
      </w:r>
      <w:r w:rsidR="005F1E8C" w:rsidRPr="005F1E8C">
        <w:rPr>
          <w:rFonts w:ascii="Times New Roman" w:hAnsi="Times New Roman" w:cs="Times New Roman"/>
          <w:sz w:val="24"/>
        </w:rPr>
        <w:t>7</w:t>
      </w:r>
      <w:r w:rsidRPr="005F1E8C">
        <w:rPr>
          <w:rFonts w:ascii="Times New Roman" w:hAnsi="Times New Roman" w:cs="Times New Roman"/>
          <w:sz w:val="24"/>
        </w:rPr>
        <w:t>.2.5 e 1</w:t>
      </w:r>
      <w:r w:rsidR="005F1E8C" w:rsidRPr="005F1E8C">
        <w:rPr>
          <w:rFonts w:ascii="Times New Roman" w:hAnsi="Times New Roman" w:cs="Times New Roman"/>
          <w:sz w:val="24"/>
        </w:rPr>
        <w:t>7</w:t>
      </w:r>
      <w:r w:rsidRPr="005F1E8C">
        <w:rPr>
          <w:rFonts w:ascii="Times New Roman" w:hAnsi="Times New Roman" w:cs="Times New Roman"/>
          <w:sz w:val="24"/>
        </w:rPr>
        <w:t>.2.6,</w:t>
      </w:r>
      <w:r w:rsidRPr="008B01AB">
        <w:rPr>
          <w:rFonts w:ascii="Times New Roman" w:hAnsi="Times New Roman" w:cs="Times New Roman"/>
          <w:sz w:val="24"/>
        </w:rPr>
        <w:t xml:space="preserve"> poderão ser aplicadas ao CONTRATADO/FORNECEDOR REGISTRADO juntamente com as de multa, descontando-a dos pagamentos a serem efetuados.</w:t>
      </w:r>
    </w:p>
    <w:p w:rsidR="007A62A4" w:rsidRPr="008B01AB" w:rsidRDefault="008914E3" w:rsidP="008914E3">
      <w:pPr>
        <w:pStyle w:val="PargrafodaLista"/>
        <w:numPr>
          <w:ilvl w:val="1"/>
          <w:numId w:val="1"/>
        </w:numPr>
        <w:tabs>
          <w:tab w:val="left" w:pos="0"/>
          <w:tab w:val="left" w:pos="426"/>
          <w:tab w:val="left" w:pos="567"/>
          <w:tab w:val="left" w:pos="993"/>
          <w:tab w:val="left" w:pos="1134"/>
        </w:tabs>
        <w:spacing w:after="120" w:line="360" w:lineRule="auto"/>
        <w:ind w:left="0" w:right="-992" w:firstLine="0"/>
        <w:contextualSpacing w:val="0"/>
        <w:jc w:val="both"/>
        <w:rPr>
          <w:rFonts w:ascii="Times New Roman" w:hAnsi="Times New Roman" w:cs="Times New Roman"/>
          <w:sz w:val="24"/>
        </w:rPr>
      </w:pPr>
      <w:r w:rsidRPr="008B01AB">
        <w:rPr>
          <w:rFonts w:ascii="Times New Roman" w:hAnsi="Times New Roman" w:cs="Times New Roman"/>
          <w:sz w:val="24"/>
        </w:rPr>
        <w:t xml:space="preserve">É da competência do órgão gerenciador a aplicação das penalidades decorrentes </w:t>
      </w:r>
      <w:r w:rsidR="005F1E8C">
        <w:rPr>
          <w:rFonts w:ascii="Times New Roman" w:hAnsi="Times New Roman" w:cs="Times New Roman"/>
          <w:sz w:val="24"/>
        </w:rPr>
        <w:t xml:space="preserve">do descumprimento do pactuado </w:t>
      </w:r>
      <w:r w:rsidR="005F1E8C" w:rsidRPr="005F1E8C">
        <w:rPr>
          <w:rFonts w:ascii="Times New Roman" w:hAnsi="Times New Roman" w:cs="Times New Roman"/>
          <w:sz w:val="24"/>
        </w:rPr>
        <w:t>no contrato</w:t>
      </w:r>
      <w:r w:rsidRPr="008B01AB">
        <w:rPr>
          <w:rFonts w:ascii="Times New Roman" w:hAnsi="Times New Roman" w:cs="Times New Roman"/>
          <w:sz w:val="24"/>
        </w:rPr>
        <w:t xml:space="preserve"> exceto nas hipóteses em que o descumprimento disser respeito às contratações dos órgãos participantes, caso no qual caberá ao respectivo órgão participante a aplicação da penalidade.</w:t>
      </w:r>
    </w:p>
    <w:p w:rsidR="008914E3" w:rsidRPr="008B01AB" w:rsidRDefault="008914E3" w:rsidP="008914E3">
      <w:pPr>
        <w:pStyle w:val="PargrafodaLista"/>
        <w:numPr>
          <w:ilvl w:val="1"/>
          <w:numId w:val="1"/>
        </w:numPr>
        <w:tabs>
          <w:tab w:val="left" w:pos="0"/>
          <w:tab w:val="left" w:pos="426"/>
          <w:tab w:val="left" w:pos="567"/>
          <w:tab w:val="left" w:pos="993"/>
          <w:tab w:val="left" w:pos="1134"/>
        </w:tabs>
        <w:spacing w:after="120" w:line="360" w:lineRule="auto"/>
        <w:ind w:left="0" w:right="-992" w:firstLine="0"/>
        <w:contextualSpacing w:val="0"/>
        <w:jc w:val="both"/>
        <w:rPr>
          <w:rFonts w:ascii="Times New Roman" w:hAnsi="Times New Roman" w:cs="Times New Roman"/>
          <w:sz w:val="24"/>
        </w:rPr>
      </w:pPr>
      <w:r w:rsidRPr="008B01AB">
        <w:rPr>
          <w:rFonts w:ascii="Times New Roman" w:hAnsi="Times New Roman" w:cs="Times New Roman"/>
          <w:sz w:val="24"/>
        </w:rPr>
        <w:t>Também ficam sujeitas às penalidades do art. 87, III e IV da Lei nº 8.666, de 1993, as empresas ou profissionais que:</w:t>
      </w:r>
    </w:p>
    <w:p w:rsidR="007A62A4" w:rsidRPr="008B01AB" w:rsidRDefault="007A62A4" w:rsidP="007A62A4">
      <w:pPr>
        <w:pStyle w:val="Nivel1"/>
        <w:numPr>
          <w:ilvl w:val="2"/>
          <w:numId w:val="1"/>
        </w:numPr>
        <w:tabs>
          <w:tab w:val="left" w:pos="567"/>
          <w:tab w:val="left" w:pos="1276"/>
        </w:tabs>
        <w:spacing w:before="0" w:line="360" w:lineRule="auto"/>
        <w:ind w:right="-992" w:firstLine="63"/>
        <w:rPr>
          <w:rFonts w:ascii="Times New Roman" w:hAnsi="Times New Roman"/>
          <w:b w:val="0"/>
          <w:sz w:val="24"/>
          <w:szCs w:val="24"/>
        </w:rPr>
      </w:pPr>
      <w:r w:rsidRPr="008B01AB">
        <w:rPr>
          <w:rFonts w:ascii="Times New Roman" w:hAnsi="Times New Roman"/>
          <w:b w:val="0"/>
          <w:sz w:val="24"/>
          <w:szCs w:val="24"/>
        </w:rPr>
        <w:t>Tenham sofrido condenação definitiva por praticar, por meio dolosos, fraude fiscal no recolhimento de quaisquer tributos;</w:t>
      </w:r>
    </w:p>
    <w:p w:rsidR="007A62A4" w:rsidRPr="008B01AB" w:rsidRDefault="007A62A4" w:rsidP="007A62A4">
      <w:pPr>
        <w:pStyle w:val="Nivel1"/>
        <w:numPr>
          <w:ilvl w:val="2"/>
          <w:numId w:val="1"/>
        </w:numPr>
        <w:tabs>
          <w:tab w:val="left" w:pos="567"/>
          <w:tab w:val="left" w:pos="1276"/>
        </w:tabs>
        <w:spacing w:before="0" w:line="360" w:lineRule="auto"/>
        <w:ind w:right="-992" w:firstLine="63"/>
        <w:rPr>
          <w:rFonts w:ascii="Times New Roman" w:hAnsi="Times New Roman"/>
          <w:b w:val="0"/>
          <w:sz w:val="24"/>
          <w:szCs w:val="24"/>
        </w:rPr>
      </w:pPr>
      <w:r w:rsidRPr="008B01AB">
        <w:rPr>
          <w:rFonts w:ascii="Times New Roman" w:hAnsi="Times New Roman"/>
          <w:b w:val="0"/>
          <w:sz w:val="24"/>
          <w:szCs w:val="24"/>
        </w:rPr>
        <w:t>Tenham praticado atos ilícitos visando a frustrar os objetivos da licitação; e</w:t>
      </w:r>
    </w:p>
    <w:p w:rsidR="007A62A4" w:rsidRPr="008B01AB" w:rsidRDefault="007A62A4" w:rsidP="007A62A4">
      <w:pPr>
        <w:pStyle w:val="Nivel1"/>
        <w:numPr>
          <w:ilvl w:val="2"/>
          <w:numId w:val="1"/>
        </w:numPr>
        <w:tabs>
          <w:tab w:val="left" w:pos="567"/>
          <w:tab w:val="left" w:pos="1276"/>
        </w:tabs>
        <w:spacing w:before="0" w:line="360" w:lineRule="auto"/>
        <w:ind w:right="-992" w:firstLine="63"/>
        <w:rPr>
          <w:rFonts w:ascii="Times New Roman" w:hAnsi="Times New Roman"/>
          <w:b w:val="0"/>
          <w:sz w:val="24"/>
          <w:szCs w:val="24"/>
        </w:rPr>
      </w:pPr>
      <w:r w:rsidRPr="008B01AB">
        <w:rPr>
          <w:rFonts w:ascii="Times New Roman" w:hAnsi="Times New Roman"/>
          <w:b w:val="0"/>
          <w:sz w:val="24"/>
          <w:szCs w:val="24"/>
        </w:rPr>
        <w:t>Demonstrem não possuir idoneidade para contratar com a Administração em virtude de atos ilícitos praticados.</w:t>
      </w:r>
    </w:p>
    <w:p w:rsidR="007A62A4" w:rsidRPr="008B01AB" w:rsidRDefault="007A62A4" w:rsidP="007A62A4">
      <w:pPr>
        <w:pStyle w:val="Nivel1"/>
        <w:numPr>
          <w:ilvl w:val="1"/>
          <w:numId w:val="1"/>
        </w:numPr>
        <w:tabs>
          <w:tab w:val="left" w:pos="567"/>
        </w:tabs>
        <w:spacing w:before="0" w:line="360" w:lineRule="auto"/>
        <w:ind w:left="0" w:right="-992" w:firstLine="0"/>
        <w:rPr>
          <w:rFonts w:ascii="Times New Roman" w:hAnsi="Times New Roman"/>
          <w:b w:val="0"/>
          <w:sz w:val="24"/>
          <w:szCs w:val="24"/>
        </w:rPr>
      </w:pPr>
      <w:r w:rsidRPr="008B01AB">
        <w:rPr>
          <w:rFonts w:ascii="Times New Roman" w:hAnsi="Times New Roman"/>
          <w:b w:val="0"/>
          <w:sz w:val="24"/>
          <w:szCs w:val="24"/>
        </w:rPr>
        <w:t xml:space="preserve">A aplicação de qualquer das penalidades previstas realizar-se-á em processo administrativo que assegurará o contraditório e a ampla defesa à Contratada, observando-se o procedimento previsto na Lei nº </w:t>
      </w:r>
      <w:proofErr w:type="gramStart"/>
      <w:r w:rsidRPr="008B01AB">
        <w:rPr>
          <w:rFonts w:ascii="Times New Roman" w:hAnsi="Times New Roman"/>
          <w:b w:val="0"/>
          <w:sz w:val="24"/>
          <w:szCs w:val="24"/>
        </w:rPr>
        <w:t>8.666,de</w:t>
      </w:r>
      <w:proofErr w:type="gramEnd"/>
      <w:r w:rsidRPr="008B01AB">
        <w:rPr>
          <w:rFonts w:ascii="Times New Roman" w:hAnsi="Times New Roman"/>
          <w:b w:val="0"/>
          <w:sz w:val="24"/>
          <w:szCs w:val="24"/>
        </w:rPr>
        <w:t>1993,e subsidiariamente a Lei nº 9.784, de 1999.</w:t>
      </w:r>
    </w:p>
    <w:p w:rsidR="007A62A4" w:rsidRPr="008B01AB" w:rsidRDefault="007A62A4" w:rsidP="007A62A4">
      <w:pPr>
        <w:pStyle w:val="Nivel1"/>
        <w:numPr>
          <w:ilvl w:val="1"/>
          <w:numId w:val="1"/>
        </w:numPr>
        <w:tabs>
          <w:tab w:val="left" w:pos="567"/>
        </w:tabs>
        <w:spacing w:before="0" w:line="360" w:lineRule="auto"/>
        <w:ind w:left="0" w:right="-992" w:firstLine="0"/>
        <w:rPr>
          <w:rFonts w:ascii="Times New Roman" w:hAnsi="Times New Roman"/>
          <w:b w:val="0"/>
          <w:sz w:val="24"/>
          <w:szCs w:val="24"/>
        </w:rPr>
      </w:pPr>
      <w:r w:rsidRPr="008B01AB">
        <w:rPr>
          <w:rFonts w:ascii="Times New Roman" w:hAnsi="Times New Roman"/>
          <w:b w:val="0"/>
          <w:sz w:val="24"/>
          <w:szCs w:val="24"/>
        </w:rPr>
        <w:t>Caso a Contratante determine, a multa deverá ser recolhida no prazo máximo de 30 dias corridos, a contar da data do recebimento da comunicação enviada pela autoridade competente.</w:t>
      </w:r>
    </w:p>
    <w:p w:rsidR="007A62A4" w:rsidRPr="008B01AB" w:rsidRDefault="007A62A4" w:rsidP="007A62A4">
      <w:pPr>
        <w:pStyle w:val="Nivel1"/>
        <w:numPr>
          <w:ilvl w:val="1"/>
          <w:numId w:val="1"/>
        </w:numPr>
        <w:tabs>
          <w:tab w:val="left" w:pos="567"/>
        </w:tabs>
        <w:spacing w:before="0" w:line="360" w:lineRule="auto"/>
        <w:ind w:left="0" w:right="-992" w:firstLine="0"/>
        <w:rPr>
          <w:rFonts w:ascii="Times New Roman" w:hAnsi="Times New Roman"/>
          <w:b w:val="0"/>
          <w:sz w:val="24"/>
          <w:szCs w:val="24"/>
        </w:rPr>
      </w:pPr>
      <w:r w:rsidRPr="008B01AB">
        <w:rPr>
          <w:rFonts w:ascii="Times New Roman" w:hAnsi="Times New Roman"/>
          <w:b w:val="0"/>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7A62A4" w:rsidRPr="008B01AB" w:rsidRDefault="007A62A4" w:rsidP="007A62A4">
      <w:pPr>
        <w:pStyle w:val="Nivel1"/>
        <w:numPr>
          <w:ilvl w:val="1"/>
          <w:numId w:val="1"/>
        </w:numPr>
        <w:tabs>
          <w:tab w:val="left" w:pos="567"/>
        </w:tabs>
        <w:spacing w:before="0" w:line="360" w:lineRule="auto"/>
        <w:ind w:left="0" w:right="-992" w:firstLine="0"/>
        <w:rPr>
          <w:rFonts w:ascii="Times New Roman" w:hAnsi="Times New Roman"/>
          <w:b w:val="0"/>
          <w:sz w:val="24"/>
          <w:szCs w:val="24"/>
        </w:rPr>
      </w:pPr>
      <w:r w:rsidRPr="008B01AB">
        <w:rPr>
          <w:rFonts w:ascii="Times New Roman" w:hAnsi="Times New Roman"/>
          <w:b w:val="0"/>
          <w:sz w:val="24"/>
          <w:szCs w:val="24"/>
        </w:rPr>
        <w:t>As penalidades serão obrigatoriamente registradas no Tribunal de Contas do Estado do Rio de Janeiro.</w:t>
      </w:r>
    </w:p>
    <w:p w:rsidR="007A62A4" w:rsidRDefault="007A62A4" w:rsidP="007A62A4">
      <w:pPr>
        <w:pStyle w:val="Nivel1"/>
        <w:numPr>
          <w:ilvl w:val="1"/>
          <w:numId w:val="1"/>
        </w:numPr>
        <w:tabs>
          <w:tab w:val="left" w:pos="567"/>
        </w:tabs>
        <w:spacing w:before="0" w:line="360" w:lineRule="auto"/>
        <w:ind w:left="0" w:right="-992" w:firstLine="0"/>
        <w:rPr>
          <w:rFonts w:ascii="Times New Roman" w:hAnsi="Times New Roman"/>
          <w:b w:val="0"/>
          <w:sz w:val="24"/>
          <w:szCs w:val="24"/>
        </w:rPr>
      </w:pPr>
      <w:r w:rsidRPr="008B01AB">
        <w:rPr>
          <w:rFonts w:ascii="Times New Roman" w:hAnsi="Times New Roman"/>
          <w:b w:val="0"/>
          <w:sz w:val="24"/>
          <w:szCs w:val="24"/>
        </w:rPr>
        <w:t xml:space="preserve">O descumprimento </w:t>
      </w:r>
      <w:r w:rsidR="00E739D3" w:rsidRPr="008B01AB">
        <w:rPr>
          <w:rFonts w:ascii="Times New Roman" w:hAnsi="Times New Roman"/>
          <w:b w:val="0"/>
          <w:sz w:val="24"/>
          <w:szCs w:val="24"/>
        </w:rPr>
        <w:t>do contrato</w:t>
      </w:r>
      <w:r w:rsidRPr="008B01AB">
        <w:rPr>
          <w:rFonts w:ascii="Times New Roman" w:hAnsi="Times New Roman"/>
          <w:b w:val="0"/>
          <w:sz w:val="24"/>
          <w:szCs w:val="24"/>
        </w:rPr>
        <w:t xml:space="preserve"> ensejará aplicação das penalidades estabelecidas no Edital.</w:t>
      </w:r>
    </w:p>
    <w:p w:rsidR="001B3469" w:rsidRPr="008B01AB" w:rsidRDefault="001B3469" w:rsidP="006043A0">
      <w:pPr>
        <w:pStyle w:val="Nivel1"/>
        <w:numPr>
          <w:ilvl w:val="0"/>
          <w:numId w:val="0"/>
        </w:numPr>
        <w:tabs>
          <w:tab w:val="left" w:pos="567"/>
        </w:tabs>
        <w:spacing w:before="0"/>
        <w:rPr>
          <w:rFonts w:ascii="Times New Roman" w:hAnsi="Times New Roman"/>
          <w:b w:val="0"/>
          <w:sz w:val="24"/>
          <w:szCs w:val="24"/>
        </w:rPr>
      </w:pPr>
    </w:p>
    <w:p w:rsidR="007A62A4" w:rsidRPr="008B01AB" w:rsidRDefault="007A62A4" w:rsidP="007A62A4">
      <w:pPr>
        <w:spacing w:before="120" w:after="120" w:line="360" w:lineRule="auto"/>
        <w:ind w:right="-28"/>
        <w:jc w:val="both"/>
        <w:rPr>
          <w:rFonts w:ascii="Times New Roman" w:hAnsi="Times New Roman" w:cs="Times New Roman"/>
          <w:b/>
          <w:bCs/>
          <w:sz w:val="24"/>
        </w:rPr>
      </w:pPr>
      <w:r w:rsidRPr="008B01AB">
        <w:rPr>
          <w:rFonts w:ascii="Times New Roman" w:hAnsi="Times New Roman" w:cs="Times New Roman"/>
          <w:b/>
          <w:bCs/>
          <w:sz w:val="24"/>
        </w:rPr>
        <w:t>16. DOS RECURSOS ORÇAMENTÁRIOS.</w:t>
      </w:r>
    </w:p>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3544"/>
        <w:gridCol w:w="5954"/>
      </w:tblGrid>
      <w:tr w:rsidR="007A62A4" w:rsidRPr="008B01AB" w:rsidTr="00450564">
        <w:tc>
          <w:tcPr>
            <w:tcW w:w="3544" w:type="dxa"/>
            <w:tcBorders>
              <w:top w:val="single" w:sz="2" w:space="0" w:color="000000"/>
              <w:left w:val="single" w:sz="2" w:space="0" w:color="000000"/>
              <w:bottom w:val="single" w:sz="2" w:space="0" w:color="000000"/>
            </w:tcBorders>
          </w:tcPr>
          <w:p w:rsidR="007A62A4" w:rsidRPr="008B01AB" w:rsidRDefault="007A62A4" w:rsidP="00450564">
            <w:pPr>
              <w:pStyle w:val="Contedodatabela"/>
              <w:ind w:right="41"/>
              <w:rPr>
                <w:sz w:val="24"/>
                <w:szCs w:val="24"/>
              </w:rPr>
            </w:pPr>
            <w:r w:rsidRPr="008B01AB">
              <w:rPr>
                <w:sz w:val="24"/>
                <w:szCs w:val="24"/>
              </w:rPr>
              <w:t>Programa de Trabalho: 13.392.0008.2.122</w:t>
            </w:r>
          </w:p>
        </w:tc>
        <w:tc>
          <w:tcPr>
            <w:tcW w:w="5954" w:type="dxa"/>
            <w:tcBorders>
              <w:top w:val="single" w:sz="2" w:space="0" w:color="000000"/>
              <w:left w:val="single" w:sz="2" w:space="0" w:color="000000"/>
              <w:bottom w:val="single" w:sz="2" w:space="0" w:color="000000"/>
              <w:right w:val="single" w:sz="2" w:space="0" w:color="000000"/>
            </w:tcBorders>
          </w:tcPr>
          <w:p w:rsidR="007A62A4" w:rsidRPr="008B01AB" w:rsidRDefault="007A62A4" w:rsidP="00450564">
            <w:pPr>
              <w:pStyle w:val="Contedodatabela"/>
              <w:ind w:right="41"/>
              <w:rPr>
                <w:sz w:val="24"/>
                <w:szCs w:val="24"/>
              </w:rPr>
            </w:pPr>
            <w:r w:rsidRPr="008B01AB">
              <w:rPr>
                <w:sz w:val="24"/>
                <w:szCs w:val="24"/>
              </w:rPr>
              <w:t>Organização e acompanhamento de fetejos municipais</w:t>
            </w:r>
          </w:p>
        </w:tc>
      </w:tr>
      <w:tr w:rsidR="007A62A4" w:rsidRPr="008B01AB" w:rsidTr="00450564">
        <w:tc>
          <w:tcPr>
            <w:tcW w:w="3544" w:type="dxa"/>
            <w:tcBorders>
              <w:left w:val="single" w:sz="2" w:space="0" w:color="000000"/>
              <w:bottom w:val="single" w:sz="2" w:space="0" w:color="000000"/>
            </w:tcBorders>
          </w:tcPr>
          <w:p w:rsidR="007A62A4" w:rsidRPr="008B01AB" w:rsidRDefault="007A62A4" w:rsidP="00450564">
            <w:pPr>
              <w:pStyle w:val="Contedodatabela"/>
              <w:ind w:right="41"/>
              <w:rPr>
                <w:sz w:val="24"/>
                <w:szCs w:val="24"/>
              </w:rPr>
            </w:pPr>
            <w:r w:rsidRPr="008B01AB">
              <w:rPr>
                <w:sz w:val="24"/>
                <w:szCs w:val="24"/>
              </w:rPr>
              <w:t>Natureza da despesa: 3.3.90.39.00.00</w:t>
            </w:r>
          </w:p>
        </w:tc>
        <w:tc>
          <w:tcPr>
            <w:tcW w:w="5954" w:type="dxa"/>
            <w:tcBorders>
              <w:left w:val="single" w:sz="2" w:space="0" w:color="000000"/>
              <w:bottom w:val="single" w:sz="2" w:space="0" w:color="000000"/>
              <w:right w:val="single" w:sz="2" w:space="0" w:color="000000"/>
            </w:tcBorders>
          </w:tcPr>
          <w:p w:rsidR="007A62A4" w:rsidRPr="008B01AB" w:rsidRDefault="007A62A4" w:rsidP="00450564">
            <w:pPr>
              <w:pStyle w:val="Contedodatabela"/>
              <w:ind w:right="41"/>
              <w:rPr>
                <w:sz w:val="24"/>
                <w:szCs w:val="24"/>
              </w:rPr>
            </w:pPr>
            <w:r w:rsidRPr="008B01AB">
              <w:rPr>
                <w:sz w:val="24"/>
                <w:szCs w:val="24"/>
              </w:rPr>
              <w:t>Outros serviços e terceiros</w:t>
            </w:r>
          </w:p>
        </w:tc>
      </w:tr>
    </w:tbl>
    <w:p w:rsidR="001B3469" w:rsidRDefault="001B3469" w:rsidP="006043A0">
      <w:pPr>
        <w:spacing w:line="276" w:lineRule="auto"/>
        <w:jc w:val="both"/>
        <w:rPr>
          <w:rFonts w:ascii="Times New Roman" w:hAnsi="Times New Roman" w:cs="Times New Roman"/>
          <w:b/>
          <w:sz w:val="24"/>
        </w:rPr>
      </w:pPr>
    </w:p>
    <w:p w:rsidR="007A62A4" w:rsidRPr="008B01AB" w:rsidRDefault="001B3469" w:rsidP="007A62A4">
      <w:pPr>
        <w:spacing w:before="120" w:after="120" w:line="360" w:lineRule="auto"/>
        <w:jc w:val="both"/>
        <w:rPr>
          <w:rFonts w:ascii="Times New Roman" w:hAnsi="Times New Roman" w:cs="Times New Roman"/>
          <w:b/>
          <w:sz w:val="24"/>
        </w:rPr>
      </w:pPr>
      <w:r>
        <w:rPr>
          <w:rFonts w:ascii="Times New Roman" w:hAnsi="Times New Roman" w:cs="Times New Roman"/>
          <w:b/>
          <w:sz w:val="24"/>
        </w:rPr>
        <w:t xml:space="preserve">17. </w:t>
      </w:r>
      <w:r w:rsidR="007A62A4" w:rsidRPr="008B01AB">
        <w:rPr>
          <w:rFonts w:ascii="Times New Roman" w:hAnsi="Times New Roman" w:cs="Times New Roman"/>
          <w:b/>
          <w:sz w:val="24"/>
        </w:rPr>
        <w:t>DISPOSIÇÃO GERAIS</w:t>
      </w:r>
    </w:p>
    <w:p w:rsidR="008B01AB" w:rsidRPr="008B01AB" w:rsidRDefault="007A62A4" w:rsidP="00646FF1">
      <w:pPr>
        <w:spacing w:line="276" w:lineRule="auto"/>
        <w:ind w:right="-994"/>
        <w:jc w:val="both"/>
        <w:rPr>
          <w:rFonts w:ascii="Times New Roman" w:hAnsi="Times New Roman" w:cs="Times New Roman"/>
          <w:sz w:val="24"/>
        </w:rPr>
      </w:pPr>
      <w:r w:rsidRPr="008B01AB">
        <w:rPr>
          <w:rFonts w:ascii="Times New Roman" w:hAnsi="Times New Roman" w:cs="Times New Roman"/>
          <w:sz w:val="24"/>
        </w:rPr>
        <w:t>17.1.OpresenteTermodeReferência</w:t>
      </w:r>
      <w:r w:rsidR="00646FF1">
        <w:rPr>
          <w:rFonts w:ascii="Times New Roman" w:hAnsi="Times New Roman" w:cs="Times New Roman"/>
          <w:sz w:val="24"/>
        </w:rPr>
        <w:t xml:space="preserve"> </w:t>
      </w:r>
      <w:r w:rsidRPr="008B01AB">
        <w:rPr>
          <w:rFonts w:ascii="Times New Roman" w:hAnsi="Times New Roman" w:cs="Times New Roman"/>
          <w:sz w:val="24"/>
        </w:rPr>
        <w:t>(</w:t>
      </w:r>
      <w:proofErr w:type="gramStart"/>
      <w:r w:rsidRPr="008B01AB">
        <w:rPr>
          <w:rFonts w:ascii="Times New Roman" w:hAnsi="Times New Roman" w:cs="Times New Roman"/>
          <w:sz w:val="24"/>
        </w:rPr>
        <w:t>TR)</w:t>
      </w:r>
      <w:proofErr w:type="spellStart"/>
      <w:r w:rsidRPr="008B01AB">
        <w:rPr>
          <w:rFonts w:ascii="Times New Roman" w:hAnsi="Times New Roman" w:cs="Times New Roman"/>
          <w:sz w:val="24"/>
        </w:rPr>
        <w:t>seguidevidamenteaprovadopelaautoridadecompetente</w:t>
      </w:r>
      <w:proofErr w:type="spellEnd"/>
      <w:proofErr w:type="gramEnd"/>
      <w:r w:rsidRPr="008B01AB">
        <w:rPr>
          <w:rFonts w:ascii="Times New Roman" w:hAnsi="Times New Roman" w:cs="Times New Roman"/>
          <w:sz w:val="24"/>
        </w:rPr>
        <w:t>(ordenador de despesas), por meio de</w:t>
      </w:r>
      <w:r w:rsidR="00BE73A5">
        <w:rPr>
          <w:rFonts w:ascii="Times New Roman" w:hAnsi="Times New Roman" w:cs="Times New Roman"/>
          <w:sz w:val="24"/>
        </w:rPr>
        <w:t xml:space="preserve"> despacho motivado, </w:t>
      </w:r>
      <w:proofErr w:type="spellStart"/>
      <w:r w:rsidR="00BE73A5">
        <w:rPr>
          <w:rFonts w:ascii="Times New Roman" w:hAnsi="Times New Roman" w:cs="Times New Roman"/>
          <w:sz w:val="24"/>
        </w:rPr>
        <w:t>nos</w:t>
      </w:r>
      <w:proofErr w:type="spellEnd"/>
      <w:r w:rsidR="00BE73A5">
        <w:rPr>
          <w:rFonts w:ascii="Times New Roman" w:hAnsi="Times New Roman" w:cs="Times New Roman"/>
          <w:sz w:val="24"/>
        </w:rPr>
        <w:t xml:space="preserve"> temos da </w:t>
      </w:r>
      <w:r w:rsidRPr="008B01AB">
        <w:rPr>
          <w:rFonts w:ascii="Times New Roman" w:hAnsi="Times New Roman" w:cs="Times New Roman"/>
          <w:sz w:val="24"/>
        </w:rPr>
        <w:t>Resolução Conjunta CGM/PGM/SEMGOV/SEMPLA de 12 de abril de 2021.</w:t>
      </w:r>
    </w:p>
    <w:sectPr w:rsidR="008B01AB" w:rsidRPr="008B01AB" w:rsidSect="00165770">
      <w:headerReference w:type="default" r:id="rId11"/>
      <w:pgSz w:w="11906" w:h="16838"/>
      <w:pgMar w:top="0"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FF1" w:rsidRDefault="00646FF1">
      <w:r>
        <w:separator/>
      </w:r>
    </w:p>
  </w:endnote>
  <w:endnote w:type="continuationSeparator" w:id="0">
    <w:p w:rsidR="00646FF1" w:rsidRDefault="00646FF1">
      <w:r>
        <w:continuationSeparator/>
      </w:r>
    </w:p>
  </w:endnote>
  <w:endnote w:type="continuationNotice" w:id="1">
    <w:p w:rsidR="00646FF1" w:rsidRDefault="00646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FF1" w:rsidRDefault="00646FF1">
      <w:r>
        <w:separator/>
      </w:r>
    </w:p>
  </w:footnote>
  <w:footnote w:type="continuationSeparator" w:id="0">
    <w:p w:rsidR="00646FF1" w:rsidRDefault="00646FF1">
      <w:r>
        <w:continuationSeparator/>
      </w:r>
    </w:p>
  </w:footnote>
  <w:footnote w:type="continuationNotice" w:id="1">
    <w:p w:rsidR="00646FF1" w:rsidRDefault="00646F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F1" w:rsidRDefault="00D1412B" w:rsidP="00E135CF">
    <w:pPr>
      <w:jc w:val="center"/>
      <w:rPr>
        <w:rFonts w:ascii="Times New Roman" w:hAnsi="Times New Roman" w:cs="Times New Roman"/>
        <w:b/>
        <w:sz w:val="24"/>
        <w:lang w:eastAsia="en-US"/>
      </w:rPr>
    </w:pP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4215765</wp:posOffset>
              </wp:positionH>
              <wp:positionV relativeFrom="paragraph">
                <wp:posOffset>-215900</wp:posOffset>
              </wp:positionV>
              <wp:extent cx="1757680" cy="626745"/>
              <wp:effectExtent l="5715" t="12700" r="825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626745"/>
                      </a:xfrm>
                      <a:prstGeom prst="rect">
                        <a:avLst/>
                      </a:prstGeom>
                      <a:solidFill>
                        <a:srgbClr val="FFFFFF"/>
                      </a:solidFill>
                      <a:ln w="9525">
                        <a:solidFill>
                          <a:srgbClr val="000000"/>
                        </a:solidFill>
                        <a:miter lim="800000"/>
                        <a:headEnd/>
                        <a:tailEnd/>
                      </a:ln>
                    </wps:spPr>
                    <wps:txbx>
                      <w:txbxContent>
                        <w:p w:rsidR="00646FF1" w:rsidRPr="00E135CF" w:rsidRDefault="00646FF1" w:rsidP="00E135CF">
                          <w:pPr>
                            <w:spacing w:line="360" w:lineRule="auto"/>
                            <w:rPr>
                              <w:sz w:val="16"/>
                              <w:szCs w:val="16"/>
                            </w:rPr>
                          </w:pPr>
                          <w:r w:rsidRPr="00E135CF">
                            <w:rPr>
                              <w:sz w:val="16"/>
                              <w:szCs w:val="16"/>
                            </w:rPr>
                            <w:t>PMI/RJ</w:t>
                          </w:r>
                        </w:p>
                        <w:p w:rsidR="00646FF1" w:rsidRPr="00E135CF" w:rsidRDefault="00646FF1" w:rsidP="00E135CF">
                          <w:pPr>
                            <w:spacing w:line="360" w:lineRule="auto"/>
                            <w:rPr>
                              <w:sz w:val="16"/>
                              <w:szCs w:val="16"/>
                            </w:rPr>
                          </w:pPr>
                          <w:r>
                            <w:rPr>
                              <w:sz w:val="16"/>
                              <w:szCs w:val="16"/>
                            </w:rPr>
                            <w:t>Processo nº 4584</w:t>
                          </w:r>
                          <w:r w:rsidRPr="00E135CF">
                            <w:rPr>
                              <w:sz w:val="16"/>
                              <w:szCs w:val="16"/>
                            </w:rPr>
                            <w:t>/2021</w:t>
                          </w:r>
                          <w:r w:rsidRPr="00E135CF">
                            <w:rPr>
                              <w:sz w:val="16"/>
                              <w:szCs w:val="16"/>
                            </w:rPr>
                            <w:br/>
                            <w:t xml:space="preserve">Rubrica_________ </w:t>
                          </w:r>
                          <w:proofErr w:type="gramStart"/>
                          <w:r w:rsidRPr="00E135CF">
                            <w:rPr>
                              <w:sz w:val="16"/>
                              <w:szCs w:val="16"/>
                            </w:rPr>
                            <w:t>Fls._</w:t>
                          </w:r>
                          <w:proofErr w:type="gramEnd"/>
                          <w:r w:rsidRPr="00E135CF">
                            <w:rPr>
                              <w:sz w:val="16"/>
                              <w:szCs w:val="16"/>
                            </w:rPr>
                            <w:t>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95pt;margin-top:-17pt;width:138.4pt;height:49.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">
              <v:textbox style="mso-fit-shape-to-text:t">
                <w:txbxContent>
                  <w:p w:rsidR="00646FF1" w:rsidRPr="00E135CF" w:rsidRDefault="00646FF1" w:rsidP="00E135CF">
                    <w:pPr>
                      <w:spacing w:line="360" w:lineRule="auto"/>
                      <w:rPr>
                        <w:sz w:val="16"/>
                        <w:szCs w:val="16"/>
                      </w:rPr>
                    </w:pPr>
                    <w:r w:rsidRPr="00E135CF">
                      <w:rPr>
                        <w:sz w:val="16"/>
                        <w:szCs w:val="16"/>
                      </w:rPr>
                      <w:t>PMI/RJ</w:t>
                    </w:r>
                  </w:p>
                  <w:p w:rsidR="00646FF1" w:rsidRPr="00E135CF" w:rsidRDefault="00646FF1" w:rsidP="00E135CF">
                    <w:pPr>
                      <w:spacing w:line="360" w:lineRule="auto"/>
                      <w:rPr>
                        <w:sz w:val="16"/>
                        <w:szCs w:val="16"/>
                      </w:rPr>
                    </w:pPr>
                    <w:r>
                      <w:rPr>
                        <w:sz w:val="16"/>
                        <w:szCs w:val="16"/>
                      </w:rPr>
                      <w:t>Processo nº 4584</w:t>
                    </w:r>
                    <w:r w:rsidRPr="00E135CF">
                      <w:rPr>
                        <w:sz w:val="16"/>
                        <w:szCs w:val="16"/>
                      </w:rPr>
                      <w:t>/2021</w:t>
                    </w:r>
                    <w:r w:rsidRPr="00E135CF">
                      <w:rPr>
                        <w:sz w:val="16"/>
                        <w:szCs w:val="16"/>
                      </w:rPr>
                      <w:br/>
                      <w:t>Rubrica_________ Fls.________</w:t>
                    </w:r>
                  </w:p>
                </w:txbxContent>
              </v:textbox>
            </v:shape>
          </w:pict>
        </mc:Fallback>
      </mc:AlternateContent>
    </w:r>
    <w:r w:rsidR="00646FF1">
      <w:rPr>
        <w:rFonts w:ascii="Times New Roman" w:hAnsi="Times New Roman" w:cs="Times New Roman"/>
        <w:b/>
        <w:noProof/>
        <w:sz w:val="24"/>
      </w:rPr>
      <w:drawing>
        <wp:anchor distT="0" distB="0" distL="114935" distR="114935" simplePos="0" relativeHeight="251657216" behindDoc="0" locked="0" layoutInCell="1" allowOverlap="1">
          <wp:simplePos x="0" y="0"/>
          <wp:positionH relativeFrom="column">
            <wp:posOffset>2520315</wp:posOffset>
          </wp:positionH>
          <wp:positionV relativeFrom="paragraph">
            <wp:posOffset>-316865</wp:posOffset>
          </wp:positionV>
          <wp:extent cx="758190" cy="657225"/>
          <wp:effectExtent l="19050" t="0" r="381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 cy="657225"/>
                  </a:xfrm>
                  <a:prstGeom prst="rect">
                    <a:avLst/>
                  </a:prstGeom>
                  <a:solidFill>
                    <a:srgbClr val="FFFFFF"/>
                  </a:solidFill>
                  <a:ln>
                    <a:noFill/>
                  </a:ln>
                </pic:spPr>
              </pic:pic>
            </a:graphicData>
          </a:graphic>
        </wp:anchor>
      </w:drawing>
    </w:r>
  </w:p>
  <w:p w:rsidR="00646FF1" w:rsidRDefault="00646FF1" w:rsidP="00E135CF">
    <w:pPr>
      <w:jc w:val="center"/>
      <w:rPr>
        <w:rFonts w:ascii="Times New Roman" w:hAnsi="Times New Roman" w:cs="Times New Roman"/>
        <w:b/>
        <w:sz w:val="24"/>
        <w:lang w:eastAsia="en-US"/>
      </w:rPr>
    </w:pPr>
  </w:p>
  <w:p w:rsidR="00646FF1" w:rsidRDefault="00646FF1" w:rsidP="00E135CF">
    <w:pPr>
      <w:jc w:val="center"/>
      <w:rPr>
        <w:rFonts w:ascii="Times New Roman" w:hAnsi="Times New Roman" w:cs="Times New Roman"/>
        <w:b/>
        <w:sz w:val="24"/>
        <w:lang w:eastAsia="en-US"/>
      </w:rPr>
    </w:pPr>
  </w:p>
  <w:p w:rsidR="00646FF1" w:rsidRPr="001044A6" w:rsidRDefault="00646FF1" w:rsidP="00E135CF">
    <w:pPr>
      <w:jc w:val="center"/>
      <w:rPr>
        <w:rFonts w:ascii="Times New Roman" w:hAnsi="Times New Roman" w:cs="Times New Roman"/>
        <w:b/>
        <w:sz w:val="24"/>
        <w:lang w:eastAsia="en-US"/>
      </w:rPr>
    </w:pPr>
    <w:r w:rsidRPr="001044A6">
      <w:rPr>
        <w:rFonts w:ascii="Times New Roman" w:hAnsi="Times New Roman" w:cs="Times New Roman"/>
        <w:b/>
        <w:sz w:val="24"/>
        <w:lang w:eastAsia="en-US"/>
      </w:rPr>
      <w:t>PREFEITURA MUNICIPAL DE ITABORAÍ</w:t>
    </w:r>
  </w:p>
  <w:p w:rsidR="00646FF1" w:rsidRPr="001044A6" w:rsidRDefault="00646FF1" w:rsidP="00E135CF">
    <w:pPr>
      <w:jc w:val="center"/>
      <w:rPr>
        <w:rFonts w:ascii="Times New Roman" w:hAnsi="Times New Roman" w:cs="Times New Roman"/>
        <w:b/>
        <w:sz w:val="24"/>
        <w:lang w:eastAsia="en-US"/>
      </w:rPr>
    </w:pPr>
    <w:r w:rsidRPr="001044A6">
      <w:rPr>
        <w:rFonts w:ascii="Times New Roman" w:hAnsi="Times New Roman" w:cs="Times New Roman"/>
        <w:b/>
        <w:sz w:val="24"/>
        <w:lang w:eastAsia="en-US"/>
      </w:rPr>
      <w:t>ESTADO DO RIO DE JANEIRO</w:t>
    </w:r>
  </w:p>
  <w:p w:rsidR="00646FF1" w:rsidRPr="001044A6" w:rsidRDefault="00646FF1" w:rsidP="00E135CF">
    <w:pPr>
      <w:jc w:val="center"/>
      <w:rPr>
        <w:rFonts w:ascii="Times New Roman" w:hAnsi="Times New Roman" w:cs="Times New Roman"/>
        <w:b/>
        <w:bCs/>
        <w:i/>
        <w:color w:val="FF0000"/>
        <w:sz w:val="24"/>
      </w:rPr>
    </w:pPr>
    <w:r w:rsidRPr="001044A6">
      <w:rPr>
        <w:rFonts w:ascii="Times New Roman" w:hAnsi="Times New Roman" w:cs="Times New Roman"/>
        <w:b/>
        <w:sz w:val="24"/>
        <w:lang w:eastAsia="en-US"/>
      </w:rPr>
      <w:t xml:space="preserve">SECRETARIA MUNICIPAL DE </w:t>
    </w:r>
    <w:r>
      <w:rPr>
        <w:rFonts w:ascii="Times New Roman" w:hAnsi="Times New Roman" w:cs="Times New Roman"/>
        <w:b/>
        <w:sz w:val="24"/>
        <w:lang w:eastAsia="en-US"/>
      </w:rPr>
      <w:t xml:space="preserve">TURISMO E EVENTOS </w:t>
    </w:r>
  </w:p>
  <w:p w:rsidR="00646FF1" w:rsidRDefault="00646FF1" w:rsidP="00E135CF">
    <w:pPr>
      <w:pStyle w:val="Cabealho"/>
      <w:jc w:val="center"/>
    </w:pPr>
  </w:p>
  <w:p w:rsidR="00646FF1" w:rsidRDefault="00646FF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1216F3B"/>
    <w:multiLevelType w:val="hybridMultilevel"/>
    <w:tmpl w:val="18722910"/>
    <w:lvl w:ilvl="0" w:tplc="8E6405E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C26724"/>
    <w:multiLevelType w:val="hybridMultilevel"/>
    <w:tmpl w:val="65B08FD8"/>
    <w:lvl w:ilvl="0" w:tplc="D3F031D8">
      <w:start w:val="1"/>
      <w:numFmt w:val="decimal"/>
      <w:lvlText w:val="%1."/>
      <w:lvlJc w:val="left"/>
      <w:pPr>
        <w:ind w:left="379" w:hanging="260"/>
      </w:pPr>
      <w:rPr>
        <w:rFonts w:ascii="Times New Roman" w:eastAsia="Times New Roman" w:hAnsi="Times New Roman" w:cs="Times New Roman" w:hint="default"/>
        <w:b/>
        <w:bCs/>
        <w:w w:val="100"/>
        <w:sz w:val="26"/>
        <w:szCs w:val="26"/>
        <w:lang w:val="pt-PT" w:eastAsia="en-US" w:bidi="ar-SA"/>
      </w:rPr>
    </w:lvl>
    <w:lvl w:ilvl="1" w:tplc="A6EC25A4">
      <w:numFmt w:val="none"/>
      <w:lvlText w:val=""/>
      <w:lvlJc w:val="left"/>
      <w:pPr>
        <w:tabs>
          <w:tab w:val="num" w:pos="360"/>
        </w:tabs>
      </w:pPr>
    </w:lvl>
    <w:lvl w:ilvl="2" w:tplc="4844C9C8">
      <w:numFmt w:val="bullet"/>
      <w:lvlText w:val="•"/>
      <w:lvlJc w:val="left"/>
      <w:pPr>
        <w:ind w:left="500" w:hanging="390"/>
      </w:pPr>
      <w:rPr>
        <w:rFonts w:hint="default"/>
        <w:lang w:val="pt-PT" w:eastAsia="en-US" w:bidi="ar-SA"/>
      </w:rPr>
    </w:lvl>
    <w:lvl w:ilvl="3" w:tplc="95F8CD20">
      <w:numFmt w:val="bullet"/>
      <w:lvlText w:val="•"/>
      <w:lvlJc w:val="left"/>
      <w:pPr>
        <w:ind w:left="1787" w:hanging="390"/>
      </w:pPr>
      <w:rPr>
        <w:rFonts w:hint="default"/>
        <w:lang w:val="pt-PT" w:eastAsia="en-US" w:bidi="ar-SA"/>
      </w:rPr>
    </w:lvl>
    <w:lvl w:ilvl="4" w:tplc="FAA667E0">
      <w:numFmt w:val="bullet"/>
      <w:lvlText w:val="•"/>
      <w:lvlJc w:val="left"/>
      <w:pPr>
        <w:ind w:left="3075" w:hanging="390"/>
      </w:pPr>
      <w:rPr>
        <w:rFonts w:hint="default"/>
        <w:lang w:val="pt-PT" w:eastAsia="en-US" w:bidi="ar-SA"/>
      </w:rPr>
    </w:lvl>
    <w:lvl w:ilvl="5" w:tplc="960EFFB8">
      <w:numFmt w:val="bullet"/>
      <w:lvlText w:val="•"/>
      <w:lvlJc w:val="left"/>
      <w:pPr>
        <w:ind w:left="4362" w:hanging="390"/>
      </w:pPr>
      <w:rPr>
        <w:rFonts w:hint="default"/>
        <w:lang w:val="pt-PT" w:eastAsia="en-US" w:bidi="ar-SA"/>
      </w:rPr>
    </w:lvl>
    <w:lvl w:ilvl="6" w:tplc="DA64D8B2">
      <w:numFmt w:val="bullet"/>
      <w:lvlText w:val="•"/>
      <w:lvlJc w:val="left"/>
      <w:pPr>
        <w:ind w:left="5650" w:hanging="390"/>
      </w:pPr>
      <w:rPr>
        <w:rFonts w:hint="default"/>
        <w:lang w:val="pt-PT" w:eastAsia="en-US" w:bidi="ar-SA"/>
      </w:rPr>
    </w:lvl>
    <w:lvl w:ilvl="7" w:tplc="9C1E9162">
      <w:numFmt w:val="bullet"/>
      <w:lvlText w:val="•"/>
      <w:lvlJc w:val="left"/>
      <w:pPr>
        <w:ind w:left="6937" w:hanging="390"/>
      </w:pPr>
      <w:rPr>
        <w:rFonts w:hint="default"/>
        <w:lang w:val="pt-PT" w:eastAsia="en-US" w:bidi="ar-SA"/>
      </w:rPr>
    </w:lvl>
    <w:lvl w:ilvl="8" w:tplc="D1E828C0">
      <w:numFmt w:val="bullet"/>
      <w:lvlText w:val="•"/>
      <w:lvlJc w:val="left"/>
      <w:pPr>
        <w:ind w:left="8225" w:hanging="390"/>
      </w:pPr>
      <w:rPr>
        <w:rFonts w:hint="default"/>
        <w:lang w:val="pt-PT" w:eastAsia="en-US" w:bidi="ar-SA"/>
      </w:rPr>
    </w:lvl>
  </w:abstractNum>
  <w:abstractNum w:abstractNumId="4" w15:restartNumberingAfterBreak="0">
    <w:nsid w:val="167E0ABD"/>
    <w:multiLevelType w:val="multilevel"/>
    <w:tmpl w:val="51D4A3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6B76E7"/>
    <w:multiLevelType w:val="hybridMultilevel"/>
    <w:tmpl w:val="4506706A"/>
    <w:lvl w:ilvl="0" w:tplc="5588B842">
      <w:start w:val="365"/>
      <w:numFmt w:val="decimal"/>
      <w:lvlText w:val="%1"/>
      <w:lvlJc w:val="left"/>
      <w:pPr>
        <w:ind w:left="4545" w:hanging="360"/>
      </w:pPr>
      <w:rPr>
        <w:rFonts w:hint="default"/>
      </w:rPr>
    </w:lvl>
    <w:lvl w:ilvl="1" w:tplc="04160019" w:tentative="1">
      <w:start w:val="1"/>
      <w:numFmt w:val="lowerLetter"/>
      <w:lvlText w:val="%2."/>
      <w:lvlJc w:val="left"/>
      <w:pPr>
        <w:ind w:left="5265" w:hanging="360"/>
      </w:pPr>
    </w:lvl>
    <w:lvl w:ilvl="2" w:tplc="0416001B" w:tentative="1">
      <w:start w:val="1"/>
      <w:numFmt w:val="lowerRoman"/>
      <w:lvlText w:val="%3."/>
      <w:lvlJc w:val="right"/>
      <w:pPr>
        <w:ind w:left="5985" w:hanging="180"/>
      </w:pPr>
    </w:lvl>
    <w:lvl w:ilvl="3" w:tplc="0416000F" w:tentative="1">
      <w:start w:val="1"/>
      <w:numFmt w:val="decimal"/>
      <w:lvlText w:val="%4."/>
      <w:lvlJc w:val="left"/>
      <w:pPr>
        <w:ind w:left="6705" w:hanging="360"/>
      </w:pPr>
    </w:lvl>
    <w:lvl w:ilvl="4" w:tplc="04160019" w:tentative="1">
      <w:start w:val="1"/>
      <w:numFmt w:val="lowerLetter"/>
      <w:lvlText w:val="%5."/>
      <w:lvlJc w:val="left"/>
      <w:pPr>
        <w:ind w:left="7425" w:hanging="360"/>
      </w:pPr>
    </w:lvl>
    <w:lvl w:ilvl="5" w:tplc="0416001B" w:tentative="1">
      <w:start w:val="1"/>
      <w:numFmt w:val="lowerRoman"/>
      <w:lvlText w:val="%6."/>
      <w:lvlJc w:val="right"/>
      <w:pPr>
        <w:ind w:left="8145" w:hanging="180"/>
      </w:pPr>
    </w:lvl>
    <w:lvl w:ilvl="6" w:tplc="0416000F" w:tentative="1">
      <w:start w:val="1"/>
      <w:numFmt w:val="decimal"/>
      <w:lvlText w:val="%7."/>
      <w:lvlJc w:val="left"/>
      <w:pPr>
        <w:ind w:left="8865" w:hanging="360"/>
      </w:pPr>
    </w:lvl>
    <w:lvl w:ilvl="7" w:tplc="04160019" w:tentative="1">
      <w:start w:val="1"/>
      <w:numFmt w:val="lowerLetter"/>
      <w:lvlText w:val="%8."/>
      <w:lvlJc w:val="left"/>
      <w:pPr>
        <w:ind w:left="9585" w:hanging="360"/>
      </w:pPr>
    </w:lvl>
    <w:lvl w:ilvl="8" w:tplc="0416001B" w:tentative="1">
      <w:start w:val="1"/>
      <w:numFmt w:val="lowerRoman"/>
      <w:lvlText w:val="%9."/>
      <w:lvlJc w:val="right"/>
      <w:pPr>
        <w:ind w:left="10305" w:hanging="180"/>
      </w:pPr>
    </w:lvl>
  </w:abstractNum>
  <w:abstractNum w:abstractNumId="6" w15:restartNumberingAfterBreak="0">
    <w:nsid w:val="1D09123C"/>
    <w:multiLevelType w:val="multilevel"/>
    <w:tmpl w:val="1FE4D54A"/>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5C100D"/>
    <w:multiLevelType w:val="multilevel"/>
    <w:tmpl w:val="F8187584"/>
    <w:lvl w:ilvl="0">
      <w:start w:val="1"/>
      <w:numFmt w:val="decimal"/>
      <w:pStyle w:val="Nivel1"/>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432" w:hanging="432"/>
      </w:pPr>
      <w:rPr>
        <w:rFonts w:ascii="Times New Roman" w:hAnsi="Times New Roman" w:cs="Times New Roman" w:hint="default"/>
        <w:b w:val="0"/>
        <w:i w:val="0"/>
        <w:strike w:val="0"/>
        <w:color w:val="auto"/>
        <w:sz w:val="24"/>
        <w:szCs w:val="24"/>
      </w:rPr>
    </w:lvl>
    <w:lvl w:ilvl="2">
      <w:start w:val="1"/>
      <w:numFmt w:val="decimal"/>
      <w:lvlText w:val="%1.%2.%3."/>
      <w:lvlJc w:val="left"/>
      <w:pPr>
        <w:ind w:left="504" w:hanging="504"/>
      </w:pPr>
      <w:rPr>
        <w:rFonts w:hint="default"/>
        <w:b w:val="0"/>
        <w:i w:val="0"/>
        <w:color w:val="auto"/>
      </w:rPr>
    </w:lvl>
    <w:lvl w:ilvl="3">
      <w:start w:val="1"/>
      <w:numFmt w:val="decimal"/>
      <w:lvlText w:val="%1.%2.%3.%4."/>
      <w:lvlJc w:val="left"/>
      <w:pPr>
        <w:ind w:left="1358" w:hanging="648"/>
      </w:pPr>
      <w:rPr>
        <w:rFonts w:hint="default"/>
        <w:b w:val="0"/>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10" w15:restartNumberingAfterBreak="0">
    <w:nsid w:val="327E4558"/>
    <w:multiLevelType w:val="multilevel"/>
    <w:tmpl w:val="F768E5B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E05437"/>
    <w:multiLevelType w:val="multilevel"/>
    <w:tmpl w:val="F108868C"/>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465A2A"/>
    <w:multiLevelType w:val="multilevel"/>
    <w:tmpl w:val="7158B28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A25515"/>
    <w:multiLevelType w:val="hybridMultilevel"/>
    <w:tmpl w:val="22DE156C"/>
    <w:lvl w:ilvl="0" w:tplc="2A0A1612">
      <w:start w:val="1"/>
      <w:numFmt w:val="decimal"/>
      <w:lvlText w:val="%1."/>
      <w:lvlJc w:val="left"/>
      <w:pPr>
        <w:ind w:left="705" w:hanging="236"/>
        <w:jc w:val="right"/>
      </w:pPr>
      <w:rPr>
        <w:rFonts w:hint="default"/>
        <w:w w:val="102"/>
        <w:lang w:val="pt-PT" w:eastAsia="en-US" w:bidi="ar-SA"/>
      </w:rPr>
    </w:lvl>
    <w:lvl w:ilvl="1" w:tplc="171CF1E2">
      <w:numFmt w:val="none"/>
      <w:lvlText w:val=""/>
      <w:lvlJc w:val="left"/>
      <w:pPr>
        <w:tabs>
          <w:tab w:val="num" w:pos="360"/>
        </w:tabs>
      </w:pPr>
    </w:lvl>
    <w:lvl w:ilvl="2" w:tplc="26A4A6DE">
      <w:numFmt w:val="none"/>
      <w:lvlText w:val=""/>
      <w:lvlJc w:val="left"/>
      <w:pPr>
        <w:tabs>
          <w:tab w:val="num" w:pos="360"/>
        </w:tabs>
      </w:pPr>
    </w:lvl>
    <w:lvl w:ilvl="3" w:tplc="2A4ABBC2">
      <w:numFmt w:val="none"/>
      <w:lvlText w:val=""/>
      <w:lvlJc w:val="left"/>
      <w:pPr>
        <w:tabs>
          <w:tab w:val="num" w:pos="360"/>
        </w:tabs>
      </w:pPr>
    </w:lvl>
    <w:lvl w:ilvl="4" w:tplc="B862205E">
      <w:numFmt w:val="bullet"/>
      <w:lvlText w:val="•"/>
      <w:lvlJc w:val="left"/>
      <w:pPr>
        <w:ind w:left="2342" w:hanging="662"/>
      </w:pPr>
      <w:rPr>
        <w:rFonts w:hint="default"/>
        <w:lang w:val="pt-PT" w:eastAsia="en-US" w:bidi="ar-SA"/>
      </w:rPr>
    </w:lvl>
    <w:lvl w:ilvl="5" w:tplc="285CBA98">
      <w:numFmt w:val="bullet"/>
      <w:lvlText w:val="•"/>
      <w:lvlJc w:val="left"/>
      <w:pPr>
        <w:ind w:left="3745" w:hanging="662"/>
      </w:pPr>
      <w:rPr>
        <w:rFonts w:hint="default"/>
        <w:lang w:val="pt-PT" w:eastAsia="en-US" w:bidi="ar-SA"/>
      </w:rPr>
    </w:lvl>
    <w:lvl w:ilvl="6" w:tplc="F196A2EC">
      <w:numFmt w:val="bullet"/>
      <w:lvlText w:val="•"/>
      <w:lvlJc w:val="left"/>
      <w:pPr>
        <w:ind w:left="5147" w:hanging="662"/>
      </w:pPr>
      <w:rPr>
        <w:rFonts w:hint="default"/>
        <w:lang w:val="pt-PT" w:eastAsia="en-US" w:bidi="ar-SA"/>
      </w:rPr>
    </w:lvl>
    <w:lvl w:ilvl="7" w:tplc="C53C10AE">
      <w:numFmt w:val="bullet"/>
      <w:lvlText w:val="•"/>
      <w:lvlJc w:val="left"/>
      <w:pPr>
        <w:ind w:left="6550" w:hanging="662"/>
      </w:pPr>
      <w:rPr>
        <w:rFonts w:hint="default"/>
        <w:lang w:val="pt-PT" w:eastAsia="en-US" w:bidi="ar-SA"/>
      </w:rPr>
    </w:lvl>
    <w:lvl w:ilvl="8" w:tplc="288AA50E">
      <w:numFmt w:val="bullet"/>
      <w:lvlText w:val="•"/>
      <w:lvlJc w:val="left"/>
      <w:pPr>
        <w:ind w:left="7953" w:hanging="662"/>
      </w:pPr>
      <w:rPr>
        <w:rFonts w:hint="default"/>
        <w:lang w:val="pt-PT" w:eastAsia="en-US" w:bidi="ar-SA"/>
      </w:rPr>
    </w:lvl>
  </w:abstractNum>
  <w:abstractNum w:abstractNumId="15" w15:restartNumberingAfterBreak="0">
    <w:nsid w:val="47D441B5"/>
    <w:multiLevelType w:val="multilevel"/>
    <w:tmpl w:val="F6A6EB1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FCD25AE"/>
    <w:multiLevelType w:val="multilevel"/>
    <w:tmpl w:val="60A8942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141FB1"/>
    <w:multiLevelType w:val="multilevel"/>
    <w:tmpl w:val="B32AE53C"/>
    <w:lvl w:ilvl="0">
      <w:start w:val="1"/>
      <w:numFmt w:val="decimal"/>
      <w:lvlText w:val="%1"/>
      <w:lvlJc w:val="left"/>
      <w:pPr>
        <w:ind w:left="660" w:hanging="660"/>
      </w:pPr>
      <w:rPr>
        <w:rFonts w:hint="default"/>
        <w:b/>
      </w:rPr>
    </w:lvl>
    <w:lvl w:ilvl="1">
      <w:start w:val="3"/>
      <w:numFmt w:val="decimal"/>
      <w:lvlText w:val="%1.%2"/>
      <w:lvlJc w:val="left"/>
      <w:pPr>
        <w:ind w:left="828" w:hanging="660"/>
      </w:pPr>
      <w:rPr>
        <w:rFonts w:hint="default"/>
        <w:b/>
      </w:rPr>
    </w:lvl>
    <w:lvl w:ilvl="2">
      <w:start w:val="5"/>
      <w:numFmt w:val="decimal"/>
      <w:lvlText w:val="%1.%2.%3"/>
      <w:lvlJc w:val="left"/>
      <w:pPr>
        <w:ind w:left="1056"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752" w:hanging="1080"/>
      </w:pPr>
      <w:rPr>
        <w:rFonts w:hint="default"/>
        <w:b/>
      </w:rPr>
    </w:lvl>
    <w:lvl w:ilvl="5">
      <w:start w:val="1"/>
      <w:numFmt w:val="decimal"/>
      <w:lvlText w:val="%1.%2.%3.%4.%5.%6"/>
      <w:lvlJc w:val="left"/>
      <w:pPr>
        <w:ind w:left="1920" w:hanging="1080"/>
      </w:pPr>
      <w:rPr>
        <w:rFonts w:hint="default"/>
        <w:b/>
      </w:rPr>
    </w:lvl>
    <w:lvl w:ilvl="6">
      <w:start w:val="1"/>
      <w:numFmt w:val="decimal"/>
      <w:lvlText w:val="%1.%2.%3.%4.%5.%6.%7"/>
      <w:lvlJc w:val="left"/>
      <w:pPr>
        <w:ind w:left="2448" w:hanging="1440"/>
      </w:pPr>
      <w:rPr>
        <w:rFonts w:hint="default"/>
        <w:b/>
      </w:rPr>
    </w:lvl>
    <w:lvl w:ilvl="7">
      <w:start w:val="1"/>
      <w:numFmt w:val="decimal"/>
      <w:lvlText w:val="%1.%2.%3.%4.%5.%6.%7.%8"/>
      <w:lvlJc w:val="left"/>
      <w:pPr>
        <w:ind w:left="2616" w:hanging="1440"/>
      </w:pPr>
      <w:rPr>
        <w:rFonts w:hint="default"/>
        <w:b/>
      </w:rPr>
    </w:lvl>
    <w:lvl w:ilvl="8">
      <w:start w:val="1"/>
      <w:numFmt w:val="decimal"/>
      <w:lvlText w:val="%1.%2.%3.%4.%5.%6.%7.%8.%9"/>
      <w:lvlJc w:val="left"/>
      <w:pPr>
        <w:ind w:left="3144" w:hanging="1800"/>
      </w:pPr>
      <w:rPr>
        <w:rFonts w:hint="default"/>
        <w:b/>
      </w:rPr>
    </w:lvl>
  </w:abstractNum>
  <w:abstractNum w:abstractNumId="19"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8633EC2"/>
    <w:multiLevelType w:val="hybridMultilevel"/>
    <w:tmpl w:val="9616447C"/>
    <w:lvl w:ilvl="0" w:tplc="DF7C2ACC">
      <w:start w:val="16"/>
      <w:numFmt w:val="decimal"/>
      <w:lvlText w:val="%1"/>
      <w:lvlJc w:val="left"/>
      <w:pPr>
        <w:ind w:left="235" w:hanging="650"/>
      </w:pPr>
      <w:rPr>
        <w:rFonts w:hint="default"/>
        <w:lang w:val="pt-PT" w:eastAsia="en-US" w:bidi="ar-SA"/>
      </w:rPr>
    </w:lvl>
    <w:lvl w:ilvl="1" w:tplc="32E623EA">
      <w:numFmt w:val="none"/>
      <w:lvlText w:val=""/>
      <w:lvlJc w:val="left"/>
      <w:pPr>
        <w:tabs>
          <w:tab w:val="num" w:pos="360"/>
        </w:tabs>
      </w:pPr>
    </w:lvl>
    <w:lvl w:ilvl="2" w:tplc="443412A4">
      <w:numFmt w:val="none"/>
      <w:lvlText w:val=""/>
      <w:lvlJc w:val="left"/>
      <w:pPr>
        <w:tabs>
          <w:tab w:val="num" w:pos="360"/>
        </w:tabs>
      </w:pPr>
    </w:lvl>
    <w:lvl w:ilvl="3" w:tplc="83B67EBA">
      <w:numFmt w:val="bullet"/>
      <w:lvlText w:val="•"/>
      <w:lvlJc w:val="left"/>
      <w:pPr>
        <w:ind w:left="3395" w:hanging="650"/>
      </w:pPr>
      <w:rPr>
        <w:rFonts w:hint="default"/>
        <w:lang w:val="pt-PT" w:eastAsia="en-US" w:bidi="ar-SA"/>
      </w:rPr>
    </w:lvl>
    <w:lvl w:ilvl="4" w:tplc="3D7E9678">
      <w:numFmt w:val="bullet"/>
      <w:lvlText w:val="•"/>
      <w:lvlJc w:val="left"/>
      <w:pPr>
        <w:ind w:left="4447" w:hanging="650"/>
      </w:pPr>
      <w:rPr>
        <w:rFonts w:hint="default"/>
        <w:lang w:val="pt-PT" w:eastAsia="en-US" w:bidi="ar-SA"/>
      </w:rPr>
    </w:lvl>
    <w:lvl w:ilvl="5" w:tplc="E93AE760">
      <w:numFmt w:val="bullet"/>
      <w:lvlText w:val="•"/>
      <w:lvlJc w:val="left"/>
      <w:pPr>
        <w:ind w:left="5499" w:hanging="650"/>
      </w:pPr>
      <w:rPr>
        <w:rFonts w:hint="default"/>
        <w:lang w:val="pt-PT" w:eastAsia="en-US" w:bidi="ar-SA"/>
      </w:rPr>
    </w:lvl>
    <w:lvl w:ilvl="6" w:tplc="EA2083EE">
      <w:numFmt w:val="bullet"/>
      <w:lvlText w:val="•"/>
      <w:lvlJc w:val="left"/>
      <w:pPr>
        <w:ind w:left="6551" w:hanging="650"/>
      </w:pPr>
      <w:rPr>
        <w:rFonts w:hint="default"/>
        <w:lang w:val="pt-PT" w:eastAsia="en-US" w:bidi="ar-SA"/>
      </w:rPr>
    </w:lvl>
    <w:lvl w:ilvl="7" w:tplc="B8066D7A">
      <w:numFmt w:val="bullet"/>
      <w:lvlText w:val="•"/>
      <w:lvlJc w:val="left"/>
      <w:pPr>
        <w:ind w:left="7602" w:hanging="650"/>
      </w:pPr>
      <w:rPr>
        <w:rFonts w:hint="default"/>
        <w:lang w:val="pt-PT" w:eastAsia="en-US" w:bidi="ar-SA"/>
      </w:rPr>
    </w:lvl>
    <w:lvl w:ilvl="8" w:tplc="7368F6DA">
      <w:numFmt w:val="bullet"/>
      <w:lvlText w:val="•"/>
      <w:lvlJc w:val="left"/>
      <w:pPr>
        <w:ind w:left="8654" w:hanging="650"/>
      </w:pPr>
      <w:rPr>
        <w:rFonts w:hint="default"/>
        <w:lang w:val="pt-PT" w:eastAsia="en-US" w:bidi="ar-SA"/>
      </w:rPr>
    </w:lvl>
  </w:abstractNum>
  <w:abstractNum w:abstractNumId="25"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F82323"/>
    <w:multiLevelType w:val="hybridMultilevel"/>
    <w:tmpl w:val="B6C8BABE"/>
    <w:lvl w:ilvl="0" w:tplc="98B28A7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7"/>
  </w:num>
  <w:num w:numId="10">
    <w:abstractNumId w:val="21"/>
  </w:num>
  <w:num w:numId="11">
    <w:abstractNumId w:val="11"/>
  </w:num>
  <w:num w:numId="12">
    <w:abstractNumId w:val="22"/>
  </w:num>
  <w:num w:numId="13">
    <w:abstractNumId w:val="8"/>
  </w:num>
  <w:num w:numId="1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14"/>
  </w:num>
  <w:num w:numId="18">
    <w:abstractNumId w:val="13"/>
  </w:num>
  <w:num w:numId="19">
    <w:abstractNumId w:val="10"/>
  </w:num>
  <w:num w:numId="20">
    <w:abstractNumId w:val="6"/>
  </w:num>
  <w:num w:numId="21">
    <w:abstractNumId w:val="15"/>
  </w:num>
  <w:num w:numId="22">
    <w:abstractNumId w:val="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6"/>
  </w:num>
  <w:num w:numId="27">
    <w:abstractNumId w:val="7"/>
    <w:lvlOverride w:ilvl="0">
      <w:startOverride w:val="4"/>
    </w:lvlOverride>
    <w:lvlOverride w:ilvl="1">
      <w:startOverride w:val="8"/>
    </w:lvlOverride>
    <w:lvlOverride w:ilvl="2">
      <w:startOverride w:val="3"/>
    </w:lvlOverride>
  </w:num>
  <w:num w:numId="28">
    <w:abstractNumId w:val="7"/>
    <w:lvlOverride w:ilvl="0">
      <w:startOverride w:val="4"/>
    </w:lvlOverride>
    <w:lvlOverride w:ilvl="1">
      <w:startOverride w:val="8"/>
    </w:lvlOverride>
    <w:lvlOverride w:ilvl="2">
      <w:startOverride w:val="5"/>
    </w:lvlOverride>
  </w:num>
  <w:num w:numId="29">
    <w:abstractNumId w:val="12"/>
  </w:num>
  <w:num w:numId="30">
    <w:abstractNumId w:val="18"/>
  </w:num>
  <w:num w:numId="31">
    <w:abstractNumId w:val="26"/>
  </w:num>
  <w:num w:numId="3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4E"/>
    <w:rsid w:val="0000236D"/>
    <w:rsid w:val="00003298"/>
    <w:rsid w:val="00003EEC"/>
    <w:rsid w:val="00006925"/>
    <w:rsid w:val="000104DA"/>
    <w:rsid w:val="00010AC1"/>
    <w:rsid w:val="00011AC6"/>
    <w:rsid w:val="00013F41"/>
    <w:rsid w:val="00017FA7"/>
    <w:rsid w:val="0002260C"/>
    <w:rsid w:val="00022CA6"/>
    <w:rsid w:val="0002306D"/>
    <w:rsid w:val="000242C8"/>
    <w:rsid w:val="000248C1"/>
    <w:rsid w:val="0002580C"/>
    <w:rsid w:val="00025A25"/>
    <w:rsid w:val="00027155"/>
    <w:rsid w:val="00027A7E"/>
    <w:rsid w:val="00030768"/>
    <w:rsid w:val="000318BA"/>
    <w:rsid w:val="00031DD6"/>
    <w:rsid w:val="00034151"/>
    <w:rsid w:val="00034752"/>
    <w:rsid w:val="00034A29"/>
    <w:rsid w:val="00040957"/>
    <w:rsid w:val="00047D73"/>
    <w:rsid w:val="000523A2"/>
    <w:rsid w:val="00052D53"/>
    <w:rsid w:val="00054B41"/>
    <w:rsid w:val="00054C8C"/>
    <w:rsid w:val="00056433"/>
    <w:rsid w:val="00056D0C"/>
    <w:rsid w:val="00060414"/>
    <w:rsid w:val="00060D91"/>
    <w:rsid w:val="00062853"/>
    <w:rsid w:val="00063028"/>
    <w:rsid w:val="00063155"/>
    <w:rsid w:val="00064918"/>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759"/>
    <w:rsid w:val="00092BD1"/>
    <w:rsid w:val="00094321"/>
    <w:rsid w:val="0009529A"/>
    <w:rsid w:val="000A102A"/>
    <w:rsid w:val="000A1A7B"/>
    <w:rsid w:val="000A1B88"/>
    <w:rsid w:val="000A23DA"/>
    <w:rsid w:val="000A674F"/>
    <w:rsid w:val="000A7BA1"/>
    <w:rsid w:val="000A7E6D"/>
    <w:rsid w:val="000B1720"/>
    <w:rsid w:val="000B1DC7"/>
    <w:rsid w:val="000B5E1F"/>
    <w:rsid w:val="000B648F"/>
    <w:rsid w:val="000B7131"/>
    <w:rsid w:val="000B7B55"/>
    <w:rsid w:val="000C123B"/>
    <w:rsid w:val="000C21AD"/>
    <w:rsid w:val="000C2C16"/>
    <w:rsid w:val="000C54FA"/>
    <w:rsid w:val="000C670A"/>
    <w:rsid w:val="000C674C"/>
    <w:rsid w:val="000D04A9"/>
    <w:rsid w:val="000D0A06"/>
    <w:rsid w:val="000D0E4E"/>
    <w:rsid w:val="000D1378"/>
    <w:rsid w:val="000D144E"/>
    <w:rsid w:val="000D2AC3"/>
    <w:rsid w:val="000D2D37"/>
    <w:rsid w:val="000D3590"/>
    <w:rsid w:val="000D390A"/>
    <w:rsid w:val="000D3CCD"/>
    <w:rsid w:val="000D3D9E"/>
    <w:rsid w:val="000D41C4"/>
    <w:rsid w:val="000D5EB2"/>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027"/>
    <w:rsid w:val="00100990"/>
    <w:rsid w:val="00102FD5"/>
    <w:rsid w:val="001044A6"/>
    <w:rsid w:val="00104A79"/>
    <w:rsid w:val="00105707"/>
    <w:rsid w:val="00105B9D"/>
    <w:rsid w:val="0010670C"/>
    <w:rsid w:val="001103FF"/>
    <w:rsid w:val="00111869"/>
    <w:rsid w:val="001139C0"/>
    <w:rsid w:val="00113EEB"/>
    <w:rsid w:val="00114259"/>
    <w:rsid w:val="00114B9D"/>
    <w:rsid w:val="00116FC6"/>
    <w:rsid w:val="001213C6"/>
    <w:rsid w:val="001219B0"/>
    <w:rsid w:val="001221BE"/>
    <w:rsid w:val="00123721"/>
    <w:rsid w:val="00124990"/>
    <w:rsid w:val="00126BEA"/>
    <w:rsid w:val="00126E1D"/>
    <w:rsid w:val="00130306"/>
    <w:rsid w:val="001304C0"/>
    <w:rsid w:val="001315F2"/>
    <w:rsid w:val="001318DD"/>
    <w:rsid w:val="00133136"/>
    <w:rsid w:val="0013348D"/>
    <w:rsid w:val="001377C7"/>
    <w:rsid w:val="00137C32"/>
    <w:rsid w:val="0014004B"/>
    <w:rsid w:val="00141FF0"/>
    <w:rsid w:val="0014325E"/>
    <w:rsid w:val="00143529"/>
    <w:rsid w:val="00143CE3"/>
    <w:rsid w:val="001449A3"/>
    <w:rsid w:val="00144E38"/>
    <w:rsid w:val="00144F4E"/>
    <w:rsid w:val="00144F83"/>
    <w:rsid w:val="00146BDF"/>
    <w:rsid w:val="00147B28"/>
    <w:rsid w:val="00150819"/>
    <w:rsid w:val="001516EA"/>
    <w:rsid w:val="00153E25"/>
    <w:rsid w:val="00154505"/>
    <w:rsid w:val="001545A4"/>
    <w:rsid w:val="0015476C"/>
    <w:rsid w:val="001547AD"/>
    <w:rsid w:val="00154B39"/>
    <w:rsid w:val="0015519E"/>
    <w:rsid w:val="0015684D"/>
    <w:rsid w:val="00160703"/>
    <w:rsid w:val="00160BBD"/>
    <w:rsid w:val="00160DA4"/>
    <w:rsid w:val="0016171E"/>
    <w:rsid w:val="0016226C"/>
    <w:rsid w:val="00164DEC"/>
    <w:rsid w:val="00165770"/>
    <w:rsid w:val="0016584A"/>
    <w:rsid w:val="00165FBC"/>
    <w:rsid w:val="001671BF"/>
    <w:rsid w:val="00167D00"/>
    <w:rsid w:val="00170CE1"/>
    <w:rsid w:val="0017338E"/>
    <w:rsid w:val="00174CAA"/>
    <w:rsid w:val="0017673D"/>
    <w:rsid w:val="00177CD5"/>
    <w:rsid w:val="001815FF"/>
    <w:rsid w:val="001817D2"/>
    <w:rsid w:val="00183AF9"/>
    <w:rsid w:val="00183C33"/>
    <w:rsid w:val="00184086"/>
    <w:rsid w:val="00185C32"/>
    <w:rsid w:val="0019028F"/>
    <w:rsid w:val="001904A8"/>
    <w:rsid w:val="00193E85"/>
    <w:rsid w:val="001950B6"/>
    <w:rsid w:val="00196500"/>
    <w:rsid w:val="00196F62"/>
    <w:rsid w:val="001A1732"/>
    <w:rsid w:val="001A2CE9"/>
    <w:rsid w:val="001A3A05"/>
    <w:rsid w:val="001A3E18"/>
    <w:rsid w:val="001A408A"/>
    <w:rsid w:val="001A585B"/>
    <w:rsid w:val="001A6B9A"/>
    <w:rsid w:val="001B005B"/>
    <w:rsid w:val="001B3469"/>
    <w:rsid w:val="001B5D5F"/>
    <w:rsid w:val="001B7BE2"/>
    <w:rsid w:val="001C0CEC"/>
    <w:rsid w:val="001C270F"/>
    <w:rsid w:val="001C30D7"/>
    <w:rsid w:val="001C3AB6"/>
    <w:rsid w:val="001C3F32"/>
    <w:rsid w:val="001C401B"/>
    <w:rsid w:val="001C425C"/>
    <w:rsid w:val="001C48B6"/>
    <w:rsid w:val="001C4C04"/>
    <w:rsid w:val="001C5006"/>
    <w:rsid w:val="001C694F"/>
    <w:rsid w:val="001C7174"/>
    <w:rsid w:val="001C721E"/>
    <w:rsid w:val="001C78B2"/>
    <w:rsid w:val="001D0D66"/>
    <w:rsid w:val="001D2048"/>
    <w:rsid w:val="001D2D2B"/>
    <w:rsid w:val="001D3014"/>
    <w:rsid w:val="001D5497"/>
    <w:rsid w:val="001D5915"/>
    <w:rsid w:val="001D6D07"/>
    <w:rsid w:val="001E10E8"/>
    <w:rsid w:val="001E260F"/>
    <w:rsid w:val="001E316F"/>
    <w:rsid w:val="001E3AAF"/>
    <w:rsid w:val="001E65F6"/>
    <w:rsid w:val="001E7D4B"/>
    <w:rsid w:val="001F0A6E"/>
    <w:rsid w:val="001F1ED7"/>
    <w:rsid w:val="001F39FA"/>
    <w:rsid w:val="001F731E"/>
    <w:rsid w:val="002004CF"/>
    <w:rsid w:val="00202A04"/>
    <w:rsid w:val="00202D3A"/>
    <w:rsid w:val="002037A6"/>
    <w:rsid w:val="00204A1F"/>
    <w:rsid w:val="00204DA2"/>
    <w:rsid w:val="00205197"/>
    <w:rsid w:val="0020593D"/>
    <w:rsid w:val="0020625D"/>
    <w:rsid w:val="00206671"/>
    <w:rsid w:val="00206E8C"/>
    <w:rsid w:val="00206F5F"/>
    <w:rsid w:val="00207B98"/>
    <w:rsid w:val="00210001"/>
    <w:rsid w:val="0021106D"/>
    <w:rsid w:val="002116BE"/>
    <w:rsid w:val="002124CD"/>
    <w:rsid w:val="00213C35"/>
    <w:rsid w:val="0022034C"/>
    <w:rsid w:val="00221BA5"/>
    <w:rsid w:val="00222359"/>
    <w:rsid w:val="00222980"/>
    <w:rsid w:val="00222D2F"/>
    <w:rsid w:val="00223704"/>
    <w:rsid w:val="002241A2"/>
    <w:rsid w:val="00225762"/>
    <w:rsid w:val="00225E3D"/>
    <w:rsid w:val="0022631B"/>
    <w:rsid w:val="00227104"/>
    <w:rsid w:val="00231E9C"/>
    <w:rsid w:val="002329EE"/>
    <w:rsid w:val="002361A4"/>
    <w:rsid w:val="00236577"/>
    <w:rsid w:val="002374A6"/>
    <w:rsid w:val="00240B17"/>
    <w:rsid w:val="00241D78"/>
    <w:rsid w:val="00242D13"/>
    <w:rsid w:val="00242E79"/>
    <w:rsid w:val="00245704"/>
    <w:rsid w:val="00246DAE"/>
    <w:rsid w:val="00247F36"/>
    <w:rsid w:val="002510B8"/>
    <w:rsid w:val="002538B4"/>
    <w:rsid w:val="002538E3"/>
    <w:rsid w:val="00253EC9"/>
    <w:rsid w:val="00255249"/>
    <w:rsid w:val="00255C24"/>
    <w:rsid w:val="002569BF"/>
    <w:rsid w:val="002600E7"/>
    <w:rsid w:val="00260573"/>
    <w:rsid w:val="00260802"/>
    <w:rsid w:val="00260CA3"/>
    <w:rsid w:val="002610DF"/>
    <w:rsid w:val="00261C58"/>
    <w:rsid w:val="00261D92"/>
    <w:rsid w:val="00262A9B"/>
    <w:rsid w:val="0026386A"/>
    <w:rsid w:val="00265AD7"/>
    <w:rsid w:val="00267125"/>
    <w:rsid w:val="00267B22"/>
    <w:rsid w:val="00271CB6"/>
    <w:rsid w:val="0027301A"/>
    <w:rsid w:val="00274880"/>
    <w:rsid w:val="00275139"/>
    <w:rsid w:val="00276235"/>
    <w:rsid w:val="00276ECC"/>
    <w:rsid w:val="002774B9"/>
    <w:rsid w:val="002801FA"/>
    <w:rsid w:val="00280B30"/>
    <w:rsid w:val="002838CC"/>
    <w:rsid w:val="002839F7"/>
    <w:rsid w:val="0028765E"/>
    <w:rsid w:val="0029037D"/>
    <w:rsid w:val="0029185A"/>
    <w:rsid w:val="00292217"/>
    <w:rsid w:val="002937D4"/>
    <w:rsid w:val="0029388F"/>
    <w:rsid w:val="00293A02"/>
    <w:rsid w:val="00295C5F"/>
    <w:rsid w:val="002A08C8"/>
    <w:rsid w:val="002A09F3"/>
    <w:rsid w:val="002A763F"/>
    <w:rsid w:val="002A7EC0"/>
    <w:rsid w:val="002B0FAE"/>
    <w:rsid w:val="002B13FD"/>
    <w:rsid w:val="002B4EC3"/>
    <w:rsid w:val="002B5FB0"/>
    <w:rsid w:val="002B6E5C"/>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63"/>
    <w:rsid w:val="002F01C3"/>
    <w:rsid w:val="002F084D"/>
    <w:rsid w:val="002F115A"/>
    <w:rsid w:val="002F1487"/>
    <w:rsid w:val="002F308B"/>
    <w:rsid w:val="002F32FE"/>
    <w:rsid w:val="002F4097"/>
    <w:rsid w:val="002F5ACF"/>
    <w:rsid w:val="002F6B34"/>
    <w:rsid w:val="002F6BC8"/>
    <w:rsid w:val="002F71DC"/>
    <w:rsid w:val="00301485"/>
    <w:rsid w:val="0030301A"/>
    <w:rsid w:val="00303A36"/>
    <w:rsid w:val="00304F66"/>
    <w:rsid w:val="003053DD"/>
    <w:rsid w:val="00305A3C"/>
    <w:rsid w:val="00307CB7"/>
    <w:rsid w:val="00310B4A"/>
    <w:rsid w:val="003133C8"/>
    <w:rsid w:val="00313C30"/>
    <w:rsid w:val="00313CF4"/>
    <w:rsid w:val="003146C1"/>
    <w:rsid w:val="00314C88"/>
    <w:rsid w:val="0031762E"/>
    <w:rsid w:val="00317B8C"/>
    <w:rsid w:val="00320359"/>
    <w:rsid w:val="00321B9F"/>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5A4E"/>
    <w:rsid w:val="00345FAF"/>
    <w:rsid w:val="003464AF"/>
    <w:rsid w:val="00346F7E"/>
    <w:rsid w:val="00350762"/>
    <w:rsid w:val="00350773"/>
    <w:rsid w:val="00351746"/>
    <w:rsid w:val="00354BED"/>
    <w:rsid w:val="0035658A"/>
    <w:rsid w:val="0036371D"/>
    <w:rsid w:val="00364141"/>
    <w:rsid w:val="00364909"/>
    <w:rsid w:val="003654D6"/>
    <w:rsid w:val="003678D6"/>
    <w:rsid w:val="00367EF6"/>
    <w:rsid w:val="00372E24"/>
    <w:rsid w:val="003734D4"/>
    <w:rsid w:val="00373F2A"/>
    <w:rsid w:val="003743F0"/>
    <w:rsid w:val="0037462A"/>
    <w:rsid w:val="00376A9B"/>
    <w:rsid w:val="003779A2"/>
    <w:rsid w:val="0038050C"/>
    <w:rsid w:val="00380639"/>
    <w:rsid w:val="0038139C"/>
    <w:rsid w:val="003814F5"/>
    <w:rsid w:val="00381881"/>
    <w:rsid w:val="003830F0"/>
    <w:rsid w:val="00383116"/>
    <w:rsid w:val="00383BEC"/>
    <w:rsid w:val="00383FD9"/>
    <w:rsid w:val="00386157"/>
    <w:rsid w:val="00386ADE"/>
    <w:rsid w:val="00391E14"/>
    <w:rsid w:val="00394DF9"/>
    <w:rsid w:val="003957AB"/>
    <w:rsid w:val="003959F6"/>
    <w:rsid w:val="00396920"/>
    <w:rsid w:val="003A3D13"/>
    <w:rsid w:val="003A739D"/>
    <w:rsid w:val="003A73C1"/>
    <w:rsid w:val="003B11C6"/>
    <w:rsid w:val="003B2449"/>
    <w:rsid w:val="003B2A70"/>
    <w:rsid w:val="003B6443"/>
    <w:rsid w:val="003B791E"/>
    <w:rsid w:val="003C05FE"/>
    <w:rsid w:val="003C08BE"/>
    <w:rsid w:val="003C1699"/>
    <w:rsid w:val="003C25D1"/>
    <w:rsid w:val="003C309D"/>
    <w:rsid w:val="003C464C"/>
    <w:rsid w:val="003C4698"/>
    <w:rsid w:val="003C58CC"/>
    <w:rsid w:val="003C609E"/>
    <w:rsid w:val="003C6275"/>
    <w:rsid w:val="003D036B"/>
    <w:rsid w:val="003D389C"/>
    <w:rsid w:val="003D5D1D"/>
    <w:rsid w:val="003E2729"/>
    <w:rsid w:val="003E3510"/>
    <w:rsid w:val="003E389D"/>
    <w:rsid w:val="003E40D9"/>
    <w:rsid w:val="003E4927"/>
    <w:rsid w:val="003E49E4"/>
    <w:rsid w:val="003E4D76"/>
    <w:rsid w:val="003E55B1"/>
    <w:rsid w:val="003E6EC2"/>
    <w:rsid w:val="003F004A"/>
    <w:rsid w:val="003F0707"/>
    <w:rsid w:val="003F1437"/>
    <w:rsid w:val="003F185C"/>
    <w:rsid w:val="003F316D"/>
    <w:rsid w:val="003F36A3"/>
    <w:rsid w:val="003F480E"/>
    <w:rsid w:val="003F4CCB"/>
    <w:rsid w:val="003F65CA"/>
    <w:rsid w:val="003F7981"/>
    <w:rsid w:val="004028FB"/>
    <w:rsid w:val="0040443F"/>
    <w:rsid w:val="00404FB7"/>
    <w:rsid w:val="004053E1"/>
    <w:rsid w:val="00407138"/>
    <w:rsid w:val="0040758E"/>
    <w:rsid w:val="00407F1C"/>
    <w:rsid w:val="00412358"/>
    <w:rsid w:val="004135C6"/>
    <w:rsid w:val="004148AD"/>
    <w:rsid w:val="00414F39"/>
    <w:rsid w:val="00415F27"/>
    <w:rsid w:val="00416934"/>
    <w:rsid w:val="00416A59"/>
    <w:rsid w:val="00417A99"/>
    <w:rsid w:val="00417CA8"/>
    <w:rsid w:val="004213DF"/>
    <w:rsid w:val="00421568"/>
    <w:rsid w:val="0042190C"/>
    <w:rsid w:val="004221ED"/>
    <w:rsid w:val="00423DFB"/>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08FB"/>
    <w:rsid w:val="00441E13"/>
    <w:rsid w:val="00441EA1"/>
    <w:rsid w:val="00443C01"/>
    <w:rsid w:val="00443E46"/>
    <w:rsid w:val="00443F04"/>
    <w:rsid w:val="00445798"/>
    <w:rsid w:val="00446AD6"/>
    <w:rsid w:val="0044725C"/>
    <w:rsid w:val="00447465"/>
    <w:rsid w:val="00450564"/>
    <w:rsid w:val="004536C6"/>
    <w:rsid w:val="0045409E"/>
    <w:rsid w:val="00454ADC"/>
    <w:rsid w:val="00455CBE"/>
    <w:rsid w:val="00455EB7"/>
    <w:rsid w:val="00455FD5"/>
    <w:rsid w:val="00460E8A"/>
    <w:rsid w:val="0046230A"/>
    <w:rsid w:val="00462C95"/>
    <w:rsid w:val="0046486A"/>
    <w:rsid w:val="00464C69"/>
    <w:rsid w:val="0046504F"/>
    <w:rsid w:val="00465447"/>
    <w:rsid w:val="00472512"/>
    <w:rsid w:val="00475E6E"/>
    <w:rsid w:val="004773FC"/>
    <w:rsid w:val="004777ED"/>
    <w:rsid w:val="00480328"/>
    <w:rsid w:val="00480834"/>
    <w:rsid w:val="004834FC"/>
    <w:rsid w:val="00483B15"/>
    <w:rsid w:val="00483FB9"/>
    <w:rsid w:val="00484247"/>
    <w:rsid w:val="00484861"/>
    <w:rsid w:val="0049389F"/>
    <w:rsid w:val="00494AE7"/>
    <w:rsid w:val="00494E21"/>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7378"/>
    <w:rsid w:val="004D3B02"/>
    <w:rsid w:val="004D41F6"/>
    <w:rsid w:val="004D6006"/>
    <w:rsid w:val="004E0194"/>
    <w:rsid w:val="004E0C26"/>
    <w:rsid w:val="004E0CC8"/>
    <w:rsid w:val="004E0F42"/>
    <w:rsid w:val="004E25A4"/>
    <w:rsid w:val="004E2E83"/>
    <w:rsid w:val="004E37BB"/>
    <w:rsid w:val="004E495D"/>
    <w:rsid w:val="004E7BEB"/>
    <w:rsid w:val="004E7CD4"/>
    <w:rsid w:val="004F208B"/>
    <w:rsid w:val="004F41E7"/>
    <w:rsid w:val="004F450A"/>
    <w:rsid w:val="004F5107"/>
    <w:rsid w:val="004F5DF9"/>
    <w:rsid w:val="004F66B4"/>
    <w:rsid w:val="004F6980"/>
    <w:rsid w:val="004F6CEB"/>
    <w:rsid w:val="004F78C6"/>
    <w:rsid w:val="004F79E3"/>
    <w:rsid w:val="004F7D65"/>
    <w:rsid w:val="00500CE5"/>
    <w:rsid w:val="0050224C"/>
    <w:rsid w:val="005037A6"/>
    <w:rsid w:val="00505133"/>
    <w:rsid w:val="005067FE"/>
    <w:rsid w:val="00507A67"/>
    <w:rsid w:val="00510FE2"/>
    <w:rsid w:val="0051194E"/>
    <w:rsid w:val="0051282D"/>
    <w:rsid w:val="00512D53"/>
    <w:rsid w:val="00514883"/>
    <w:rsid w:val="00514C7D"/>
    <w:rsid w:val="0051520B"/>
    <w:rsid w:val="00516968"/>
    <w:rsid w:val="00521443"/>
    <w:rsid w:val="00521C4F"/>
    <w:rsid w:val="0052351D"/>
    <w:rsid w:val="00523C55"/>
    <w:rsid w:val="00523F32"/>
    <w:rsid w:val="005251CB"/>
    <w:rsid w:val="0052788C"/>
    <w:rsid w:val="00530489"/>
    <w:rsid w:val="0053132E"/>
    <w:rsid w:val="00532DA5"/>
    <w:rsid w:val="00533D80"/>
    <w:rsid w:val="00534890"/>
    <w:rsid w:val="005357DE"/>
    <w:rsid w:val="00535B91"/>
    <w:rsid w:val="00537820"/>
    <w:rsid w:val="00537F83"/>
    <w:rsid w:val="00542AFC"/>
    <w:rsid w:val="00550185"/>
    <w:rsid w:val="00551833"/>
    <w:rsid w:val="005520C5"/>
    <w:rsid w:val="00552315"/>
    <w:rsid w:val="005526C2"/>
    <w:rsid w:val="00552C35"/>
    <w:rsid w:val="00552F74"/>
    <w:rsid w:val="0055306E"/>
    <w:rsid w:val="00553229"/>
    <w:rsid w:val="00553A31"/>
    <w:rsid w:val="00555448"/>
    <w:rsid w:val="00557044"/>
    <w:rsid w:val="00561C04"/>
    <w:rsid w:val="0056213B"/>
    <w:rsid w:val="00562F82"/>
    <w:rsid w:val="00563005"/>
    <w:rsid w:val="005635BD"/>
    <w:rsid w:val="00564913"/>
    <w:rsid w:val="00570C49"/>
    <w:rsid w:val="00571F84"/>
    <w:rsid w:val="00572024"/>
    <w:rsid w:val="00572193"/>
    <w:rsid w:val="00572A32"/>
    <w:rsid w:val="00574A11"/>
    <w:rsid w:val="0057592D"/>
    <w:rsid w:val="005777A4"/>
    <w:rsid w:val="00577C4E"/>
    <w:rsid w:val="005800D8"/>
    <w:rsid w:val="005814C9"/>
    <w:rsid w:val="0058214A"/>
    <w:rsid w:val="00582B4C"/>
    <w:rsid w:val="005846C9"/>
    <w:rsid w:val="00584A79"/>
    <w:rsid w:val="00585667"/>
    <w:rsid w:val="00586834"/>
    <w:rsid w:val="005873FC"/>
    <w:rsid w:val="00590EAF"/>
    <w:rsid w:val="00595DA6"/>
    <w:rsid w:val="005A3BE7"/>
    <w:rsid w:val="005A63F8"/>
    <w:rsid w:val="005A6A91"/>
    <w:rsid w:val="005B0066"/>
    <w:rsid w:val="005B024E"/>
    <w:rsid w:val="005B0466"/>
    <w:rsid w:val="005B195F"/>
    <w:rsid w:val="005B1D0B"/>
    <w:rsid w:val="005B36C2"/>
    <w:rsid w:val="005B403C"/>
    <w:rsid w:val="005B4EB9"/>
    <w:rsid w:val="005B74D8"/>
    <w:rsid w:val="005C0ED3"/>
    <w:rsid w:val="005C37CC"/>
    <w:rsid w:val="005C3930"/>
    <w:rsid w:val="005C48E3"/>
    <w:rsid w:val="005C515F"/>
    <w:rsid w:val="005C5C14"/>
    <w:rsid w:val="005C76D8"/>
    <w:rsid w:val="005D09D2"/>
    <w:rsid w:val="005D2B1A"/>
    <w:rsid w:val="005D3118"/>
    <w:rsid w:val="005D3E2F"/>
    <w:rsid w:val="005D4308"/>
    <w:rsid w:val="005D45F2"/>
    <w:rsid w:val="005D4D37"/>
    <w:rsid w:val="005E0390"/>
    <w:rsid w:val="005E0611"/>
    <w:rsid w:val="005E0A41"/>
    <w:rsid w:val="005E1321"/>
    <w:rsid w:val="005E2A11"/>
    <w:rsid w:val="005E2DD4"/>
    <w:rsid w:val="005E5183"/>
    <w:rsid w:val="005E5AC2"/>
    <w:rsid w:val="005E5F39"/>
    <w:rsid w:val="005E6D43"/>
    <w:rsid w:val="005F1E8C"/>
    <w:rsid w:val="005F3DD4"/>
    <w:rsid w:val="005F4F8E"/>
    <w:rsid w:val="005F512C"/>
    <w:rsid w:val="005F6F64"/>
    <w:rsid w:val="005F7B0A"/>
    <w:rsid w:val="005F7E84"/>
    <w:rsid w:val="00600BAE"/>
    <w:rsid w:val="00601146"/>
    <w:rsid w:val="00601299"/>
    <w:rsid w:val="006015BB"/>
    <w:rsid w:val="00602D5D"/>
    <w:rsid w:val="00603EFA"/>
    <w:rsid w:val="006043A0"/>
    <w:rsid w:val="006054AD"/>
    <w:rsid w:val="00605C11"/>
    <w:rsid w:val="006063E2"/>
    <w:rsid w:val="00606440"/>
    <w:rsid w:val="006078C2"/>
    <w:rsid w:val="00610B92"/>
    <w:rsid w:val="00610BB7"/>
    <w:rsid w:val="006171A9"/>
    <w:rsid w:val="0061787F"/>
    <w:rsid w:val="00620A05"/>
    <w:rsid w:val="00622D7E"/>
    <w:rsid w:val="00623436"/>
    <w:rsid w:val="006235C0"/>
    <w:rsid w:val="00625472"/>
    <w:rsid w:val="00626143"/>
    <w:rsid w:val="00634991"/>
    <w:rsid w:val="00636016"/>
    <w:rsid w:val="00640863"/>
    <w:rsid w:val="00640F39"/>
    <w:rsid w:val="006428B9"/>
    <w:rsid w:val="006437EC"/>
    <w:rsid w:val="00645189"/>
    <w:rsid w:val="00646652"/>
    <w:rsid w:val="00646BB7"/>
    <w:rsid w:val="00646FF1"/>
    <w:rsid w:val="00647983"/>
    <w:rsid w:val="00650968"/>
    <w:rsid w:val="00651129"/>
    <w:rsid w:val="00652668"/>
    <w:rsid w:val="00652EF1"/>
    <w:rsid w:val="00653003"/>
    <w:rsid w:val="006542CF"/>
    <w:rsid w:val="00654E3C"/>
    <w:rsid w:val="00655390"/>
    <w:rsid w:val="00655AAF"/>
    <w:rsid w:val="00656A30"/>
    <w:rsid w:val="00656F07"/>
    <w:rsid w:val="00657497"/>
    <w:rsid w:val="00661716"/>
    <w:rsid w:val="00661BD2"/>
    <w:rsid w:val="00661EB3"/>
    <w:rsid w:val="0066451B"/>
    <w:rsid w:val="00665664"/>
    <w:rsid w:val="00666EC9"/>
    <w:rsid w:val="00667171"/>
    <w:rsid w:val="006673E7"/>
    <w:rsid w:val="0066759F"/>
    <w:rsid w:val="00674964"/>
    <w:rsid w:val="00675B48"/>
    <w:rsid w:val="0067632D"/>
    <w:rsid w:val="00677F21"/>
    <w:rsid w:val="00680050"/>
    <w:rsid w:val="00680543"/>
    <w:rsid w:val="006808C7"/>
    <w:rsid w:val="00680B7E"/>
    <w:rsid w:val="00683105"/>
    <w:rsid w:val="00683124"/>
    <w:rsid w:val="00683B94"/>
    <w:rsid w:val="00683E3C"/>
    <w:rsid w:val="006865F8"/>
    <w:rsid w:val="00686692"/>
    <w:rsid w:val="00693033"/>
    <w:rsid w:val="00693321"/>
    <w:rsid w:val="006933D6"/>
    <w:rsid w:val="00693B37"/>
    <w:rsid w:val="00694363"/>
    <w:rsid w:val="006945B7"/>
    <w:rsid w:val="00694893"/>
    <w:rsid w:val="00694DD9"/>
    <w:rsid w:val="0069603B"/>
    <w:rsid w:val="006977DF"/>
    <w:rsid w:val="00697D6E"/>
    <w:rsid w:val="006A042E"/>
    <w:rsid w:val="006A12B1"/>
    <w:rsid w:val="006A32C1"/>
    <w:rsid w:val="006A414A"/>
    <w:rsid w:val="006A52E8"/>
    <w:rsid w:val="006A5F42"/>
    <w:rsid w:val="006A6103"/>
    <w:rsid w:val="006A6401"/>
    <w:rsid w:val="006A663C"/>
    <w:rsid w:val="006B03E3"/>
    <w:rsid w:val="006B10ED"/>
    <w:rsid w:val="006B156A"/>
    <w:rsid w:val="006B366A"/>
    <w:rsid w:val="006B51B2"/>
    <w:rsid w:val="006B5B60"/>
    <w:rsid w:val="006B62F8"/>
    <w:rsid w:val="006B6DA6"/>
    <w:rsid w:val="006C05F6"/>
    <w:rsid w:val="006C0865"/>
    <w:rsid w:val="006C17A0"/>
    <w:rsid w:val="006C1DB8"/>
    <w:rsid w:val="006C3869"/>
    <w:rsid w:val="006C4B1C"/>
    <w:rsid w:val="006C5F00"/>
    <w:rsid w:val="006D2502"/>
    <w:rsid w:val="006D27E3"/>
    <w:rsid w:val="006D3A2B"/>
    <w:rsid w:val="006D4135"/>
    <w:rsid w:val="006D579B"/>
    <w:rsid w:val="006D74DD"/>
    <w:rsid w:val="006E0653"/>
    <w:rsid w:val="006E09F2"/>
    <w:rsid w:val="006E1421"/>
    <w:rsid w:val="006E1542"/>
    <w:rsid w:val="006E2BF6"/>
    <w:rsid w:val="006E3DF1"/>
    <w:rsid w:val="006E3E7B"/>
    <w:rsid w:val="006E4855"/>
    <w:rsid w:val="006E5515"/>
    <w:rsid w:val="006E61CA"/>
    <w:rsid w:val="006E721C"/>
    <w:rsid w:val="006E7ADF"/>
    <w:rsid w:val="006F3EE2"/>
    <w:rsid w:val="006F426A"/>
    <w:rsid w:val="006F5424"/>
    <w:rsid w:val="006F66ED"/>
    <w:rsid w:val="00700CBD"/>
    <w:rsid w:val="007028C7"/>
    <w:rsid w:val="00704462"/>
    <w:rsid w:val="0070743B"/>
    <w:rsid w:val="00710B52"/>
    <w:rsid w:val="00710C7E"/>
    <w:rsid w:val="007112FB"/>
    <w:rsid w:val="007120CE"/>
    <w:rsid w:val="00712E0E"/>
    <w:rsid w:val="00715FCC"/>
    <w:rsid w:val="0071730D"/>
    <w:rsid w:val="00717E9A"/>
    <w:rsid w:val="0072085C"/>
    <w:rsid w:val="007217A7"/>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2CC0"/>
    <w:rsid w:val="007465A4"/>
    <w:rsid w:val="00747B3E"/>
    <w:rsid w:val="00751727"/>
    <w:rsid w:val="00752569"/>
    <w:rsid w:val="007530DA"/>
    <w:rsid w:val="00753220"/>
    <w:rsid w:val="00754103"/>
    <w:rsid w:val="00755873"/>
    <w:rsid w:val="00755D73"/>
    <w:rsid w:val="0075696E"/>
    <w:rsid w:val="00756F76"/>
    <w:rsid w:val="00761D03"/>
    <w:rsid w:val="00762644"/>
    <w:rsid w:val="007656F9"/>
    <w:rsid w:val="00766C4B"/>
    <w:rsid w:val="007679B9"/>
    <w:rsid w:val="007701A1"/>
    <w:rsid w:val="00772B19"/>
    <w:rsid w:val="00773BCC"/>
    <w:rsid w:val="00776488"/>
    <w:rsid w:val="00776572"/>
    <w:rsid w:val="0077738D"/>
    <w:rsid w:val="007774C2"/>
    <w:rsid w:val="00784F62"/>
    <w:rsid w:val="00787D28"/>
    <w:rsid w:val="0079000C"/>
    <w:rsid w:val="00790364"/>
    <w:rsid w:val="00790D93"/>
    <w:rsid w:val="00791CD7"/>
    <w:rsid w:val="0079430D"/>
    <w:rsid w:val="00795A2B"/>
    <w:rsid w:val="0079754C"/>
    <w:rsid w:val="007A01ED"/>
    <w:rsid w:val="007A1395"/>
    <w:rsid w:val="007A62A4"/>
    <w:rsid w:val="007B19CE"/>
    <w:rsid w:val="007B4A7C"/>
    <w:rsid w:val="007B6432"/>
    <w:rsid w:val="007B6955"/>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E3F65"/>
    <w:rsid w:val="007E4FAC"/>
    <w:rsid w:val="007E51AF"/>
    <w:rsid w:val="007E5253"/>
    <w:rsid w:val="007E57A5"/>
    <w:rsid w:val="007E585A"/>
    <w:rsid w:val="007E68F6"/>
    <w:rsid w:val="007E6EF9"/>
    <w:rsid w:val="007F0511"/>
    <w:rsid w:val="007F163C"/>
    <w:rsid w:val="007F1B12"/>
    <w:rsid w:val="007F1DAA"/>
    <w:rsid w:val="007F2AE5"/>
    <w:rsid w:val="007F4C27"/>
    <w:rsid w:val="007F5777"/>
    <w:rsid w:val="007F6636"/>
    <w:rsid w:val="007F6AB0"/>
    <w:rsid w:val="008000EB"/>
    <w:rsid w:val="00800FD3"/>
    <w:rsid w:val="0080329B"/>
    <w:rsid w:val="00803805"/>
    <w:rsid w:val="008042AA"/>
    <w:rsid w:val="0080582D"/>
    <w:rsid w:val="0080756C"/>
    <w:rsid w:val="0081325F"/>
    <w:rsid w:val="008139DB"/>
    <w:rsid w:val="00813C37"/>
    <w:rsid w:val="00813E50"/>
    <w:rsid w:val="008178A3"/>
    <w:rsid w:val="00821BEA"/>
    <w:rsid w:val="00822758"/>
    <w:rsid w:val="0082594B"/>
    <w:rsid w:val="00826293"/>
    <w:rsid w:val="00827ECB"/>
    <w:rsid w:val="0083076F"/>
    <w:rsid w:val="00831204"/>
    <w:rsid w:val="00831208"/>
    <w:rsid w:val="008351E1"/>
    <w:rsid w:val="0083560E"/>
    <w:rsid w:val="00835A02"/>
    <w:rsid w:val="00835D6E"/>
    <w:rsid w:val="008429CF"/>
    <w:rsid w:val="008435C0"/>
    <w:rsid w:val="008446E2"/>
    <w:rsid w:val="00844B7C"/>
    <w:rsid w:val="00844F82"/>
    <w:rsid w:val="00847814"/>
    <w:rsid w:val="00847860"/>
    <w:rsid w:val="00847E19"/>
    <w:rsid w:val="00850108"/>
    <w:rsid w:val="00850CD3"/>
    <w:rsid w:val="0085112C"/>
    <w:rsid w:val="008512B7"/>
    <w:rsid w:val="0085134F"/>
    <w:rsid w:val="0085196B"/>
    <w:rsid w:val="00851E2F"/>
    <w:rsid w:val="00855857"/>
    <w:rsid w:val="008601A9"/>
    <w:rsid w:val="00861798"/>
    <w:rsid w:val="00861C64"/>
    <w:rsid w:val="00861E43"/>
    <w:rsid w:val="008640FA"/>
    <w:rsid w:val="0086450A"/>
    <w:rsid w:val="00864E77"/>
    <w:rsid w:val="00865B0D"/>
    <w:rsid w:val="00871B33"/>
    <w:rsid w:val="00872949"/>
    <w:rsid w:val="008729C2"/>
    <w:rsid w:val="00874B15"/>
    <w:rsid w:val="00875A25"/>
    <w:rsid w:val="0087676D"/>
    <w:rsid w:val="00877468"/>
    <w:rsid w:val="00880180"/>
    <w:rsid w:val="008819F6"/>
    <w:rsid w:val="00881BC2"/>
    <w:rsid w:val="00881F71"/>
    <w:rsid w:val="00884688"/>
    <w:rsid w:val="00885C6F"/>
    <w:rsid w:val="00887146"/>
    <w:rsid w:val="00887874"/>
    <w:rsid w:val="008914E3"/>
    <w:rsid w:val="008926EA"/>
    <w:rsid w:val="00892DD5"/>
    <w:rsid w:val="008941DB"/>
    <w:rsid w:val="008948E0"/>
    <w:rsid w:val="00894C85"/>
    <w:rsid w:val="00895C45"/>
    <w:rsid w:val="0089703A"/>
    <w:rsid w:val="008979B9"/>
    <w:rsid w:val="008A123A"/>
    <w:rsid w:val="008A16EA"/>
    <w:rsid w:val="008A492D"/>
    <w:rsid w:val="008A5E8A"/>
    <w:rsid w:val="008A7FA6"/>
    <w:rsid w:val="008B01AB"/>
    <w:rsid w:val="008B0C2F"/>
    <w:rsid w:val="008B0E30"/>
    <w:rsid w:val="008B6162"/>
    <w:rsid w:val="008C04BB"/>
    <w:rsid w:val="008C04DF"/>
    <w:rsid w:val="008C11BB"/>
    <w:rsid w:val="008C1971"/>
    <w:rsid w:val="008C21B1"/>
    <w:rsid w:val="008C4543"/>
    <w:rsid w:val="008C4FE8"/>
    <w:rsid w:val="008D07D3"/>
    <w:rsid w:val="008D0D23"/>
    <w:rsid w:val="008D2CAF"/>
    <w:rsid w:val="008D3ACE"/>
    <w:rsid w:val="008D51CC"/>
    <w:rsid w:val="008D7FF3"/>
    <w:rsid w:val="008E06F2"/>
    <w:rsid w:val="008E17B1"/>
    <w:rsid w:val="008E20C1"/>
    <w:rsid w:val="008E4F95"/>
    <w:rsid w:val="008F1BB5"/>
    <w:rsid w:val="008F4D52"/>
    <w:rsid w:val="008F4E41"/>
    <w:rsid w:val="00900075"/>
    <w:rsid w:val="00901A0E"/>
    <w:rsid w:val="00903E5D"/>
    <w:rsid w:val="0090408D"/>
    <w:rsid w:val="00904DB6"/>
    <w:rsid w:val="00904E6B"/>
    <w:rsid w:val="00906EEC"/>
    <w:rsid w:val="00914204"/>
    <w:rsid w:val="009144B4"/>
    <w:rsid w:val="00915C7E"/>
    <w:rsid w:val="00916825"/>
    <w:rsid w:val="009214AB"/>
    <w:rsid w:val="00922260"/>
    <w:rsid w:val="00922606"/>
    <w:rsid w:val="009228AD"/>
    <w:rsid w:val="00922A90"/>
    <w:rsid w:val="00922B83"/>
    <w:rsid w:val="00922D31"/>
    <w:rsid w:val="0092559F"/>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843"/>
    <w:rsid w:val="00952CB2"/>
    <w:rsid w:val="009543EB"/>
    <w:rsid w:val="009549A5"/>
    <w:rsid w:val="00957144"/>
    <w:rsid w:val="0096164A"/>
    <w:rsid w:val="00961FB4"/>
    <w:rsid w:val="009623AB"/>
    <w:rsid w:val="00963791"/>
    <w:rsid w:val="00965EAC"/>
    <w:rsid w:val="00967F24"/>
    <w:rsid w:val="00970A6B"/>
    <w:rsid w:val="00971178"/>
    <w:rsid w:val="009742D3"/>
    <w:rsid w:val="009750BB"/>
    <w:rsid w:val="00975E13"/>
    <w:rsid w:val="009763C4"/>
    <w:rsid w:val="00976D57"/>
    <w:rsid w:val="009803F1"/>
    <w:rsid w:val="00980D5A"/>
    <w:rsid w:val="0098176E"/>
    <w:rsid w:val="009844F7"/>
    <w:rsid w:val="00985686"/>
    <w:rsid w:val="00987536"/>
    <w:rsid w:val="00987810"/>
    <w:rsid w:val="00990192"/>
    <w:rsid w:val="0099079E"/>
    <w:rsid w:val="00990902"/>
    <w:rsid w:val="00991DC3"/>
    <w:rsid w:val="00994E3A"/>
    <w:rsid w:val="00995010"/>
    <w:rsid w:val="00995FFD"/>
    <w:rsid w:val="009A45B0"/>
    <w:rsid w:val="009A632D"/>
    <w:rsid w:val="009A6A6F"/>
    <w:rsid w:val="009A6D51"/>
    <w:rsid w:val="009A7ED9"/>
    <w:rsid w:val="009B1737"/>
    <w:rsid w:val="009B1B69"/>
    <w:rsid w:val="009B4C4F"/>
    <w:rsid w:val="009B518B"/>
    <w:rsid w:val="009B6E03"/>
    <w:rsid w:val="009C31B1"/>
    <w:rsid w:val="009C470D"/>
    <w:rsid w:val="009C638B"/>
    <w:rsid w:val="009D1643"/>
    <w:rsid w:val="009D1BFF"/>
    <w:rsid w:val="009D1FF0"/>
    <w:rsid w:val="009D2696"/>
    <w:rsid w:val="009D3626"/>
    <w:rsid w:val="009D5BFD"/>
    <w:rsid w:val="009D68FB"/>
    <w:rsid w:val="009E04B3"/>
    <w:rsid w:val="009E0500"/>
    <w:rsid w:val="009E0DFC"/>
    <w:rsid w:val="009E1D10"/>
    <w:rsid w:val="009E47BF"/>
    <w:rsid w:val="009E5B74"/>
    <w:rsid w:val="009E7C14"/>
    <w:rsid w:val="009F1266"/>
    <w:rsid w:val="009F12AB"/>
    <w:rsid w:val="009F419C"/>
    <w:rsid w:val="009F43E0"/>
    <w:rsid w:val="009F65EF"/>
    <w:rsid w:val="009F6CBB"/>
    <w:rsid w:val="009F741E"/>
    <w:rsid w:val="00A00866"/>
    <w:rsid w:val="00A01AD2"/>
    <w:rsid w:val="00A025E5"/>
    <w:rsid w:val="00A033FB"/>
    <w:rsid w:val="00A055A5"/>
    <w:rsid w:val="00A06392"/>
    <w:rsid w:val="00A06703"/>
    <w:rsid w:val="00A100F1"/>
    <w:rsid w:val="00A12A7C"/>
    <w:rsid w:val="00A1330E"/>
    <w:rsid w:val="00A1461F"/>
    <w:rsid w:val="00A14E4B"/>
    <w:rsid w:val="00A20E8F"/>
    <w:rsid w:val="00A22DCF"/>
    <w:rsid w:val="00A22DFD"/>
    <w:rsid w:val="00A2507E"/>
    <w:rsid w:val="00A25562"/>
    <w:rsid w:val="00A340C0"/>
    <w:rsid w:val="00A36676"/>
    <w:rsid w:val="00A36F5F"/>
    <w:rsid w:val="00A375DC"/>
    <w:rsid w:val="00A402A1"/>
    <w:rsid w:val="00A40E70"/>
    <w:rsid w:val="00A43154"/>
    <w:rsid w:val="00A44175"/>
    <w:rsid w:val="00A46A2D"/>
    <w:rsid w:val="00A50D22"/>
    <w:rsid w:val="00A512C3"/>
    <w:rsid w:val="00A52A4C"/>
    <w:rsid w:val="00A52F0A"/>
    <w:rsid w:val="00A548DA"/>
    <w:rsid w:val="00A571FE"/>
    <w:rsid w:val="00A575E3"/>
    <w:rsid w:val="00A60395"/>
    <w:rsid w:val="00A622B3"/>
    <w:rsid w:val="00A6287E"/>
    <w:rsid w:val="00A63609"/>
    <w:rsid w:val="00A63B8B"/>
    <w:rsid w:val="00A73CA4"/>
    <w:rsid w:val="00A76CE0"/>
    <w:rsid w:val="00A77880"/>
    <w:rsid w:val="00A77C2C"/>
    <w:rsid w:val="00A80062"/>
    <w:rsid w:val="00A804CD"/>
    <w:rsid w:val="00A82891"/>
    <w:rsid w:val="00A83F90"/>
    <w:rsid w:val="00A841CC"/>
    <w:rsid w:val="00A856EB"/>
    <w:rsid w:val="00A9016E"/>
    <w:rsid w:val="00A9022E"/>
    <w:rsid w:val="00A910A4"/>
    <w:rsid w:val="00A91B45"/>
    <w:rsid w:val="00A95BE7"/>
    <w:rsid w:val="00A96F1B"/>
    <w:rsid w:val="00A97FAB"/>
    <w:rsid w:val="00AA1165"/>
    <w:rsid w:val="00AA2EF5"/>
    <w:rsid w:val="00AA3F31"/>
    <w:rsid w:val="00AA427F"/>
    <w:rsid w:val="00AA4625"/>
    <w:rsid w:val="00AA46DA"/>
    <w:rsid w:val="00AA5CD0"/>
    <w:rsid w:val="00AA664A"/>
    <w:rsid w:val="00AB1119"/>
    <w:rsid w:val="00AB135B"/>
    <w:rsid w:val="00AB13A5"/>
    <w:rsid w:val="00AB1438"/>
    <w:rsid w:val="00AB1F1A"/>
    <w:rsid w:val="00AB7468"/>
    <w:rsid w:val="00AC079B"/>
    <w:rsid w:val="00AC158A"/>
    <w:rsid w:val="00AC2970"/>
    <w:rsid w:val="00AC2E11"/>
    <w:rsid w:val="00AC4F34"/>
    <w:rsid w:val="00AC6EC2"/>
    <w:rsid w:val="00AC7C69"/>
    <w:rsid w:val="00AD0E41"/>
    <w:rsid w:val="00AD2CDE"/>
    <w:rsid w:val="00AD3E82"/>
    <w:rsid w:val="00AD5FB4"/>
    <w:rsid w:val="00AE2826"/>
    <w:rsid w:val="00AE28BC"/>
    <w:rsid w:val="00AE3A63"/>
    <w:rsid w:val="00AE4552"/>
    <w:rsid w:val="00AE5435"/>
    <w:rsid w:val="00AE6315"/>
    <w:rsid w:val="00AE7F07"/>
    <w:rsid w:val="00AF1C9A"/>
    <w:rsid w:val="00AF359F"/>
    <w:rsid w:val="00AF3ABE"/>
    <w:rsid w:val="00AF42E0"/>
    <w:rsid w:val="00AF67D3"/>
    <w:rsid w:val="00AF6959"/>
    <w:rsid w:val="00AF778C"/>
    <w:rsid w:val="00AF7C0A"/>
    <w:rsid w:val="00B00520"/>
    <w:rsid w:val="00B00F8E"/>
    <w:rsid w:val="00B014D0"/>
    <w:rsid w:val="00B028FF"/>
    <w:rsid w:val="00B032AB"/>
    <w:rsid w:val="00B03CB0"/>
    <w:rsid w:val="00B041A9"/>
    <w:rsid w:val="00B0465E"/>
    <w:rsid w:val="00B1218F"/>
    <w:rsid w:val="00B13262"/>
    <w:rsid w:val="00B14561"/>
    <w:rsid w:val="00B14C20"/>
    <w:rsid w:val="00B16238"/>
    <w:rsid w:val="00B17070"/>
    <w:rsid w:val="00B17973"/>
    <w:rsid w:val="00B20CFB"/>
    <w:rsid w:val="00B222EE"/>
    <w:rsid w:val="00B236EC"/>
    <w:rsid w:val="00B23F8B"/>
    <w:rsid w:val="00B268A5"/>
    <w:rsid w:val="00B27724"/>
    <w:rsid w:val="00B30F3D"/>
    <w:rsid w:val="00B31092"/>
    <w:rsid w:val="00B359DE"/>
    <w:rsid w:val="00B35AAD"/>
    <w:rsid w:val="00B3602A"/>
    <w:rsid w:val="00B40074"/>
    <w:rsid w:val="00B4170C"/>
    <w:rsid w:val="00B4278D"/>
    <w:rsid w:val="00B432A0"/>
    <w:rsid w:val="00B4512B"/>
    <w:rsid w:val="00B469A4"/>
    <w:rsid w:val="00B4738B"/>
    <w:rsid w:val="00B503A2"/>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326"/>
    <w:rsid w:val="00B76DB6"/>
    <w:rsid w:val="00B77DBF"/>
    <w:rsid w:val="00B80947"/>
    <w:rsid w:val="00B810DF"/>
    <w:rsid w:val="00B81FBB"/>
    <w:rsid w:val="00B82903"/>
    <w:rsid w:val="00B84915"/>
    <w:rsid w:val="00B86837"/>
    <w:rsid w:val="00B902B9"/>
    <w:rsid w:val="00B904B3"/>
    <w:rsid w:val="00B90989"/>
    <w:rsid w:val="00B911C0"/>
    <w:rsid w:val="00B92C59"/>
    <w:rsid w:val="00B951B9"/>
    <w:rsid w:val="00B95BFE"/>
    <w:rsid w:val="00B95CC2"/>
    <w:rsid w:val="00B95CD3"/>
    <w:rsid w:val="00B96C22"/>
    <w:rsid w:val="00B972D3"/>
    <w:rsid w:val="00B97B29"/>
    <w:rsid w:val="00BA1705"/>
    <w:rsid w:val="00BA2132"/>
    <w:rsid w:val="00BA3A25"/>
    <w:rsid w:val="00BA53D8"/>
    <w:rsid w:val="00BA6694"/>
    <w:rsid w:val="00BA6F63"/>
    <w:rsid w:val="00BA7232"/>
    <w:rsid w:val="00BA77D6"/>
    <w:rsid w:val="00BB3493"/>
    <w:rsid w:val="00BB4389"/>
    <w:rsid w:val="00BB5884"/>
    <w:rsid w:val="00BB61B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E73A5"/>
    <w:rsid w:val="00BF0E8E"/>
    <w:rsid w:val="00BF0F7C"/>
    <w:rsid w:val="00BF16E5"/>
    <w:rsid w:val="00BF1A7F"/>
    <w:rsid w:val="00BF2319"/>
    <w:rsid w:val="00BF4B17"/>
    <w:rsid w:val="00BF5CF7"/>
    <w:rsid w:val="00C0083A"/>
    <w:rsid w:val="00C00F37"/>
    <w:rsid w:val="00C02B1A"/>
    <w:rsid w:val="00C031EC"/>
    <w:rsid w:val="00C03F51"/>
    <w:rsid w:val="00C048C7"/>
    <w:rsid w:val="00C04993"/>
    <w:rsid w:val="00C04DD3"/>
    <w:rsid w:val="00C05128"/>
    <w:rsid w:val="00C10CC7"/>
    <w:rsid w:val="00C11BF4"/>
    <w:rsid w:val="00C11C58"/>
    <w:rsid w:val="00C11F24"/>
    <w:rsid w:val="00C13225"/>
    <w:rsid w:val="00C14A44"/>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29EE"/>
    <w:rsid w:val="00C4319E"/>
    <w:rsid w:val="00C449AF"/>
    <w:rsid w:val="00C45324"/>
    <w:rsid w:val="00C46019"/>
    <w:rsid w:val="00C46F61"/>
    <w:rsid w:val="00C478CB"/>
    <w:rsid w:val="00C47BB2"/>
    <w:rsid w:val="00C47CF0"/>
    <w:rsid w:val="00C50578"/>
    <w:rsid w:val="00C51C28"/>
    <w:rsid w:val="00C532B3"/>
    <w:rsid w:val="00C53456"/>
    <w:rsid w:val="00C547A6"/>
    <w:rsid w:val="00C55B69"/>
    <w:rsid w:val="00C57922"/>
    <w:rsid w:val="00C57A3C"/>
    <w:rsid w:val="00C60C2D"/>
    <w:rsid w:val="00C61B57"/>
    <w:rsid w:val="00C62CA5"/>
    <w:rsid w:val="00C636C5"/>
    <w:rsid w:val="00C6485F"/>
    <w:rsid w:val="00C654CB"/>
    <w:rsid w:val="00C65DE0"/>
    <w:rsid w:val="00C66BDF"/>
    <w:rsid w:val="00C67D9C"/>
    <w:rsid w:val="00C70043"/>
    <w:rsid w:val="00C735FB"/>
    <w:rsid w:val="00C73861"/>
    <w:rsid w:val="00C738FA"/>
    <w:rsid w:val="00C7432C"/>
    <w:rsid w:val="00C74532"/>
    <w:rsid w:val="00C74F03"/>
    <w:rsid w:val="00C75791"/>
    <w:rsid w:val="00C76304"/>
    <w:rsid w:val="00C824A5"/>
    <w:rsid w:val="00C82F3B"/>
    <w:rsid w:val="00C83B2D"/>
    <w:rsid w:val="00C84955"/>
    <w:rsid w:val="00C86467"/>
    <w:rsid w:val="00C86AB2"/>
    <w:rsid w:val="00C86B23"/>
    <w:rsid w:val="00C9060F"/>
    <w:rsid w:val="00C942C1"/>
    <w:rsid w:val="00C95C72"/>
    <w:rsid w:val="00C96B86"/>
    <w:rsid w:val="00C975CD"/>
    <w:rsid w:val="00C97DF7"/>
    <w:rsid w:val="00CA0560"/>
    <w:rsid w:val="00CA15A6"/>
    <w:rsid w:val="00CA1A6A"/>
    <w:rsid w:val="00CA6108"/>
    <w:rsid w:val="00CA664F"/>
    <w:rsid w:val="00CA671C"/>
    <w:rsid w:val="00CA7867"/>
    <w:rsid w:val="00CB1D8D"/>
    <w:rsid w:val="00CB4667"/>
    <w:rsid w:val="00CB4E3C"/>
    <w:rsid w:val="00CB766B"/>
    <w:rsid w:val="00CC0061"/>
    <w:rsid w:val="00CC0706"/>
    <w:rsid w:val="00CC356D"/>
    <w:rsid w:val="00CC67BB"/>
    <w:rsid w:val="00CD109D"/>
    <w:rsid w:val="00CD10F7"/>
    <w:rsid w:val="00CD1E9D"/>
    <w:rsid w:val="00CD42DA"/>
    <w:rsid w:val="00CD60AD"/>
    <w:rsid w:val="00CD6ABB"/>
    <w:rsid w:val="00CE1EEE"/>
    <w:rsid w:val="00CE5CF2"/>
    <w:rsid w:val="00CE6B86"/>
    <w:rsid w:val="00CE6D92"/>
    <w:rsid w:val="00CE7E6A"/>
    <w:rsid w:val="00CF10DD"/>
    <w:rsid w:val="00CF13B6"/>
    <w:rsid w:val="00D00A5D"/>
    <w:rsid w:val="00D00A87"/>
    <w:rsid w:val="00D0210E"/>
    <w:rsid w:val="00D02303"/>
    <w:rsid w:val="00D02F2F"/>
    <w:rsid w:val="00D03F38"/>
    <w:rsid w:val="00D058BC"/>
    <w:rsid w:val="00D05A6C"/>
    <w:rsid w:val="00D1010E"/>
    <w:rsid w:val="00D1074E"/>
    <w:rsid w:val="00D11272"/>
    <w:rsid w:val="00D116DB"/>
    <w:rsid w:val="00D13087"/>
    <w:rsid w:val="00D1412B"/>
    <w:rsid w:val="00D15854"/>
    <w:rsid w:val="00D16FA0"/>
    <w:rsid w:val="00D17875"/>
    <w:rsid w:val="00D2214D"/>
    <w:rsid w:val="00D22E89"/>
    <w:rsid w:val="00D23104"/>
    <w:rsid w:val="00D25546"/>
    <w:rsid w:val="00D2604C"/>
    <w:rsid w:val="00D26DCE"/>
    <w:rsid w:val="00D27926"/>
    <w:rsid w:val="00D30DD1"/>
    <w:rsid w:val="00D3250C"/>
    <w:rsid w:val="00D34455"/>
    <w:rsid w:val="00D34EE8"/>
    <w:rsid w:val="00D37CCE"/>
    <w:rsid w:val="00D37EE6"/>
    <w:rsid w:val="00D42103"/>
    <w:rsid w:val="00D442A3"/>
    <w:rsid w:val="00D44BB3"/>
    <w:rsid w:val="00D45EF2"/>
    <w:rsid w:val="00D473D8"/>
    <w:rsid w:val="00D474C3"/>
    <w:rsid w:val="00D47E0A"/>
    <w:rsid w:val="00D50788"/>
    <w:rsid w:val="00D5130A"/>
    <w:rsid w:val="00D51769"/>
    <w:rsid w:val="00D522D8"/>
    <w:rsid w:val="00D52359"/>
    <w:rsid w:val="00D52D60"/>
    <w:rsid w:val="00D5458D"/>
    <w:rsid w:val="00D5491C"/>
    <w:rsid w:val="00D554E8"/>
    <w:rsid w:val="00D5748E"/>
    <w:rsid w:val="00D600F5"/>
    <w:rsid w:val="00D602E4"/>
    <w:rsid w:val="00D612A9"/>
    <w:rsid w:val="00D61FEF"/>
    <w:rsid w:val="00D63236"/>
    <w:rsid w:val="00D6356D"/>
    <w:rsid w:val="00D64067"/>
    <w:rsid w:val="00D66935"/>
    <w:rsid w:val="00D675E3"/>
    <w:rsid w:val="00D7051D"/>
    <w:rsid w:val="00D72CD7"/>
    <w:rsid w:val="00D74FF2"/>
    <w:rsid w:val="00D76099"/>
    <w:rsid w:val="00D80021"/>
    <w:rsid w:val="00D804B8"/>
    <w:rsid w:val="00D8114A"/>
    <w:rsid w:val="00D81AD4"/>
    <w:rsid w:val="00D8415D"/>
    <w:rsid w:val="00D8724C"/>
    <w:rsid w:val="00D903DE"/>
    <w:rsid w:val="00D919AA"/>
    <w:rsid w:val="00D92503"/>
    <w:rsid w:val="00D938C1"/>
    <w:rsid w:val="00D94FEF"/>
    <w:rsid w:val="00DA2494"/>
    <w:rsid w:val="00DA47A8"/>
    <w:rsid w:val="00DA5164"/>
    <w:rsid w:val="00DA520E"/>
    <w:rsid w:val="00DA5235"/>
    <w:rsid w:val="00DA637E"/>
    <w:rsid w:val="00DB206B"/>
    <w:rsid w:val="00DB3592"/>
    <w:rsid w:val="00DB3751"/>
    <w:rsid w:val="00DB3D26"/>
    <w:rsid w:val="00DB4338"/>
    <w:rsid w:val="00DB4669"/>
    <w:rsid w:val="00DB4C93"/>
    <w:rsid w:val="00DB4FB2"/>
    <w:rsid w:val="00DB5DFE"/>
    <w:rsid w:val="00DB64EF"/>
    <w:rsid w:val="00DC23E5"/>
    <w:rsid w:val="00DC2DC1"/>
    <w:rsid w:val="00DC3D73"/>
    <w:rsid w:val="00DC3F8A"/>
    <w:rsid w:val="00DC4EF0"/>
    <w:rsid w:val="00DC79CF"/>
    <w:rsid w:val="00DD2144"/>
    <w:rsid w:val="00DD28DA"/>
    <w:rsid w:val="00DD3355"/>
    <w:rsid w:val="00DD3603"/>
    <w:rsid w:val="00DD46E9"/>
    <w:rsid w:val="00DE0D00"/>
    <w:rsid w:val="00DE16CD"/>
    <w:rsid w:val="00DE6492"/>
    <w:rsid w:val="00DE7625"/>
    <w:rsid w:val="00DF0133"/>
    <w:rsid w:val="00DF09DA"/>
    <w:rsid w:val="00DF0DC5"/>
    <w:rsid w:val="00DF1914"/>
    <w:rsid w:val="00DF280B"/>
    <w:rsid w:val="00DF28A7"/>
    <w:rsid w:val="00DF28B7"/>
    <w:rsid w:val="00DF304E"/>
    <w:rsid w:val="00DF56A1"/>
    <w:rsid w:val="00DF68C0"/>
    <w:rsid w:val="00DF6CD5"/>
    <w:rsid w:val="00DF75D1"/>
    <w:rsid w:val="00DF7F5A"/>
    <w:rsid w:val="00E00680"/>
    <w:rsid w:val="00E00FFD"/>
    <w:rsid w:val="00E014B9"/>
    <w:rsid w:val="00E01993"/>
    <w:rsid w:val="00E04C02"/>
    <w:rsid w:val="00E053B2"/>
    <w:rsid w:val="00E0626F"/>
    <w:rsid w:val="00E06E93"/>
    <w:rsid w:val="00E07FDD"/>
    <w:rsid w:val="00E10ACC"/>
    <w:rsid w:val="00E135CF"/>
    <w:rsid w:val="00E139D5"/>
    <w:rsid w:val="00E14CA5"/>
    <w:rsid w:val="00E152DF"/>
    <w:rsid w:val="00E22D1B"/>
    <w:rsid w:val="00E235F5"/>
    <w:rsid w:val="00E23783"/>
    <w:rsid w:val="00E251A4"/>
    <w:rsid w:val="00E251E0"/>
    <w:rsid w:val="00E2621C"/>
    <w:rsid w:val="00E26411"/>
    <w:rsid w:val="00E306E7"/>
    <w:rsid w:val="00E307B6"/>
    <w:rsid w:val="00E31E10"/>
    <w:rsid w:val="00E31F10"/>
    <w:rsid w:val="00E40288"/>
    <w:rsid w:val="00E41AD6"/>
    <w:rsid w:val="00E42017"/>
    <w:rsid w:val="00E42730"/>
    <w:rsid w:val="00E435C7"/>
    <w:rsid w:val="00E46268"/>
    <w:rsid w:val="00E552F7"/>
    <w:rsid w:val="00E55824"/>
    <w:rsid w:val="00E55854"/>
    <w:rsid w:val="00E57624"/>
    <w:rsid w:val="00E61DAB"/>
    <w:rsid w:val="00E628AD"/>
    <w:rsid w:val="00E64339"/>
    <w:rsid w:val="00E677BD"/>
    <w:rsid w:val="00E70C44"/>
    <w:rsid w:val="00E72B6E"/>
    <w:rsid w:val="00E739D3"/>
    <w:rsid w:val="00E74616"/>
    <w:rsid w:val="00E80B7F"/>
    <w:rsid w:val="00E80CDA"/>
    <w:rsid w:val="00E812E9"/>
    <w:rsid w:val="00E82BD5"/>
    <w:rsid w:val="00E84061"/>
    <w:rsid w:val="00E8445B"/>
    <w:rsid w:val="00E84D9B"/>
    <w:rsid w:val="00E85E3E"/>
    <w:rsid w:val="00E86C3D"/>
    <w:rsid w:val="00E872A7"/>
    <w:rsid w:val="00E94E26"/>
    <w:rsid w:val="00E956A8"/>
    <w:rsid w:val="00E963AD"/>
    <w:rsid w:val="00E96685"/>
    <w:rsid w:val="00EA0604"/>
    <w:rsid w:val="00EA19E9"/>
    <w:rsid w:val="00EA22FF"/>
    <w:rsid w:val="00EA25CD"/>
    <w:rsid w:val="00EA369D"/>
    <w:rsid w:val="00EA411E"/>
    <w:rsid w:val="00EA641F"/>
    <w:rsid w:val="00EA6A5A"/>
    <w:rsid w:val="00EA7496"/>
    <w:rsid w:val="00EB0E88"/>
    <w:rsid w:val="00EB11B8"/>
    <w:rsid w:val="00EB19E0"/>
    <w:rsid w:val="00EB21C0"/>
    <w:rsid w:val="00EB4FE8"/>
    <w:rsid w:val="00EB5A80"/>
    <w:rsid w:val="00EB5C4B"/>
    <w:rsid w:val="00EB65AF"/>
    <w:rsid w:val="00EB69E4"/>
    <w:rsid w:val="00EB7796"/>
    <w:rsid w:val="00EB7AF3"/>
    <w:rsid w:val="00EC07DD"/>
    <w:rsid w:val="00EC0D7C"/>
    <w:rsid w:val="00EC0E2D"/>
    <w:rsid w:val="00EC23C1"/>
    <w:rsid w:val="00EC3652"/>
    <w:rsid w:val="00EC5187"/>
    <w:rsid w:val="00EC5C89"/>
    <w:rsid w:val="00EC68EA"/>
    <w:rsid w:val="00EC7F14"/>
    <w:rsid w:val="00ED08DD"/>
    <w:rsid w:val="00ED2BCA"/>
    <w:rsid w:val="00ED5D9C"/>
    <w:rsid w:val="00ED79E7"/>
    <w:rsid w:val="00EE198A"/>
    <w:rsid w:val="00EE1F4D"/>
    <w:rsid w:val="00EE220A"/>
    <w:rsid w:val="00EE2853"/>
    <w:rsid w:val="00EE2DB6"/>
    <w:rsid w:val="00EE2EBF"/>
    <w:rsid w:val="00EE300B"/>
    <w:rsid w:val="00EE3DDC"/>
    <w:rsid w:val="00EE5E15"/>
    <w:rsid w:val="00EE7304"/>
    <w:rsid w:val="00EE77C8"/>
    <w:rsid w:val="00EF2404"/>
    <w:rsid w:val="00EF2808"/>
    <w:rsid w:val="00EF3C05"/>
    <w:rsid w:val="00EF5D36"/>
    <w:rsid w:val="00EF64B8"/>
    <w:rsid w:val="00EF66FC"/>
    <w:rsid w:val="00F0135B"/>
    <w:rsid w:val="00F02153"/>
    <w:rsid w:val="00F02C0E"/>
    <w:rsid w:val="00F02E73"/>
    <w:rsid w:val="00F07489"/>
    <w:rsid w:val="00F10140"/>
    <w:rsid w:val="00F11BAF"/>
    <w:rsid w:val="00F11CE3"/>
    <w:rsid w:val="00F128D0"/>
    <w:rsid w:val="00F134FC"/>
    <w:rsid w:val="00F168DE"/>
    <w:rsid w:val="00F16FDF"/>
    <w:rsid w:val="00F17DCE"/>
    <w:rsid w:val="00F214DC"/>
    <w:rsid w:val="00F22750"/>
    <w:rsid w:val="00F227D0"/>
    <w:rsid w:val="00F227E8"/>
    <w:rsid w:val="00F22C29"/>
    <w:rsid w:val="00F23CA1"/>
    <w:rsid w:val="00F2401A"/>
    <w:rsid w:val="00F24B44"/>
    <w:rsid w:val="00F25596"/>
    <w:rsid w:val="00F25E34"/>
    <w:rsid w:val="00F2646F"/>
    <w:rsid w:val="00F27277"/>
    <w:rsid w:val="00F27E65"/>
    <w:rsid w:val="00F37721"/>
    <w:rsid w:val="00F405C9"/>
    <w:rsid w:val="00F40A19"/>
    <w:rsid w:val="00F40D05"/>
    <w:rsid w:val="00F414CD"/>
    <w:rsid w:val="00F414F8"/>
    <w:rsid w:val="00F42710"/>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57EE1"/>
    <w:rsid w:val="00F600ED"/>
    <w:rsid w:val="00F627B5"/>
    <w:rsid w:val="00F62865"/>
    <w:rsid w:val="00F62D01"/>
    <w:rsid w:val="00F62EE5"/>
    <w:rsid w:val="00F639E1"/>
    <w:rsid w:val="00F669C5"/>
    <w:rsid w:val="00F70F2B"/>
    <w:rsid w:val="00F71DA0"/>
    <w:rsid w:val="00F72DEA"/>
    <w:rsid w:val="00F73B4B"/>
    <w:rsid w:val="00F76D6F"/>
    <w:rsid w:val="00F77F40"/>
    <w:rsid w:val="00F803B0"/>
    <w:rsid w:val="00F80683"/>
    <w:rsid w:val="00F80E14"/>
    <w:rsid w:val="00F80E25"/>
    <w:rsid w:val="00F8177F"/>
    <w:rsid w:val="00F8513C"/>
    <w:rsid w:val="00F869B7"/>
    <w:rsid w:val="00F9005C"/>
    <w:rsid w:val="00F904AE"/>
    <w:rsid w:val="00F91CE7"/>
    <w:rsid w:val="00F92C20"/>
    <w:rsid w:val="00F93917"/>
    <w:rsid w:val="00F954D4"/>
    <w:rsid w:val="00F95F96"/>
    <w:rsid w:val="00F95FB2"/>
    <w:rsid w:val="00F9710F"/>
    <w:rsid w:val="00F975A2"/>
    <w:rsid w:val="00FA0966"/>
    <w:rsid w:val="00FA200A"/>
    <w:rsid w:val="00FA37DC"/>
    <w:rsid w:val="00FA37EA"/>
    <w:rsid w:val="00FA41C1"/>
    <w:rsid w:val="00FA4277"/>
    <w:rsid w:val="00FA5618"/>
    <w:rsid w:val="00FA5AA3"/>
    <w:rsid w:val="00FA6717"/>
    <w:rsid w:val="00FA6905"/>
    <w:rsid w:val="00FA7A01"/>
    <w:rsid w:val="00FB03E9"/>
    <w:rsid w:val="00FB0909"/>
    <w:rsid w:val="00FB120E"/>
    <w:rsid w:val="00FB13E6"/>
    <w:rsid w:val="00FB2BF1"/>
    <w:rsid w:val="00FB2F9B"/>
    <w:rsid w:val="00FB357E"/>
    <w:rsid w:val="00FB40F1"/>
    <w:rsid w:val="00FB4456"/>
    <w:rsid w:val="00FB46A1"/>
    <w:rsid w:val="00FB5D74"/>
    <w:rsid w:val="00FB7121"/>
    <w:rsid w:val="00FC12F8"/>
    <w:rsid w:val="00FC13BB"/>
    <w:rsid w:val="00FC23AE"/>
    <w:rsid w:val="00FC25B6"/>
    <w:rsid w:val="00FC31E2"/>
    <w:rsid w:val="00FC37BF"/>
    <w:rsid w:val="00FC3A0E"/>
    <w:rsid w:val="00FC4B44"/>
    <w:rsid w:val="00FC5AD8"/>
    <w:rsid w:val="00FC739C"/>
    <w:rsid w:val="00FD0A3A"/>
    <w:rsid w:val="00FD16AF"/>
    <w:rsid w:val="00FD1F4D"/>
    <w:rsid w:val="00FD2A3E"/>
    <w:rsid w:val="00FD4342"/>
    <w:rsid w:val="00FD7077"/>
    <w:rsid w:val="00FE196D"/>
    <w:rsid w:val="00FE1AB9"/>
    <w:rsid w:val="00FE23DD"/>
    <w:rsid w:val="00FE24E7"/>
    <w:rsid w:val="00FE55F7"/>
    <w:rsid w:val="00FE5B7C"/>
    <w:rsid w:val="00FE5BBC"/>
    <w:rsid w:val="00FE785C"/>
    <w:rsid w:val="00FF507F"/>
    <w:rsid w:val="00FF649E"/>
    <w:rsid w:val="00FF6796"/>
    <w:rsid w:val="00FF6FCC"/>
    <w:rsid w:val="00FF6FE3"/>
    <w:rsid w:val="00FF76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77AF7D8-DF4D-48ED-934E-3F4B3432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6"/>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 w:type="table" w:customStyle="1" w:styleId="TableNormal">
    <w:name w:val="Table Normal"/>
    <w:uiPriority w:val="2"/>
    <w:semiHidden/>
    <w:unhideWhenUsed/>
    <w:qFormat/>
    <w:rsid w:val="001044A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44A6"/>
    <w:pPr>
      <w:widowControl w:val="0"/>
      <w:autoSpaceDE w:val="0"/>
      <w:autoSpaceDN w:val="0"/>
    </w:pPr>
    <w:rPr>
      <w:rFonts w:ascii="Times New Roman" w:hAnsi="Times New Roman" w:cs="Times New Roman"/>
      <w:sz w:val="22"/>
      <w:szCs w:val="22"/>
      <w:lang w:val="pt-PT" w:eastAsia="en-US"/>
    </w:rPr>
  </w:style>
  <w:style w:type="character" w:customStyle="1" w:styleId="PargrafodaListaChar">
    <w:name w:val="Parágrafo da Lista Char"/>
    <w:link w:val="PargrafodaLista"/>
    <w:uiPriority w:val="34"/>
    <w:qFormat/>
    <w:locked/>
    <w:rsid w:val="006C0865"/>
    <w:rPr>
      <w:rFonts w:ascii="Arial" w:hAnsi="Arial" w:cs="Tahoma"/>
      <w:szCs w:val="24"/>
    </w:rPr>
  </w:style>
  <w:style w:type="paragraph" w:customStyle="1" w:styleId="Contedodatabela">
    <w:name w:val="Conteúdo da tabela"/>
    <w:basedOn w:val="Normal"/>
    <w:qFormat/>
    <w:rsid w:val="00443E46"/>
    <w:pPr>
      <w:widowControl w:val="0"/>
      <w:suppressLineNumbers/>
      <w:suppressAutoHyphens/>
    </w:pPr>
    <w:rPr>
      <w:rFonts w:ascii="Times New Roman" w:hAnsi="Times New Roman" w:cs="Times New Roman"/>
      <w:sz w:val="22"/>
      <w:szCs w:val="22"/>
      <w:lang w:val="pt-PT" w:eastAsia="en-US"/>
    </w:rPr>
  </w:style>
  <w:style w:type="table" w:customStyle="1" w:styleId="Tabelacomgrade1">
    <w:name w:val="Tabela com grade1"/>
    <w:basedOn w:val="Tabelanormal"/>
    <w:next w:val="Tabelacomgrade"/>
    <w:uiPriority w:val="59"/>
    <w:rsid w:val="00C57A3C"/>
    <w:pPr>
      <w:widowControl w:val="0"/>
      <w:autoSpaceDN w:val="0"/>
      <w:textAlignment w:val="baseline"/>
    </w:pPr>
    <w:rPr>
      <w:rFonts w:ascii="Calibri" w:eastAsia="SimSun" w:hAnsi="Calibri" w:cs="Calibri"/>
      <w:kern w:val="3"/>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F76D6F"/>
    <w:pPr>
      <w:widowControl w:val="0"/>
      <w:autoSpaceDN w:val="0"/>
      <w:textAlignment w:val="baseline"/>
    </w:pPr>
    <w:rPr>
      <w:rFonts w:ascii="Calibri" w:eastAsia="SimSun" w:hAnsi="Calibri" w:cs="Calibri"/>
      <w:kern w:val="3"/>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5B4EB9"/>
    <w:pPr>
      <w:widowControl w:val="0"/>
      <w:autoSpaceDN w:val="0"/>
      <w:textAlignment w:val="baseline"/>
    </w:pPr>
    <w:rPr>
      <w:rFonts w:ascii="Calibri" w:eastAsia="SimSun" w:hAnsi="Calibri" w:cs="Calibri"/>
      <w:kern w:val="3"/>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D27926"/>
    <w:pPr>
      <w:widowControl w:val="0"/>
      <w:autoSpaceDN w:val="0"/>
      <w:textAlignment w:val="baseline"/>
    </w:pPr>
    <w:rPr>
      <w:rFonts w:ascii="Calibri" w:eastAsia="SimSun" w:hAnsi="Calibri" w:cs="Calibri"/>
      <w:kern w:val="3"/>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926"/>
    <w:pPr>
      <w:autoSpaceDE w:val="0"/>
      <w:autoSpaceDN w:val="0"/>
      <w:adjustRightInd w:val="0"/>
    </w:pPr>
    <w:rPr>
      <w:rFonts w:eastAsiaTheme="minorHAnsi"/>
      <w:color w:val="000000"/>
      <w:sz w:val="24"/>
      <w:szCs w:val="24"/>
      <w:lang w:eastAsia="en-US"/>
    </w:rPr>
  </w:style>
  <w:style w:type="table" w:customStyle="1" w:styleId="Tabelacomgrade5">
    <w:name w:val="Tabela com grade5"/>
    <w:basedOn w:val="Tabelanormal"/>
    <w:next w:val="Tabelacomgrade"/>
    <w:uiPriority w:val="59"/>
    <w:rsid w:val="00D22E89"/>
    <w:pPr>
      <w:widowControl w:val="0"/>
      <w:autoSpaceDN w:val="0"/>
      <w:textAlignment w:val="baseline"/>
    </w:pPr>
    <w:rPr>
      <w:rFonts w:ascii="Calibri" w:eastAsia="SimSun" w:hAnsi="Calibri" w:cs="Calibri"/>
      <w:kern w:val="3"/>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06392"/>
    <w:pPr>
      <w:widowControl w:val="0"/>
      <w:autoSpaceDN w:val="0"/>
      <w:textAlignment w:val="baseline"/>
    </w:pPr>
    <w:rPr>
      <w:rFonts w:ascii="Calibri" w:eastAsia="SimSun" w:hAnsi="Calibri" w:cs="Calibri"/>
      <w:kern w:val="3"/>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24B44"/>
    <w:pPr>
      <w:suppressAutoHyphens/>
      <w:autoSpaceDN w:val="0"/>
      <w:textAlignment w:val="baseline"/>
    </w:pPr>
    <w:rPr>
      <w:rFonts w:ascii="Calibri" w:eastAsia="SimSun" w:hAnsi="Calibri" w:cs="Calibri"/>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http://purl.org/dc/terms/"/>
    <ds:schemaRef ds:uri="http://schemas.openxmlformats.org/package/2006/metadata/core-properties"/>
    <ds:schemaRef ds:uri="http://purl.org/dc/dcmitype/"/>
    <ds:schemaRef ds:uri="52c93ea8-e2de-466c-b401-d7fabeb9490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4.xml><?xml version="1.0" encoding="utf-8"?>
<ds:datastoreItem xmlns:ds="http://schemas.openxmlformats.org/officeDocument/2006/customXml" ds:itemID="{AD8C1255-0F0E-465A-8113-C19131FE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9</TotalTime>
  <Pages>29</Pages>
  <Words>11572</Words>
  <Characters>62952</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74376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Usuario</cp:lastModifiedBy>
  <cp:revision>4</cp:revision>
  <cp:lastPrinted>2021-11-11T15:35:00Z</cp:lastPrinted>
  <dcterms:created xsi:type="dcterms:W3CDTF">2021-11-16T18:25:00Z</dcterms:created>
  <dcterms:modified xsi:type="dcterms:W3CDTF">2021-11-19T18:02:00Z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