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6A50" w14:textId="72C33017" w:rsidR="006A3CD7" w:rsidRPr="006A3CD7" w:rsidRDefault="004843A8" w:rsidP="00415DFD">
      <w:pPr>
        <w:rPr>
          <w:rFonts w:ascii="Times New Roman" w:eastAsia="Times New Roman" w:hAnsi="Times New Roman" w:cs="Times New Roman"/>
          <w:b/>
          <w:sz w:val="32"/>
        </w:rPr>
      </w:pPr>
      <w:r>
        <w:rPr>
          <w:rFonts w:ascii="Times New Roman" w:eastAsia="Times New Roman" w:hAnsi="Times New Roman" w:cs="Times New Roman"/>
          <w:b/>
          <w:sz w:val="32"/>
        </w:rPr>
        <w:t xml:space="preserve">                     ANEXO II -   </w:t>
      </w:r>
      <w:r w:rsidR="006A3CD7" w:rsidRPr="006A3CD7">
        <w:rPr>
          <w:rFonts w:ascii="Times New Roman" w:eastAsia="Times New Roman" w:hAnsi="Times New Roman" w:cs="Times New Roman"/>
          <w:b/>
          <w:sz w:val="32"/>
        </w:rPr>
        <w:t xml:space="preserve">TERMO DE REFERÊNCIA </w:t>
      </w:r>
    </w:p>
    <w:p w14:paraId="62AE86AC" w14:textId="77777777" w:rsidR="009F6116" w:rsidRDefault="009F6116" w:rsidP="00650C34">
      <w:pPr>
        <w:tabs>
          <w:tab w:val="left" w:pos="567"/>
        </w:tabs>
        <w:rPr>
          <w:rFonts w:ascii="Times New Roman" w:eastAsia="Times New Roman" w:hAnsi="Times New Roman" w:cs="Times New Roman"/>
          <w:b/>
          <w:sz w:val="24"/>
        </w:rPr>
      </w:pPr>
    </w:p>
    <w:p w14:paraId="5C71677F" w14:textId="77777777" w:rsidR="009F6116" w:rsidRDefault="009F6116" w:rsidP="00650C34">
      <w:pPr>
        <w:tabs>
          <w:tab w:val="left" w:pos="567"/>
        </w:tabs>
        <w:spacing w:after="0" w:line="240" w:lineRule="auto"/>
        <w:ind w:left="567" w:right="-1"/>
        <w:jc w:val="center"/>
        <w:rPr>
          <w:rFonts w:ascii="Times New Roman" w:eastAsia="Times New Roman" w:hAnsi="Times New Roman" w:cs="Times New Roman"/>
          <w:b/>
          <w:sz w:val="24"/>
        </w:rPr>
      </w:pPr>
    </w:p>
    <w:p w14:paraId="7026DF59" w14:textId="77777777" w:rsidR="00EC0FDA" w:rsidRDefault="00EC0FDA" w:rsidP="00650C34">
      <w:pPr>
        <w:tabs>
          <w:tab w:val="left" w:pos="567"/>
        </w:tabs>
        <w:spacing w:after="0" w:line="240" w:lineRule="auto"/>
        <w:ind w:right="-1"/>
        <w:rPr>
          <w:rFonts w:ascii="Times New Roman" w:eastAsia="Times New Roman" w:hAnsi="Times New Roman" w:cs="Times New Roman"/>
          <w:b/>
          <w:sz w:val="24"/>
        </w:rPr>
      </w:pPr>
    </w:p>
    <w:p w14:paraId="1E535172"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7D683C7B"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22E5321F" w14:textId="77777777" w:rsidR="007354A9" w:rsidRDefault="00355E42" w:rsidP="00650C34">
      <w:pPr>
        <w:tabs>
          <w:tab w:val="left" w:pos="567"/>
        </w:tabs>
        <w:spacing w:after="0" w:line="240" w:lineRule="auto"/>
        <w:ind w:right="-1"/>
        <w:jc w:val="center"/>
        <w:rPr>
          <w:rFonts w:ascii="Times New Roman" w:eastAsia="Times New Roman" w:hAnsi="Times New Roman" w:cs="Times New Roman"/>
          <w:b/>
          <w:sz w:val="24"/>
        </w:rPr>
      </w:pPr>
      <w:r>
        <w:object w:dxaOrig="5430" w:dyaOrig="5416" w14:anchorId="15CF5320">
          <v:rect id="_x0000_i1025" style="width:414.85pt;height:270.8pt" o:ole="" o:preferrelative="t" stroked="f">
            <v:imagedata r:id="rId8" o:title=""/>
          </v:rect>
          <o:OLEObject Type="Embed" ProgID="StaticMetafile" ShapeID="_x0000_i1025" DrawAspect="Content" ObjectID="_1677054518" r:id="rId9"/>
        </w:object>
      </w:r>
    </w:p>
    <w:p w14:paraId="4DC0976B"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707DBAA3"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226DE618"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6D20E954"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22A427B7"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0E94560D" w14:textId="261C9582" w:rsidR="007354A9" w:rsidRPr="009A1122" w:rsidRDefault="009A1122" w:rsidP="00650C34">
      <w:pPr>
        <w:tabs>
          <w:tab w:val="left" w:pos="567"/>
        </w:tabs>
        <w:spacing w:after="0" w:line="240" w:lineRule="auto"/>
        <w:ind w:right="-1"/>
        <w:jc w:val="center"/>
        <w:rPr>
          <w:rFonts w:ascii="Times New Roman" w:eastAsia="Times New Roman" w:hAnsi="Times New Roman" w:cs="Times New Roman"/>
          <w:b/>
          <w:i/>
          <w:sz w:val="28"/>
        </w:rPr>
      </w:pPr>
      <w:r w:rsidRPr="009A1122">
        <w:rPr>
          <w:rFonts w:ascii="Times New Roman" w:eastAsia="Times New Roman" w:hAnsi="Times New Roman" w:cs="Times New Roman"/>
          <w:b/>
          <w:i/>
          <w:sz w:val="28"/>
        </w:rPr>
        <w:t xml:space="preserve">Objeto: </w:t>
      </w:r>
      <w:r w:rsidRPr="009A1122">
        <w:rPr>
          <w:rFonts w:ascii="Times New Roman" w:hAnsi="Times New Roman" w:cs="Times New Roman"/>
          <w:i/>
          <w:sz w:val="28"/>
          <w:szCs w:val="24"/>
        </w:rPr>
        <w:t>Contratação de empresa especializada para prestação de serviços varrição de vias e logradouros públicos, visando ao atendimento das necessidades de limpeza e conservação do Município de Itaboraí, com fornecimento de mão de obra, materiais, equipamentos e ferramentas necessários à completa e perfeita implantação dos serviços</w:t>
      </w:r>
      <w:r>
        <w:rPr>
          <w:rFonts w:ascii="Times New Roman" w:hAnsi="Times New Roman" w:cs="Times New Roman"/>
          <w:i/>
          <w:sz w:val="28"/>
          <w:szCs w:val="24"/>
        </w:rPr>
        <w:t>.</w:t>
      </w:r>
    </w:p>
    <w:p w14:paraId="6BB5D788"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3A1A800E"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25AF7879"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349C5DDE"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6DC9D13B"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726CBE7D"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50D4BD91"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0C793CC5"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221D03EC"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4B630214" w14:textId="77777777" w:rsidR="005978F3" w:rsidRDefault="005978F3" w:rsidP="00650C34">
      <w:pPr>
        <w:tabs>
          <w:tab w:val="left" w:pos="567"/>
        </w:tabs>
        <w:spacing w:after="0" w:line="240" w:lineRule="auto"/>
        <w:ind w:right="-1"/>
        <w:jc w:val="center"/>
        <w:rPr>
          <w:rFonts w:ascii="Times New Roman" w:eastAsia="Times New Roman" w:hAnsi="Times New Roman" w:cs="Times New Roman"/>
          <w:b/>
          <w:sz w:val="24"/>
        </w:rPr>
      </w:pPr>
    </w:p>
    <w:p w14:paraId="4E2C2A9B"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75342B43" w14:textId="77777777" w:rsidR="007354A9" w:rsidRDefault="007354A9" w:rsidP="00650C34">
      <w:pPr>
        <w:tabs>
          <w:tab w:val="left" w:pos="567"/>
        </w:tabs>
        <w:spacing w:after="0" w:line="240" w:lineRule="auto"/>
        <w:ind w:right="-1"/>
        <w:jc w:val="center"/>
        <w:rPr>
          <w:rFonts w:ascii="Times New Roman" w:eastAsia="Times New Roman" w:hAnsi="Times New Roman" w:cs="Times New Roman"/>
          <w:b/>
          <w:sz w:val="24"/>
        </w:rPr>
      </w:pPr>
    </w:p>
    <w:p w14:paraId="62C88AEE" w14:textId="77777777" w:rsidR="008E796F" w:rsidRDefault="008E796F" w:rsidP="00650C34">
      <w:pPr>
        <w:tabs>
          <w:tab w:val="left" w:pos="567"/>
        </w:tabs>
        <w:spacing w:after="0" w:line="240" w:lineRule="auto"/>
        <w:ind w:right="-1"/>
        <w:jc w:val="center"/>
        <w:rPr>
          <w:rFonts w:ascii="Times New Roman" w:eastAsia="Times New Roman" w:hAnsi="Times New Roman" w:cs="Times New Roman"/>
          <w:b/>
          <w:sz w:val="24"/>
        </w:rPr>
      </w:pPr>
    </w:p>
    <w:p w14:paraId="4286C492" w14:textId="77777777" w:rsidR="008E796F" w:rsidRDefault="008E796F" w:rsidP="00650C34">
      <w:pPr>
        <w:tabs>
          <w:tab w:val="left" w:pos="567"/>
        </w:tabs>
        <w:spacing w:after="0" w:line="240" w:lineRule="auto"/>
        <w:ind w:right="-1"/>
        <w:jc w:val="center"/>
        <w:rPr>
          <w:rFonts w:ascii="Times New Roman" w:eastAsia="Times New Roman" w:hAnsi="Times New Roman" w:cs="Times New Roman"/>
          <w:b/>
          <w:sz w:val="24"/>
        </w:rPr>
      </w:pPr>
    </w:p>
    <w:p w14:paraId="523DC980" w14:textId="1AB44E1D" w:rsidR="009F6116" w:rsidRDefault="00B122D0" w:rsidP="00650C34">
      <w:pPr>
        <w:tabs>
          <w:tab w:val="left" w:pos="567"/>
        </w:tabs>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TERMO DE REFERÊNCIA</w:t>
      </w:r>
    </w:p>
    <w:p w14:paraId="27681B94" w14:textId="77777777" w:rsidR="009F6116" w:rsidRDefault="009F6116" w:rsidP="00650C34">
      <w:pPr>
        <w:tabs>
          <w:tab w:val="left" w:pos="567"/>
        </w:tabs>
        <w:spacing w:after="0" w:line="240" w:lineRule="auto"/>
        <w:ind w:left="567" w:right="-1"/>
        <w:jc w:val="center"/>
        <w:rPr>
          <w:rFonts w:ascii="Times New Roman" w:eastAsia="Times New Roman" w:hAnsi="Times New Roman" w:cs="Times New Roman"/>
          <w:b/>
          <w:sz w:val="24"/>
        </w:rPr>
      </w:pPr>
    </w:p>
    <w:p w14:paraId="5FF6BBB4" w14:textId="77777777" w:rsidR="009F6116" w:rsidRDefault="009F6116" w:rsidP="00650C34">
      <w:pPr>
        <w:tabs>
          <w:tab w:val="left" w:pos="567"/>
        </w:tabs>
        <w:spacing w:after="0" w:line="240" w:lineRule="auto"/>
        <w:ind w:left="567" w:right="-1"/>
        <w:jc w:val="center"/>
        <w:rPr>
          <w:rFonts w:ascii="Times New Roman" w:eastAsia="Times New Roman" w:hAnsi="Times New Roman" w:cs="Times New Roman"/>
          <w:b/>
          <w:sz w:val="24"/>
        </w:rPr>
      </w:pPr>
    </w:p>
    <w:p w14:paraId="178BD869" w14:textId="77777777" w:rsidR="009F6116" w:rsidRPr="001C6F8B" w:rsidRDefault="005B7388" w:rsidP="00650C34">
      <w:pPr>
        <w:tabs>
          <w:tab w:val="left" w:pos="567"/>
        </w:tabs>
        <w:spacing w:before="2" w:after="0" w:line="240" w:lineRule="auto"/>
        <w:ind w:left="567" w:right="-1"/>
        <w:jc w:val="center"/>
        <w:rPr>
          <w:rFonts w:ascii="Times New Roman" w:eastAsia="Times New Roman" w:hAnsi="Times New Roman" w:cs="Times New Roman"/>
          <w:b/>
          <w:i/>
          <w:sz w:val="24"/>
        </w:rPr>
      </w:pPr>
      <w:r>
        <w:rPr>
          <w:rFonts w:ascii="Times New Roman" w:hAnsi="Times New Roman" w:cs="Times New Roman"/>
          <w:b/>
          <w:i/>
          <w:szCs w:val="20"/>
        </w:rPr>
        <w:t xml:space="preserve">SERVIÇOS VARRIÇÃO DE VIAS E </w:t>
      </w:r>
      <w:r w:rsidR="001C6F8B" w:rsidRPr="001C6F8B">
        <w:rPr>
          <w:rFonts w:ascii="Times New Roman" w:hAnsi="Times New Roman" w:cs="Times New Roman"/>
          <w:b/>
          <w:i/>
          <w:szCs w:val="20"/>
        </w:rPr>
        <w:t>LOGRADOUROS PÚBLICOS</w:t>
      </w:r>
      <w:r>
        <w:rPr>
          <w:rFonts w:ascii="Times New Roman" w:hAnsi="Times New Roman" w:cs="Times New Roman"/>
          <w:b/>
          <w:i/>
          <w:szCs w:val="20"/>
        </w:rPr>
        <w:t>.</w:t>
      </w:r>
    </w:p>
    <w:p w14:paraId="6AF9FCD3" w14:textId="77777777" w:rsidR="009F6116" w:rsidRDefault="009F6116" w:rsidP="00650C34">
      <w:pPr>
        <w:tabs>
          <w:tab w:val="left" w:pos="459"/>
          <w:tab w:val="left" w:pos="567"/>
        </w:tabs>
        <w:spacing w:before="90" w:after="200" w:line="240" w:lineRule="auto"/>
        <w:ind w:left="567" w:right="-1"/>
        <w:rPr>
          <w:rFonts w:ascii="Times New Roman" w:eastAsia="Times New Roman" w:hAnsi="Times New Roman" w:cs="Times New Roman"/>
          <w:b/>
          <w:sz w:val="24"/>
        </w:rPr>
      </w:pPr>
    </w:p>
    <w:p w14:paraId="13650BD6" w14:textId="77777777" w:rsidR="009F6116" w:rsidRDefault="00B122D0" w:rsidP="00650C34">
      <w:pPr>
        <w:tabs>
          <w:tab w:val="left" w:pos="567"/>
          <w:tab w:val="left" w:pos="709"/>
        </w:tabs>
        <w:spacing w:before="90" w:after="200" w:line="276" w:lineRule="auto"/>
        <w:ind w:left="567" w:right="-1"/>
        <w:rPr>
          <w:rFonts w:ascii="Times New Roman" w:eastAsia="Times New Roman" w:hAnsi="Times New Roman" w:cs="Times New Roman"/>
          <w:b/>
          <w:sz w:val="24"/>
        </w:rPr>
      </w:pPr>
      <w:r>
        <w:rPr>
          <w:rFonts w:ascii="Times New Roman" w:eastAsia="Times New Roman" w:hAnsi="Times New Roman" w:cs="Times New Roman"/>
          <w:b/>
          <w:sz w:val="24"/>
        </w:rPr>
        <w:t>APRESENTAÇÃO</w:t>
      </w:r>
    </w:p>
    <w:p w14:paraId="2683DAD9" w14:textId="77777777" w:rsidR="009F6116" w:rsidRDefault="00B122D0" w:rsidP="00650C34">
      <w:pPr>
        <w:tabs>
          <w:tab w:val="left" w:pos="567"/>
          <w:tab w:val="left" w:pos="709"/>
        </w:tabs>
        <w:spacing w:after="0" w:line="360" w:lineRule="auto"/>
        <w:ind w:left="567" w:right="-2"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A Secretaria Municipal de Serviços Públicos é o órgão municipal que detém a atribuição legal de realizar a gestão pública dos resíduos sólidos do município de Itaboraí, a elaboração das especificações deste </w:t>
      </w:r>
      <w:r w:rsidR="00725FA2">
        <w:rPr>
          <w:rFonts w:ascii="Times New Roman" w:eastAsia="Times New Roman" w:hAnsi="Times New Roman" w:cs="Times New Roman"/>
          <w:sz w:val="24"/>
        </w:rPr>
        <w:t>Termo de Referência</w:t>
      </w:r>
      <w:r>
        <w:rPr>
          <w:rFonts w:ascii="Times New Roman" w:eastAsia="Times New Roman" w:hAnsi="Times New Roman" w:cs="Times New Roman"/>
          <w:sz w:val="24"/>
        </w:rPr>
        <w:t xml:space="preserve"> é de responsabilidade da mesma.</w:t>
      </w:r>
    </w:p>
    <w:p w14:paraId="2B6F82F6" w14:textId="77777777" w:rsidR="009F6116" w:rsidRDefault="00B122D0" w:rsidP="00650C34">
      <w:pPr>
        <w:tabs>
          <w:tab w:val="left" w:pos="567"/>
          <w:tab w:val="left" w:pos="709"/>
        </w:tabs>
        <w:spacing w:after="0" w:line="360" w:lineRule="auto"/>
        <w:ind w:left="567" w:right="-2"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As especificações dos serviços abordadas neste documento têm como objetivo estabelecer diretrizes para orientação de empresas interessadas em participar do certame licitatório para contratação dos serviços de limpeza urbana </w:t>
      </w:r>
      <w:r w:rsidR="00725FA2">
        <w:rPr>
          <w:rFonts w:ascii="Times New Roman" w:eastAsia="Times New Roman" w:hAnsi="Times New Roman" w:cs="Times New Roman"/>
          <w:sz w:val="24"/>
        </w:rPr>
        <w:t xml:space="preserve">(Varrição Manual) </w:t>
      </w:r>
      <w:r>
        <w:rPr>
          <w:rFonts w:ascii="Times New Roman" w:eastAsia="Times New Roman" w:hAnsi="Times New Roman" w:cs="Times New Roman"/>
          <w:sz w:val="24"/>
        </w:rPr>
        <w:t>no Município de Itaboraí, detalhando as atividades, locais, horários e demais aspectos relativos à prestação dos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serviços.</w:t>
      </w:r>
    </w:p>
    <w:p w14:paraId="6FFFDFD2" w14:textId="77777777" w:rsidR="009F6116" w:rsidRDefault="00B122D0" w:rsidP="00650C34">
      <w:pPr>
        <w:tabs>
          <w:tab w:val="left" w:pos="567"/>
          <w:tab w:val="left" w:pos="709"/>
        </w:tabs>
        <w:spacing w:after="0" w:line="360" w:lineRule="auto"/>
        <w:ind w:left="567" w:right="-2" w:firstLine="707"/>
        <w:jc w:val="both"/>
        <w:rPr>
          <w:rFonts w:ascii="Times New Roman" w:eastAsia="Times New Roman" w:hAnsi="Times New Roman" w:cs="Times New Roman"/>
          <w:sz w:val="24"/>
        </w:rPr>
      </w:pPr>
      <w:r>
        <w:rPr>
          <w:rFonts w:ascii="Times New Roman" w:eastAsia="Times New Roman" w:hAnsi="Times New Roman" w:cs="Times New Roman"/>
          <w:sz w:val="24"/>
        </w:rPr>
        <w:t>O serviço de varrição é um dos mais essenciais para qualquer cidade, pois está ligado ao saneamento e à qualidade de vida do município.</w:t>
      </w:r>
    </w:p>
    <w:p w14:paraId="463A6DEE" w14:textId="77777777" w:rsidR="009F6116" w:rsidRDefault="009F6116" w:rsidP="00650C34">
      <w:pPr>
        <w:tabs>
          <w:tab w:val="left" w:pos="567"/>
          <w:tab w:val="left" w:pos="709"/>
        </w:tabs>
        <w:spacing w:after="0" w:line="360" w:lineRule="auto"/>
        <w:ind w:left="567" w:right="-1"/>
        <w:jc w:val="both"/>
        <w:rPr>
          <w:rFonts w:ascii="Times New Roman" w:eastAsia="Times New Roman" w:hAnsi="Times New Roman" w:cs="Times New Roman"/>
          <w:sz w:val="24"/>
        </w:rPr>
      </w:pPr>
    </w:p>
    <w:p w14:paraId="4A981A01" w14:textId="77777777" w:rsidR="0057247E" w:rsidRDefault="0057247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482A6A56"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1E3E3425"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53632D2E"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1EC93154"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27762169"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79EC6DF7"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7E439F1A"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6F3CCB89" w14:textId="77777777" w:rsidR="00B9143E" w:rsidRDefault="00B9143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0A594BFF" w14:textId="77777777" w:rsidR="00B9143E" w:rsidRDefault="00B9143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1EC5279E" w14:textId="77777777" w:rsidR="00B9143E" w:rsidRDefault="00B9143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0C8D91CC" w14:textId="77777777" w:rsidR="00B9143E" w:rsidRDefault="00B9143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3053A563" w14:textId="77777777" w:rsidR="005978F3" w:rsidRDefault="005978F3"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13FCA4EE" w14:textId="77777777" w:rsidR="005978F3" w:rsidRDefault="005978F3"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2312366F" w14:textId="77777777" w:rsidR="00817BBE" w:rsidRDefault="00817BBE" w:rsidP="00650C34">
      <w:pPr>
        <w:tabs>
          <w:tab w:val="left" w:pos="567"/>
          <w:tab w:val="left" w:pos="709"/>
        </w:tabs>
        <w:suppressAutoHyphens/>
        <w:spacing w:after="200" w:line="276" w:lineRule="auto"/>
        <w:ind w:left="567"/>
        <w:jc w:val="both"/>
        <w:rPr>
          <w:rFonts w:ascii="Times New Roman" w:eastAsia="Times New Roman" w:hAnsi="Times New Roman" w:cs="Times New Roman"/>
          <w:color w:val="000000"/>
          <w:sz w:val="24"/>
        </w:rPr>
      </w:pPr>
    </w:p>
    <w:p w14:paraId="1393ED0D" w14:textId="77777777" w:rsidR="009F6116" w:rsidRPr="007354A9" w:rsidRDefault="00B122D0" w:rsidP="00893505">
      <w:pPr>
        <w:pStyle w:val="PargrafodaLista"/>
        <w:numPr>
          <w:ilvl w:val="0"/>
          <w:numId w:val="2"/>
        </w:numPr>
        <w:tabs>
          <w:tab w:val="left" w:pos="0"/>
          <w:tab w:val="left" w:pos="284"/>
        </w:tabs>
        <w:spacing w:after="0" w:line="240" w:lineRule="auto"/>
        <w:ind w:left="0" w:right="-1" w:firstLine="0"/>
        <w:jc w:val="both"/>
        <w:rPr>
          <w:rFonts w:ascii="Times New Roman" w:eastAsia="Times New Roman" w:hAnsi="Times New Roman" w:cs="Times New Roman"/>
          <w:b/>
          <w:sz w:val="24"/>
        </w:rPr>
      </w:pPr>
      <w:r w:rsidRPr="007354A9">
        <w:rPr>
          <w:rFonts w:ascii="Times New Roman" w:eastAsia="Times New Roman" w:hAnsi="Times New Roman" w:cs="Times New Roman"/>
          <w:b/>
          <w:sz w:val="24"/>
        </w:rPr>
        <w:lastRenderedPageBreak/>
        <w:t>OBJETO</w:t>
      </w:r>
    </w:p>
    <w:p w14:paraId="2CF9C425" w14:textId="77777777" w:rsidR="009F6116" w:rsidRPr="007354A9" w:rsidRDefault="009F6116" w:rsidP="00893505">
      <w:pPr>
        <w:tabs>
          <w:tab w:val="left" w:pos="0"/>
          <w:tab w:val="left" w:pos="284"/>
        </w:tabs>
        <w:spacing w:after="0" w:line="240" w:lineRule="auto"/>
        <w:ind w:right="-1"/>
        <w:rPr>
          <w:rFonts w:ascii="Times New Roman" w:eastAsia="Times New Roman" w:hAnsi="Times New Roman" w:cs="Times New Roman"/>
          <w:b/>
          <w:sz w:val="24"/>
        </w:rPr>
      </w:pPr>
    </w:p>
    <w:p w14:paraId="04E690AB" w14:textId="366D8F21" w:rsidR="009F6116" w:rsidRPr="007354A9" w:rsidRDefault="00251F12" w:rsidP="00893505">
      <w:pPr>
        <w:tabs>
          <w:tab w:val="left" w:pos="0"/>
          <w:tab w:val="left" w:pos="284"/>
          <w:tab w:val="left" w:pos="1134"/>
        </w:tabs>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1.1 </w:t>
      </w:r>
      <w:r w:rsidR="001C6F8B" w:rsidRPr="007354A9">
        <w:rPr>
          <w:rFonts w:ascii="Times New Roman" w:hAnsi="Times New Roman" w:cs="Times New Roman"/>
          <w:sz w:val="24"/>
          <w:szCs w:val="24"/>
        </w:rPr>
        <w:t>Contratação de empresa especializada para prestação de se</w:t>
      </w:r>
      <w:r w:rsidR="005B7388" w:rsidRPr="007354A9">
        <w:rPr>
          <w:rFonts w:ascii="Times New Roman" w:hAnsi="Times New Roman" w:cs="Times New Roman"/>
          <w:sz w:val="24"/>
          <w:szCs w:val="24"/>
        </w:rPr>
        <w:t xml:space="preserve">rviços varrição de vias e </w:t>
      </w:r>
      <w:r w:rsidR="001C6F8B" w:rsidRPr="007354A9">
        <w:rPr>
          <w:rFonts w:ascii="Times New Roman" w:hAnsi="Times New Roman" w:cs="Times New Roman"/>
          <w:sz w:val="24"/>
          <w:szCs w:val="24"/>
        </w:rPr>
        <w:t>logradouros públicos</w:t>
      </w:r>
      <w:r w:rsidR="005B7388" w:rsidRPr="007354A9">
        <w:rPr>
          <w:rFonts w:ascii="Times New Roman" w:hAnsi="Times New Roman" w:cs="Times New Roman"/>
          <w:sz w:val="24"/>
          <w:szCs w:val="24"/>
        </w:rPr>
        <w:t>,</w:t>
      </w:r>
      <w:r w:rsidR="001C6F8B" w:rsidRPr="007354A9">
        <w:rPr>
          <w:rFonts w:ascii="Times New Roman" w:hAnsi="Times New Roman" w:cs="Times New Roman"/>
          <w:sz w:val="24"/>
          <w:szCs w:val="24"/>
        </w:rPr>
        <w:t xml:space="preserve"> visando ao atendimento das necessidades de limpeza e conservação do Município de Itaboraí, com fornecimento de mão de obra, materiais, equipamentos e ferramentas necessários à completa e perfeita implantação dos serviços, conforme condições, quantidades e exigências estabelecidas neste instrumento: </w:t>
      </w:r>
    </w:p>
    <w:p w14:paraId="1C489FB4" w14:textId="77777777" w:rsidR="001C6F8B" w:rsidRPr="007354A9" w:rsidRDefault="001C6F8B" w:rsidP="00650C34">
      <w:pPr>
        <w:tabs>
          <w:tab w:val="left" w:pos="567"/>
          <w:tab w:val="left" w:pos="709"/>
        </w:tabs>
        <w:spacing w:after="0" w:line="360" w:lineRule="auto"/>
        <w:ind w:left="567" w:right="-1"/>
        <w:jc w:val="both"/>
        <w:rPr>
          <w:rFonts w:ascii="Times New Roman" w:eastAsia="Times New Roman" w:hAnsi="Times New Roman" w:cs="Times New Roman"/>
          <w:color w:val="000000"/>
          <w:sz w:val="24"/>
          <w:shd w:val="clear" w:color="auto" w:fill="FFFFFF"/>
        </w:rPr>
      </w:pPr>
    </w:p>
    <w:tbl>
      <w:tblPr>
        <w:tblW w:w="9352" w:type="dxa"/>
        <w:tblInd w:w="437" w:type="dxa"/>
        <w:tblLayout w:type="fixed"/>
        <w:tblLook w:val="04A0" w:firstRow="1" w:lastRow="0" w:firstColumn="1" w:lastColumn="0" w:noHBand="0" w:noVBand="1"/>
      </w:tblPr>
      <w:tblGrid>
        <w:gridCol w:w="709"/>
        <w:gridCol w:w="1843"/>
        <w:gridCol w:w="962"/>
        <w:gridCol w:w="1431"/>
        <w:gridCol w:w="1275"/>
        <w:gridCol w:w="1431"/>
        <w:gridCol w:w="1701"/>
      </w:tblGrid>
      <w:tr w:rsidR="00451A37" w14:paraId="7961625C" w14:textId="77777777" w:rsidTr="0010528C">
        <w:trPr>
          <w:trHeight w:val="68"/>
        </w:trPr>
        <w:tc>
          <w:tcPr>
            <w:tcW w:w="709" w:type="dxa"/>
            <w:tcBorders>
              <w:top w:val="single" w:sz="4" w:space="0" w:color="000000"/>
              <w:left w:val="single" w:sz="4" w:space="0" w:color="000000"/>
              <w:bottom w:val="single" w:sz="4" w:space="0" w:color="000000"/>
              <w:right w:val="single" w:sz="4" w:space="0" w:color="000000"/>
            </w:tcBorders>
          </w:tcPr>
          <w:p w14:paraId="29237CFB"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Item</w:t>
            </w:r>
          </w:p>
        </w:tc>
        <w:tc>
          <w:tcPr>
            <w:tcW w:w="1843" w:type="dxa"/>
            <w:tcBorders>
              <w:top w:val="single" w:sz="4" w:space="0" w:color="000000"/>
              <w:left w:val="single" w:sz="4" w:space="0" w:color="000000"/>
              <w:bottom w:val="single" w:sz="4" w:space="0" w:color="000000"/>
              <w:right w:val="single" w:sz="4" w:space="0" w:color="000000"/>
            </w:tcBorders>
          </w:tcPr>
          <w:p w14:paraId="517E72B0" w14:textId="77777777" w:rsidR="00451A37" w:rsidRDefault="00451A37" w:rsidP="00650C34">
            <w:pPr>
              <w:widowControl w:val="0"/>
              <w:tabs>
                <w:tab w:val="left" w:pos="567"/>
                <w:tab w:val="left" w:pos="709"/>
              </w:tabs>
              <w:ind w:left="567"/>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Descrição / Especificação</w:t>
            </w:r>
          </w:p>
        </w:tc>
        <w:tc>
          <w:tcPr>
            <w:tcW w:w="962" w:type="dxa"/>
            <w:tcBorders>
              <w:top w:val="single" w:sz="4" w:space="0" w:color="000000"/>
              <w:left w:val="single" w:sz="4" w:space="0" w:color="000000"/>
              <w:bottom w:val="single" w:sz="4" w:space="0" w:color="000000"/>
              <w:right w:val="single" w:sz="4" w:space="0" w:color="000000"/>
            </w:tcBorders>
          </w:tcPr>
          <w:p w14:paraId="7B02AB0B"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Unidade </w:t>
            </w:r>
          </w:p>
        </w:tc>
        <w:tc>
          <w:tcPr>
            <w:tcW w:w="1431" w:type="dxa"/>
            <w:tcBorders>
              <w:top w:val="single" w:sz="4" w:space="0" w:color="000000"/>
              <w:left w:val="single" w:sz="4" w:space="0" w:color="000000"/>
              <w:bottom w:val="single" w:sz="4" w:space="0" w:color="000000"/>
              <w:right w:val="single" w:sz="4" w:space="0" w:color="000000"/>
            </w:tcBorders>
          </w:tcPr>
          <w:p w14:paraId="3068AE6C"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Valor Unitário </w:t>
            </w:r>
          </w:p>
        </w:tc>
        <w:tc>
          <w:tcPr>
            <w:tcW w:w="1275" w:type="dxa"/>
            <w:tcBorders>
              <w:top w:val="single" w:sz="4" w:space="0" w:color="000000"/>
              <w:left w:val="single" w:sz="4" w:space="0" w:color="000000"/>
              <w:bottom w:val="single" w:sz="4" w:space="0" w:color="000000"/>
              <w:right w:val="single" w:sz="4" w:space="0" w:color="000000"/>
            </w:tcBorders>
          </w:tcPr>
          <w:p w14:paraId="3AF82E97"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Qtd mensal</w:t>
            </w:r>
          </w:p>
        </w:tc>
        <w:tc>
          <w:tcPr>
            <w:tcW w:w="1431" w:type="dxa"/>
            <w:tcBorders>
              <w:top w:val="single" w:sz="4" w:space="0" w:color="000000"/>
              <w:left w:val="single" w:sz="4" w:space="0" w:color="000000"/>
              <w:bottom w:val="single" w:sz="4" w:space="0" w:color="000000"/>
              <w:right w:val="single" w:sz="4" w:space="0" w:color="000000"/>
            </w:tcBorders>
          </w:tcPr>
          <w:p w14:paraId="5E202A06"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Valor mensal</w:t>
            </w:r>
          </w:p>
        </w:tc>
        <w:tc>
          <w:tcPr>
            <w:tcW w:w="1701" w:type="dxa"/>
            <w:tcBorders>
              <w:top w:val="single" w:sz="4" w:space="0" w:color="000000"/>
              <w:left w:val="single" w:sz="4" w:space="0" w:color="000000"/>
              <w:bottom w:val="single" w:sz="4" w:space="0" w:color="000000"/>
              <w:right w:val="single" w:sz="4" w:space="0" w:color="000000"/>
            </w:tcBorders>
          </w:tcPr>
          <w:p w14:paraId="12F919D9" w14:textId="77777777" w:rsidR="00451A37" w:rsidRDefault="00451A37" w:rsidP="00650C34">
            <w:pPr>
              <w:widowControl w:val="0"/>
              <w:tabs>
                <w:tab w:val="left" w:pos="567"/>
                <w:tab w:val="left" w:pos="709"/>
              </w:tab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Valor global (12 meses)</w:t>
            </w:r>
          </w:p>
        </w:tc>
      </w:tr>
      <w:tr w:rsidR="00451A37" w14:paraId="3BC7F4B7" w14:textId="77777777" w:rsidTr="0010528C">
        <w:trPr>
          <w:trHeight w:val="478"/>
        </w:trPr>
        <w:tc>
          <w:tcPr>
            <w:tcW w:w="709" w:type="dxa"/>
            <w:tcBorders>
              <w:top w:val="single" w:sz="4" w:space="0" w:color="000000"/>
              <w:left w:val="single" w:sz="4" w:space="0" w:color="000000"/>
              <w:bottom w:val="single" w:sz="4" w:space="0" w:color="000000"/>
              <w:right w:val="single" w:sz="4" w:space="0" w:color="000000"/>
            </w:tcBorders>
          </w:tcPr>
          <w:p w14:paraId="28075D08"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3D88CE41"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445D5EFE"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4D1205C6" w14:textId="77777777" w:rsidR="00451A37" w:rsidRDefault="00451A37" w:rsidP="00650C34">
            <w:pPr>
              <w:widowControl w:val="0"/>
              <w:tabs>
                <w:tab w:val="left" w:pos="567"/>
                <w:tab w:val="left" w:pos="709"/>
              </w:tabs>
              <w:spacing w:after="120" w:line="276"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Prestação de serviços varrição de vias e logradouros públicos, visando ao atendimento das necessidades de limpeza e conservação do Município de Itaboraí, com fornecimento de mão de obra, materiais, equipamentos e ferramentas.</w:t>
            </w:r>
          </w:p>
        </w:tc>
        <w:tc>
          <w:tcPr>
            <w:tcW w:w="962" w:type="dxa"/>
            <w:tcBorders>
              <w:top w:val="single" w:sz="4" w:space="0" w:color="000000"/>
              <w:left w:val="single" w:sz="4" w:space="0" w:color="000000"/>
              <w:bottom w:val="single" w:sz="4" w:space="0" w:color="000000"/>
              <w:right w:val="single" w:sz="4" w:space="0" w:color="000000"/>
            </w:tcBorders>
          </w:tcPr>
          <w:p w14:paraId="47744C0E"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539687BB" w14:textId="77777777" w:rsidR="00451A37" w:rsidRDefault="00451A37" w:rsidP="00650C34">
            <w:pPr>
              <w:widowControl w:val="0"/>
              <w:tabs>
                <w:tab w:val="left" w:pos="567"/>
                <w:tab w:val="left" w:pos="709"/>
              </w:tabs>
              <w:ind w:left="567"/>
              <w:jc w:val="center"/>
              <w:rPr>
                <w:rFonts w:ascii="Times New Roman" w:hAnsi="Times New Roman" w:cs="Times New Roman"/>
                <w:color w:val="000000" w:themeColor="text1"/>
                <w:sz w:val="18"/>
                <w:szCs w:val="18"/>
              </w:rPr>
            </w:pPr>
          </w:p>
          <w:p w14:paraId="207D4481" w14:textId="77777777" w:rsidR="000715AC" w:rsidRDefault="000715AC" w:rsidP="00650C34">
            <w:pPr>
              <w:widowControl w:val="0"/>
              <w:tabs>
                <w:tab w:val="left" w:pos="567"/>
                <w:tab w:val="left" w:pos="709"/>
              </w:tabs>
              <w:ind w:left="567"/>
              <w:jc w:val="center"/>
              <w:rPr>
                <w:rFonts w:ascii="Times New Roman" w:hAnsi="Times New Roman" w:cs="Times New Roman"/>
                <w:color w:val="000000" w:themeColor="text1"/>
                <w:sz w:val="18"/>
                <w:szCs w:val="18"/>
              </w:rPr>
            </w:pPr>
          </w:p>
          <w:p w14:paraId="00B9C316" w14:textId="77777777" w:rsidR="000715AC" w:rsidRDefault="000715AC" w:rsidP="00650C34">
            <w:pPr>
              <w:widowControl w:val="0"/>
              <w:tabs>
                <w:tab w:val="left" w:pos="567"/>
                <w:tab w:val="left" w:pos="709"/>
              </w:tabs>
              <w:ind w:left="567"/>
              <w:jc w:val="center"/>
              <w:rPr>
                <w:rFonts w:ascii="Times New Roman" w:hAnsi="Times New Roman" w:cs="Times New Roman"/>
                <w:color w:val="000000" w:themeColor="text1"/>
                <w:sz w:val="18"/>
                <w:szCs w:val="18"/>
              </w:rPr>
            </w:pPr>
          </w:p>
          <w:p w14:paraId="50E1F82F" w14:textId="77777777" w:rsidR="00451A37" w:rsidRDefault="00451A37" w:rsidP="00650C34">
            <w:pPr>
              <w:widowControl w:val="0"/>
              <w:tabs>
                <w:tab w:val="left" w:pos="567"/>
                <w:tab w:val="left" w:pos="709"/>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w:t>
            </w:r>
          </w:p>
        </w:tc>
        <w:tc>
          <w:tcPr>
            <w:tcW w:w="1431" w:type="dxa"/>
            <w:tcBorders>
              <w:top w:val="single" w:sz="4" w:space="0" w:color="000000"/>
              <w:left w:val="single" w:sz="4" w:space="0" w:color="000000"/>
              <w:bottom w:val="single" w:sz="4" w:space="0" w:color="000000"/>
              <w:right w:val="single" w:sz="4" w:space="0" w:color="000000"/>
            </w:tcBorders>
          </w:tcPr>
          <w:p w14:paraId="07FB0875"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44801AC3"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717DDBA3" w14:textId="77777777" w:rsidR="000715AC" w:rsidRDefault="000715AC"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045FE259" w14:textId="77777777" w:rsidR="000715AC" w:rsidRDefault="000715AC"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47662E6E" w14:textId="61D72F23" w:rsidR="0010528C" w:rsidRPr="0010528C" w:rsidRDefault="00451A37" w:rsidP="0010528C">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 </w:t>
            </w:r>
            <w:r w:rsidR="0010528C" w:rsidRPr="0010528C">
              <w:rPr>
                <w:rFonts w:ascii="Times New Roman" w:eastAsia="Arial Unicode MS" w:hAnsi="Times New Roman" w:cs="Times New Roman"/>
                <w:color w:val="000000"/>
                <w:sz w:val="18"/>
                <w:szCs w:val="18"/>
              </w:rPr>
              <w:t>0,204079268</w:t>
            </w:r>
          </w:p>
          <w:p w14:paraId="018F95C4" w14:textId="0E370878" w:rsidR="00451A37" w:rsidRDefault="00451A37" w:rsidP="00650C34">
            <w:pPr>
              <w:widowControl w:val="0"/>
              <w:tabs>
                <w:tab w:val="left" w:pos="567"/>
                <w:tab w:val="left" w:pos="709"/>
              </w:tabs>
              <w:spacing w:after="120" w:line="276" w:lineRule="auto"/>
              <w:jc w:val="center"/>
              <w:rPr>
                <w:rFonts w:ascii="Times New Roman" w:hAnsi="Times New Roman" w:cs="Times New Roman"/>
                <w:color w:val="000000" w:themeColor="text1"/>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7C713B65"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1F007E91"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6D7B1F29" w14:textId="77777777" w:rsidR="000715AC" w:rsidRDefault="000715AC" w:rsidP="00650C34">
            <w:pPr>
              <w:widowControl w:val="0"/>
              <w:tabs>
                <w:tab w:val="left" w:pos="567"/>
                <w:tab w:val="left" w:pos="709"/>
              </w:tabs>
              <w:jc w:val="center"/>
              <w:rPr>
                <w:rFonts w:ascii="Times New Roman" w:eastAsia="Arial Unicode MS" w:hAnsi="Times New Roman" w:cs="Times New Roman"/>
                <w:sz w:val="18"/>
                <w:szCs w:val="18"/>
              </w:rPr>
            </w:pPr>
          </w:p>
          <w:p w14:paraId="276755E4" w14:textId="77777777" w:rsidR="000715AC" w:rsidRDefault="000715AC" w:rsidP="00650C34">
            <w:pPr>
              <w:widowControl w:val="0"/>
              <w:tabs>
                <w:tab w:val="left" w:pos="567"/>
                <w:tab w:val="left" w:pos="709"/>
              </w:tabs>
              <w:jc w:val="center"/>
              <w:rPr>
                <w:rFonts w:ascii="Times New Roman" w:eastAsia="Arial Unicode MS" w:hAnsi="Times New Roman" w:cs="Times New Roman"/>
                <w:sz w:val="18"/>
                <w:szCs w:val="18"/>
              </w:rPr>
            </w:pPr>
          </w:p>
          <w:p w14:paraId="71043CD7" w14:textId="77777777" w:rsidR="00451A37" w:rsidRDefault="00451A37" w:rsidP="00650C34">
            <w:pPr>
              <w:widowControl w:val="0"/>
              <w:tabs>
                <w:tab w:val="left" w:pos="567"/>
                <w:tab w:val="left" w:pos="709"/>
              </w:tabs>
              <w:jc w:val="center"/>
              <w:rPr>
                <w:rFonts w:ascii="Times New Roman" w:eastAsia="Arial Unicode MS" w:hAnsi="Times New Roman" w:cs="Times New Roman"/>
                <w:sz w:val="18"/>
                <w:szCs w:val="18"/>
              </w:rPr>
            </w:pPr>
            <w:r>
              <w:rPr>
                <w:rFonts w:ascii="Times New Roman" w:eastAsia="Arial Unicode MS" w:hAnsi="Times New Roman" w:cs="Times New Roman"/>
                <w:sz w:val="18"/>
                <w:szCs w:val="18"/>
              </w:rPr>
              <w:t>63.985.776,00</w:t>
            </w:r>
          </w:p>
          <w:p w14:paraId="4A9EFED6"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50A345F6"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22BFCFA0"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4256D82E" w14:textId="77777777" w:rsidR="000715AC" w:rsidRDefault="000715AC" w:rsidP="00650C34">
            <w:pPr>
              <w:widowControl w:val="0"/>
              <w:tabs>
                <w:tab w:val="left" w:pos="567"/>
                <w:tab w:val="left" w:pos="709"/>
              </w:tabs>
              <w:jc w:val="center"/>
              <w:rPr>
                <w:rFonts w:ascii="Times New Roman" w:eastAsia="Arial Unicode MS" w:hAnsi="Times New Roman" w:cs="Times New Roman"/>
                <w:b/>
                <w:bCs/>
                <w:sz w:val="18"/>
                <w:szCs w:val="18"/>
              </w:rPr>
            </w:pPr>
          </w:p>
          <w:p w14:paraId="18B03A13" w14:textId="77777777" w:rsidR="000715AC" w:rsidRDefault="000715AC" w:rsidP="00650C34">
            <w:pPr>
              <w:widowControl w:val="0"/>
              <w:tabs>
                <w:tab w:val="left" w:pos="567"/>
                <w:tab w:val="left" w:pos="709"/>
              </w:tabs>
              <w:jc w:val="center"/>
              <w:rPr>
                <w:rFonts w:ascii="Times New Roman" w:eastAsia="Arial Unicode MS" w:hAnsi="Times New Roman" w:cs="Times New Roman"/>
                <w:b/>
                <w:bCs/>
                <w:sz w:val="18"/>
                <w:szCs w:val="18"/>
              </w:rPr>
            </w:pPr>
          </w:p>
          <w:p w14:paraId="338CFE20" w14:textId="77777777" w:rsidR="00451A37" w:rsidRDefault="00451A37" w:rsidP="00650C34">
            <w:pPr>
              <w:widowControl w:val="0"/>
              <w:tabs>
                <w:tab w:val="left" w:pos="567"/>
                <w:tab w:val="left" w:pos="709"/>
              </w:tabs>
              <w:jc w:val="center"/>
              <w:rPr>
                <w:rFonts w:ascii="Times New Roman" w:eastAsia="Arial Unicode MS" w:hAnsi="Times New Roman" w:cs="Times New Roman"/>
                <w:b/>
                <w:bCs/>
                <w:sz w:val="18"/>
                <w:szCs w:val="18"/>
              </w:rPr>
            </w:pPr>
            <w:r>
              <w:rPr>
                <w:rFonts w:ascii="Times New Roman" w:eastAsia="Arial Unicode MS" w:hAnsi="Times New Roman" w:cs="Times New Roman"/>
                <w:b/>
                <w:bCs/>
                <w:sz w:val="18"/>
                <w:szCs w:val="18"/>
              </w:rPr>
              <w:t>R$ 1.088.180,86</w:t>
            </w:r>
          </w:p>
          <w:p w14:paraId="42FDD2AA"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E8790B6"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51C75E7F"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3BB0AAD1" w14:textId="77777777" w:rsidR="000715AC" w:rsidRDefault="000715AC" w:rsidP="00650C34">
            <w:pPr>
              <w:widowControl w:val="0"/>
              <w:tabs>
                <w:tab w:val="left" w:pos="567"/>
                <w:tab w:val="left" w:pos="709"/>
              </w:tabs>
              <w:spacing w:after="120" w:line="276" w:lineRule="auto"/>
              <w:jc w:val="center"/>
              <w:rPr>
                <w:rFonts w:ascii="Times New Roman" w:hAnsi="Times New Roman" w:cs="Times New Roman"/>
                <w:color w:val="000000" w:themeColor="text1"/>
                <w:sz w:val="18"/>
                <w:szCs w:val="18"/>
              </w:rPr>
            </w:pPr>
          </w:p>
          <w:p w14:paraId="0395EB72" w14:textId="77777777" w:rsidR="000715AC" w:rsidRDefault="000715AC" w:rsidP="00650C34">
            <w:pPr>
              <w:widowControl w:val="0"/>
              <w:tabs>
                <w:tab w:val="left" w:pos="567"/>
                <w:tab w:val="left" w:pos="709"/>
              </w:tabs>
              <w:spacing w:after="120" w:line="276" w:lineRule="auto"/>
              <w:jc w:val="center"/>
              <w:rPr>
                <w:rFonts w:ascii="Times New Roman" w:hAnsi="Times New Roman" w:cs="Times New Roman"/>
                <w:color w:val="000000" w:themeColor="text1"/>
                <w:sz w:val="18"/>
                <w:szCs w:val="18"/>
              </w:rPr>
            </w:pPr>
          </w:p>
          <w:p w14:paraId="688119CE" w14:textId="64EB0A37" w:rsidR="00451A37" w:rsidRDefault="00451A37" w:rsidP="0010528C">
            <w:pPr>
              <w:widowControl w:val="0"/>
              <w:tabs>
                <w:tab w:val="left" w:pos="567"/>
                <w:tab w:val="left" w:pos="709"/>
              </w:tabs>
              <w:spacing w:after="120" w:line="276"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R$ 13.05</w:t>
            </w:r>
            <w:r w:rsidR="0010528C">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.170,32</w:t>
            </w:r>
          </w:p>
        </w:tc>
      </w:tr>
      <w:tr w:rsidR="00451A37" w14:paraId="6D38454B" w14:textId="77777777" w:rsidTr="0010528C">
        <w:trPr>
          <w:trHeight w:val="478"/>
        </w:trPr>
        <w:tc>
          <w:tcPr>
            <w:tcW w:w="709" w:type="dxa"/>
            <w:tcBorders>
              <w:top w:val="single" w:sz="4" w:space="0" w:color="000000"/>
              <w:left w:val="single" w:sz="4" w:space="0" w:color="000000"/>
              <w:bottom w:val="single" w:sz="4" w:space="0" w:color="000000"/>
              <w:right w:val="single" w:sz="4" w:space="0" w:color="000000"/>
            </w:tcBorders>
          </w:tcPr>
          <w:p w14:paraId="0103D425"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0AEE43BF"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1843" w:type="dxa"/>
            <w:tcBorders>
              <w:top w:val="single" w:sz="4" w:space="0" w:color="000000"/>
              <w:left w:val="single" w:sz="4" w:space="0" w:color="000000"/>
              <w:bottom w:val="single" w:sz="4" w:space="0" w:color="000000"/>
              <w:right w:val="single" w:sz="4" w:space="0" w:color="000000"/>
            </w:tcBorders>
          </w:tcPr>
          <w:p w14:paraId="71A9A19E" w14:textId="77777777" w:rsidR="00451A37" w:rsidRDefault="00451A37" w:rsidP="00650C34">
            <w:pPr>
              <w:widowControl w:val="0"/>
              <w:tabs>
                <w:tab w:val="left" w:pos="567"/>
                <w:tab w:val="left" w:pos="709"/>
              </w:tabs>
              <w:spacing w:after="120" w:line="276" w:lineRule="auto"/>
              <w:ind w:left="567"/>
              <w:jc w:val="both"/>
              <w:rPr>
                <w:rFonts w:ascii="Times New Roman" w:hAnsi="Times New Roman" w:cs="Times New Roman"/>
                <w:color w:val="000000" w:themeColor="text1"/>
                <w:sz w:val="18"/>
                <w:szCs w:val="18"/>
              </w:rPr>
            </w:pPr>
          </w:p>
          <w:p w14:paraId="13AA2EB0"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sidRPr="00013DC3">
              <w:rPr>
                <w:rFonts w:ascii="Times New Roman" w:hAnsi="Times New Roman" w:cs="Times New Roman"/>
                <w:color w:val="000000" w:themeColor="text1"/>
                <w:sz w:val="18"/>
                <w:szCs w:val="18"/>
              </w:rPr>
              <w:t>Administração Local</w:t>
            </w:r>
          </w:p>
        </w:tc>
        <w:tc>
          <w:tcPr>
            <w:tcW w:w="962" w:type="dxa"/>
            <w:tcBorders>
              <w:top w:val="single" w:sz="4" w:space="0" w:color="000000"/>
              <w:left w:val="single" w:sz="4" w:space="0" w:color="000000"/>
              <w:bottom w:val="single" w:sz="4" w:space="0" w:color="000000"/>
              <w:right w:val="single" w:sz="4" w:space="0" w:color="000000"/>
            </w:tcBorders>
          </w:tcPr>
          <w:p w14:paraId="02CDD09C"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2CC8ACC4"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UNID</w:t>
            </w:r>
          </w:p>
        </w:tc>
        <w:tc>
          <w:tcPr>
            <w:tcW w:w="1431" w:type="dxa"/>
            <w:tcBorders>
              <w:top w:val="single" w:sz="4" w:space="0" w:color="000000"/>
              <w:left w:val="single" w:sz="4" w:space="0" w:color="000000"/>
              <w:bottom w:val="single" w:sz="4" w:space="0" w:color="000000"/>
              <w:right w:val="single" w:sz="4" w:space="0" w:color="000000"/>
            </w:tcBorders>
          </w:tcPr>
          <w:p w14:paraId="2998A89C"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60892523"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R$ 46.988,80</w:t>
            </w:r>
          </w:p>
        </w:tc>
        <w:tc>
          <w:tcPr>
            <w:tcW w:w="1275" w:type="dxa"/>
            <w:tcBorders>
              <w:top w:val="single" w:sz="4" w:space="0" w:color="000000"/>
              <w:left w:val="single" w:sz="4" w:space="0" w:color="000000"/>
              <w:bottom w:val="single" w:sz="4" w:space="0" w:color="000000"/>
              <w:right w:val="single" w:sz="4" w:space="0" w:color="000000"/>
            </w:tcBorders>
          </w:tcPr>
          <w:p w14:paraId="08629FF6"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4A9F5797" w14:textId="77777777" w:rsidR="00451A37" w:rsidRDefault="00451A37" w:rsidP="00650C34">
            <w:pPr>
              <w:widowControl w:val="0"/>
              <w:tabs>
                <w:tab w:val="left" w:pos="567"/>
                <w:tab w:val="left" w:pos="709"/>
              </w:tabs>
              <w:spacing w:after="120" w:line="276" w:lineRule="auto"/>
              <w:ind w:left="5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5DF010AC" w14:textId="77777777" w:rsidR="00451A37" w:rsidRDefault="00451A37" w:rsidP="00650C34">
            <w:pPr>
              <w:widowControl w:val="0"/>
              <w:tabs>
                <w:tab w:val="left" w:pos="567"/>
                <w:tab w:val="left" w:pos="709"/>
              </w:tabs>
              <w:spacing w:after="120" w:line="276" w:lineRule="auto"/>
              <w:ind w:left="567"/>
              <w:rPr>
                <w:rFonts w:ascii="Times New Roman" w:hAnsi="Times New Roman" w:cs="Times New Roman"/>
                <w:color w:val="000000" w:themeColor="text1"/>
                <w:sz w:val="18"/>
                <w:szCs w:val="18"/>
              </w:rPr>
            </w:pPr>
          </w:p>
          <w:p w14:paraId="5DBC8800"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R$ 46.988,80</w:t>
            </w:r>
          </w:p>
        </w:tc>
        <w:tc>
          <w:tcPr>
            <w:tcW w:w="1701" w:type="dxa"/>
            <w:tcBorders>
              <w:top w:val="single" w:sz="4" w:space="0" w:color="000000"/>
              <w:left w:val="single" w:sz="4" w:space="0" w:color="000000"/>
              <w:bottom w:val="single" w:sz="4" w:space="0" w:color="000000"/>
              <w:right w:val="single" w:sz="4" w:space="0" w:color="000000"/>
            </w:tcBorders>
          </w:tcPr>
          <w:p w14:paraId="24BA48F6" w14:textId="77777777" w:rsidR="00451A37" w:rsidRDefault="00451A37" w:rsidP="00650C34">
            <w:pPr>
              <w:widowControl w:val="0"/>
              <w:tabs>
                <w:tab w:val="left" w:pos="567"/>
                <w:tab w:val="left" w:pos="709"/>
              </w:tabs>
              <w:spacing w:after="120" w:line="276" w:lineRule="auto"/>
              <w:ind w:left="567"/>
              <w:jc w:val="center"/>
              <w:rPr>
                <w:rFonts w:ascii="Times New Roman" w:hAnsi="Times New Roman" w:cs="Times New Roman"/>
                <w:color w:val="000000" w:themeColor="text1"/>
                <w:sz w:val="18"/>
                <w:szCs w:val="18"/>
              </w:rPr>
            </w:pPr>
          </w:p>
          <w:p w14:paraId="198DBA7E" w14:textId="77777777" w:rsidR="00451A37" w:rsidRDefault="00451A37" w:rsidP="00650C34">
            <w:pPr>
              <w:widowControl w:val="0"/>
              <w:tabs>
                <w:tab w:val="left" w:pos="567"/>
                <w:tab w:val="left" w:pos="709"/>
              </w:tabs>
              <w:spacing w:after="120" w:line="276"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R$ 563.865,60</w:t>
            </w:r>
          </w:p>
        </w:tc>
      </w:tr>
    </w:tbl>
    <w:p w14:paraId="6CE8ECC2" w14:textId="73119A28" w:rsidR="000C7822" w:rsidRDefault="00251F12" w:rsidP="00893505">
      <w:pPr>
        <w:tabs>
          <w:tab w:val="left" w:pos="709"/>
          <w:tab w:val="left" w:pos="851"/>
          <w:tab w:val="left" w:pos="9072"/>
        </w:tabs>
        <w:spacing w:before="80" w:after="80" w:line="360" w:lineRule="auto"/>
        <w:ind w:right="-1"/>
        <w:jc w:val="both"/>
        <w:rPr>
          <w:rFonts w:ascii="Times New Roman" w:eastAsia="Times New Roman" w:hAnsi="Times New Roman" w:cs="Times New Roman"/>
          <w:color w:val="000000"/>
          <w:sz w:val="24"/>
          <w:szCs w:val="24"/>
          <w:shd w:val="clear" w:color="auto" w:fill="FFFFFF"/>
        </w:rPr>
      </w:pPr>
      <w:r w:rsidRPr="00251F12">
        <w:rPr>
          <w:rFonts w:ascii="Times New Roman" w:eastAsia="Times New Roman" w:hAnsi="Times New Roman" w:cs="Times New Roman"/>
          <w:b/>
          <w:color w:val="000000"/>
          <w:sz w:val="24"/>
          <w:szCs w:val="24"/>
          <w:shd w:val="clear" w:color="auto" w:fill="FFFFFF"/>
        </w:rPr>
        <w:t>1.1.1</w:t>
      </w:r>
      <w:r>
        <w:rPr>
          <w:rFonts w:ascii="Times New Roman" w:eastAsia="Times New Roman" w:hAnsi="Times New Roman" w:cs="Times New Roman"/>
          <w:color w:val="000000"/>
          <w:sz w:val="24"/>
          <w:szCs w:val="24"/>
          <w:shd w:val="clear" w:color="auto" w:fill="FFFFFF"/>
        </w:rPr>
        <w:t xml:space="preserve"> </w:t>
      </w:r>
      <w:r w:rsidR="00451A37" w:rsidRPr="00DF0062">
        <w:rPr>
          <w:rFonts w:ascii="Times New Roman" w:eastAsia="Times New Roman" w:hAnsi="Times New Roman" w:cs="Times New Roman"/>
          <w:color w:val="000000"/>
          <w:sz w:val="24"/>
          <w:szCs w:val="24"/>
          <w:shd w:val="clear" w:color="auto" w:fill="FFFFFF"/>
        </w:rPr>
        <w:t>Com base na memória de cálculo nos anexos de composição de custos do Termo de Referência e em consonância com as</w:t>
      </w:r>
      <w:r w:rsidR="00947359">
        <w:rPr>
          <w:rFonts w:ascii="Times New Roman" w:eastAsia="Times New Roman" w:hAnsi="Times New Roman" w:cs="Times New Roman"/>
          <w:sz w:val="24"/>
        </w:rPr>
        <w:t xml:space="preserve"> </w:t>
      </w:r>
      <w:r w:rsidR="00947359" w:rsidRPr="00E00532">
        <w:rPr>
          <w:rFonts w:ascii="Times New Roman" w:hAnsi="Times New Roman" w:cs="Times New Roman"/>
          <w:color w:val="000000" w:themeColor="text1"/>
          <w:sz w:val="24"/>
          <w:szCs w:val="24"/>
        </w:rPr>
        <w:t>“</w:t>
      </w:r>
      <w:r w:rsidR="00E00532" w:rsidRPr="00E00532">
        <w:rPr>
          <w:rFonts w:ascii="Times New Roman" w:hAnsi="Times New Roman" w:cs="Times New Roman"/>
          <w:color w:val="000000" w:themeColor="text1"/>
          <w:sz w:val="24"/>
          <w:szCs w:val="24"/>
        </w:rPr>
        <w:t>Planilhas de dimensionamento dos serviços de</w:t>
      </w:r>
      <w:r w:rsidR="00E00532">
        <w:rPr>
          <w:rFonts w:ascii="Times New Roman" w:hAnsi="Times New Roman" w:cs="Times New Roman"/>
          <w:color w:val="000000" w:themeColor="text1"/>
          <w:sz w:val="24"/>
          <w:szCs w:val="24"/>
        </w:rPr>
        <w:t xml:space="preserve"> varrição</w:t>
      </w:r>
      <w:r w:rsidR="00947359" w:rsidRPr="00E00532">
        <w:rPr>
          <w:rFonts w:ascii="Times New Roman" w:hAnsi="Times New Roman" w:cs="Times New Roman"/>
          <w:color w:val="000000" w:themeColor="text1"/>
          <w:sz w:val="24"/>
          <w:szCs w:val="24"/>
        </w:rPr>
        <w:t xml:space="preserve">” </w:t>
      </w:r>
      <w:r w:rsidR="000C7822" w:rsidRPr="00E00532">
        <w:rPr>
          <w:rFonts w:ascii="Times New Roman" w:hAnsi="Times New Roman" w:cs="Times New Roman"/>
          <w:color w:val="000000" w:themeColor="text1"/>
          <w:sz w:val="24"/>
          <w:szCs w:val="24"/>
        </w:rPr>
        <w:t>(anexo</w:t>
      </w:r>
      <w:r w:rsidR="00E00532">
        <w:rPr>
          <w:rFonts w:ascii="Times New Roman" w:hAnsi="Times New Roman" w:cs="Times New Roman"/>
          <w:color w:val="000000" w:themeColor="text1"/>
          <w:sz w:val="24"/>
          <w:szCs w:val="24"/>
        </w:rPr>
        <w:t xml:space="preserve"> III</w:t>
      </w:r>
      <w:r w:rsidR="00E00532" w:rsidRPr="00E00532">
        <w:rPr>
          <w:rFonts w:ascii="Times New Roman" w:hAnsi="Times New Roman" w:cs="Times New Roman"/>
          <w:color w:val="000000" w:themeColor="text1"/>
          <w:sz w:val="24"/>
          <w:szCs w:val="24"/>
        </w:rPr>
        <w:t xml:space="preserve"> do termo de referência</w:t>
      </w:r>
      <w:r w:rsidR="000C7822" w:rsidRPr="00E00532">
        <w:rPr>
          <w:rFonts w:ascii="Times New Roman" w:hAnsi="Times New Roman" w:cs="Times New Roman"/>
          <w:color w:val="000000" w:themeColor="text1"/>
          <w:sz w:val="24"/>
          <w:szCs w:val="24"/>
        </w:rPr>
        <w:t>)</w:t>
      </w:r>
      <w:r w:rsidR="000C7822">
        <w:rPr>
          <w:rFonts w:ascii="Times New Roman" w:eastAsia="Times New Roman" w:hAnsi="Times New Roman" w:cs="Times New Roman"/>
          <w:sz w:val="24"/>
        </w:rPr>
        <w:t xml:space="preserve"> c</w:t>
      </w:r>
      <w:r w:rsidR="00451A37" w:rsidRPr="00DF0062">
        <w:rPr>
          <w:rFonts w:ascii="Times New Roman" w:eastAsia="Times New Roman" w:hAnsi="Times New Roman" w:cs="Times New Roman"/>
          <w:color w:val="000000"/>
          <w:sz w:val="24"/>
          <w:szCs w:val="24"/>
          <w:shd w:val="clear" w:color="auto" w:fill="FFFFFF"/>
        </w:rPr>
        <w:t xml:space="preserve">hegou-se ao valor resultante de R$ </w:t>
      </w:r>
      <w:r w:rsidR="0010528C" w:rsidRPr="0010528C">
        <w:rPr>
          <w:rFonts w:ascii="Times New Roman" w:eastAsia="Arial Unicode MS" w:hAnsi="Times New Roman" w:cs="Times New Roman"/>
          <w:color w:val="000000"/>
          <w:sz w:val="24"/>
          <w:szCs w:val="24"/>
        </w:rPr>
        <w:t>0,204079268</w:t>
      </w:r>
      <w:r w:rsidR="0010528C">
        <w:rPr>
          <w:rFonts w:ascii="Times New Roman" w:eastAsia="Arial Unicode MS" w:hAnsi="Times New Roman" w:cs="Times New Roman"/>
          <w:color w:val="000000"/>
          <w:sz w:val="18"/>
          <w:szCs w:val="18"/>
        </w:rPr>
        <w:t xml:space="preserve"> </w:t>
      </w:r>
      <w:r w:rsidR="00451A37" w:rsidRPr="00DF0062">
        <w:rPr>
          <w:rFonts w:ascii="Times New Roman" w:eastAsia="Times New Roman" w:hAnsi="Times New Roman" w:cs="Times New Roman"/>
          <w:color w:val="000000"/>
          <w:sz w:val="24"/>
          <w:szCs w:val="24"/>
          <w:shd w:val="clear" w:color="auto" w:fill="FFFFFF"/>
        </w:rPr>
        <w:t xml:space="preserve">o metro varrido. </w:t>
      </w:r>
    </w:p>
    <w:p w14:paraId="3CD0DD2E" w14:textId="657FEFA0" w:rsidR="000C7822" w:rsidRDefault="00251F12" w:rsidP="00893505">
      <w:pPr>
        <w:tabs>
          <w:tab w:val="left" w:pos="709"/>
          <w:tab w:val="left" w:pos="851"/>
          <w:tab w:val="left" w:pos="9072"/>
        </w:tabs>
        <w:spacing w:before="80" w:after="80" w:line="360" w:lineRule="auto"/>
        <w:ind w:right="-1"/>
        <w:jc w:val="both"/>
        <w:rPr>
          <w:rFonts w:ascii="Times New Roman" w:eastAsia="Times New Roman" w:hAnsi="Times New Roman" w:cs="Times New Roman"/>
          <w:color w:val="000000"/>
          <w:sz w:val="24"/>
          <w:szCs w:val="24"/>
          <w:shd w:val="clear" w:color="auto" w:fill="FFFFFF"/>
        </w:rPr>
      </w:pPr>
      <w:r w:rsidRPr="00251F12">
        <w:rPr>
          <w:rFonts w:ascii="Times New Roman" w:eastAsia="Times New Roman" w:hAnsi="Times New Roman" w:cs="Times New Roman"/>
          <w:b/>
          <w:color w:val="000000"/>
          <w:sz w:val="24"/>
          <w:szCs w:val="24"/>
          <w:shd w:val="clear" w:color="auto" w:fill="FFFFFF"/>
        </w:rPr>
        <w:t>1.2</w:t>
      </w:r>
      <w:r>
        <w:rPr>
          <w:rFonts w:ascii="Times New Roman" w:eastAsia="Times New Roman" w:hAnsi="Times New Roman" w:cs="Times New Roman"/>
          <w:color w:val="000000"/>
          <w:sz w:val="24"/>
          <w:szCs w:val="24"/>
          <w:shd w:val="clear" w:color="auto" w:fill="FFFFFF"/>
        </w:rPr>
        <w:t xml:space="preserve"> </w:t>
      </w:r>
      <w:r w:rsidR="00451A37" w:rsidRPr="00DF0062">
        <w:rPr>
          <w:rFonts w:ascii="Times New Roman" w:eastAsia="Times New Roman" w:hAnsi="Times New Roman" w:cs="Times New Roman"/>
          <w:color w:val="000000"/>
          <w:sz w:val="24"/>
          <w:szCs w:val="24"/>
          <w:shd w:val="clear" w:color="auto" w:fill="FFFFFF"/>
        </w:rPr>
        <w:t xml:space="preserve">Estão previstos nos cálculos as seguintes informações: valor da mão de obra e benefícios, equipamentos, veículos e o transporte dos resíduos gerados nos serviços. </w:t>
      </w:r>
    </w:p>
    <w:p w14:paraId="50F17C5B" w14:textId="7818AC48" w:rsidR="001C6F8B" w:rsidRPr="000C7822" w:rsidRDefault="00251F12" w:rsidP="00893505">
      <w:pPr>
        <w:tabs>
          <w:tab w:val="left" w:pos="709"/>
          <w:tab w:val="left" w:pos="851"/>
          <w:tab w:val="left" w:pos="9072"/>
        </w:tabs>
        <w:spacing w:before="80" w:after="80" w:line="360" w:lineRule="auto"/>
        <w:ind w:right="-1"/>
        <w:jc w:val="both"/>
        <w:rPr>
          <w:rFonts w:ascii="Times New Roman" w:eastAsia="Times New Roman" w:hAnsi="Times New Roman" w:cs="Times New Roman"/>
          <w:sz w:val="24"/>
        </w:rPr>
      </w:pPr>
      <w:r w:rsidRPr="00251F12">
        <w:rPr>
          <w:rFonts w:ascii="Times New Roman" w:eastAsia="Times New Roman" w:hAnsi="Times New Roman" w:cs="Times New Roman"/>
          <w:b/>
          <w:color w:val="000000"/>
          <w:sz w:val="24"/>
          <w:szCs w:val="24"/>
          <w:shd w:val="clear" w:color="auto" w:fill="FFFFFF"/>
        </w:rPr>
        <w:t>1.2.1</w:t>
      </w:r>
      <w:r>
        <w:rPr>
          <w:rFonts w:ascii="Times New Roman" w:eastAsia="Times New Roman" w:hAnsi="Times New Roman" w:cs="Times New Roman"/>
          <w:color w:val="000000"/>
          <w:sz w:val="24"/>
          <w:szCs w:val="24"/>
          <w:shd w:val="clear" w:color="auto" w:fill="FFFFFF"/>
        </w:rPr>
        <w:t xml:space="preserve"> </w:t>
      </w:r>
      <w:r w:rsidR="00DF0062" w:rsidRPr="00DF0062">
        <w:rPr>
          <w:rFonts w:ascii="Times New Roman" w:eastAsia="Times New Roman" w:hAnsi="Times New Roman" w:cs="Times New Roman"/>
          <w:color w:val="000000"/>
          <w:sz w:val="24"/>
          <w:szCs w:val="24"/>
          <w:shd w:val="clear" w:color="auto" w:fill="FFFFFF"/>
        </w:rPr>
        <w:t>Utilizou-se para obtenção dos custos e</w:t>
      </w:r>
      <w:r w:rsidR="000C7822">
        <w:rPr>
          <w:rFonts w:ascii="Times New Roman" w:eastAsia="Times New Roman" w:hAnsi="Times New Roman" w:cs="Times New Roman"/>
          <w:color w:val="000000"/>
          <w:sz w:val="24"/>
          <w:szCs w:val="24"/>
          <w:shd w:val="clear" w:color="auto" w:fill="FFFFFF"/>
        </w:rPr>
        <w:t>n</w:t>
      </w:r>
      <w:r w:rsidR="00DF0062" w:rsidRPr="00DF0062">
        <w:rPr>
          <w:rFonts w:ascii="Times New Roman" w:eastAsia="Times New Roman" w:hAnsi="Times New Roman" w:cs="Times New Roman"/>
          <w:color w:val="000000"/>
          <w:sz w:val="24"/>
          <w:szCs w:val="24"/>
          <w:shd w:val="clear" w:color="auto" w:fill="FFFFFF"/>
        </w:rPr>
        <w:t>volvidos nos preços acima</w:t>
      </w:r>
      <w:r w:rsidR="000C7822">
        <w:rPr>
          <w:rFonts w:ascii="Times New Roman" w:eastAsia="Times New Roman" w:hAnsi="Times New Roman" w:cs="Times New Roman"/>
          <w:color w:val="000000"/>
          <w:sz w:val="24"/>
          <w:szCs w:val="24"/>
          <w:shd w:val="clear" w:color="auto" w:fill="FFFFFF"/>
        </w:rPr>
        <w:t>,</w:t>
      </w:r>
      <w:r w:rsidR="00DF0062" w:rsidRPr="00DF0062">
        <w:rPr>
          <w:rFonts w:ascii="Times New Roman" w:eastAsia="Times New Roman" w:hAnsi="Times New Roman" w:cs="Times New Roman"/>
          <w:color w:val="000000"/>
          <w:sz w:val="24"/>
          <w:szCs w:val="24"/>
          <w:shd w:val="clear" w:color="auto" w:fill="FFFFFF"/>
        </w:rPr>
        <w:t xml:space="preserve"> as seguintes bases de preços: Catálogo EMOP/RJ, SCO/RIO </w:t>
      </w:r>
      <w:r w:rsidR="00DF0062">
        <w:rPr>
          <w:rFonts w:ascii="Times New Roman" w:eastAsia="Times New Roman" w:hAnsi="Times New Roman" w:cs="Times New Roman"/>
          <w:color w:val="000000"/>
          <w:sz w:val="24"/>
          <w:szCs w:val="24"/>
          <w:shd w:val="clear" w:color="auto" w:fill="FFFFFF"/>
        </w:rPr>
        <w:t>e</w:t>
      </w:r>
      <w:r w:rsidR="00DF0062" w:rsidRPr="00DF0062">
        <w:rPr>
          <w:rFonts w:ascii="Times New Roman" w:eastAsia="Times New Roman" w:hAnsi="Times New Roman" w:cs="Times New Roman"/>
          <w:color w:val="000000"/>
          <w:sz w:val="24"/>
          <w:szCs w:val="24"/>
          <w:shd w:val="clear" w:color="auto" w:fill="FFFFFF"/>
        </w:rPr>
        <w:t xml:space="preserve"> o </w:t>
      </w:r>
      <w:r w:rsidR="00DF0062" w:rsidRPr="00DF0062">
        <w:rPr>
          <w:rFonts w:ascii="Times New Roman" w:hAnsi="Times New Roman" w:cs="Times New Roman"/>
          <w:sz w:val="24"/>
          <w:szCs w:val="24"/>
        </w:rPr>
        <w:t>sindicat</w:t>
      </w:r>
      <w:r w:rsidR="00DF0062">
        <w:rPr>
          <w:rFonts w:ascii="Times New Roman" w:hAnsi="Times New Roman" w:cs="Times New Roman"/>
          <w:sz w:val="24"/>
          <w:szCs w:val="24"/>
        </w:rPr>
        <w:t>o das empresas asseio e conservação do estado do Rio de J</w:t>
      </w:r>
      <w:r w:rsidR="00DF0062" w:rsidRPr="00DF0062">
        <w:rPr>
          <w:rFonts w:ascii="Times New Roman" w:hAnsi="Times New Roman" w:cs="Times New Roman"/>
          <w:sz w:val="24"/>
          <w:szCs w:val="24"/>
        </w:rPr>
        <w:t>aneiro</w:t>
      </w:r>
      <w:r w:rsidR="00DF0062" w:rsidRPr="00DF0062">
        <w:rPr>
          <w:rFonts w:ascii="Times New Roman" w:eastAsia="Times New Roman" w:hAnsi="Times New Roman" w:cs="Times New Roman"/>
          <w:color w:val="000000"/>
          <w:sz w:val="24"/>
          <w:szCs w:val="24"/>
          <w:shd w:val="clear" w:color="auto" w:fill="FFFFFF"/>
        </w:rPr>
        <w:t xml:space="preserve"> </w:t>
      </w:r>
      <w:r w:rsidR="00DF0062">
        <w:rPr>
          <w:rFonts w:ascii="Times New Roman" w:eastAsia="Times New Roman" w:hAnsi="Times New Roman" w:cs="Times New Roman"/>
          <w:color w:val="000000"/>
          <w:sz w:val="24"/>
          <w:szCs w:val="24"/>
          <w:shd w:val="clear" w:color="auto" w:fill="FFFFFF"/>
        </w:rPr>
        <w:t>–</w:t>
      </w:r>
      <w:r w:rsidR="00DF0062" w:rsidRPr="00DF0062">
        <w:rPr>
          <w:rFonts w:ascii="Times New Roman" w:eastAsia="Times New Roman" w:hAnsi="Times New Roman" w:cs="Times New Roman"/>
          <w:color w:val="000000"/>
          <w:sz w:val="24"/>
          <w:szCs w:val="24"/>
          <w:shd w:val="clear" w:color="auto" w:fill="FFFFFF"/>
        </w:rPr>
        <w:t xml:space="preserve"> SINTACLUNS</w:t>
      </w:r>
      <w:r w:rsidR="00DF0062">
        <w:rPr>
          <w:rFonts w:ascii="Times New Roman" w:eastAsia="Times New Roman" w:hAnsi="Times New Roman" w:cs="Times New Roman"/>
          <w:color w:val="000000"/>
          <w:sz w:val="24"/>
          <w:szCs w:val="24"/>
          <w:shd w:val="clear" w:color="auto" w:fill="FFFFFF"/>
        </w:rPr>
        <w:t xml:space="preserve">. </w:t>
      </w:r>
    </w:p>
    <w:p w14:paraId="5B3C8107" w14:textId="77777777" w:rsidR="004738C8" w:rsidRPr="004A4D8A" w:rsidRDefault="004738C8" w:rsidP="00650C34">
      <w:pPr>
        <w:tabs>
          <w:tab w:val="left" w:pos="567"/>
          <w:tab w:val="left" w:pos="709"/>
        </w:tabs>
        <w:spacing w:after="0" w:line="360" w:lineRule="auto"/>
        <w:ind w:left="567" w:right="-1"/>
        <w:jc w:val="both"/>
        <w:rPr>
          <w:rFonts w:ascii="Times New Roman" w:eastAsia="Times New Roman" w:hAnsi="Times New Roman" w:cs="Times New Roman"/>
          <w:color w:val="000000"/>
          <w:sz w:val="24"/>
          <w:szCs w:val="24"/>
          <w:highlight w:val="yellow"/>
          <w:shd w:val="clear" w:color="auto" w:fill="FFFFFF"/>
        </w:rPr>
      </w:pPr>
    </w:p>
    <w:p w14:paraId="38C92815" w14:textId="18137D48" w:rsidR="006A3CD7" w:rsidRPr="006A3CD7" w:rsidRDefault="006A3CD7" w:rsidP="006A3CD7">
      <w:pPr>
        <w:rPr>
          <w:rFonts w:ascii="Times New Roman" w:eastAsia="Times New Roman" w:hAnsi="Times New Roman" w:cs="Times New Roman"/>
          <w:b/>
          <w:sz w:val="24"/>
        </w:rPr>
      </w:pPr>
      <w:r>
        <w:rPr>
          <w:rFonts w:ascii="Times New Roman" w:eastAsia="Times New Roman" w:hAnsi="Times New Roman" w:cs="Times New Roman"/>
          <w:b/>
          <w:sz w:val="24"/>
        </w:rPr>
        <w:t xml:space="preserve">2 </w:t>
      </w:r>
      <w:r w:rsidRPr="006A3CD7">
        <w:rPr>
          <w:rFonts w:ascii="Times New Roman" w:eastAsia="Times New Roman" w:hAnsi="Times New Roman" w:cs="Times New Roman"/>
          <w:b/>
          <w:sz w:val="24"/>
        </w:rPr>
        <w:t>JUSTIFICATIVA E OBJETIVO DA CONTRATAÇÃO</w:t>
      </w:r>
    </w:p>
    <w:p w14:paraId="35A12C86" w14:textId="39D7B5BD" w:rsidR="006A3CD7" w:rsidRPr="006A3CD7" w:rsidRDefault="00CF7995" w:rsidP="006A3CD7">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2.1.</w:t>
      </w:r>
      <w:r>
        <w:rPr>
          <w:rFonts w:ascii="Times New Roman" w:eastAsia="Times New Roman" w:hAnsi="Times New Roman" w:cs="Times New Roman"/>
          <w:sz w:val="24"/>
        </w:rPr>
        <w:tab/>
        <w:t>O M</w:t>
      </w:r>
      <w:r w:rsidR="006A3CD7" w:rsidRPr="006A3CD7">
        <w:rPr>
          <w:rFonts w:ascii="Times New Roman" w:eastAsia="Times New Roman" w:hAnsi="Times New Roman" w:cs="Times New Roman"/>
          <w:sz w:val="24"/>
        </w:rPr>
        <w:t>unicípio de Itaboraí está localizado no estado do Rio de Janeiro, segundo o censo realizado em 2010 pelo Instituto Brasileiro de Geografia e Estatística (IBGE), o território municipal estende-se por 429, 961km² e é dividido em 8 (oito) distritos, sendo eles: Itaboraí, Cabuçú, Itambí Manilha, Pacheco, Porto das Caixas, Sambaetiba, e Visconde de Itaboraí.</w:t>
      </w:r>
    </w:p>
    <w:p w14:paraId="17C2055F" w14:textId="0C4A728C" w:rsidR="006A3CD7" w:rsidRDefault="006A3CD7" w:rsidP="006A3CD7">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lastRenderedPageBreak/>
        <w:t>2.2.</w:t>
      </w:r>
      <w:r w:rsidRPr="006A3CD7">
        <w:rPr>
          <w:rFonts w:ascii="Times New Roman" w:eastAsia="Times New Roman" w:hAnsi="Times New Roman" w:cs="Times New Roman"/>
          <w:sz w:val="24"/>
        </w:rPr>
        <w:tab/>
        <w:t>No aspecto populacional, o município de Itaboraí apresentou em 2010 uma população de 218,08 habitantes. Atualmente, a estimativa do IBGE é de que a população do município seja na ordem de 242,543 mil habitantes (IBGE, 2020). O aumento no índice demográfico do município, bem como do número de comércios, são fatores que também interferem diretamente nas atividades de conservação e limpeza urbana.</w:t>
      </w:r>
    </w:p>
    <w:p w14:paraId="0A9A2195" w14:textId="4C72AF79"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2.3</w:t>
      </w:r>
      <w:r w:rsidR="00CB6C89" w:rsidRPr="00CB6C89">
        <w:rPr>
          <w:rFonts w:ascii="Times New Roman" w:eastAsia="Times New Roman" w:hAnsi="Times New Roman" w:cs="Times New Roman"/>
          <w:sz w:val="24"/>
        </w:rPr>
        <w:tab/>
        <w:t>A prestação de serviços de limpeza urbana, especificamente a varrição de vias e logradouros públicos, é um serviço público essencial e continuado, revestido de grande importância para o município. A execução dos serviços de varrição é fundamental, pois sua execução evita a obstrução das galerias pluviais, bocas-de-lobo e assoreamento dos rios. Ela deve ser feita diariamente nos locais de grande circulação e em frequências alternadas nas diversas áreas do município.</w:t>
      </w:r>
    </w:p>
    <w:p w14:paraId="5606F924" w14:textId="50885E4F"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2.4</w:t>
      </w:r>
      <w:r w:rsidR="00CB6C89" w:rsidRPr="00CF7995">
        <w:rPr>
          <w:rFonts w:ascii="Times New Roman" w:eastAsia="Times New Roman" w:hAnsi="Times New Roman" w:cs="Times New Roman"/>
          <w:b/>
          <w:sz w:val="24"/>
        </w:rPr>
        <w:t>.</w:t>
      </w:r>
      <w:r w:rsidR="00CB6C89" w:rsidRPr="00CB6C89">
        <w:rPr>
          <w:rFonts w:ascii="Times New Roman" w:eastAsia="Times New Roman" w:hAnsi="Times New Roman" w:cs="Times New Roman"/>
          <w:sz w:val="24"/>
        </w:rPr>
        <w:tab/>
        <w:t xml:space="preserve">Diante da relevância das atividades de varrição, faz-se necessária a contratação de empresa especializada para execução desse serviço de forma continuada, tendo em vista que são atividades consideradas materiais, acessórias, instrumentais ou complementares às atividades principais da limpeza urbana, sendo, portanto, passíveis de terceirização. </w:t>
      </w:r>
    </w:p>
    <w:p w14:paraId="6490CAC2" w14:textId="263E6E7D"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2.5</w:t>
      </w:r>
      <w:r w:rsidR="00CB6C89" w:rsidRPr="00CF7995">
        <w:rPr>
          <w:rFonts w:ascii="Times New Roman" w:eastAsia="Times New Roman" w:hAnsi="Times New Roman" w:cs="Times New Roman"/>
          <w:b/>
          <w:sz w:val="24"/>
        </w:rPr>
        <w:t>.</w:t>
      </w:r>
      <w:r w:rsidR="00CB6C89" w:rsidRPr="00CB6C89">
        <w:rPr>
          <w:rFonts w:ascii="Times New Roman" w:eastAsia="Times New Roman" w:hAnsi="Times New Roman" w:cs="Times New Roman"/>
          <w:sz w:val="24"/>
        </w:rPr>
        <w:tab/>
        <w:t>Dessa forma, o objetivo do presente instrumento é a contratação de pessoa jurídica especializada para terceirização de atividades de varrição de vias e logradouros públicos, com recolhimento de resíduos das papeleiras, visando ao atendimento das necessida</w:t>
      </w:r>
      <w:r w:rsidR="00CB6C89">
        <w:rPr>
          <w:rFonts w:ascii="Times New Roman" w:eastAsia="Times New Roman" w:hAnsi="Times New Roman" w:cs="Times New Roman"/>
          <w:sz w:val="24"/>
        </w:rPr>
        <w:t>des de limpeza do Município de I</w:t>
      </w:r>
      <w:r w:rsidR="00CB6C89" w:rsidRPr="00CB6C89">
        <w:rPr>
          <w:rFonts w:ascii="Times New Roman" w:eastAsia="Times New Roman" w:hAnsi="Times New Roman" w:cs="Times New Roman"/>
          <w:sz w:val="24"/>
        </w:rPr>
        <w:t>taboraí, com fornecimento de mão de obra, e todos os materiais, equipamentos e ferramentas necessários à completa e perfeita implantação dos serviços.</w:t>
      </w:r>
    </w:p>
    <w:p w14:paraId="21BF6C97" w14:textId="5504D223"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2.6</w:t>
      </w:r>
      <w:r w:rsidR="00CB6C89" w:rsidRPr="00CB6C89">
        <w:rPr>
          <w:rFonts w:ascii="Times New Roman" w:eastAsia="Times New Roman" w:hAnsi="Times New Roman" w:cs="Times New Roman"/>
          <w:sz w:val="24"/>
        </w:rPr>
        <w:t>.</w:t>
      </w:r>
      <w:r w:rsidR="00CB6C89" w:rsidRPr="00CB6C89">
        <w:rPr>
          <w:rFonts w:ascii="Times New Roman" w:eastAsia="Times New Roman" w:hAnsi="Times New Roman" w:cs="Times New Roman"/>
          <w:sz w:val="24"/>
        </w:rPr>
        <w:tab/>
        <w:t>Quanto ao dimensionamento das quantidades, critérios de medição e demais especificações técnicas, estes encontram-se detalhados no corpo deste Termo de Referência, o qual estabelece ainda, os padrões de desempenho e qualidade para a prestação do serviço ora pretendido, de forma objetiva e conforme especificações usuais de mercado.</w:t>
      </w:r>
    </w:p>
    <w:p w14:paraId="47B596DA" w14:textId="20D233D5"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2.7</w:t>
      </w:r>
      <w:r w:rsidR="00CB6C89" w:rsidRPr="00CF7995">
        <w:rPr>
          <w:rFonts w:ascii="Times New Roman" w:eastAsia="Times New Roman" w:hAnsi="Times New Roman" w:cs="Times New Roman"/>
          <w:b/>
          <w:sz w:val="24"/>
        </w:rPr>
        <w:t>.</w:t>
      </w:r>
      <w:r w:rsidR="00CB6C89" w:rsidRPr="00CB6C89">
        <w:rPr>
          <w:rFonts w:ascii="Times New Roman" w:eastAsia="Times New Roman" w:hAnsi="Times New Roman" w:cs="Times New Roman"/>
          <w:sz w:val="24"/>
        </w:rPr>
        <w:tab/>
        <w:t>Registra-se que, consoante ao exposto no parágrafo único do art. 1º da lei nº 10.520/02, que define serviço comum como sendo aquele cujos padrões de desempenho e qualidade possam ser objetivamente definidos no edital, por meio de especificações usuais de mercado, resta claro que o serviço a ser contratado é de natureza comum, sendo portanto realizado Pregão Presencial.</w:t>
      </w:r>
    </w:p>
    <w:p w14:paraId="1C68F34D" w14:textId="209E39A6" w:rsidR="00CB6C89" w:rsidRPr="00CB6C89" w:rsidRDefault="00CF7995" w:rsidP="00CB6C89">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2.8</w:t>
      </w:r>
      <w:r w:rsidR="00CB6C89" w:rsidRPr="00CF7995">
        <w:rPr>
          <w:rFonts w:ascii="Times New Roman" w:eastAsia="Times New Roman" w:hAnsi="Times New Roman" w:cs="Times New Roman"/>
          <w:b/>
          <w:sz w:val="24"/>
        </w:rPr>
        <w:t>.</w:t>
      </w:r>
      <w:r w:rsidR="00CB6C89" w:rsidRPr="00CB6C89">
        <w:rPr>
          <w:rFonts w:ascii="Times New Roman" w:eastAsia="Times New Roman" w:hAnsi="Times New Roman" w:cs="Times New Roman"/>
          <w:sz w:val="24"/>
        </w:rPr>
        <w:tab/>
        <w:t>Outrossim, os serviços objeto desta contratação são caracterizados como serviços de natureza contínua, podendo haver deste modo, a aplicação de sucessivas prorrogações conforme previsto no art. 57, II da Lei nº 8.666/93.</w:t>
      </w:r>
    </w:p>
    <w:p w14:paraId="021EADF6" w14:textId="56FBCE58" w:rsidR="006A3CD7" w:rsidRDefault="00CF7995" w:rsidP="00832964">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2.9</w:t>
      </w:r>
      <w:r w:rsidR="00CB6C89" w:rsidRPr="00CF7995">
        <w:rPr>
          <w:rFonts w:ascii="Times New Roman" w:eastAsia="Times New Roman" w:hAnsi="Times New Roman" w:cs="Times New Roman"/>
          <w:b/>
          <w:sz w:val="24"/>
        </w:rPr>
        <w:t>.</w:t>
      </w:r>
      <w:r w:rsidR="00CB6C89" w:rsidRPr="00CB6C89">
        <w:rPr>
          <w:rFonts w:ascii="Times New Roman" w:eastAsia="Times New Roman" w:hAnsi="Times New Roman" w:cs="Times New Roman"/>
          <w:sz w:val="24"/>
        </w:rPr>
        <w:tab/>
        <w:t xml:space="preserve">Em razão da imprecisão inerente à própria natureza do objeto a ser contratado, o qual está sujeito a variações quantitativas na execução da metragem a ser varrida mensalmente, por fatores supervenientes ou outras razões diversas, optou-se nesta contratação pelo regime de execução por preço unitário. Os serviços serão realizados e mensurados utilizando a unidade de medida “metro </w:t>
      </w:r>
      <w:r w:rsidR="00CB6C89" w:rsidRPr="00CB6C89">
        <w:rPr>
          <w:rFonts w:ascii="Times New Roman" w:eastAsia="Times New Roman" w:hAnsi="Times New Roman" w:cs="Times New Roman"/>
          <w:sz w:val="24"/>
        </w:rPr>
        <w:lastRenderedPageBreak/>
        <w:t>linear”, cujo valor mensal do contrato será resultante da multiplicação do preço unitário (conform</w:t>
      </w:r>
      <w:r w:rsidR="00CB6C89">
        <w:rPr>
          <w:rFonts w:ascii="Times New Roman" w:eastAsia="Times New Roman" w:hAnsi="Times New Roman" w:cs="Times New Roman"/>
          <w:sz w:val="24"/>
        </w:rPr>
        <w:t>e composição de custos – Anexo I</w:t>
      </w:r>
      <w:r w:rsidR="00E00532">
        <w:rPr>
          <w:rFonts w:ascii="Times New Roman" w:eastAsia="Times New Roman" w:hAnsi="Times New Roman" w:cs="Times New Roman"/>
          <w:sz w:val="24"/>
        </w:rPr>
        <w:t>I</w:t>
      </w:r>
      <w:r w:rsidR="00CB6C89">
        <w:rPr>
          <w:rFonts w:ascii="Times New Roman" w:eastAsia="Times New Roman" w:hAnsi="Times New Roman" w:cs="Times New Roman"/>
          <w:sz w:val="24"/>
        </w:rPr>
        <w:t xml:space="preserve">). </w:t>
      </w:r>
    </w:p>
    <w:p w14:paraId="102668F2" w14:textId="781C193D" w:rsidR="00817BBE" w:rsidRDefault="00CF7995" w:rsidP="00832964">
      <w:pPr>
        <w:tabs>
          <w:tab w:val="left" w:pos="567"/>
          <w:tab w:val="left" w:pos="709"/>
        </w:tabs>
        <w:spacing w:after="0" w:line="360" w:lineRule="auto"/>
        <w:ind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2.10</w:t>
      </w:r>
      <w:r w:rsidR="00CB6C89">
        <w:rPr>
          <w:rFonts w:ascii="Times New Roman" w:eastAsia="Times New Roman" w:hAnsi="Times New Roman" w:cs="Times New Roman"/>
          <w:sz w:val="24"/>
        </w:rPr>
        <w:t xml:space="preserve"> </w:t>
      </w:r>
      <w:r w:rsidR="00817BBE">
        <w:rPr>
          <w:rFonts w:ascii="Times New Roman" w:eastAsia="Times New Roman" w:hAnsi="Times New Roman" w:cs="Times New Roman"/>
          <w:sz w:val="24"/>
        </w:rPr>
        <w:t xml:space="preserve">A </w:t>
      </w:r>
      <w:r w:rsidR="00817BBE" w:rsidRPr="00910C7E">
        <w:rPr>
          <w:rFonts w:ascii="Times New Roman" w:eastAsia="Times New Roman" w:hAnsi="Times New Roman" w:cs="Times New Roman"/>
          <w:sz w:val="24"/>
        </w:rPr>
        <w:t>necessidade da Contratação</w:t>
      </w:r>
      <w:r w:rsidR="00817BBE">
        <w:rPr>
          <w:rFonts w:ascii="Times New Roman" w:eastAsia="Times New Roman" w:hAnsi="Times New Roman" w:cs="Times New Roman"/>
          <w:sz w:val="24"/>
        </w:rPr>
        <w:t xml:space="preserve"> através deste processo de licitação é em razão deste Município não dispor de pessoal para executar o serviço de limpeza, manutenção e conservação da Limpeza urbana do município, sendo certo tratar-se de serviços contínuos e indispensáveis para atendimento do interesse público/saúde pública.</w:t>
      </w:r>
    </w:p>
    <w:p w14:paraId="51764A1D" w14:textId="062A38B1" w:rsidR="001A1531" w:rsidRDefault="001A1531" w:rsidP="00CB6C89">
      <w:pPr>
        <w:tabs>
          <w:tab w:val="left" w:pos="567"/>
          <w:tab w:val="left" w:pos="709"/>
        </w:tabs>
        <w:spacing w:after="0" w:line="360" w:lineRule="auto"/>
        <w:ind w:right="-1"/>
        <w:jc w:val="both"/>
        <w:rPr>
          <w:rFonts w:ascii="Times New Roman" w:eastAsia="Times New Roman" w:hAnsi="Times New Roman" w:cs="Times New Roman"/>
          <w:sz w:val="24"/>
        </w:rPr>
      </w:pPr>
      <w:r>
        <w:rPr>
          <w:rFonts w:ascii="Times New Roman" w:hAnsi="Times New Roman" w:cs="Times New Roman"/>
          <w:sz w:val="24"/>
          <w:szCs w:val="24"/>
          <w:shd w:val="clear" w:color="auto" w:fill="FFFFFF"/>
        </w:rPr>
        <w:tab/>
      </w:r>
      <w:r w:rsidR="009873BA">
        <w:rPr>
          <w:rFonts w:ascii="Times New Roman" w:eastAsia="Times New Roman" w:hAnsi="Times New Roman" w:cs="Times New Roman"/>
          <w:sz w:val="24"/>
        </w:rPr>
        <w:tab/>
      </w:r>
    </w:p>
    <w:p w14:paraId="7E6DD6DD" w14:textId="3D8476B7" w:rsidR="001A1531" w:rsidRPr="00893505" w:rsidRDefault="00893505" w:rsidP="00832964">
      <w:pPr>
        <w:widowControl w:val="0"/>
        <w:tabs>
          <w:tab w:val="left" w:pos="567"/>
          <w:tab w:val="left" w:pos="709"/>
        </w:tabs>
        <w:suppressAutoHyphens/>
        <w:spacing w:after="120" w:line="276" w:lineRule="auto"/>
        <w:jc w:val="both"/>
        <w:rPr>
          <w:rFonts w:ascii="Times New Roman" w:eastAsia="Times New Roman" w:hAnsi="Times New Roman" w:cs="Times New Roman"/>
          <w:b/>
          <w:sz w:val="24"/>
        </w:rPr>
      </w:pPr>
      <w:r w:rsidRPr="00893505">
        <w:rPr>
          <w:rFonts w:ascii="Times New Roman" w:eastAsia="Times New Roman" w:hAnsi="Times New Roman" w:cs="Times New Roman"/>
          <w:b/>
          <w:sz w:val="24"/>
        </w:rPr>
        <w:t xml:space="preserve">3 </w:t>
      </w:r>
      <w:r>
        <w:rPr>
          <w:rFonts w:ascii="Times New Roman" w:eastAsia="Times New Roman" w:hAnsi="Times New Roman" w:cs="Times New Roman"/>
          <w:b/>
          <w:sz w:val="24"/>
        </w:rPr>
        <w:t xml:space="preserve">- </w:t>
      </w:r>
      <w:r w:rsidR="001A1531" w:rsidRPr="00893505">
        <w:rPr>
          <w:rFonts w:ascii="Times New Roman" w:eastAsia="Times New Roman" w:hAnsi="Times New Roman" w:cs="Times New Roman"/>
          <w:b/>
          <w:sz w:val="24"/>
        </w:rPr>
        <w:t xml:space="preserve">CLASSIFICAÇÃO DOS SERVIÇOS </w:t>
      </w:r>
    </w:p>
    <w:p w14:paraId="5F9C46BA" w14:textId="0E4F3044" w:rsidR="00A34210" w:rsidRPr="00776A2A" w:rsidRDefault="00893505" w:rsidP="00832964">
      <w:pPr>
        <w:widowControl w:val="0"/>
        <w:tabs>
          <w:tab w:val="left" w:pos="567"/>
          <w:tab w:val="left" w:pos="709"/>
        </w:tabs>
        <w:suppressAutoHyphens/>
        <w:spacing w:after="120" w:line="276" w:lineRule="auto"/>
        <w:jc w:val="both"/>
        <w:rPr>
          <w:rFonts w:ascii="Times New Roman" w:eastAsia="Times New Roman" w:hAnsi="Times New Roman" w:cs="Times New Roman"/>
          <w:sz w:val="24"/>
        </w:rPr>
      </w:pPr>
      <w:r w:rsidRPr="00832964">
        <w:rPr>
          <w:rFonts w:ascii="Times New Roman" w:eastAsia="Times New Roman" w:hAnsi="Times New Roman" w:cs="Times New Roman"/>
          <w:b/>
          <w:sz w:val="24"/>
        </w:rPr>
        <w:t>3.1</w:t>
      </w:r>
      <w:r w:rsidR="00CF7995">
        <w:rPr>
          <w:rFonts w:ascii="Times New Roman" w:eastAsia="Times New Roman" w:hAnsi="Times New Roman" w:cs="Times New Roman"/>
          <w:b/>
          <w:sz w:val="24"/>
        </w:rPr>
        <w:t>.</w:t>
      </w:r>
      <w:r>
        <w:rPr>
          <w:rFonts w:ascii="Times New Roman" w:eastAsia="Times New Roman" w:hAnsi="Times New Roman" w:cs="Times New Roman"/>
          <w:sz w:val="24"/>
        </w:rPr>
        <w:t xml:space="preserve"> O</w:t>
      </w:r>
      <w:r w:rsidR="00817BBE" w:rsidRPr="00776A2A">
        <w:rPr>
          <w:rFonts w:ascii="Times New Roman" w:eastAsia="Times New Roman" w:hAnsi="Times New Roman" w:cs="Times New Roman"/>
          <w:sz w:val="24"/>
        </w:rPr>
        <w:t xml:space="preserve">s serviços descritos neste Termo de Referência </w:t>
      </w:r>
      <w:r>
        <w:rPr>
          <w:rFonts w:ascii="Times New Roman" w:eastAsia="Times New Roman" w:hAnsi="Times New Roman" w:cs="Times New Roman"/>
          <w:sz w:val="24"/>
        </w:rPr>
        <w:t xml:space="preserve">são classificados </w:t>
      </w:r>
      <w:r w:rsidR="00817BBE" w:rsidRPr="00776A2A">
        <w:rPr>
          <w:rFonts w:ascii="Times New Roman" w:eastAsia="Times New Roman" w:hAnsi="Times New Roman" w:cs="Times New Roman"/>
          <w:sz w:val="24"/>
        </w:rPr>
        <w:t xml:space="preserve">como serviços </w:t>
      </w:r>
      <w:r>
        <w:rPr>
          <w:rFonts w:ascii="Times New Roman" w:eastAsia="Times New Roman" w:hAnsi="Times New Roman" w:cs="Times New Roman"/>
          <w:sz w:val="24"/>
        </w:rPr>
        <w:t xml:space="preserve">de engenharia de natureza comum (art.1º da Lei nº 10520/2002), entendendo que os </w:t>
      </w:r>
      <w:r w:rsidR="00817BBE" w:rsidRPr="00776A2A">
        <w:rPr>
          <w:rFonts w:ascii="Times New Roman" w:eastAsia="Times New Roman" w:hAnsi="Times New Roman" w:cs="Times New Roman"/>
          <w:sz w:val="24"/>
        </w:rPr>
        <w:t xml:space="preserve">serviços de </w:t>
      </w:r>
      <w:r w:rsidR="00A34210" w:rsidRPr="00776A2A">
        <w:rPr>
          <w:rFonts w:ascii="Times New Roman" w:eastAsia="Times New Roman" w:hAnsi="Times New Roman" w:cs="Times New Roman"/>
          <w:sz w:val="24"/>
        </w:rPr>
        <w:t xml:space="preserve">varrição de logradouros </w:t>
      </w:r>
      <w:r w:rsidR="00A34210" w:rsidRPr="00776A2A">
        <w:rPr>
          <w:rFonts w:ascii="Times New Roman" w:hAnsi="Times New Roman" w:cs="Times New Roman"/>
        </w:rPr>
        <w:t xml:space="preserve">não </w:t>
      </w:r>
      <w:r w:rsidR="00910C7E" w:rsidRPr="00776A2A">
        <w:rPr>
          <w:rFonts w:ascii="Times New Roman" w:hAnsi="Times New Roman" w:cs="Times New Roman"/>
        </w:rPr>
        <w:t>é</w:t>
      </w:r>
      <w:r w:rsidR="00A34210" w:rsidRPr="00776A2A">
        <w:rPr>
          <w:rFonts w:ascii="Times New Roman" w:hAnsi="Times New Roman" w:cs="Times New Roman"/>
        </w:rPr>
        <w:t xml:space="preserve"> uma atividade que exige alta capacitação técnica para sua realização</w:t>
      </w:r>
      <w:r w:rsidR="00A34210" w:rsidRPr="00776A2A">
        <w:rPr>
          <w:rFonts w:ascii="Times New Roman" w:eastAsia="Times New Roman" w:hAnsi="Times New Roman" w:cs="Times New Roman"/>
          <w:sz w:val="24"/>
        </w:rPr>
        <w:t>.</w:t>
      </w:r>
      <w:r w:rsidR="00776A2A" w:rsidRPr="00776A2A">
        <w:rPr>
          <w:rFonts w:ascii="Times New Roman" w:eastAsia="Times New Roman" w:hAnsi="Times New Roman" w:cs="Times New Roman"/>
          <w:sz w:val="24"/>
        </w:rPr>
        <w:t xml:space="preserve"> </w:t>
      </w:r>
    </w:p>
    <w:p w14:paraId="095228C3" w14:textId="1F5B5817" w:rsidR="00817BBE" w:rsidRPr="00776A2A" w:rsidRDefault="00893505" w:rsidP="00832964">
      <w:pPr>
        <w:tabs>
          <w:tab w:val="left" w:pos="567"/>
          <w:tab w:val="left" w:pos="709"/>
        </w:tabs>
        <w:suppressAutoHyphens/>
        <w:spacing w:after="200" w:line="276" w:lineRule="auto"/>
        <w:jc w:val="both"/>
        <w:rPr>
          <w:rFonts w:ascii="Times New Roman" w:eastAsia="Times New Roman" w:hAnsi="Times New Roman" w:cs="Times New Roman"/>
          <w:color w:val="000000"/>
          <w:sz w:val="24"/>
        </w:rPr>
      </w:pPr>
      <w:r w:rsidRPr="00832964">
        <w:rPr>
          <w:rFonts w:ascii="Times New Roman" w:eastAsia="Times New Roman" w:hAnsi="Times New Roman" w:cs="Times New Roman"/>
          <w:b/>
          <w:color w:val="000000"/>
          <w:sz w:val="24"/>
        </w:rPr>
        <w:t>3.2</w:t>
      </w:r>
      <w:r w:rsidR="00CF7995">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A contratação </w:t>
      </w:r>
      <w:r w:rsidR="00817BBE" w:rsidRPr="00776A2A">
        <w:rPr>
          <w:rFonts w:ascii="Times New Roman" w:eastAsia="Times New Roman" w:hAnsi="Times New Roman" w:cs="Times New Roman"/>
          <w:color w:val="000000"/>
          <w:sz w:val="24"/>
        </w:rPr>
        <w:t xml:space="preserve">será </w:t>
      </w:r>
      <w:r>
        <w:rPr>
          <w:rFonts w:ascii="Times New Roman" w:eastAsia="Times New Roman" w:hAnsi="Times New Roman" w:cs="Times New Roman"/>
          <w:color w:val="000000"/>
          <w:sz w:val="24"/>
        </w:rPr>
        <w:t xml:space="preserve">através da </w:t>
      </w:r>
      <w:r w:rsidR="00776A2A" w:rsidRPr="00776A2A">
        <w:rPr>
          <w:rFonts w:ascii="Times New Roman" w:eastAsia="Times New Roman" w:hAnsi="Times New Roman" w:cs="Times New Roman"/>
          <w:color w:val="000000"/>
          <w:sz w:val="24"/>
        </w:rPr>
        <w:t xml:space="preserve">modalidade pregão presencial, </w:t>
      </w:r>
      <w:r w:rsidR="00817BBE" w:rsidRPr="00776A2A">
        <w:rPr>
          <w:rFonts w:ascii="Times New Roman" w:eastAsia="Times New Roman" w:hAnsi="Times New Roman" w:cs="Times New Roman"/>
          <w:color w:val="000000"/>
          <w:sz w:val="24"/>
        </w:rPr>
        <w:t xml:space="preserve">por preço global e a execução por preço unitário demostrado em planilha apresentada pela empresa com a composição de seus respectivos custos. </w:t>
      </w:r>
    </w:p>
    <w:p w14:paraId="2FF2767D" w14:textId="35D469CC" w:rsidR="009F6116" w:rsidRPr="007354A9" w:rsidRDefault="00CF7995" w:rsidP="00832964">
      <w:pPr>
        <w:tabs>
          <w:tab w:val="left" w:pos="567"/>
          <w:tab w:val="left" w:pos="709"/>
        </w:tabs>
        <w:suppressAutoHyphens/>
        <w:spacing w:after="200" w:line="276" w:lineRule="auto"/>
        <w:jc w:val="both"/>
        <w:rPr>
          <w:rFonts w:ascii="Times New Roman" w:hAnsi="Times New Roman" w:cs="Times New Roman"/>
          <w:sz w:val="24"/>
          <w:szCs w:val="24"/>
        </w:rPr>
      </w:pPr>
      <w:r w:rsidRPr="00832964">
        <w:rPr>
          <w:rFonts w:ascii="Times New Roman" w:hAnsi="Times New Roman" w:cs="Times New Roman"/>
          <w:b/>
          <w:sz w:val="24"/>
          <w:szCs w:val="24"/>
        </w:rPr>
        <w:t>3.3</w:t>
      </w:r>
      <w:r>
        <w:rPr>
          <w:rFonts w:ascii="Times New Roman" w:hAnsi="Times New Roman" w:cs="Times New Roman"/>
          <w:sz w:val="24"/>
          <w:szCs w:val="24"/>
        </w:rPr>
        <w:t>. Quanto</w:t>
      </w:r>
      <w:r w:rsidR="00817BBE" w:rsidRPr="007354A9">
        <w:rPr>
          <w:rFonts w:ascii="Times New Roman" w:hAnsi="Times New Roman" w:cs="Times New Roman"/>
          <w:sz w:val="24"/>
          <w:szCs w:val="24"/>
        </w:rPr>
        <w:t xml:space="preserve"> ao dimensionamento das quantidades, critérios de medição e demais especificações técnicas, estes encontram-se detalhados no corpo deste Termo de Referência, o qual estabelece ainda, os padrões de desempenho e qualidade para a prestação do serviço ora pretendido, de forma objetiva e conforme especificações usuais de mercado.</w:t>
      </w:r>
    </w:p>
    <w:p w14:paraId="03B8755A" w14:textId="30EB7F1E" w:rsidR="00316019" w:rsidRPr="007354A9" w:rsidRDefault="00893505" w:rsidP="00832964">
      <w:pPr>
        <w:tabs>
          <w:tab w:val="left" w:pos="567"/>
          <w:tab w:val="left" w:pos="709"/>
        </w:tabs>
        <w:suppressAutoHyphens/>
        <w:spacing w:after="200" w:line="276" w:lineRule="auto"/>
        <w:jc w:val="both"/>
        <w:rPr>
          <w:rFonts w:ascii="Times New Roman" w:hAnsi="Times New Roman" w:cs="Times New Roman"/>
          <w:sz w:val="24"/>
          <w:szCs w:val="24"/>
        </w:rPr>
      </w:pPr>
      <w:r w:rsidRPr="00832964">
        <w:rPr>
          <w:rFonts w:ascii="Times New Roman" w:hAnsi="Times New Roman" w:cs="Times New Roman"/>
          <w:b/>
          <w:sz w:val="24"/>
          <w:szCs w:val="24"/>
        </w:rPr>
        <w:t>3.4</w:t>
      </w:r>
      <w:r w:rsidR="00CF7995">
        <w:rPr>
          <w:rFonts w:ascii="Times New Roman" w:hAnsi="Times New Roman" w:cs="Times New Roman"/>
          <w:b/>
          <w:sz w:val="24"/>
          <w:szCs w:val="24"/>
        </w:rPr>
        <w:t>.</w:t>
      </w:r>
      <w:r>
        <w:rPr>
          <w:rFonts w:ascii="Times New Roman" w:hAnsi="Times New Roman" w:cs="Times New Roman"/>
          <w:sz w:val="24"/>
          <w:szCs w:val="24"/>
        </w:rPr>
        <w:t xml:space="preserve"> </w:t>
      </w:r>
      <w:r w:rsidR="00316019" w:rsidRPr="007354A9">
        <w:rPr>
          <w:rFonts w:ascii="Times New Roman" w:hAnsi="Times New Roman" w:cs="Times New Roman"/>
          <w:sz w:val="24"/>
          <w:szCs w:val="24"/>
        </w:rPr>
        <w:t>Registra-se que, consoante ao exposto no parágrafo único do art. 1º da lei nº 10.520/02, que define serviço comum como sendo aquele cujos padrões de desempenho e qualidade possam ser objetivamente definidos no edital, por meio de especificações usuais de mercado, resta claro que o serviço a ser contratado é de natureza comum.</w:t>
      </w:r>
    </w:p>
    <w:p w14:paraId="567AAC4D" w14:textId="55786ABA" w:rsidR="00316019" w:rsidRPr="007354A9" w:rsidRDefault="00893505" w:rsidP="00832964">
      <w:pPr>
        <w:tabs>
          <w:tab w:val="left" w:pos="567"/>
          <w:tab w:val="left" w:pos="709"/>
        </w:tabs>
        <w:spacing w:before="120" w:after="120" w:line="276" w:lineRule="auto"/>
        <w:jc w:val="both"/>
        <w:rPr>
          <w:rFonts w:ascii="Times New Roman" w:hAnsi="Times New Roman" w:cs="Times New Roman"/>
          <w:szCs w:val="20"/>
        </w:rPr>
      </w:pPr>
      <w:r w:rsidRPr="00832964">
        <w:rPr>
          <w:rFonts w:ascii="Times New Roman" w:hAnsi="Times New Roman" w:cs="Times New Roman"/>
          <w:b/>
          <w:szCs w:val="20"/>
        </w:rPr>
        <w:t>3.5</w:t>
      </w:r>
      <w:r w:rsidR="00CF7995">
        <w:rPr>
          <w:rFonts w:ascii="Times New Roman" w:hAnsi="Times New Roman" w:cs="Times New Roman"/>
          <w:b/>
          <w:szCs w:val="20"/>
        </w:rPr>
        <w:t>.</w:t>
      </w:r>
      <w:r>
        <w:rPr>
          <w:rFonts w:ascii="Times New Roman" w:hAnsi="Times New Roman" w:cs="Times New Roman"/>
          <w:szCs w:val="20"/>
        </w:rPr>
        <w:t xml:space="preserve"> </w:t>
      </w:r>
      <w:r w:rsidR="00316019" w:rsidRPr="007354A9">
        <w:rPr>
          <w:rFonts w:ascii="Times New Roman" w:hAnsi="Times New Roman" w:cs="Times New Roman"/>
          <w:szCs w:val="20"/>
        </w:rPr>
        <w:t>Outrossim, os serviços objeto desta contratação são caracterizados como serviços de natureza contínua, podendo haver deste modo, a aplicação de sucessivas prorrogações conforme previsto no art. 57, II da Lei nº 8.666/93.</w:t>
      </w:r>
    </w:p>
    <w:p w14:paraId="5E4FE965" w14:textId="7CA0464F" w:rsidR="005978F3" w:rsidRDefault="00893505" w:rsidP="004E3DE0">
      <w:pPr>
        <w:tabs>
          <w:tab w:val="left" w:pos="567"/>
          <w:tab w:val="left" w:pos="709"/>
        </w:tabs>
        <w:spacing w:before="120" w:after="120" w:line="276" w:lineRule="auto"/>
        <w:jc w:val="both"/>
        <w:rPr>
          <w:rFonts w:ascii="Times New Roman" w:hAnsi="Times New Roman" w:cs="Times New Roman"/>
          <w:sz w:val="24"/>
          <w:szCs w:val="24"/>
        </w:rPr>
      </w:pPr>
      <w:r w:rsidRPr="00832964">
        <w:rPr>
          <w:rFonts w:ascii="Times New Roman" w:hAnsi="Times New Roman" w:cs="Times New Roman"/>
          <w:b/>
          <w:sz w:val="24"/>
          <w:szCs w:val="24"/>
        </w:rPr>
        <w:t>3.6</w:t>
      </w:r>
      <w:r w:rsidR="00CF7995">
        <w:rPr>
          <w:rFonts w:ascii="Times New Roman" w:hAnsi="Times New Roman" w:cs="Times New Roman"/>
          <w:b/>
          <w:sz w:val="24"/>
          <w:szCs w:val="24"/>
        </w:rPr>
        <w:t>.</w:t>
      </w:r>
      <w:r>
        <w:rPr>
          <w:rFonts w:ascii="Times New Roman" w:hAnsi="Times New Roman" w:cs="Times New Roman"/>
          <w:sz w:val="24"/>
          <w:szCs w:val="24"/>
        </w:rPr>
        <w:t xml:space="preserve"> </w:t>
      </w:r>
      <w:r w:rsidR="00316019" w:rsidRPr="007354A9">
        <w:rPr>
          <w:rFonts w:ascii="Times New Roman" w:hAnsi="Times New Roman" w:cs="Times New Roman"/>
          <w:sz w:val="24"/>
          <w:szCs w:val="24"/>
        </w:rPr>
        <w:t>Em razão da imprecisão inerente à própria natureza do objeto a ser contratado, o qual está sujeito a variações quantitativas na execução da metragem a ser varrida mensalmente, por fatores supervenientes ou outras razões diversas, optou-se nesta contratação pelo regime de execução por preço unitário. Os serviços serão realizados e mensurados utilizando a unidade de medida “metro linear”, cujo valor mensal do contrato será resultante da multiplicação do preço unitário (confor</w:t>
      </w:r>
      <w:r w:rsidR="007354A9">
        <w:rPr>
          <w:rFonts w:ascii="Times New Roman" w:hAnsi="Times New Roman" w:cs="Times New Roman"/>
          <w:sz w:val="24"/>
          <w:szCs w:val="24"/>
        </w:rPr>
        <w:t>me composição de custos- Anexo)</w:t>
      </w:r>
      <w:r w:rsidR="00316019" w:rsidRPr="007354A9">
        <w:rPr>
          <w:rFonts w:ascii="Times New Roman" w:hAnsi="Times New Roman" w:cs="Times New Roman"/>
          <w:sz w:val="24"/>
          <w:szCs w:val="24"/>
        </w:rPr>
        <w:t>, pela quantidade de metros varridos.</w:t>
      </w:r>
    </w:p>
    <w:p w14:paraId="2BB633BF" w14:textId="77777777" w:rsidR="004E3DE0" w:rsidRDefault="004E3DE0" w:rsidP="004E3DE0">
      <w:pPr>
        <w:tabs>
          <w:tab w:val="left" w:pos="567"/>
          <w:tab w:val="left" w:pos="709"/>
        </w:tabs>
        <w:spacing w:before="120" w:after="120" w:line="276" w:lineRule="auto"/>
        <w:jc w:val="both"/>
        <w:rPr>
          <w:rFonts w:ascii="Times New Roman" w:hAnsi="Times New Roman" w:cs="Times New Roman"/>
          <w:sz w:val="24"/>
          <w:szCs w:val="24"/>
        </w:rPr>
      </w:pPr>
    </w:p>
    <w:p w14:paraId="21E0B448" w14:textId="44B1EB39" w:rsidR="009F6116" w:rsidRPr="00893505" w:rsidRDefault="00B122D0" w:rsidP="00893505">
      <w:pPr>
        <w:pStyle w:val="PargrafodaLista"/>
        <w:numPr>
          <w:ilvl w:val="0"/>
          <w:numId w:val="24"/>
        </w:numPr>
        <w:tabs>
          <w:tab w:val="left" w:pos="284"/>
          <w:tab w:val="left" w:pos="709"/>
        </w:tabs>
        <w:spacing w:before="1" w:after="0" w:line="240" w:lineRule="auto"/>
        <w:ind w:right="-1" w:hanging="1004"/>
        <w:rPr>
          <w:rFonts w:ascii="Times New Roman" w:eastAsia="Times New Roman" w:hAnsi="Times New Roman" w:cs="Times New Roman"/>
          <w:b/>
          <w:sz w:val="24"/>
        </w:rPr>
      </w:pPr>
      <w:r w:rsidRPr="00893505">
        <w:rPr>
          <w:rFonts w:ascii="Times New Roman" w:eastAsia="Times New Roman" w:hAnsi="Times New Roman" w:cs="Times New Roman"/>
          <w:b/>
          <w:sz w:val="24"/>
        </w:rPr>
        <w:t>DEFINIÇÕES</w:t>
      </w:r>
    </w:p>
    <w:p w14:paraId="4470F8A3" w14:textId="77777777" w:rsidR="009F6116" w:rsidRDefault="009F6116" w:rsidP="00650C34">
      <w:pPr>
        <w:tabs>
          <w:tab w:val="left" w:pos="567"/>
          <w:tab w:val="left" w:pos="709"/>
        </w:tabs>
        <w:spacing w:after="0" w:line="240" w:lineRule="auto"/>
        <w:ind w:left="567" w:right="-1"/>
        <w:rPr>
          <w:rFonts w:ascii="Times New Roman" w:eastAsia="Times New Roman" w:hAnsi="Times New Roman" w:cs="Times New Roman"/>
          <w:b/>
          <w:sz w:val="24"/>
        </w:rPr>
      </w:pPr>
    </w:p>
    <w:p w14:paraId="615C4588" w14:textId="77777777" w:rsidR="00832964" w:rsidRDefault="00832964" w:rsidP="00832964">
      <w:pPr>
        <w:tabs>
          <w:tab w:val="left" w:pos="567"/>
          <w:tab w:val="left" w:pos="1418"/>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4.1 </w:t>
      </w:r>
      <w:r w:rsidR="00B122D0" w:rsidRPr="00893505">
        <w:rPr>
          <w:rFonts w:ascii="Times New Roman" w:eastAsia="Times New Roman" w:hAnsi="Times New Roman" w:cs="Times New Roman"/>
          <w:b/>
          <w:sz w:val="24"/>
        </w:rPr>
        <w:t>Resíduo Sólido Urbano</w:t>
      </w:r>
      <w:r w:rsidR="00B122D0" w:rsidRPr="00893505">
        <w:rPr>
          <w:rFonts w:ascii="Times New Roman" w:eastAsia="Times New Roman" w:hAnsi="Times New Roman" w:cs="Times New Roman"/>
          <w:sz w:val="24"/>
        </w:rPr>
        <w:t xml:space="preserve"> </w:t>
      </w:r>
      <w:r w:rsidR="00B122D0" w:rsidRPr="00893505">
        <w:rPr>
          <w:rFonts w:ascii="Times New Roman" w:eastAsia="Times New Roman" w:hAnsi="Times New Roman" w:cs="Times New Roman"/>
          <w:b/>
          <w:sz w:val="24"/>
        </w:rPr>
        <w:t>- RSU</w:t>
      </w:r>
      <w:r w:rsidR="00B122D0" w:rsidRPr="00893505">
        <w:rPr>
          <w:rFonts w:ascii="Times New Roman" w:eastAsia="Times New Roman" w:hAnsi="Times New Roman" w:cs="Times New Roman"/>
          <w:sz w:val="24"/>
        </w:rPr>
        <w:t xml:space="preserve">: </w:t>
      </w:r>
    </w:p>
    <w:p w14:paraId="3CFF4DD2" w14:textId="2BE46C2B" w:rsidR="009F6116" w:rsidRPr="00893505" w:rsidRDefault="00B122D0" w:rsidP="00832964">
      <w:pPr>
        <w:tabs>
          <w:tab w:val="left" w:pos="567"/>
          <w:tab w:val="left" w:pos="1418"/>
        </w:tabs>
        <w:spacing w:after="0" w:line="360" w:lineRule="auto"/>
        <w:jc w:val="both"/>
        <w:rPr>
          <w:rFonts w:ascii="Times New Roman" w:eastAsia="Times New Roman" w:hAnsi="Times New Roman" w:cs="Times New Roman"/>
          <w:sz w:val="24"/>
        </w:rPr>
      </w:pPr>
      <w:r w:rsidRPr="00893505">
        <w:rPr>
          <w:rFonts w:ascii="Times New Roman" w:eastAsia="Times New Roman" w:hAnsi="Times New Roman" w:cs="Times New Roman"/>
          <w:sz w:val="24"/>
        </w:rPr>
        <w:t xml:space="preserve">A Lei nº 12.305/2010 em seu art. 13 item I, alínea b, define </w:t>
      </w:r>
      <w:r w:rsidRPr="00893505">
        <w:rPr>
          <w:rFonts w:ascii="Times New Roman" w:eastAsia="Times New Roman" w:hAnsi="Times New Roman" w:cs="Times New Roman"/>
          <w:b/>
          <w:sz w:val="24"/>
        </w:rPr>
        <w:t>Resíduos Sólidos Urbanos</w:t>
      </w:r>
      <w:r w:rsidRPr="00893505">
        <w:rPr>
          <w:rFonts w:ascii="Times New Roman" w:eastAsia="Times New Roman" w:hAnsi="Times New Roman" w:cs="Times New Roman"/>
          <w:sz w:val="24"/>
        </w:rPr>
        <w:t xml:space="preserve"> como: </w:t>
      </w:r>
    </w:p>
    <w:p w14:paraId="29594B81" w14:textId="54423439" w:rsidR="009F6116" w:rsidRDefault="00832964" w:rsidP="00832964">
      <w:pPr>
        <w:tabs>
          <w:tab w:val="left" w:pos="567"/>
          <w:tab w:val="left" w:pos="9072"/>
        </w:tabs>
        <w:spacing w:after="0" w:line="360" w:lineRule="auto"/>
        <w:jc w:val="both"/>
        <w:rPr>
          <w:rFonts w:ascii="Times New Roman" w:eastAsia="Times New Roman" w:hAnsi="Times New Roman" w:cs="Times New Roman"/>
          <w:sz w:val="24"/>
        </w:rPr>
      </w:pPr>
      <w:r w:rsidRPr="00CF7995">
        <w:rPr>
          <w:rFonts w:ascii="Times New Roman" w:eastAsia="Times New Roman" w:hAnsi="Times New Roman" w:cs="Times New Roman"/>
          <w:b/>
          <w:sz w:val="24"/>
        </w:rPr>
        <w:t>4.1.1</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“Os originários de atividades domésticas em residências urbanas (resíduos domiciliares) e os originários da varrição, limpeza de logradouros e vias públicas e outros serviços de limpeza urba</w:t>
      </w:r>
      <w:r w:rsidR="0057247E">
        <w:rPr>
          <w:rFonts w:ascii="Times New Roman" w:eastAsia="Times New Roman" w:hAnsi="Times New Roman" w:cs="Times New Roman"/>
          <w:sz w:val="24"/>
        </w:rPr>
        <w:t>na (resíduos de limpeza urbana)</w:t>
      </w:r>
      <w:r w:rsidR="00B122D0">
        <w:rPr>
          <w:rFonts w:ascii="Times New Roman" w:eastAsia="Times New Roman" w:hAnsi="Times New Roman" w:cs="Times New Roman"/>
          <w:sz w:val="24"/>
        </w:rPr>
        <w:t xml:space="preserve">” </w:t>
      </w:r>
    </w:p>
    <w:p w14:paraId="08C7DF9A" w14:textId="110D948F" w:rsidR="00DF0062" w:rsidRDefault="00832964" w:rsidP="00832964">
      <w:pPr>
        <w:tabs>
          <w:tab w:val="left" w:pos="567"/>
          <w:tab w:val="left" w:pos="1004"/>
          <w:tab w:val="left" w:pos="9072"/>
        </w:tabs>
        <w:spacing w:after="0" w:line="360" w:lineRule="auto"/>
        <w:jc w:val="both"/>
        <w:rPr>
          <w:rFonts w:ascii="Times New Roman" w:eastAsia="Times New Roman" w:hAnsi="Times New Roman" w:cs="Times New Roman"/>
          <w:sz w:val="24"/>
        </w:rPr>
      </w:pPr>
      <w:r w:rsidRPr="00CF7995">
        <w:rPr>
          <w:rFonts w:ascii="Times New Roman" w:eastAsia="Times New Roman" w:hAnsi="Times New Roman" w:cs="Times New Roman"/>
          <w:b/>
          <w:sz w:val="24"/>
        </w:rPr>
        <w:lastRenderedPageBreak/>
        <w:t>4.1.2</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 xml:space="preserve">A Sobra de qualquer processo ou atividade do dia-a-dia de centros urbanos e rurais, de qualquer origem ou natureza, tais como: embalagens, toco de cigarro, papéis, plásticos metais, papelões, oferendas religiosas, restos de alimentos, dejetos humanos e de animais, animais mortos de pequeno porte, folhas e galhos de árvores, areia, terra e barro, etc. </w:t>
      </w:r>
    </w:p>
    <w:p w14:paraId="1527E4AE" w14:textId="77777777" w:rsidR="004E3DE0" w:rsidRDefault="004E3DE0" w:rsidP="00832964">
      <w:pPr>
        <w:tabs>
          <w:tab w:val="left" w:pos="567"/>
          <w:tab w:val="left" w:pos="1004"/>
          <w:tab w:val="left" w:pos="9072"/>
        </w:tabs>
        <w:spacing w:after="0" w:line="360" w:lineRule="auto"/>
        <w:jc w:val="both"/>
        <w:rPr>
          <w:rFonts w:ascii="Times New Roman" w:eastAsia="Times New Roman" w:hAnsi="Times New Roman" w:cs="Times New Roman"/>
          <w:sz w:val="24"/>
        </w:rPr>
      </w:pPr>
    </w:p>
    <w:p w14:paraId="3ED43B82" w14:textId="7B5A0320" w:rsidR="00DF0062" w:rsidRPr="00832964" w:rsidRDefault="00B122D0" w:rsidP="00832964">
      <w:pPr>
        <w:pStyle w:val="PargrafodaLista"/>
        <w:numPr>
          <w:ilvl w:val="1"/>
          <w:numId w:val="24"/>
        </w:numPr>
        <w:tabs>
          <w:tab w:val="left" w:pos="426"/>
        </w:tabs>
        <w:spacing w:after="0" w:line="360" w:lineRule="auto"/>
        <w:ind w:hanging="1353"/>
        <w:jc w:val="both"/>
        <w:rPr>
          <w:rFonts w:ascii="Times New Roman" w:eastAsia="Times New Roman" w:hAnsi="Times New Roman" w:cs="Times New Roman"/>
          <w:sz w:val="24"/>
        </w:rPr>
      </w:pPr>
      <w:r w:rsidRPr="00832964">
        <w:rPr>
          <w:rFonts w:ascii="Times New Roman" w:eastAsia="Times New Roman" w:hAnsi="Times New Roman" w:cs="Times New Roman"/>
          <w:b/>
          <w:sz w:val="24"/>
        </w:rPr>
        <w:t xml:space="preserve">Ordens de Serviço: </w:t>
      </w:r>
    </w:p>
    <w:p w14:paraId="704E0C42" w14:textId="68B0FC4B" w:rsidR="00316019" w:rsidRDefault="00832964" w:rsidP="00893505">
      <w:pPr>
        <w:pStyle w:val="PargrafodaLista"/>
        <w:tabs>
          <w:tab w:val="left" w:pos="567"/>
          <w:tab w:val="left" w:pos="1004"/>
          <w:tab w:val="left" w:pos="9072"/>
        </w:tabs>
        <w:spacing w:after="0" w:line="360" w:lineRule="auto"/>
        <w:ind w:left="0"/>
        <w:jc w:val="both"/>
        <w:rPr>
          <w:rFonts w:ascii="Times New Roman" w:eastAsia="Times New Roman" w:hAnsi="Times New Roman" w:cs="Times New Roman"/>
          <w:sz w:val="24"/>
        </w:rPr>
      </w:pPr>
      <w:r w:rsidRPr="00CF7995">
        <w:rPr>
          <w:rFonts w:ascii="Times New Roman" w:eastAsia="Times New Roman" w:hAnsi="Times New Roman" w:cs="Times New Roman"/>
          <w:b/>
          <w:sz w:val="24"/>
        </w:rPr>
        <w:t>4.2.1</w:t>
      </w:r>
      <w:r>
        <w:rPr>
          <w:rFonts w:ascii="Times New Roman" w:eastAsia="Times New Roman" w:hAnsi="Times New Roman" w:cs="Times New Roman"/>
          <w:sz w:val="24"/>
        </w:rPr>
        <w:t xml:space="preserve"> </w:t>
      </w:r>
      <w:r w:rsidR="00B122D0" w:rsidRPr="00DF0062">
        <w:rPr>
          <w:rFonts w:ascii="Times New Roman" w:eastAsia="Times New Roman" w:hAnsi="Times New Roman" w:cs="Times New Roman"/>
          <w:sz w:val="24"/>
        </w:rPr>
        <w:t xml:space="preserve">Documentos padrão expedidos pela Secretaria Municipal de Serviços Públicos, para solicitar a execução de determinado serviço, com a definição da logística a serem empregados e outros parâmetros necessários </w:t>
      </w:r>
      <w:r w:rsidR="004E3DE0" w:rsidRPr="00DF0062">
        <w:rPr>
          <w:rFonts w:ascii="Times New Roman" w:eastAsia="Times New Roman" w:hAnsi="Times New Roman" w:cs="Times New Roman"/>
          <w:sz w:val="24"/>
        </w:rPr>
        <w:t>à</w:t>
      </w:r>
      <w:r w:rsidR="00B122D0" w:rsidRPr="00DF0062">
        <w:rPr>
          <w:rFonts w:ascii="Times New Roman" w:eastAsia="Times New Roman" w:hAnsi="Times New Roman" w:cs="Times New Roman"/>
          <w:sz w:val="24"/>
        </w:rPr>
        <w:t xml:space="preserve"> sua execução.</w:t>
      </w:r>
    </w:p>
    <w:p w14:paraId="6D50F4EA" w14:textId="77777777" w:rsidR="00323695" w:rsidRDefault="00323695" w:rsidP="00893505">
      <w:pPr>
        <w:pStyle w:val="PargrafodaLista"/>
        <w:tabs>
          <w:tab w:val="left" w:pos="567"/>
          <w:tab w:val="left" w:pos="1004"/>
          <w:tab w:val="left" w:pos="9072"/>
        </w:tabs>
        <w:spacing w:after="0" w:line="360" w:lineRule="auto"/>
        <w:ind w:left="0"/>
        <w:jc w:val="both"/>
        <w:rPr>
          <w:rFonts w:ascii="Times New Roman" w:eastAsia="Times New Roman" w:hAnsi="Times New Roman" w:cs="Times New Roman"/>
          <w:sz w:val="24"/>
        </w:rPr>
      </w:pPr>
    </w:p>
    <w:p w14:paraId="7D39207B" w14:textId="25786033" w:rsidR="007354A9" w:rsidRPr="00832964" w:rsidRDefault="00B122D0" w:rsidP="00832964">
      <w:pPr>
        <w:pStyle w:val="PargrafodaLista"/>
        <w:numPr>
          <w:ilvl w:val="1"/>
          <w:numId w:val="24"/>
        </w:numPr>
        <w:tabs>
          <w:tab w:val="left" w:pos="567"/>
          <w:tab w:val="left" w:pos="1004"/>
          <w:tab w:val="left" w:pos="1418"/>
        </w:tabs>
        <w:spacing w:after="0" w:line="360" w:lineRule="auto"/>
        <w:ind w:hanging="1353"/>
        <w:jc w:val="both"/>
        <w:rPr>
          <w:rFonts w:ascii="Times New Roman" w:eastAsia="Times New Roman" w:hAnsi="Times New Roman" w:cs="Times New Roman"/>
          <w:sz w:val="24"/>
        </w:rPr>
      </w:pPr>
      <w:r w:rsidRPr="00832964">
        <w:rPr>
          <w:rFonts w:ascii="Times New Roman" w:eastAsia="Times New Roman" w:hAnsi="Times New Roman" w:cs="Times New Roman"/>
          <w:b/>
          <w:sz w:val="24"/>
        </w:rPr>
        <w:t xml:space="preserve">Relatórios de Medição: </w:t>
      </w:r>
    </w:p>
    <w:p w14:paraId="13A00D17" w14:textId="7CE15308" w:rsidR="009F6116" w:rsidRDefault="00B122D0" w:rsidP="00832964">
      <w:pPr>
        <w:pStyle w:val="PargrafodaLista"/>
        <w:numPr>
          <w:ilvl w:val="2"/>
          <w:numId w:val="24"/>
        </w:numPr>
        <w:tabs>
          <w:tab w:val="left" w:pos="567"/>
          <w:tab w:val="left" w:pos="1004"/>
          <w:tab w:val="left" w:pos="1418"/>
        </w:tabs>
        <w:spacing w:after="0" w:line="360" w:lineRule="auto"/>
        <w:ind w:left="0" w:firstLine="0"/>
        <w:jc w:val="both"/>
        <w:rPr>
          <w:rFonts w:ascii="Times New Roman" w:eastAsia="Times New Roman" w:hAnsi="Times New Roman" w:cs="Times New Roman"/>
          <w:sz w:val="24"/>
        </w:rPr>
      </w:pPr>
      <w:r w:rsidRPr="00832964">
        <w:rPr>
          <w:rFonts w:ascii="Times New Roman" w:eastAsia="Times New Roman" w:hAnsi="Times New Roman" w:cs="Times New Roman"/>
          <w:sz w:val="24"/>
        </w:rPr>
        <w:t>Documentos expedidos mensalmente pela empresa sobre fiscalização da Secretaria Municipal de Serviços Públicos, contendo os quantitativos de cada modalidade de serviço executado no mês de</w:t>
      </w:r>
      <w:r w:rsidRPr="00832964">
        <w:rPr>
          <w:rFonts w:ascii="Times New Roman" w:eastAsia="Times New Roman" w:hAnsi="Times New Roman" w:cs="Times New Roman"/>
          <w:spacing w:val="-4"/>
          <w:sz w:val="24"/>
        </w:rPr>
        <w:t xml:space="preserve"> </w:t>
      </w:r>
      <w:r w:rsidRPr="00832964">
        <w:rPr>
          <w:rFonts w:ascii="Times New Roman" w:eastAsia="Times New Roman" w:hAnsi="Times New Roman" w:cs="Times New Roman"/>
          <w:sz w:val="24"/>
        </w:rPr>
        <w:t>referência.</w:t>
      </w:r>
    </w:p>
    <w:p w14:paraId="2E313859" w14:textId="77777777" w:rsidR="00323695" w:rsidRPr="00832964" w:rsidRDefault="00323695" w:rsidP="00323695">
      <w:pPr>
        <w:pStyle w:val="PargrafodaLista"/>
        <w:tabs>
          <w:tab w:val="left" w:pos="567"/>
          <w:tab w:val="left" w:pos="1004"/>
          <w:tab w:val="left" w:pos="1418"/>
        </w:tabs>
        <w:spacing w:after="0" w:line="360" w:lineRule="auto"/>
        <w:ind w:left="0"/>
        <w:jc w:val="both"/>
        <w:rPr>
          <w:rFonts w:ascii="Times New Roman" w:eastAsia="Times New Roman" w:hAnsi="Times New Roman" w:cs="Times New Roman"/>
          <w:sz w:val="24"/>
        </w:rPr>
      </w:pPr>
    </w:p>
    <w:p w14:paraId="4C26C335" w14:textId="77777777" w:rsidR="007354A9" w:rsidRPr="007354A9" w:rsidRDefault="00B122D0" w:rsidP="00832964">
      <w:pPr>
        <w:pStyle w:val="PargrafodaLista"/>
        <w:numPr>
          <w:ilvl w:val="1"/>
          <w:numId w:val="24"/>
        </w:numPr>
        <w:tabs>
          <w:tab w:val="left" w:pos="567"/>
          <w:tab w:val="left" w:pos="9072"/>
        </w:tabs>
        <w:spacing w:after="0" w:line="360" w:lineRule="auto"/>
        <w:ind w:left="0" w:right="-1" w:firstLine="0"/>
        <w:jc w:val="both"/>
        <w:rPr>
          <w:rFonts w:ascii="Times New Roman" w:eastAsia="Times New Roman" w:hAnsi="Times New Roman" w:cs="Times New Roman"/>
          <w:sz w:val="24"/>
        </w:rPr>
      </w:pPr>
      <w:r w:rsidRPr="00316019">
        <w:rPr>
          <w:rFonts w:ascii="Times New Roman" w:eastAsia="Times New Roman" w:hAnsi="Times New Roman" w:cs="Times New Roman"/>
          <w:b/>
          <w:sz w:val="24"/>
        </w:rPr>
        <w:t xml:space="preserve">Varrição de Conservação: </w:t>
      </w:r>
    </w:p>
    <w:p w14:paraId="061BAA1D" w14:textId="5552F698" w:rsidR="00A35558" w:rsidRDefault="00832964" w:rsidP="00893505">
      <w:pPr>
        <w:pStyle w:val="PargrafodaLista"/>
        <w:tabs>
          <w:tab w:val="left" w:pos="567"/>
          <w:tab w:val="left" w:pos="9072"/>
        </w:tabs>
        <w:spacing w:after="0" w:line="360" w:lineRule="auto"/>
        <w:ind w:left="0" w:right="-1"/>
        <w:jc w:val="both"/>
        <w:rPr>
          <w:rFonts w:ascii="Times New Roman" w:eastAsia="Times New Roman" w:hAnsi="Times New Roman" w:cs="Times New Roman"/>
          <w:sz w:val="24"/>
        </w:rPr>
      </w:pPr>
      <w:r w:rsidRPr="00CF7995">
        <w:rPr>
          <w:rFonts w:ascii="Times New Roman" w:eastAsia="Times New Roman" w:hAnsi="Times New Roman" w:cs="Times New Roman"/>
          <w:b/>
          <w:sz w:val="24"/>
        </w:rPr>
        <w:t>4.4.1</w:t>
      </w:r>
      <w:r>
        <w:rPr>
          <w:rFonts w:ascii="Times New Roman" w:eastAsia="Times New Roman" w:hAnsi="Times New Roman" w:cs="Times New Roman"/>
          <w:sz w:val="24"/>
        </w:rPr>
        <w:t xml:space="preserve">  </w:t>
      </w:r>
      <w:r w:rsidR="00B122D0" w:rsidRPr="00316019">
        <w:rPr>
          <w:rFonts w:ascii="Times New Roman" w:eastAsia="Times New Roman" w:hAnsi="Times New Roman" w:cs="Times New Roman"/>
          <w:sz w:val="24"/>
        </w:rPr>
        <w:t xml:space="preserve">Serviço de varrição adotado em áreas de grande trânsito de pedestres, no qual varredores ficam responsáveis pela manutenção da limpeza em determinados trechos de logradouros, efetuando a varrição dos locais, nos seus turnos de trabalho, tantas vezes </w:t>
      </w:r>
      <w:r w:rsidR="00817BBE" w:rsidRPr="00316019">
        <w:rPr>
          <w:rFonts w:ascii="Times New Roman" w:eastAsia="Times New Roman" w:hAnsi="Times New Roman" w:cs="Times New Roman"/>
          <w:sz w:val="24"/>
        </w:rPr>
        <w:t>quantas</w:t>
      </w:r>
      <w:r w:rsidR="00B122D0" w:rsidRPr="00316019">
        <w:rPr>
          <w:rFonts w:ascii="Times New Roman" w:eastAsia="Times New Roman" w:hAnsi="Times New Roman" w:cs="Times New Roman"/>
          <w:sz w:val="24"/>
        </w:rPr>
        <w:t xml:space="preserve"> forem necessárias para mantê-los</w:t>
      </w:r>
      <w:r w:rsidR="00B122D0" w:rsidRPr="00316019">
        <w:rPr>
          <w:rFonts w:ascii="Times New Roman" w:eastAsia="Times New Roman" w:hAnsi="Times New Roman" w:cs="Times New Roman"/>
          <w:spacing w:val="-1"/>
          <w:sz w:val="24"/>
        </w:rPr>
        <w:t xml:space="preserve"> </w:t>
      </w:r>
      <w:r w:rsidR="00B122D0" w:rsidRPr="00316019">
        <w:rPr>
          <w:rFonts w:ascii="Times New Roman" w:eastAsia="Times New Roman" w:hAnsi="Times New Roman" w:cs="Times New Roman"/>
          <w:sz w:val="24"/>
        </w:rPr>
        <w:t>limpos.</w:t>
      </w:r>
    </w:p>
    <w:p w14:paraId="6E59D68D" w14:textId="77777777" w:rsidR="007354A9" w:rsidRPr="00EC0FDA" w:rsidRDefault="007354A9" w:rsidP="00893505">
      <w:pPr>
        <w:pStyle w:val="PargrafodaLista"/>
        <w:tabs>
          <w:tab w:val="left" w:pos="567"/>
          <w:tab w:val="left" w:pos="9072"/>
        </w:tabs>
        <w:spacing w:after="0" w:line="360" w:lineRule="auto"/>
        <w:ind w:left="0" w:right="-1"/>
        <w:jc w:val="both"/>
        <w:rPr>
          <w:rFonts w:ascii="Times New Roman" w:eastAsia="Times New Roman" w:hAnsi="Times New Roman" w:cs="Times New Roman"/>
          <w:sz w:val="24"/>
        </w:rPr>
      </w:pPr>
    </w:p>
    <w:p w14:paraId="0788CC06" w14:textId="084BB843" w:rsidR="009F6116" w:rsidRPr="00B122D0" w:rsidRDefault="00B122D0" w:rsidP="00832964">
      <w:pPr>
        <w:pStyle w:val="PargrafodaLista"/>
        <w:numPr>
          <w:ilvl w:val="0"/>
          <w:numId w:val="25"/>
        </w:numPr>
        <w:tabs>
          <w:tab w:val="left" w:pos="284"/>
          <w:tab w:val="left" w:pos="993"/>
        </w:tabs>
        <w:spacing w:after="0" w:line="240" w:lineRule="auto"/>
        <w:ind w:left="0" w:right="-1" w:firstLine="0"/>
        <w:jc w:val="both"/>
        <w:rPr>
          <w:rFonts w:ascii="Times New Roman" w:eastAsia="Times New Roman" w:hAnsi="Times New Roman" w:cs="Times New Roman"/>
          <w:sz w:val="24"/>
        </w:rPr>
      </w:pPr>
      <w:r w:rsidRPr="00B122D0">
        <w:rPr>
          <w:rFonts w:ascii="Times New Roman" w:eastAsia="Times New Roman" w:hAnsi="Times New Roman" w:cs="Times New Roman"/>
          <w:b/>
          <w:sz w:val="24"/>
        </w:rPr>
        <w:t xml:space="preserve">ATIVIDADES DE </w:t>
      </w:r>
      <w:r w:rsidR="00B944E8">
        <w:rPr>
          <w:rFonts w:ascii="Times New Roman" w:eastAsia="Times New Roman" w:hAnsi="Times New Roman" w:cs="Times New Roman"/>
          <w:b/>
          <w:sz w:val="24"/>
        </w:rPr>
        <w:t xml:space="preserve">SERVIÇO E </w:t>
      </w:r>
      <w:r w:rsidRPr="00B122D0">
        <w:rPr>
          <w:rFonts w:ascii="Times New Roman" w:eastAsia="Times New Roman" w:hAnsi="Times New Roman" w:cs="Times New Roman"/>
          <w:b/>
          <w:sz w:val="24"/>
        </w:rPr>
        <w:t>LIMPEZA</w:t>
      </w:r>
      <w:r w:rsidRPr="00B122D0">
        <w:rPr>
          <w:rFonts w:ascii="Times New Roman" w:eastAsia="Times New Roman" w:hAnsi="Times New Roman" w:cs="Times New Roman"/>
          <w:b/>
          <w:spacing w:val="-1"/>
          <w:sz w:val="24"/>
        </w:rPr>
        <w:t xml:space="preserve"> </w:t>
      </w:r>
      <w:r w:rsidRPr="00B122D0">
        <w:rPr>
          <w:rFonts w:ascii="Times New Roman" w:eastAsia="Times New Roman" w:hAnsi="Times New Roman" w:cs="Times New Roman"/>
          <w:b/>
          <w:sz w:val="24"/>
        </w:rPr>
        <w:t>URBANA</w:t>
      </w:r>
    </w:p>
    <w:p w14:paraId="2607ABC4" w14:textId="77777777" w:rsidR="009F6116" w:rsidRDefault="009F6116" w:rsidP="00893505">
      <w:pPr>
        <w:tabs>
          <w:tab w:val="left" w:pos="459"/>
          <w:tab w:val="left" w:pos="567"/>
          <w:tab w:val="left" w:pos="9072"/>
        </w:tabs>
        <w:spacing w:after="0" w:line="240" w:lineRule="auto"/>
        <w:ind w:right="-1"/>
        <w:jc w:val="both"/>
        <w:rPr>
          <w:rFonts w:ascii="Times New Roman" w:eastAsia="Times New Roman" w:hAnsi="Times New Roman" w:cs="Times New Roman"/>
          <w:sz w:val="24"/>
        </w:rPr>
      </w:pPr>
    </w:p>
    <w:p w14:paraId="37DB4E2D" w14:textId="515F33BD" w:rsidR="00B944E8" w:rsidRDefault="00832964" w:rsidP="00893505">
      <w:pPr>
        <w:widowControl w:val="0"/>
        <w:tabs>
          <w:tab w:val="left" w:pos="567"/>
        </w:tabs>
        <w:suppressAutoHyphens/>
        <w:spacing w:before="120" w:after="120" w:line="276" w:lineRule="auto"/>
        <w:jc w:val="both"/>
        <w:rPr>
          <w:rFonts w:ascii="Times New Roman" w:hAnsi="Times New Roman" w:cs="Times New Roman"/>
          <w:color w:val="000000" w:themeColor="text1"/>
          <w:sz w:val="24"/>
          <w:szCs w:val="24"/>
        </w:rPr>
      </w:pPr>
      <w:r w:rsidRPr="003013FA">
        <w:rPr>
          <w:rFonts w:ascii="Times New Roman" w:hAnsi="Times New Roman" w:cs="Times New Roman"/>
          <w:b/>
          <w:color w:val="000000" w:themeColor="text1"/>
          <w:sz w:val="24"/>
          <w:szCs w:val="24"/>
        </w:rPr>
        <w:t>5.1</w:t>
      </w:r>
      <w:r>
        <w:rPr>
          <w:rFonts w:ascii="Times New Roman" w:hAnsi="Times New Roman" w:cs="Times New Roman"/>
          <w:color w:val="000000" w:themeColor="text1"/>
          <w:sz w:val="24"/>
          <w:szCs w:val="24"/>
        </w:rPr>
        <w:t xml:space="preserve"> </w:t>
      </w:r>
      <w:r w:rsidR="006658E5" w:rsidRPr="006658E5">
        <w:rPr>
          <w:rFonts w:ascii="Times New Roman" w:hAnsi="Times New Roman" w:cs="Times New Roman"/>
          <w:color w:val="000000" w:themeColor="text1"/>
          <w:sz w:val="24"/>
          <w:szCs w:val="24"/>
        </w:rPr>
        <w:t xml:space="preserve">A varrição manual consiste em uma atividade de limpeza de vias públicas, com o recolhimento de todo e qualquer resíduo sólido urbano das vias e logradouros públicos. Também faz parte do serviço em questão a retirada de resíduos </w:t>
      </w:r>
      <w:r w:rsidR="006658E5">
        <w:rPr>
          <w:rFonts w:ascii="Times New Roman" w:hAnsi="Times New Roman" w:cs="Times New Roman"/>
          <w:color w:val="000000" w:themeColor="text1"/>
          <w:sz w:val="24"/>
          <w:szCs w:val="24"/>
        </w:rPr>
        <w:t xml:space="preserve">e </w:t>
      </w:r>
      <w:r w:rsidR="006658E5" w:rsidRPr="006658E5">
        <w:rPr>
          <w:rFonts w:ascii="Times New Roman" w:hAnsi="Times New Roman" w:cs="Times New Roman"/>
          <w:color w:val="000000" w:themeColor="text1"/>
          <w:sz w:val="24"/>
          <w:szCs w:val="24"/>
        </w:rPr>
        <w:t>o recolhimento de terra e demais resíduos das aberturas para captação de águas pluviais (bocas-de-lobo). A varrição das vias é executada em toda a largura dos logradouros públicos, incluindo paradas de ônibus, corredores de ônibus, canteiros centrais de avenidas, e em todas as faixas, junto ao meio fio, que contenham resíduos.</w:t>
      </w:r>
      <w:r w:rsidR="00B944E8">
        <w:rPr>
          <w:rFonts w:ascii="Times New Roman" w:hAnsi="Times New Roman" w:cs="Times New Roman"/>
          <w:color w:val="000000" w:themeColor="text1"/>
          <w:sz w:val="24"/>
          <w:szCs w:val="24"/>
        </w:rPr>
        <w:t xml:space="preserve"> </w:t>
      </w:r>
    </w:p>
    <w:p w14:paraId="2A0DA128" w14:textId="2CEB0AA1" w:rsidR="00B944E8" w:rsidRDefault="00832964" w:rsidP="00832964">
      <w:pPr>
        <w:widowControl w:val="0"/>
        <w:tabs>
          <w:tab w:val="left" w:pos="567"/>
        </w:tabs>
        <w:suppressAutoHyphens/>
        <w:spacing w:before="120" w:after="120" w:line="276" w:lineRule="auto"/>
        <w:jc w:val="both"/>
        <w:rPr>
          <w:rFonts w:ascii="Times New Roman" w:hAnsi="Times New Roman" w:cs="Times New Roman"/>
          <w:color w:val="000000" w:themeColor="text1"/>
          <w:sz w:val="24"/>
          <w:szCs w:val="24"/>
        </w:rPr>
      </w:pPr>
      <w:r w:rsidRPr="003013FA">
        <w:rPr>
          <w:rFonts w:ascii="Times New Roman" w:hAnsi="Times New Roman" w:cs="Times New Roman"/>
          <w:b/>
          <w:color w:val="000000" w:themeColor="text1"/>
          <w:sz w:val="24"/>
          <w:szCs w:val="24"/>
        </w:rPr>
        <w:t>5.2</w:t>
      </w:r>
      <w:r>
        <w:rPr>
          <w:rFonts w:ascii="Times New Roman" w:hAnsi="Times New Roman" w:cs="Times New Roman"/>
          <w:color w:val="000000" w:themeColor="text1"/>
          <w:sz w:val="24"/>
          <w:szCs w:val="24"/>
        </w:rPr>
        <w:t xml:space="preserve"> </w:t>
      </w:r>
      <w:r w:rsidR="006658E5" w:rsidRPr="006658E5">
        <w:rPr>
          <w:rFonts w:ascii="Times New Roman" w:hAnsi="Times New Roman" w:cs="Times New Roman"/>
          <w:color w:val="000000" w:themeColor="text1"/>
          <w:sz w:val="24"/>
          <w:szCs w:val="24"/>
        </w:rPr>
        <w:t xml:space="preserve">Os resíduos eventualmente dispostos em bocas-de-lobo são retirados com o auxílio de enxadinha de pequeno porte (ancinho ou rastelo). A varrição manual é feita com o emprego de vassouras próprias confeccionadas em madeira com cerdas de nylon ou similares. Os detritos varridos são recolhidos por pás apropriadas e acondicionados em carrinhos de </w:t>
      </w:r>
      <w:r w:rsidR="003013FA">
        <w:rPr>
          <w:rFonts w:ascii="Times New Roman" w:hAnsi="Times New Roman" w:cs="Times New Roman"/>
          <w:color w:val="000000" w:themeColor="text1"/>
          <w:sz w:val="24"/>
          <w:szCs w:val="24"/>
        </w:rPr>
        <w:t xml:space="preserve">varrição </w:t>
      </w:r>
      <w:r w:rsidR="006658E5" w:rsidRPr="006658E5">
        <w:rPr>
          <w:rFonts w:ascii="Times New Roman" w:hAnsi="Times New Roman" w:cs="Times New Roman"/>
          <w:color w:val="000000" w:themeColor="text1"/>
          <w:sz w:val="24"/>
          <w:szCs w:val="24"/>
        </w:rPr>
        <w:t xml:space="preserve">(contentores ou lutocares) acoplados com sacos </w:t>
      </w:r>
      <w:r w:rsidR="006658E5">
        <w:rPr>
          <w:rFonts w:ascii="Times New Roman" w:hAnsi="Times New Roman" w:cs="Times New Roman"/>
          <w:color w:val="000000" w:themeColor="text1"/>
          <w:sz w:val="24"/>
          <w:szCs w:val="24"/>
        </w:rPr>
        <w:t>plásticos</w:t>
      </w:r>
      <w:r w:rsidR="006658E5" w:rsidRPr="006658E5">
        <w:rPr>
          <w:rFonts w:ascii="Times New Roman" w:hAnsi="Times New Roman" w:cs="Times New Roman"/>
          <w:color w:val="000000" w:themeColor="text1"/>
          <w:sz w:val="24"/>
          <w:szCs w:val="24"/>
        </w:rPr>
        <w:t xml:space="preserve">. </w:t>
      </w:r>
    </w:p>
    <w:p w14:paraId="24C72826" w14:textId="498F9247" w:rsidR="009F6116" w:rsidRPr="00B944E8" w:rsidRDefault="00832964" w:rsidP="00832964">
      <w:pPr>
        <w:widowControl w:val="0"/>
        <w:tabs>
          <w:tab w:val="left" w:pos="567"/>
        </w:tabs>
        <w:suppressAutoHyphens/>
        <w:spacing w:before="120" w:after="120" w:line="276" w:lineRule="auto"/>
        <w:jc w:val="both"/>
        <w:rPr>
          <w:rFonts w:ascii="Times New Roman" w:hAnsi="Times New Roman" w:cs="Times New Roman"/>
          <w:color w:val="000000" w:themeColor="text1"/>
          <w:sz w:val="24"/>
          <w:szCs w:val="24"/>
        </w:rPr>
      </w:pPr>
      <w:r w:rsidRPr="003013FA">
        <w:rPr>
          <w:rFonts w:ascii="Times New Roman" w:eastAsia="Times New Roman" w:hAnsi="Times New Roman" w:cs="Times New Roman"/>
          <w:b/>
          <w:sz w:val="24"/>
        </w:rPr>
        <w:t>5.3</w:t>
      </w:r>
      <w:r>
        <w:rPr>
          <w:rFonts w:ascii="Times New Roman" w:eastAsia="Times New Roman" w:hAnsi="Times New Roman" w:cs="Times New Roman"/>
          <w:sz w:val="24"/>
        </w:rPr>
        <w:t xml:space="preserve"> </w:t>
      </w:r>
      <w:r w:rsidR="00B122D0" w:rsidRPr="00B944E8">
        <w:rPr>
          <w:rFonts w:ascii="Times New Roman" w:eastAsia="Times New Roman" w:hAnsi="Times New Roman" w:cs="Times New Roman"/>
          <w:sz w:val="24"/>
        </w:rPr>
        <w:t xml:space="preserve">Os serviços de varrição em vias com trânsito de veículos deverão preferencialmente, ser executados no sentido contrário ao fluxo de veículos, com o carrinho de varrição posicionado entre o varredor e o sentido do trânsito; </w:t>
      </w:r>
      <w:r w:rsidR="00910C7E" w:rsidRPr="00B944E8">
        <w:rPr>
          <w:rFonts w:ascii="Times New Roman" w:eastAsia="Times New Roman" w:hAnsi="Times New Roman" w:cs="Times New Roman"/>
          <w:sz w:val="24"/>
        </w:rPr>
        <w:t>deve</w:t>
      </w:r>
      <w:r w:rsidR="00B122D0" w:rsidRPr="00B944E8">
        <w:rPr>
          <w:rFonts w:ascii="Times New Roman" w:eastAsia="Times New Roman" w:hAnsi="Times New Roman" w:cs="Times New Roman"/>
          <w:sz w:val="24"/>
        </w:rPr>
        <w:t xml:space="preserve"> haver sinalização com cones e bandeirinha conforme Código Nacional de Trânsito.</w:t>
      </w:r>
    </w:p>
    <w:p w14:paraId="34FFBE8E" w14:textId="77777777" w:rsidR="003013FA" w:rsidRDefault="00832964" w:rsidP="003013FA">
      <w:pPr>
        <w:pStyle w:val="PargrafodaLista"/>
        <w:tabs>
          <w:tab w:val="left" w:pos="567"/>
          <w:tab w:val="left" w:pos="9072"/>
        </w:tabs>
        <w:spacing w:before="1" w:after="0" w:line="360" w:lineRule="auto"/>
        <w:ind w:left="0"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lastRenderedPageBreak/>
        <w:t>5.4</w:t>
      </w:r>
      <w:r>
        <w:rPr>
          <w:rFonts w:ascii="Times New Roman" w:eastAsia="Times New Roman" w:hAnsi="Times New Roman" w:cs="Times New Roman"/>
          <w:sz w:val="24"/>
        </w:rPr>
        <w:t xml:space="preserve"> </w:t>
      </w:r>
      <w:r w:rsidR="00B567D8" w:rsidRPr="00910C7E">
        <w:rPr>
          <w:rFonts w:ascii="Times New Roman" w:eastAsia="Times New Roman" w:hAnsi="Times New Roman" w:cs="Times New Roman"/>
          <w:sz w:val="24"/>
        </w:rPr>
        <w:t xml:space="preserve">Os detritos varridos deverão ser recolhidos por ferramentas apropriadas e acondicionados em sacos plásticos, conforme especificados neste </w:t>
      </w:r>
      <w:r w:rsidR="00910C7E">
        <w:rPr>
          <w:rFonts w:ascii="Times New Roman" w:eastAsia="Times New Roman" w:hAnsi="Times New Roman" w:cs="Times New Roman"/>
          <w:sz w:val="24"/>
        </w:rPr>
        <w:t>Termo de Referência</w:t>
      </w:r>
      <w:r w:rsidR="00B567D8" w:rsidRPr="00910C7E">
        <w:rPr>
          <w:rFonts w:ascii="Times New Roman" w:eastAsia="Times New Roman" w:hAnsi="Times New Roman" w:cs="Times New Roman"/>
          <w:sz w:val="24"/>
        </w:rPr>
        <w:t xml:space="preserve">, sendo que os mesmos deverão, preferencialmente, ser recolhidos no mesmo dia, sendo o prazo limite para permanecer no local do serviço não poderá ser superior a 24 horas. </w:t>
      </w:r>
    </w:p>
    <w:p w14:paraId="6FC13FA6" w14:textId="523E11FF" w:rsidR="009F6116" w:rsidRPr="004738C8" w:rsidRDefault="00832964" w:rsidP="003013FA">
      <w:pPr>
        <w:pStyle w:val="PargrafodaLista"/>
        <w:tabs>
          <w:tab w:val="left" w:pos="567"/>
          <w:tab w:val="left" w:pos="9072"/>
        </w:tabs>
        <w:spacing w:before="1" w:after="0" w:line="360" w:lineRule="auto"/>
        <w:ind w:left="0"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t>5.5</w:t>
      </w:r>
      <w:r>
        <w:rPr>
          <w:rFonts w:ascii="Times New Roman" w:eastAsia="Times New Roman" w:hAnsi="Times New Roman" w:cs="Times New Roman"/>
          <w:sz w:val="24"/>
        </w:rPr>
        <w:t xml:space="preserve"> </w:t>
      </w:r>
      <w:r w:rsidR="00B122D0" w:rsidRPr="004738C8">
        <w:rPr>
          <w:rFonts w:ascii="Times New Roman" w:eastAsia="Times New Roman" w:hAnsi="Times New Roman" w:cs="Times New Roman"/>
          <w:sz w:val="24"/>
        </w:rPr>
        <w:t>Para o Trabalho manual, em geral, utiliza-se de 2 a 3 garis por circuito, sendo 1 ou 2 varredores e 1 coletor (carrinheiro), munidos de vassoura, pá, carrinho tipo contentor e sacos de lixo.</w:t>
      </w:r>
    </w:p>
    <w:p w14:paraId="63B3A981" w14:textId="4A45452B" w:rsidR="009F6116" w:rsidRPr="006658E5" w:rsidRDefault="003013FA" w:rsidP="003013FA">
      <w:pPr>
        <w:pStyle w:val="PargrafodaLista"/>
        <w:tabs>
          <w:tab w:val="left" w:pos="567"/>
          <w:tab w:val="left" w:pos="9072"/>
        </w:tabs>
        <w:spacing w:after="0" w:line="360" w:lineRule="auto"/>
        <w:ind w:left="0"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t>5.6</w:t>
      </w:r>
      <w:r>
        <w:rPr>
          <w:rFonts w:ascii="Times New Roman" w:eastAsia="Times New Roman" w:hAnsi="Times New Roman" w:cs="Times New Roman"/>
          <w:sz w:val="24"/>
        </w:rPr>
        <w:t xml:space="preserve"> </w:t>
      </w:r>
      <w:r w:rsidR="00B122D0" w:rsidRPr="006658E5">
        <w:rPr>
          <w:rFonts w:ascii="Times New Roman" w:eastAsia="Times New Roman" w:hAnsi="Times New Roman" w:cs="Times New Roman"/>
          <w:sz w:val="24"/>
        </w:rPr>
        <w:t>Esta modalidade de trabalho é a comumente adotada para a varrição de vias internas de   bairros, e em vias de grande fluxo, ambos solicitada ou autorizada pela fiscalização;</w:t>
      </w:r>
    </w:p>
    <w:p w14:paraId="7E7AB0C5" w14:textId="3F1DDAF3" w:rsidR="004738C8" w:rsidRPr="00451A37" w:rsidRDefault="003013FA" w:rsidP="003013FA">
      <w:pPr>
        <w:pStyle w:val="PargrafodaLista"/>
        <w:tabs>
          <w:tab w:val="left" w:pos="284"/>
          <w:tab w:val="left" w:pos="567"/>
          <w:tab w:val="left" w:pos="9072"/>
        </w:tabs>
        <w:spacing w:after="0" w:line="360" w:lineRule="auto"/>
        <w:ind w:left="0"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t>5.7</w:t>
      </w:r>
      <w:r>
        <w:rPr>
          <w:rFonts w:ascii="Times New Roman" w:eastAsia="Times New Roman" w:hAnsi="Times New Roman" w:cs="Times New Roman"/>
          <w:sz w:val="24"/>
        </w:rPr>
        <w:t xml:space="preserve"> </w:t>
      </w:r>
      <w:r w:rsidR="00B122D0" w:rsidRPr="006658E5">
        <w:rPr>
          <w:rFonts w:ascii="Times New Roman" w:eastAsia="Times New Roman" w:hAnsi="Times New Roman" w:cs="Times New Roman"/>
          <w:sz w:val="24"/>
        </w:rPr>
        <w:t xml:space="preserve">As áreas com grande circulação de pedestres e nos bairros com menor número de população transeuntes, a modalidade de varrição adotada será a </w:t>
      </w:r>
      <w:r w:rsidR="00B122D0" w:rsidRPr="006658E5">
        <w:rPr>
          <w:rFonts w:ascii="Times New Roman" w:eastAsia="Times New Roman" w:hAnsi="Times New Roman" w:cs="Times New Roman"/>
          <w:b/>
          <w:sz w:val="24"/>
        </w:rPr>
        <w:t>varrição de conservação</w:t>
      </w:r>
      <w:r w:rsidR="00B122D0" w:rsidRPr="006658E5">
        <w:rPr>
          <w:rFonts w:ascii="Times New Roman" w:eastAsia="Times New Roman" w:hAnsi="Times New Roman" w:cs="Times New Roman"/>
          <w:sz w:val="24"/>
        </w:rPr>
        <w:t xml:space="preserve">, onde serão distribuídos varredores fixos que serão responsáveis pela manutenção da limpeza em determinados trechos de logradouros, devendo efetuar a varrição dos locais, conforme seus turnos de trabalho; </w:t>
      </w:r>
    </w:p>
    <w:p w14:paraId="66AF72FB" w14:textId="776584A6" w:rsidR="00B944E8" w:rsidRPr="00B944E8" w:rsidRDefault="003013FA" w:rsidP="003013FA">
      <w:pPr>
        <w:pStyle w:val="PargrafodaLista"/>
        <w:widowControl w:val="0"/>
        <w:tabs>
          <w:tab w:val="left" w:pos="1418"/>
          <w:tab w:val="left" w:pos="9072"/>
        </w:tabs>
        <w:spacing w:after="0" w:line="360" w:lineRule="auto"/>
        <w:ind w:left="0" w:right="-1"/>
        <w:jc w:val="both"/>
        <w:rPr>
          <w:rFonts w:ascii="Times New Roman" w:hAnsi="Times New Roman" w:cs="Times New Roman"/>
          <w:sz w:val="24"/>
          <w:szCs w:val="24"/>
          <w:shd w:val="clear" w:color="auto" w:fill="FFFFFF"/>
        </w:rPr>
      </w:pPr>
      <w:r w:rsidRPr="003013FA">
        <w:rPr>
          <w:rFonts w:ascii="Times New Roman" w:eastAsia="Times New Roman" w:hAnsi="Times New Roman" w:cs="Times New Roman"/>
          <w:b/>
          <w:sz w:val="24"/>
          <w:szCs w:val="24"/>
        </w:rPr>
        <w:t>5.7.1</w:t>
      </w:r>
      <w:r>
        <w:rPr>
          <w:rFonts w:ascii="Times New Roman" w:eastAsia="Times New Roman" w:hAnsi="Times New Roman" w:cs="Times New Roman"/>
          <w:sz w:val="24"/>
          <w:szCs w:val="24"/>
        </w:rPr>
        <w:t xml:space="preserve"> </w:t>
      </w:r>
      <w:r w:rsidR="006658E5" w:rsidRPr="00D32001">
        <w:rPr>
          <w:rFonts w:ascii="Times New Roman" w:eastAsia="Times New Roman" w:hAnsi="Times New Roman" w:cs="Times New Roman"/>
          <w:sz w:val="24"/>
          <w:szCs w:val="24"/>
        </w:rPr>
        <w:t xml:space="preserve">Um dado importante acerca desse serviço é a produtividade de varrição. A velocidade da produtividade, conforme Cartilha de Limpeza Urbana do IBAM e comparativamente, segundo várias literaturas especializadas, um varredor tem rendimento entre </w:t>
      </w:r>
      <w:r w:rsidR="006658E5" w:rsidRPr="00D32001">
        <w:rPr>
          <w:rFonts w:ascii="Times New Roman" w:eastAsia="Times New Roman" w:hAnsi="Times New Roman" w:cs="Times New Roman"/>
          <w:b/>
          <w:sz w:val="24"/>
          <w:szCs w:val="24"/>
        </w:rPr>
        <w:t>1.440m/dia</w:t>
      </w:r>
      <w:r w:rsidR="00551D08" w:rsidRPr="00D32001">
        <w:rPr>
          <w:rFonts w:ascii="Times New Roman" w:eastAsia="Times New Roman" w:hAnsi="Times New Roman" w:cs="Times New Roman"/>
          <w:b/>
          <w:sz w:val="24"/>
          <w:szCs w:val="24"/>
        </w:rPr>
        <w:t>.</w:t>
      </w:r>
      <w:r w:rsidR="00451A37" w:rsidRPr="00D32001">
        <w:rPr>
          <w:rFonts w:ascii="Times New Roman" w:eastAsia="Times New Roman" w:hAnsi="Times New Roman" w:cs="Times New Roman"/>
          <w:b/>
          <w:sz w:val="24"/>
          <w:szCs w:val="24"/>
        </w:rPr>
        <w:t xml:space="preserve"> </w:t>
      </w:r>
      <w:r w:rsidR="00451A37" w:rsidRPr="00D32001">
        <w:rPr>
          <w:rFonts w:ascii="Times New Roman" w:eastAsia="Times New Roman" w:hAnsi="Times New Roman" w:cs="Times New Roman"/>
          <w:sz w:val="24"/>
          <w:szCs w:val="24"/>
        </w:rPr>
        <w:t>A opção para</w:t>
      </w:r>
      <w:r w:rsidR="00451A37" w:rsidRPr="00D32001">
        <w:rPr>
          <w:rFonts w:ascii="Times New Roman" w:eastAsia="Times New Roman" w:hAnsi="Times New Roman" w:cs="Times New Roman"/>
          <w:b/>
          <w:sz w:val="24"/>
          <w:szCs w:val="24"/>
        </w:rPr>
        <w:t xml:space="preserve"> </w:t>
      </w:r>
      <w:r w:rsidR="00451A37" w:rsidRPr="00D32001">
        <w:rPr>
          <w:rFonts w:ascii="Times New Roman" w:eastAsia="Times New Roman" w:hAnsi="Times New Roman" w:cs="Times New Roman"/>
          <w:sz w:val="24"/>
          <w:szCs w:val="24"/>
        </w:rPr>
        <w:t xml:space="preserve">o critério utilizado visa trazer uma metodologia objetiva para a fiscalização do contrato. </w:t>
      </w:r>
      <w:r w:rsidR="00A46845" w:rsidRPr="00520119">
        <w:rPr>
          <w:rFonts w:ascii="Times New Roman" w:hAnsi="Times New Roman" w:cs="Times New Roman"/>
          <w:sz w:val="24"/>
          <w:szCs w:val="24"/>
          <w:shd w:val="clear" w:color="auto" w:fill="FFFFFF"/>
        </w:rPr>
        <w:t>A unidade de medida para quantificar os serviços, foi</w:t>
      </w:r>
      <w:r w:rsidR="00D32001" w:rsidRPr="00520119">
        <w:rPr>
          <w:rFonts w:ascii="Times New Roman" w:hAnsi="Times New Roman" w:cs="Times New Roman"/>
          <w:sz w:val="24"/>
          <w:szCs w:val="24"/>
          <w:shd w:val="clear" w:color="auto" w:fill="FFFFFF"/>
        </w:rPr>
        <w:t xml:space="preserve"> expressa em </w:t>
      </w:r>
      <w:r w:rsidR="00D32001" w:rsidRPr="00520119">
        <w:rPr>
          <w:rFonts w:ascii="Times New Roman" w:hAnsi="Times New Roman" w:cs="Times New Roman"/>
          <w:b/>
          <w:sz w:val="24"/>
          <w:szCs w:val="24"/>
          <w:shd w:val="clear" w:color="auto" w:fill="FFFFFF"/>
        </w:rPr>
        <w:t>metros lineares de sarjeta</w:t>
      </w:r>
      <w:r w:rsidR="00B944E8">
        <w:rPr>
          <w:rFonts w:ascii="Times New Roman" w:hAnsi="Times New Roman" w:cs="Times New Roman"/>
          <w:sz w:val="24"/>
          <w:szCs w:val="24"/>
          <w:shd w:val="clear" w:color="auto" w:fill="FFFFFF"/>
        </w:rPr>
        <w:t xml:space="preserve"> por homem/dia (m1I.dia).</w:t>
      </w:r>
    </w:p>
    <w:p w14:paraId="320551AD" w14:textId="31FEC186" w:rsidR="00B944E8" w:rsidRPr="00520119" w:rsidRDefault="003013FA"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5.8</w:t>
      </w:r>
      <w:r w:rsidR="00B944E8">
        <w:rPr>
          <w:rFonts w:ascii="Times New Roman" w:eastAsia="Times New Roman" w:hAnsi="Times New Roman" w:cs="Times New Roman"/>
          <w:sz w:val="24"/>
        </w:rPr>
        <w:t xml:space="preserve"> Para fins de programação, fiscalização e medição dos serviços de limpeza urbana, o   município será dividido conforme tabela resumo abaixo. </w:t>
      </w:r>
      <w:r w:rsidR="00B944E8" w:rsidRPr="00520119">
        <w:rPr>
          <w:rFonts w:ascii="Times New Roman" w:eastAsia="Times New Roman" w:hAnsi="Times New Roman" w:cs="Times New Roman"/>
          <w:sz w:val="24"/>
        </w:rPr>
        <w:t xml:space="preserve">Vide Anexo </w:t>
      </w:r>
      <w:r w:rsidR="00B944E8" w:rsidRPr="00520119">
        <w:rPr>
          <w:rFonts w:ascii="Times New Roman" w:hAnsi="Times New Roman" w:cs="Times New Roman"/>
          <w:b/>
          <w:sz w:val="24"/>
          <w:szCs w:val="24"/>
        </w:rPr>
        <w:t>“</w:t>
      </w:r>
      <w:r w:rsidR="00B944E8" w:rsidRPr="00520119">
        <w:rPr>
          <w:rFonts w:ascii="Times New Roman" w:hAnsi="Times New Roman" w:cs="Times New Roman"/>
          <w:sz w:val="24"/>
          <w:szCs w:val="24"/>
        </w:rPr>
        <w:t>Informações complementares a planilha orçamentária” e o anexo 1 do presente Termo de referência</w:t>
      </w:r>
      <w:r w:rsidR="00B944E8" w:rsidRPr="00520119">
        <w:rPr>
          <w:rFonts w:ascii="Times New Roman" w:eastAsia="Times New Roman" w:hAnsi="Times New Roman" w:cs="Times New Roman"/>
          <w:sz w:val="24"/>
        </w:rPr>
        <w:t xml:space="preserve">. </w:t>
      </w:r>
    </w:p>
    <w:tbl>
      <w:tblPr>
        <w:tblW w:w="9982" w:type="dxa"/>
        <w:tblInd w:w="80" w:type="dxa"/>
        <w:tblLayout w:type="fixed"/>
        <w:tblCellMar>
          <w:left w:w="70" w:type="dxa"/>
          <w:right w:w="70" w:type="dxa"/>
        </w:tblCellMar>
        <w:tblLook w:val="04A0" w:firstRow="1" w:lastRow="0" w:firstColumn="1" w:lastColumn="0" w:noHBand="0" w:noVBand="1"/>
      </w:tblPr>
      <w:tblGrid>
        <w:gridCol w:w="761"/>
        <w:gridCol w:w="4220"/>
        <w:gridCol w:w="1450"/>
        <w:gridCol w:w="1843"/>
        <w:gridCol w:w="1708"/>
      </w:tblGrid>
      <w:tr w:rsidR="00B944E8" w:rsidRPr="000F43A8" w14:paraId="654668C3" w14:textId="77777777" w:rsidTr="00251F12">
        <w:trPr>
          <w:trHeight w:val="840"/>
        </w:trPr>
        <w:tc>
          <w:tcPr>
            <w:tcW w:w="76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17DCD59F" w14:textId="77777777" w:rsidR="00B944E8" w:rsidRPr="000F43A8" w:rsidRDefault="00B944E8" w:rsidP="00251F12">
            <w:pPr>
              <w:tabs>
                <w:tab w:val="left" w:pos="567"/>
              </w:tabs>
              <w:spacing w:after="0" w:line="240" w:lineRule="auto"/>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Ordem</w:t>
            </w:r>
          </w:p>
        </w:tc>
        <w:tc>
          <w:tcPr>
            <w:tcW w:w="4220" w:type="dxa"/>
            <w:tcBorders>
              <w:top w:val="single" w:sz="4" w:space="0" w:color="000000"/>
              <w:left w:val="nil"/>
              <w:bottom w:val="single" w:sz="4" w:space="0" w:color="000000"/>
              <w:right w:val="single" w:sz="4" w:space="0" w:color="000000"/>
            </w:tcBorders>
            <w:shd w:val="clear" w:color="auto" w:fill="auto"/>
            <w:vAlign w:val="center"/>
            <w:hideMark/>
          </w:tcPr>
          <w:p w14:paraId="0DFC041D"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Pontos de Varrição - Bairros</w:t>
            </w:r>
          </w:p>
        </w:tc>
        <w:tc>
          <w:tcPr>
            <w:tcW w:w="1450" w:type="dxa"/>
            <w:tcBorders>
              <w:top w:val="single" w:sz="4" w:space="0" w:color="000000"/>
              <w:left w:val="nil"/>
              <w:bottom w:val="single" w:sz="4" w:space="0" w:color="000000"/>
              <w:right w:val="single" w:sz="4" w:space="0" w:color="000000"/>
            </w:tcBorders>
            <w:shd w:val="clear" w:color="auto" w:fill="auto"/>
            <w:vAlign w:val="center"/>
            <w:hideMark/>
          </w:tcPr>
          <w:p w14:paraId="18368DBA" w14:textId="77777777" w:rsidR="00B944E8" w:rsidRPr="000F43A8" w:rsidRDefault="00B944E8" w:rsidP="00251F12">
            <w:pPr>
              <w:tabs>
                <w:tab w:val="left" w:pos="567"/>
              </w:tabs>
              <w:spacing w:after="0" w:line="240" w:lineRule="auto"/>
              <w:ind w:left="-38" w:right="72" w:hanging="388"/>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 xml:space="preserve">       TURNO</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FE7CD17"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Extensão</w:t>
            </w:r>
            <w:r>
              <w:rPr>
                <w:rFonts w:ascii="Times New Roman" w:eastAsia="Arial Unicode MS" w:hAnsi="Times New Roman" w:cs="Times New Roman"/>
                <w:sz w:val="16"/>
                <w:szCs w:val="16"/>
              </w:rPr>
              <w:t xml:space="preserve"> </w:t>
            </w:r>
            <w:r w:rsidRPr="000F43A8">
              <w:rPr>
                <w:rFonts w:ascii="Times New Roman" w:eastAsia="Arial Unicode MS" w:hAnsi="Times New Roman" w:cs="Times New Roman"/>
                <w:sz w:val="16"/>
                <w:szCs w:val="16"/>
              </w:rPr>
              <w:t>Varrição</w:t>
            </w:r>
            <w:r w:rsidRPr="000F43A8">
              <w:rPr>
                <w:rFonts w:ascii="Times New Roman" w:eastAsia="Arial Unicode MS" w:hAnsi="Times New Roman" w:cs="Times New Roman"/>
                <w:sz w:val="16"/>
                <w:szCs w:val="16"/>
              </w:rPr>
              <w:br/>
              <w:t>(m)</w:t>
            </w:r>
          </w:p>
        </w:tc>
        <w:tc>
          <w:tcPr>
            <w:tcW w:w="1708" w:type="dxa"/>
            <w:tcBorders>
              <w:top w:val="single" w:sz="4" w:space="0" w:color="000000"/>
              <w:left w:val="nil"/>
              <w:bottom w:val="single" w:sz="4" w:space="0" w:color="000000"/>
              <w:right w:val="single" w:sz="4" w:space="0" w:color="000000"/>
            </w:tcBorders>
            <w:shd w:val="clear" w:color="auto" w:fill="auto"/>
            <w:vAlign w:val="center"/>
            <w:hideMark/>
          </w:tcPr>
          <w:p w14:paraId="7AB3F838"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Área de Varrição      (m)</w:t>
            </w:r>
          </w:p>
        </w:tc>
      </w:tr>
      <w:tr w:rsidR="00B944E8" w:rsidRPr="000F43A8" w14:paraId="74A30C0B"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592DFAB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w:t>
            </w:r>
          </w:p>
        </w:tc>
        <w:tc>
          <w:tcPr>
            <w:tcW w:w="4220" w:type="dxa"/>
            <w:tcBorders>
              <w:top w:val="nil"/>
              <w:left w:val="nil"/>
              <w:bottom w:val="single" w:sz="4" w:space="0" w:color="000000"/>
              <w:right w:val="single" w:sz="4" w:space="0" w:color="000000"/>
            </w:tcBorders>
            <w:shd w:val="clear" w:color="auto" w:fill="auto"/>
            <w:noWrap/>
            <w:vAlign w:val="bottom"/>
            <w:hideMark/>
          </w:tcPr>
          <w:p w14:paraId="53F95F88"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NOVA CIDADE</w:t>
            </w:r>
          </w:p>
        </w:tc>
        <w:tc>
          <w:tcPr>
            <w:tcW w:w="1450" w:type="dxa"/>
            <w:tcBorders>
              <w:top w:val="nil"/>
              <w:left w:val="nil"/>
              <w:bottom w:val="single" w:sz="4" w:space="0" w:color="000000"/>
              <w:right w:val="single" w:sz="4" w:space="0" w:color="000000"/>
            </w:tcBorders>
            <w:shd w:val="clear" w:color="auto" w:fill="auto"/>
            <w:vAlign w:val="bottom"/>
            <w:hideMark/>
          </w:tcPr>
          <w:p w14:paraId="20D2BEB2" w14:textId="77777777" w:rsidR="00B944E8" w:rsidRPr="000F43A8" w:rsidRDefault="00B944E8" w:rsidP="00251F12">
            <w:pPr>
              <w:tabs>
                <w:tab w:val="left" w:pos="567"/>
              </w:tabs>
              <w:spacing w:after="0" w:line="240" w:lineRule="auto"/>
              <w:ind w:left="-38" w:right="72"/>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 xml:space="preserve">      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FEA87C8"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32.304,00</w:t>
            </w:r>
          </w:p>
        </w:tc>
        <w:tc>
          <w:tcPr>
            <w:tcW w:w="1708" w:type="dxa"/>
            <w:tcBorders>
              <w:top w:val="nil"/>
              <w:left w:val="nil"/>
              <w:bottom w:val="single" w:sz="4" w:space="0" w:color="000000"/>
              <w:right w:val="single" w:sz="4" w:space="0" w:color="000000"/>
            </w:tcBorders>
            <w:shd w:val="clear" w:color="auto" w:fill="auto"/>
            <w:noWrap/>
            <w:vAlign w:val="bottom"/>
            <w:hideMark/>
          </w:tcPr>
          <w:p w14:paraId="7367EAAE"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32.304,00</w:t>
            </w:r>
          </w:p>
        </w:tc>
      </w:tr>
      <w:tr w:rsidR="00B944E8" w:rsidRPr="000F43A8" w14:paraId="2783C97A"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2E12057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w:t>
            </w:r>
          </w:p>
        </w:tc>
        <w:tc>
          <w:tcPr>
            <w:tcW w:w="4220" w:type="dxa"/>
            <w:tcBorders>
              <w:top w:val="nil"/>
              <w:left w:val="nil"/>
              <w:bottom w:val="single" w:sz="4" w:space="0" w:color="000000"/>
              <w:right w:val="single" w:sz="4" w:space="0" w:color="000000"/>
            </w:tcBorders>
            <w:shd w:val="clear" w:color="auto" w:fill="auto"/>
            <w:noWrap/>
            <w:vAlign w:val="bottom"/>
            <w:hideMark/>
          </w:tcPr>
          <w:p w14:paraId="0469AA96"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OUTEIRO DAS PEDRAS</w:t>
            </w:r>
          </w:p>
        </w:tc>
        <w:tc>
          <w:tcPr>
            <w:tcW w:w="1450" w:type="dxa"/>
            <w:tcBorders>
              <w:top w:val="nil"/>
              <w:left w:val="nil"/>
              <w:bottom w:val="single" w:sz="4" w:space="0" w:color="000000"/>
              <w:right w:val="single" w:sz="4" w:space="0" w:color="000000"/>
            </w:tcBorders>
            <w:shd w:val="clear" w:color="auto" w:fill="auto"/>
            <w:vAlign w:val="bottom"/>
            <w:hideMark/>
          </w:tcPr>
          <w:p w14:paraId="64C200FA"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01AC516A"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13.603,00</w:t>
            </w:r>
          </w:p>
        </w:tc>
        <w:tc>
          <w:tcPr>
            <w:tcW w:w="1708" w:type="dxa"/>
            <w:tcBorders>
              <w:top w:val="nil"/>
              <w:left w:val="nil"/>
              <w:bottom w:val="single" w:sz="4" w:space="0" w:color="000000"/>
              <w:right w:val="single" w:sz="4" w:space="0" w:color="000000"/>
            </w:tcBorders>
            <w:shd w:val="clear" w:color="auto" w:fill="auto"/>
            <w:noWrap/>
            <w:vAlign w:val="bottom"/>
            <w:hideMark/>
          </w:tcPr>
          <w:p w14:paraId="4ABBF3C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13.603,00</w:t>
            </w:r>
          </w:p>
        </w:tc>
      </w:tr>
      <w:tr w:rsidR="00B944E8" w:rsidRPr="000F43A8" w14:paraId="277C4CF8"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5D50FE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w:t>
            </w:r>
          </w:p>
        </w:tc>
        <w:tc>
          <w:tcPr>
            <w:tcW w:w="4220" w:type="dxa"/>
            <w:tcBorders>
              <w:top w:val="nil"/>
              <w:left w:val="nil"/>
              <w:bottom w:val="single" w:sz="4" w:space="0" w:color="000000"/>
              <w:right w:val="single" w:sz="4" w:space="0" w:color="000000"/>
            </w:tcBorders>
            <w:shd w:val="clear" w:color="auto" w:fill="auto"/>
            <w:noWrap/>
            <w:vAlign w:val="bottom"/>
            <w:hideMark/>
          </w:tcPr>
          <w:p w14:paraId="59D109A8"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RIO VÁRZEA</w:t>
            </w:r>
          </w:p>
        </w:tc>
        <w:tc>
          <w:tcPr>
            <w:tcW w:w="1450" w:type="dxa"/>
            <w:tcBorders>
              <w:top w:val="nil"/>
              <w:left w:val="nil"/>
              <w:bottom w:val="single" w:sz="4" w:space="0" w:color="000000"/>
              <w:right w:val="single" w:sz="4" w:space="0" w:color="000000"/>
            </w:tcBorders>
            <w:shd w:val="clear" w:color="auto" w:fill="auto"/>
            <w:vAlign w:val="bottom"/>
            <w:hideMark/>
          </w:tcPr>
          <w:p w14:paraId="436C56F6"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2E50E88B"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18.567,00</w:t>
            </w:r>
          </w:p>
        </w:tc>
        <w:tc>
          <w:tcPr>
            <w:tcW w:w="1708" w:type="dxa"/>
            <w:tcBorders>
              <w:top w:val="nil"/>
              <w:left w:val="nil"/>
              <w:bottom w:val="single" w:sz="4" w:space="0" w:color="000000"/>
              <w:right w:val="single" w:sz="4" w:space="0" w:color="000000"/>
            </w:tcBorders>
            <w:shd w:val="clear" w:color="auto" w:fill="auto"/>
            <w:noWrap/>
            <w:vAlign w:val="bottom"/>
            <w:hideMark/>
          </w:tcPr>
          <w:p w14:paraId="70F5F9C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18.567,00</w:t>
            </w:r>
          </w:p>
        </w:tc>
      </w:tr>
      <w:tr w:rsidR="00B944E8" w:rsidRPr="000F43A8" w14:paraId="72F2FEEC"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6A17B5E"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4</w:t>
            </w:r>
          </w:p>
        </w:tc>
        <w:tc>
          <w:tcPr>
            <w:tcW w:w="4220" w:type="dxa"/>
            <w:tcBorders>
              <w:top w:val="nil"/>
              <w:left w:val="nil"/>
              <w:bottom w:val="single" w:sz="4" w:space="0" w:color="000000"/>
              <w:right w:val="single" w:sz="4" w:space="0" w:color="000000"/>
            </w:tcBorders>
            <w:shd w:val="clear" w:color="auto" w:fill="auto"/>
            <w:noWrap/>
            <w:vAlign w:val="bottom"/>
            <w:hideMark/>
          </w:tcPr>
          <w:p w14:paraId="5C06A49B"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AMPLIAÇÃO</w:t>
            </w:r>
          </w:p>
        </w:tc>
        <w:tc>
          <w:tcPr>
            <w:tcW w:w="1450" w:type="dxa"/>
            <w:tcBorders>
              <w:top w:val="nil"/>
              <w:left w:val="nil"/>
              <w:bottom w:val="single" w:sz="4" w:space="0" w:color="000000"/>
              <w:right w:val="single" w:sz="4" w:space="0" w:color="000000"/>
            </w:tcBorders>
            <w:shd w:val="clear" w:color="auto" w:fill="auto"/>
            <w:vAlign w:val="bottom"/>
            <w:hideMark/>
          </w:tcPr>
          <w:p w14:paraId="05E5B7E3"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58CC305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21.153,00</w:t>
            </w:r>
          </w:p>
        </w:tc>
        <w:tc>
          <w:tcPr>
            <w:tcW w:w="1708" w:type="dxa"/>
            <w:tcBorders>
              <w:top w:val="nil"/>
              <w:left w:val="nil"/>
              <w:bottom w:val="single" w:sz="4" w:space="0" w:color="000000"/>
              <w:right w:val="single" w:sz="4" w:space="0" w:color="000000"/>
            </w:tcBorders>
            <w:shd w:val="clear" w:color="auto" w:fill="auto"/>
            <w:noWrap/>
            <w:vAlign w:val="bottom"/>
            <w:hideMark/>
          </w:tcPr>
          <w:p w14:paraId="2C667DC0"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21.153,00</w:t>
            </w:r>
          </w:p>
        </w:tc>
      </w:tr>
      <w:tr w:rsidR="00B944E8" w:rsidRPr="000F43A8" w14:paraId="2B74E2A4"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F2A8B35"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5</w:t>
            </w:r>
          </w:p>
        </w:tc>
        <w:tc>
          <w:tcPr>
            <w:tcW w:w="4220" w:type="dxa"/>
            <w:tcBorders>
              <w:top w:val="nil"/>
              <w:left w:val="nil"/>
              <w:bottom w:val="single" w:sz="4" w:space="0" w:color="000000"/>
              <w:right w:val="single" w:sz="4" w:space="0" w:color="000000"/>
            </w:tcBorders>
            <w:shd w:val="clear" w:color="auto" w:fill="auto"/>
            <w:noWrap/>
            <w:vAlign w:val="bottom"/>
            <w:hideMark/>
          </w:tcPr>
          <w:p w14:paraId="4E2B6A9C"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CENTRO</w:t>
            </w:r>
          </w:p>
        </w:tc>
        <w:tc>
          <w:tcPr>
            <w:tcW w:w="1450" w:type="dxa"/>
            <w:tcBorders>
              <w:top w:val="nil"/>
              <w:left w:val="nil"/>
              <w:bottom w:val="single" w:sz="4" w:space="0" w:color="000000"/>
              <w:right w:val="single" w:sz="4" w:space="0" w:color="000000"/>
            </w:tcBorders>
            <w:shd w:val="clear" w:color="auto" w:fill="auto"/>
            <w:vAlign w:val="bottom"/>
            <w:hideMark/>
          </w:tcPr>
          <w:p w14:paraId="72A5D456"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5ECFD62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22.360,00</w:t>
            </w:r>
          </w:p>
        </w:tc>
        <w:tc>
          <w:tcPr>
            <w:tcW w:w="1708" w:type="dxa"/>
            <w:tcBorders>
              <w:top w:val="nil"/>
              <w:left w:val="nil"/>
              <w:bottom w:val="single" w:sz="4" w:space="0" w:color="000000"/>
              <w:right w:val="single" w:sz="4" w:space="0" w:color="000000"/>
            </w:tcBorders>
            <w:shd w:val="clear" w:color="auto" w:fill="auto"/>
            <w:noWrap/>
            <w:vAlign w:val="bottom"/>
            <w:hideMark/>
          </w:tcPr>
          <w:p w14:paraId="6656CFF5"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22.360,00</w:t>
            </w:r>
          </w:p>
        </w:tc>
      </w:tr>
      <w:tr w:rsidR="00B944E8" w:rsidRPr="000F43A8" w14:paraId="42E227D2"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3E2771FD"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6</w:t>
            </w:r>
          </w:p>
        </w:tc>
        <w:tc>
          <w:tcPr>
            <w:tcW w:w="4220" w:type="dxa"/>
            <w:tcBorders>
              <w:top w:val="nil"/>
              <w:left w:val="nil"/>
              <w:bottom w:val="single" w:sz="4" w:space="0" w:color="000000"/>
              <w:right w:val="single" w:sz="4" w:space="0" w:color="000000"/>
            </w:tcBorders>
            <w:shd w:val="clear" w:color="auto" w:fill="auto"/>
            <w:noWrap/>
            <w:vAlign w:val="bottom"/>
            <w:hideMark/>
          </w:tcPr>
          <w:p w14:paraId="0A4CCA89"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RETIRO</w:t>
            </w:r>
          </w:p>
        </w:tc>
        <w:tc>
          <w:tcPr>
            <w:tcW w:w="1450" w:type="dxa"/>
            <w:tcBorders>
              <w:top w:val="nil"/>
              <w:left w:val="nil"/>
              <w:bottom w:val="single" w:sz="4" w:space="0" w:color="000000"/>
              <w:right w:val="single" w:sz="4" w:space="0" w:color="000000"/>
            </w:tcBorders>
            <w:shd w:val="clear" w:color="auto" w:fill="auto"/>
            <w:vAlign w:val="bottom"/>
            <w:hideMark/>
          </w:tcPr>
          <w:p w14:paraId="3F029228"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60ADDEB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2.170,00</w:t>
            </w:r>
          </w:p>
        </w:tc>
        <w:tc>
          <w:tcPr>
            <w:tcW w:w="1708" w:type="dxa"/>
            <w:tcBorders>
              <w:top w:val="nil"/>
              <w:left w:val="nil"/>
              <w:bottom w:val="single" w:sz="4" w:space="0" w:color="000000"/>
              <w:right w:val="single" w:sz="4" w:space="0" w:color="000000"/>
            </w:tcBorders>
            <w:shd w:val="clear" w:color="auto" w:fill="auto"/>
            <w:noWrap/>
            <w:vAlign w:val="bottom"/>
            <w:hideMark/>
          </w:tcPr>
          <w:p w14:paraId="09454E8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2.170,00</w:t>
            </w:r>
          </w:p>
        </w:tc>
      </w:tr>
      <w:tr w:rsidR="00B944E8" w:rsidRPr="000F43A8" w14:paraId="033DEE7D"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791E8584"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7</w:t>
            </w:r>
          </w:p>
        </w:tc>
        <w:tc>
          <w:tcPr>
            <w:tcW w:w="4220" w:type="dxa"/>
            <w:tcBorders>
              <w:top w:val="nil"/>
              <w:left w:val="nil"/>
              <w:bottom w:val="single" w:sz="4" w:space="0" w:color="000000"/>
              <w:right w:val="single" w:sz="4" w:space="0" w:color="000000"/>
            </w:tcBorders>
            <w:shd w:val="clear" w:color="auto" w:fill="auto"/>
            <w:noWrap/>
            <w:vAlign w:val="bottom"/>
            <w:hideMark/>
          </w:tcPr>
          <w:p w14:paraId="22F51E2E"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VENDA DAS PEDRAS</w:t>
            </w:r>
          </w:p>
        </w:tc>
        <w:tc>
          <w:tcPr>
            <w:tcW w:w="1450" w:type="dxa"/>
            <w:tcBorders>
              <w:top w:val="nil"/>
              <w:left w:val="nil"/>
              <w:bottom w:val="single" w:sz="4" w:space="0" w:color="000000"/>
              <w:right w:val="single" w:sz="4" w:space="0" w:color="000000"/>
            </w:tcBorders>
            <w:shd w:val="clear" w:color="auto" w:fill="auto"/>
            <w:vAlign w:val="bottom"/>
            <w:hideMark/>
          </w:tcPr>
          <w:p w14:paraId="30937CB0"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25234BB3"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30.270,00</w:t>
            </w:r>
          </w:p>
        </w:tc>
        <w:tc>
          <w:tcPr>
            <w:tcW w:w="1708" w:type="dxa"/>
            <w:tcBorders>
              <w:top w:val="nil"/>
              <w:left w:val="nil"/>
              <w:bottom w:val="single" w:sz="4" w:space="0" w:color="000000"/>
              <w:right w:val="single" w:sz="4" w:space="0" w:color="000000"/>
            </w:tcBorders>
            <w:shd w:val="clear" w:color="auto" w:fill="auto"/>
            <w:noWrap/>
            <w:vAlign w:val="bottom"/>
            <w:hideMark/>
          </w:tcPr>
          <w:p w14:paraId="561BCAB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30.270,00</w:t>
            </w:r>
          </w:p>
        </w:tc>
      </w:tr>
      <w:tr w:rsidR="00B944E8" w:rsidRPr="000F43A8" w14:paraId="520D40D1"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79F2D081"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8</w:t>
            </w:r>
          </w:p>
        </w:tc>
        <w:tc>
          <w:tcPr>
            <w:tcW w:w="4220" w:type="dxa"/>
            <w:tcBorders>
              <w:top w:val="nil"/>
              <w:left w:val="nil"/>
              <w:bottom w:val="single" w:sz="4" w:space="0" w:color="000000"/>
              <w:right w:val="single" w:sz="4" w:space="0" w:color="000000"/>
            </w:tcBorders>
            <w:shd w:val="clear" w:color="auto" w:fill="auto"/>
            <w:noWrap/>
            <w:vAlign w:val="bottom"/>
            <w:hideMark/>
          </w:tcPr>
          <w:p w14:paraId="7335CD50"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SOSSEGO</w:t>
            </w:r>
          </w:p>
        </w:tc>
        <w:tc>
          <w:tcPr>
            <w:tcW w:w="1450" w:type="dxa"/>
            <w:tcBorders>
              <w:top w:val="nil"/>
              <w:left w:val="nil"/>
              <w:bottom w:val="single" w:sz="4" w:space="0" w:color="000000"/>
              <w:right w:val="single" w:sz="4" w:space="0" w:color="000000"/>
            </w:tcBorders>
            <w:shd w:val="clear" w:color="auto" w:fill="auto"/>
            <w:vAlign w:val="bottom"/>
            <w:hideMark/>
          </w:tcPr>
          <w:p w14:paraId="72126EEB"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8362D20"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4.520,00</w:t>
            </w:r>
          </w:p>
        </w:tc>
        <w:tc>
          <w:tcPr>
            <w:tcW w:w="1708" w:type="dxa"/>
            <w:tcBorders>
              <w:top w:val="nil"/>
              <w:left w:val="nil"/>
              <w:bottom w:val="single" w:sz="4" w:space="0" w:color="000000"/>
              <w:right w:val="single" w:sz="4" w:space="0" w:color="000000"/>
            </w:tcBorders>
            <w:shd w:val="clear" w:color="auto" w:fill="auto"/>
            <w:noWrap/>
            <w:vAlign w:val="bottom"/>
            <w:hideMark/>
          </w:tcPr>
          <w:p w14:paraId="616DF2EC"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4.520,00</w:t>
            </w:r>
          </w:p>
        </w:tc>
      </w:tr>
      <w:tr w:rsidR="00B944E8" w:rsidRPr="000F43A8" w14:paraId="6EB6A740"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17C8025"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9</w:t>
            </w:r>
          </w:p>
        </w:tc>
        <w:tc>
          <w:tcPr>
            <w:tcW w:w="4220" w:type="dxa"/>
            <w:tcBorders>
              <w:top w:val="nil"/>
              <w:left w:val="nil"/>
              <w:bottom w:val="single" w:sz="4" w:space="0" w:color="000000"/>
              <w:right w:val="single" w:sz="4" w:space="0" w:color="000000"/>
            </w:tcBorders>
            <w:shd w:val="clear" w:color="auto" w:fill="auto"/>
            <w:noWrap/>
            <w:vAlign w:val="bottom"/>
            <w:hideMark/>
          </w:tcPr>
          <w:p w14:paraId="004CECB4"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NANCILÂNDIA</w:t>
            </w:r>
          </w:p>
        </w:tc>
        <w:tc>
          <w:tcPr>
            <w:tcW w:w="1450" w:type="dxa"/>
            <w:tcBorders>
              <w:top w:val="nil"/>
              <w:left w:val="nil"/>
              <w:bottom w:val="single" w:sz="4" w:space="0" w:color="000000"/>
              <w:right w:val="single" w:sz="4" w:space="0" w:color="000000"/>
            </w:tcBorders>
            <w:shd w:val="clear" w:color="auto" w:fill="auto"/>
            <w:vAlign w:val="bottom"/>
            <w:hideMark/>
          </w:tcPr>
          <w:p w14:paraId="22216007"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756DAD94"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10.493,00</w:t>
            </w:r>
          </w:p>
        </w:tc>
        <w:tc>
          <w:tcPr>
            <w:tcW w:w="1708" w:type="dxa"/>
            <w:tcBorders>
              <w:top w:val="nil"/>
              <w:left w:val="nil"/>
              <w:bottom w:val="single" w:sz="4" w:space="0" w:color="000000"/>
              <w:right w:val="single" w:sz="4" w:space="0" w:color="000000"/>
            </w:tcBorders>
            <w:shd w:val="clear" w:color="auto" w:fill="auto"/>
            <w:noWrap/>
            <w:vAlign w:val="bottom"/>
            <w:hideMark/>
          </w:tcPr>
          <w:p w14:paraId="0BA90878"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10.493,00</w:t>
            </w:r>
          </w:p>
        </w:tc>
      </w:tr>
      <w:tr w:rsidR="00B944E8" w:rsidRPr="000F43A8" w14:paraId="14D0894F"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703B4346"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10</w:t>
            </w:r>
          </w:p>
        </w:tc>
        <w:tc>
          <w:tcPr>
            <w:tcW w:w="4220" w:type="dxa"/>
            <w:tcBorders>
              <w:top w:val="nil"/>
              <w:left w:val="nil"/>
              <w:bottom w:val="single" w:sz="4" w:space="0" w:color="000000"/>
              <w:right w:val="single" w:sz="4" w:space="0" w:color="000000"/>
            </w:tcBorders>
            <w:shd w:val="clear" w:color="auto" w:fill="auto"/>
            <w:noWrap/>
            <w:vAlign w:val="bottom"/>
            <w:hideMark/>
          </w:tcPr>
          <w:p w14:paraId="2C90CC8B"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VILA ESPERANÇA</w:t>
            </w:r>
          </w:p>
        </w:tc>
        <w:tc>
          <w:tcPr>
            <w:tcW w:w="1450" w:type="dxa"/>
            <w:tcBorders>
              <w:top w:val="nil"/>
              <w:left w:val="nil"/>
              <w:bottom w:val="single" w:sz="4" w:space="0" w:color="000000"/>
              <w:right w:val="single" w:sz="4" w:space="0" w:color="000000"/>
            </w:tcBorders>
            <w:shd w:val="clear" w:color="auto" w:fill="auto"/>
            <w:vAlign w:val="bottom"/>
            <w:hideMark/>
          </w:tcPr>
          <w:p w14:paraId="4A03AA91"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09B34DC0"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20.892,00</w:t>
            </w:r>
          </w:p>
        </w:tc>
        <w:tc>
          <w:tcPr>
            <w:tcW w:w="1708" w:type="dxa"/>
            <w:tcBorders>
              <w:top w:val="nil"/>
              <w:left w:val="nil"/>
              <w:bottom w:val="single" w:sz="4" w:space="0" w:color="000000"/>
              <w:right w:val="single" w:sz="4" w:space="0" w:color="000000"/>
            </w:tcBorders>
            <w:shd w:val="clear" w:color="auto" w:fill="auto"/>
            <w:noWrap/>
            <w:vAlign w:val="bottom"/>
            <w:hideMark/>
          </w:tcPr>
          <w:p w14:paraId="3EBA86C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20.892,00</w:t>
            </w:r>
          </w:p>
        </w:tc>
      </w:tr>
      <w:tr w:rsidR="00B944E8" w:rsidRPr="000F43A8" w14:paraId="46428718"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1F306475"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11</w:t>
            </w:r>
          </w:p>
        </w:tc>
        <w:tc>
          <w:tcPr>
            <w:tcW w:w="4220" w:type="dxa"/>
            <w:tcBorders>
              <w:top w:val="nil"/>
              <w:left w:val="nil"/>
              <w:bottom w:val="single" w:sz="4" w:space="0" w:color="000000"/>
              <w:right w:val="single" w:sz="4" w:space="0" w:color="000000"/>
            </w:tcBorders>
            <w:shd w:val="clear" w:color="auto" w:fill="auto"/>
            <w:noWrap/>
            <w:vAlign w:val="bottom"/>
            <w:hideMark/>
          </w:tcPr>
          <w:p w14:paraId="1E8A9E4B"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PENEDO</w:t>
            </w:r>
          </w:p>
        </w:tc>
        <w:tc>
          <w:tcPr>
            <w:tcW w:w="1450" w:type="dxa"/>
            <w:tcBorders>
              <w:top w:val="nil"/>
              <w:left w:val="nil"/>
              <w:bottom w:val="single" w:sz="4" w:space="0" w:color="000000"/>
              <w:right w:val="single" w:sz="4" w:space="0" w:color="000000"/>
            </w:tcBorders>
            <w:shd w:val="clear" w:color="auto" w:fill="auto"/>
            <w:vAlign w:val="bottom"/>
            <w:hideMark/>
          </w:tcPr>
          <w:p w14:paraId="46E76927"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36B9E91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1.046,00</w:t>
            </w:r>
          </w:p>
        </w:tc>
        <w:tc>
          <w:tcPr>
            <w:tcW w:w="1708" w:type="dxa"/>
            <w:tcBorders>
              <w:top w:val="nil"/>
              <w:left w:val="nil"/>
              <w:bottom w:val="single" w:sz="4" w:space="0" w:color="000000"/>
              <w:right w:val="single" w:sz="4" w:space="0" w:color="000000"/>
            </w:tcBorders>
            <w:shd w:val="clear" w:color="auto" w:fill="auto"/>
            <w:noWrap/>
            <w:vAlign w:val="bottom"/>
            <w:hideMark/>
          </w:tcPr>
          <w:p w14:paraId="152EFA3C"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1.046,00</w:t>
            </w:r>
          </w:p>
        </w:tc>
      </w:tr>
      <w:tr w:rsidR="00B944E8" w:rsidRPr="000F43A8" w14:paraId="7B904B3A"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1457F83"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12</w:t>
            </w:r>
          </w:p>
        </w:tc>
        <w:tc>
          <w:tcPr>
            <w:tcW w:w="4220" w:type="dxa"/>
            <w:tcBorders>
              <w:top w:val="nil"/>
              <w:left w:val="nil"/>
              <w:bottom w:val="single" w:sz="4" w:space="0" w:color="000000"/>
              <w:right w:val="single" w:sz="4" w:space="0" w:color="000000"/>
            </w:tcBorders>
            <w:shd w:val="clear" w:color="auto" w:fill="auto"/>
            <w:noWrap/>
            <w:vAlign w:val="bottom"/>
            <w:hideMark/>
          </w:tcPr>
          <w:p w14:paraId="62396542"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CABUÇÚ</w:t>
            </w:r>
          </w:p>
        </w:tc>
        <w:tc>
          <w:tcPr>
            <w:tcW w:w="1450" w:type="dxa"/>
            <w:tcBorders>
              <w:top w:val="nil"/>
              <w:left w:val="nil"/>
              <w:bottom w:val="single" w:sz="4" w:space="0" w:color="000000"/>
              <w:right w:val="single" w:sz="4" w:space="0" w:color="000000"/>
            </w:tcBorders>
            <w:shd w:val="clear" w:color="auto" w:fill="auto"/>
            <w:vAlign w:val="bottom"/>
            <w:hideMark/>
          </w:tcPr>
          <w:p w14:paraId="4EEE764F"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2D3D982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3.289,00</w:t>
            </w:r>
          </w:p>
        </w:tc>
        <w:tc>
          <w:tcPr>
            <w:tcW w:w="1708" w:type="dxa"/>
            <w:tcBorders>
              <w:top w:val="nil"/>
              <w:left w:val="nil"/>
              <w:bottom w:val="single" w:sz="4" w:space="0" w:color="000000"/>
              <w:right w:val="single" w:sz="4" w:space="0" w:color="000000"/>
            </w:tcBorders>
            <w:shd w:val="clear" w:color="auto" w:fill="auto"/>
            <w:noWrap/>
            <w:vAlign w:val="bottom"/>
            <w:hideMark/>
          </w:tcPr>
          <w:p w14:paraId="2F02054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3.289,00</w:t>
            </w:r>
          </w:p>
        </w:tc>
      </w:tr>
      <w:tr w:rsidR="00B944E8" w:rsidRPr="000F43A8" w14:paraId="4472BF56"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9A2EE3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13</w:t>
            </w:r>
          </w:p>
        </w:tc>
        <w:tc>
          <w:tcPr>
            <w:tcW w:w="4220" w:type="dxa"/>
            <w:tcBorders>
              <w:top w:val="nil"/>
              <w:left w:val="nil"/>
              <w:bottom w:val="single" w:sz="4" w:space="0" w:color="000000"/>
              <w:right w:val="single" w:sz="4" w:space="0" w:color="000000"/>
            </w:tcBorders>
            <w:shd w:val="clear" w:color="auto" w:fill="auto"/>
            <w:noWrap/>
            <w:vAlign w:val="bottom"/>
            <w:hideMark/>
          </w:tcPr>
          <w:p w14:paraId="2A9AE298"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SÃO JOSÉ</w:t>
            </w:r>
          </w:p>
        </w:tc>
        <w:tc>
          <w:tcPr>
            <w:tcW w:w="1450" w:type="dxa"/>
            <w:tcBorders>
              <w:top w:val="nil"/>
              <w:left w:val="nil"/>
              <w:bottom w:val="single" w:sz="4" w:space="0" w:color="000000"/>
              <w:right w:val="single" w:sz="4" w:space="0" w:color="000000"/>
            </w:tcBorders>
            <w:shd w:val="clear" w:color="auto" w:fill="auto"/>
            <w:vAlign w:val="bottom"/>
            <w:hideMark/>
          </w:tcPr>
          <w:p w14:paraId="12F3B6CA"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2AB8277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1.140,00</w:t>
            </w:r>
          </w:p>
        </w:tc>
        <w:tc>
          <w:tcPr>
            <w:tcW w:w="1708" w:type="dxa"/>
            <w:tcBorders>
              <w:top w:val="nil"/>
              <w:left w:val="nil"/>
              <w:bottom w:val="single" w:sz="4" w:space="0" w:color="000000"/>
              <w:right w:val="single" w:sz="4" w:space="0" w:color="000000"/>
            </w:tcBorders>
            <w:shd w:val="clear" w:color="auto" w:fill="auto"/>
            <w:noWrap/>
            <w:vAlign w:val="bottom"/>
            <w:hideMark/>
          </w:tcPr>
          <w:p w14:paraId="75CFEAE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1.140,00</w:t>
            </w:r>
          </w:p>
        </w:tc>
      </w:tr>
      <w:tr w:rsidR="00B944E8" w:rsidRPr="000F43A8" w14:paraId="06A19815" w14:textId="77777777" w:rsidTr="005B3F53">
        <w:trPr>
          <w:trHeight w:val="255"/>
        </w:trPr>
        <w:tc>
          <w:tcPr>
            <w:tcW w:w="761"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01231AFE"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14</w:t>
            </w:r>
          </w:p>
        </w:tc>
        <w:tc>
          <w:tcPr>
            <w:tcW w:w="4220" w:type="dxa"/>
            <w:tcBorders>
              <w:top w:val="single" w:sz="4" w:space="0" w:color="auto"/>
              <w:left w:val="nil"/>
              <w:bottom w:val="single" w:sz="4" w:space="0" w:color="000000"/>
              <w:right w:val="single" w:sz="4" w:space="0" w:color="000000"/>
            </w:tcBorders>
            <w:shd w:val="clear" w:color="auto" w:fill="auto"/>
            <w:noWrap/>
            <w:vAlign w:val="bottom"/>
            <w:hideMark/>
          </w:tcPr>
          <w:p w14:paraId="3ACF2018"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ENGENHO VELHO</w:t>
            </w:r>
          </w:p>
        </w:tc>
        <w:tc>
          <w:tcPr>
            <w:tcW w:w="1450" w:type="dxa"/>
            <w:tcBorders>
              <w:top w:val="single" w:sz="4" w:space="0" w:color="auto"/>
              <w:left w:val="nil"/>
              <w:bottom w:val="single" w:sz="4" w:space="0" w:color="000000"/>
              <w:right w:val="single" w:sz="4" w:space="0" w:color="000000"/>
            </w:tcBorders>
            <w:shd w:val="clear" w:color="auto" w:fill="auto"/>
            <w:vAlign w:val="bottom"/>
            <w:hideMark/>
          </w:tcPr>
          <w:p w14:paraId="370F1DCD"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14:paraId="59F701A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2.200,00</w:t>
            </w:r>
          </w:p>
        </w:tc>
        <w:tc>
          <w:tcPr>
            <w:tcW w:w="1708" w:type="dxa"/>
            <w:tcBorders>
              <w:top w:val="single" w:sz="4" w:space="0" w:color="auto"/>
              <w:left w:val="nil"/>
              <w:bottom w:val="single" w:sz="4" w:space="0" w:color="000000"/>
              <w:right w:val="single" w:sz="4" w:space="0" w:color="000000"/>
            </w:tcBorders>
            <w:shd w:val="clear" w:color="auto" w:fill="auto"/>
            <w:noWrap/>
            <w:vAlign w:val="bottom"/>
            <w:hideMark/>
          </w:tcPr>
          <w:p w14:paraId="740889F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2.200,00</w:t>
            </w:r>
          </w:p>
        </w:tc>
      </w:tr>
      <w:tr w:rsidR="00B944E8" w:rsidRPr="000F43A8" w14:paraId="216920CC"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0541EE5"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15</w:t>
            </w:r>
          </w:p>
        </w:tc>
        <w:tc>
          <w:tcPr>
            <w:tcW w:w="4220" w:type="dxa"/>
            <w:tcBorders>
              <w:top w:val="nil"/>
              <w:left w:val="nil"/>
              <w:bottom w:val="single" w:sz="4" w:space="0" w:color="000000"/>
              <w:right w:val="single" w:sz="4" w:space="0" w:color="000000"/>
            </w:tcBorders>
            <w:shd w:val="clear" w:color="auto" w:fill="auto"/>
            <w:noWrap/>
            <w:vAlign w:val="bottom"/>
            <w:hideMark/>
          </w:tcPr>
          <w:p w14:paraId="3631F2AF"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PORTO DAS CAIXAS</w:t>
            </w:r>
          </w:p>
        </w:tc>
        <w:tc>
          <w:tcPr>
            <w:tcW w:w="1450" w:type="dxa"/>
            <w:tcBorders>
              <w:top w:val="nil"/>
              <w:left w:val="nil"/>
              <w:bottom w:val="single" w:sz="4" w:space="0" w:color="000000"/>
              <w:right w:val="single" w:sz="4" w:space="0" w:color="000000"/>
            </w:tcBorders>
            <w:shd w:val="clear" w:color="auto" w:fill="auto"/>
            <w:vAlign w:val="bottom"/>
            <w:hideMark/>
          </w:tcPr>
          <w:p w14:paraId="353805F5"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1495CD3"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8.154,00</w:t>
            </w:r>
          </w:p>
        </w:tc>
        <w:tc>
          <w:tcPr>
            <w:tcW w:w="1708" w:type="dxa"/>
            <w:tcBorders>
              <w:top w:val="nil"/>
              <w:left w:val="nil"/>
              <w:bottom w:val="single" w:sz="4" w:space="0" w:color="000000"/>
              <w:right w:val="single" w:sz="4" w:space="0" w:color="000000"/>
            </w:tcBorders>
            <w:shd w:val="clear" w:color="auto" w:fill="auto"/>
            <w:noWrap/>
            <w:vAlign w:val="bottom"/>
            <w:hideMark/>
          </w:tcPr>
          <w:p w14:paraId="367AD5CE"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8.154,00</w:t>
            </w:r>
          </w:p>
        </w:tc>
      </w:tr>
      <w:tr w:rsidR="00B944E8" w:rsidRPr="000F43A8" w14:paraId="338768D1"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591BE73B"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16</w:t>
            </w:r>
          </w:p>
        </w:tc>
        <w:tc>
          <w:tcPr>
            <w:tcW w:w="4220" w:type="dxa"/>
            <w:tcBorders>
              <w:top w:val="nil"/>
              <w:left w:val="nil"/>
              <w:bottom w:val="single" w:sz="4" w:space="0" w:color="000000"/>
              <w:right w:val="single" w:sz="4" w:space="0" w:color="000000"/>
            </w:tcBorders>
            <w:shd w:val="clear" w:color="auto" w:fill="auto"/>
            <w:noWrap/>
            <w:vAlign w:val="bottom"/>
            <w:hideMark/>
          </w:tcPr>
          <w:p w14:paraId="1E82BA52"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APOLO II</w:t>
            </w:r>
          </w:p>
        </w:tc>
        <w:tc>
          <w:tcPr>
            <w:tcW w:w="1450" w:type="dxa"/>
            <w:tcBorders>
              <w:top w:val="nil"/>
              <w:left w:val="nil"/>
              <w:bottom w:val="single" w:sz="4" w:space="0" w:color="000000"/>
              <w:right w:val="single" w:sz="4" w:space="0" w:color="000000"/>
            </w:tcBorders>
            <w:shd w:val="clear" w:color="auto" w:fill="auto"/>
            <w:vAlign w:val="bottom"/>
            <w:hideMark/>
          </w:tcPr>
          <w:p w14:paraId="1832A73F"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6A46CBFD"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23.519,00</w:t>
            </w:r>
          </w:p>
        </w:tc>
        <w:tc>
          <w:tcPr>
            <w:tcW w:w="1708" w:type="dxa"/>
            <w:tcBorders>
              <w:top w:val="nil"/>
              <w:left w:val="nil"/>
              <w:bottom w:val="single" w:sz="4" w:space="0" w:color="000000"/>
              <w:right w:val="single" w:sz="4" w:space="0" w:color="000000"/>
            </w:tcBorders>
            <w:shd w:val="clear" w:color="auto" w:fill="auto"/>
            <w:noWrap/>
            <w:vAlign w:val="bottom"/>
            <w:hideMark/>
          </w:tcPr>
          <w:p w14:paraId="390C9A4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23.519,00</w:t>
            </w:r>
          </w:p>
        </w:tc>
      </w:tr>
      <w:tr w:rsidR="00B944E8" w:rsidRPr="000F43A8" w14:paraId="1C22E16B"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CCCD74A"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17</w:t>
            </w:r>
          </w:p>
        </w:tc>
        <w:tc>
          <w:tcPr>
            <w:tcW w:w="4220" w:type="dxa"/>
            <w:tcBorders>
              <w:top w:val="nil"/>
              <w:left w:val="nil"/>
              <w:bottom w:val="single" w:sz="4" w:space="0" w:color="000000"/>
              <w:right w:val="single" w:sz="4" w:space="0" w:color="000000"/>
            </w:tcBorders>
            <w:shd w:val="clear" w:color="auto" w:fill="auto"/>
            <w:noWrap/>
            <w:vAlign w:val="bottom"/>
            <w:hideMark/>
          </w:tcPr>
          <w:p w14:paraId="096C2906"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JARDIM IDÁLIA</w:t>
            </w:r>
          </w:p>
        </w:tc>
        <w:tc>
          <w:tcPr>
            <w:tcW w:w="1450" w:type="dxa"/>
            <w:tcBorders>
              <w:top w:val="nil"/>
              <w:left w:val="nil"/>
              <w:bottom w:val="single" w:sz="4" w:space="0" w:color="000000"/>
              <w:right w:val="single" w:sz="4" w:space="0" w:color="000000"/>
            </w:tcBorders>
            <w:shd w:val="clear" w:color="auto" w:fill="auto"/>
            <w:vAlign w:val="bottom"/>
            <w:hideMark/>
          </w:tcPr>
          <w:p w14:paraId="156E7777"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9E9D11E"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5.532,00</w:t>
            </w:r>
          </w:p>
        </w:tc>
        <w:tc>
          <w:tcPr>
            <w:tcW w:w="1708" w:type="dxa"/>
            <w:tcBorders>
              <w:top w:val="nil"/>
              <w:left w:val="nil"/>
              <w:bottom w:val="single" w:sz="4" w:space="0" w:color="000000"/>
              <w:right w:val="single" w:sz="4" w:space="0" w:color="000000"/>
            </w:tcBorders>
            <w:shd w:val="clear" w:color="auto" w:fill="auto"/>
            <w:noWrap/>
            <w:vAlign w:val="bottom"/>
            <w:hideMark/>
          </w:tcPr>
          <w:p w14:paraId="2A08514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5.532,00</w:t>
            </w:r>
          </w:p>
        </w:tc>
      </w:tr>
      <w:tr w:rsidR="00B944E8" w:rsidRPr="000F43A8" w14:paraId="69B35C1E"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12E8A6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18</w:t>
            </w:r>
          </w:p>
        </w:tc>
        <w:tc>
          <w:tcPr>
            <w:tcW w:w="4220" w:type="dxa"/>
            <w:tcBorders>
              <w:top w:val="nil"/>
              <w:left w:val="nil"/>
              <w:bottom w:val="single" w:sz="4" w:space="0" w:color="000000"/>
              <w:right w:val="single" w:sz="4" w:space="0" w:color="000000"/>
            </w:tcBorders>
            <w:shd w:val="clear" w:color="auto" w:fill="auto"/>
            <w:noWrap/>
            <w:vAlign w:val="bottom"/>
            <w:hideMark/>
          </w:tcPr>
          <w:p w14:paraId="71817F84"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GEBARA</w:t>
            </w:r>
          </w:p>
        </w:tc>
        <w:tc>
          <w:tcPr>
            <w:tcW w:w="1450" w:type="dxa"/>
            <w:tcBorders>
              <w:top w:val="nil"/>
              <w:left w:val="nil"/>
              <w:bottom w:val="single" w:sz="4" w:space="0" w:color="000000"/>
              <w:right w:val="single" w:sz="4" w:space="0" w:color="000000"/>
            </w:tcBorders>
            <w:shd w:val="clear" w:color="auto" w:fill="auto"/>
            <w:vAlign w:val="bottom"/>
            <w:hideMark/>
          </w:tcPr>
          <w:p w14:paraId="1005D7D4"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B359C2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1.150,00</w:t>
            </w:r>
          </w:p>
        </w:tc>
        <w:tc>
          <w:tcPr>
            <w:tcW w:w="1708" w:type="dxa"/>
            <w:tcBorders>
              <w:top w:val="nil"/>
              <w:left w:val="nil"/>
              <w:bottom w:val="single" w:sz="4" w:space="0" w:color="000000"/>
              <w:right w:val="single" w:sz="4" w:space="0" w:color="000000"/>
            </w:tcBorders>
            <w:shd w:val="clear" w:color="auto" w:fill="auto"/>
            <w:noWrap/>
            <w:vAlign w:val="bottom"/>
            <w:hideMark/>
          </w:tcPr>
          <w:p w14:paraId="62B58B7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1.150,00</w:t>
            </w:r>
          </w:p>
        </w:tc>
      </w:tr>
      <w:tr w:rsidR="00B944E8" w:rsidRPr="000F43A8" w14:paraId="0214F738" w14:textId="77777777" w:rsidTr="005978F3">
        <w:trPr>
          <w:trHeight w:val="255"/>
        </w:trPr>
        <w:tc>
          <w:tcPr>
            <w:tcW w:w="761" w:type="dxa"/>
            <w:tcBorders>
              <w:top w:val="nil"/>
              <w:left w:val="single" w:sz="8" w:space="0" w:color="auto"/>
              <w:bottom w:val="single" w:sz="4" w:space="0" w:color="auto"/>
              <w:right w:val="single" w:sz="4" w:space="0" w:color="000000"/>
            </w:tcBorders>
            <w:shd w:val="clear" w:color="auto" w:fill="auto"/>
            <w:noWrap/>
            <w:vAlign w:val="bottom"/>
            <w:hideMark/>
          </w:tcPr>
          <w:p w14:paraId="20E1E496"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19</w:t>
            </w:r>
          </w:p>
        </w:tc>
        <w:tc>
          <w:tcPr>
            <w:tcW w:w="4220" w:type="dxa"/>
            <w:tcBorders>
              <w:top w:val="nil"/>
              <w:left w:val="nil"/>
              <w:bottom w:val="single" w:sz="4" w:space="0" w:color="auto"/>
              <w:right w:val="single" w:sz="4" w:space="0" w:color="000000"/>
            </w:tcBorders>
            <w:shd w:val="clear" w:color="auto" w:fill="auto"/>
            <w:noWrap/>
            <w:vAlign w:val="bottom"/>
            <w:hideMark/>
          </w:tcPr>
          <w:p w14:paraId="150B015F"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HELIANÓPOLIS</w:t>
            </w:r>
          </w:p>
        </w:tc>
        <w:tc>
          <w:tcPr>
            <w:tcW w:w="1450" w:type="dxa"/>
            <w:tcBorders>
              <w:top w:val="nil"/>
              <w:left w:val="nil"/>
              <w:bottom w:val="single" w:sz="4" w:space="0" w:color="auto"/>
              <w:right w:val="single" w:sz="4" w:space="0" w:color="000000"/>
            </w:tcBorders>
            <w:shd w:val="clear" w:color="auto" w:fill="auto"/>
            <w:vAlign w:val="bottom"/>
            <w:hideMark/>
          </w:tcPr>
          <w:p w14:paraId="624059CC"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auto"/>
              <w:right w:val="single" w:sz="4" w:space="0" w:color="000000"/>
            </w:tcBorders>
            <w:shd w:val="clear" w:color="auto" w:fill="auto"/>
            <w:noWrap/>
            <w:vAlign w:val="center"/>
            <w:hideMark/>
          </w:tcPr>
          <w:p w14:paraId="59C1E17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400,00</w:t>
            </w:r>
          </w:p>
        </w:tc>
        <w:tc>
          <w:tcPr>
            <w:tcW w:w="1708" w:type="dxa"/>
            <w:tcBorders>
              <w:top w:val="nil"/>
              <w:left w:val="nil"/>
              <w:bottom w:val="single" w:sz="4" w:space="0" w:color="auto"/>
              <w:right w:val="single" w:sz="4" w:space="0" w:color="000000"/>
            </w:tcBorders>
            <w:shd w:val="clear" w:color="auto" w:fill="auto"/>
            <w:noWrap/>
            <w:vAlign w:val="bottom"/>
            <w:hideMark/>
          </w:tcPr>
          <w:p w14:paraId="7DF383D1"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400,00</w:t>
            </w:r>
          </w:p>
        </w:tc>
      </w:tr>
      <w:tr w:rsidR="00B944E8" w:rsidRPr="000F43A8" w14:paraId="5927E4C1" w14:textId="77777777" w:rsidTr="005978F3">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D06B"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lastRenderedPageBreak/>
              <w:t>20</w:t>
            </w:r>
          </w:p>
        </w:tc>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9819"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SANTO ANTÔNIO</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BF855"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2BB74"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2.500,00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448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2.500,00</w:t>
            </w:r>
          </w:p>
        </w:tc>
      </w:tr>
      <w:tr w:rsidR="00B944E8" w:rsidRPr="000F43A8" w14:paraId="037E7FC7" w14:textId="77777777" w:rsidTr="005978F3">
        <w:trPr>
          <w:trHeight w:val="255"/>
        </w:trPr>
        <w:tc>
          <w:tcPr>
            <w:tcW w:w="761"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A7FA7A9"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21</w:t>
            </w:r>
          </w:p>
        </w:tc>
        <w:tc>
          <w:tcPr>
            <w:tcW w:w="4220" w:type="dxa"/>
            <w:tcBorders>
              <w:top w:val="single" w:sz="4" w:space="0" w:color="auto"/>
              <w:left w:val="nil"/>
              <w:bottom w:val="single" w:sz="4" w:space="0" w:color="000000"/>
              <w:right w:val="single" w:sz="4" w:space="0" w:color="000000"/>
            </w:tcBorders>
            <w:shd w:val="clear" w:color="auto" w:fill="auto"/>
            <w:noWrap/>
            <w:vAlign w:val="bottom"/>
            <w:hideMark/>
          </w:tcPr>
          <w:p w14:paraId="3E4FFFA5"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MANILHA</w:t>
            </w:r>
          </w:p>
        </w:tc>
        <w:tc>
          <w:tcPr>
            <w:tcW w:w="1450" w:type="dxa"/>
            <w:tcBorders>
              <w:top w:val="single" w:sz="4" w:space="0" w:color="auto"/>
              <w:left w:val="nil"/>
              <w:bottom w:val="single" w:sz="4" w:space="0" w:color="000000"/>
              <w:right w:val="single" w:sz="4" w:space="0" w:color="000000"/>
            </w:tcBorders>
            <w:shd w:val="clear" w:color="auto" w:fill="auto"/>
            <w:vAlign w:val="bottom"/>
            <w:hideMark/>
          </w:tcPr>
          <w:p w14:paraId="1E0F4372"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14:paraId="4A9B3279"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19.636,00</w:t>
            </w:r>
          </w:p>
        </w:tc>
        <w:tc>
          <w:tcPr>
            <w:tcW w:w="1708" w:type="dxa"/>
            <w:tcBorders>
              <w:top w:val="single" w:sz="4" w:space="0" w:color="auto"/>
              <w:left w:val="nil"/>
              <w:bottom w:val="single" w:sz="4" w:space="0" w:color="000000"/>
              <w:right w:val="single" w:sz="4" w:space="0" w:color="000000"/>
            </w:tcBorders>
            <w:shd w:val="clear" w:color="auto" w:fill="auto"/>
            <w:noWrap/>
            <w:vAlign w:val="bottom"/>
            <w:hideMark/>
          </w:tcPr>
          <w:p w14:paraId="3EEC1F6D"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19.636,00</w:t>
            </w:r>
          </w:p>
        </w:tc>
      </w:tr>
      <w:tr w:rsidR="00B944E8" w:rsidRPr="000F43A8" w14:paraId="08C4D0AE"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26F8AD57"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22</w:t>
            </w:r>
          </w:p>
        </w:tc>
        <w:tc>
          <w:tcPr>
            <w:tcW w:w="4220" w:type="dxa"/>
            <w:tcBorders>
              <w:top w:val="nil"/>
              <w:left w:val="nil"/>
              <w:bottom w:val="single" w:sz="4" w:space="0" w:color="000000"/>
              <w:right w:val="single" w:sz="4" w:space="0" w:color="000000"/>
            </w:tcBorders>
            <w:shd w:val="clear" w:color="auto" w:fill="auto"/>
            <w:noWrap/>
            <w:vAlign w:val="bottom"/>
            <w:hideMark/>
          </w:tcPr>
          <w:p w14:paraId="2D1EB75A"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JARDIM IMPERIAL</w:t>
            </w:r>
          </w:p>
        </w:tc>
        <w:tc>
          <w:tcPr>
            <w:tcW w:w="1450" w:type="dxa"/>
            <w:tcBorders>
              <w:top w:val="nil"/>
              <w:left w:val="nil"/>
              <w:bottom w:val="single" w:sz="4" w:space="0" w:color="000000"/>
              <w:right w:val="single" w:sz="4" w:space="0" w:color="000000"/>
            </w:tcBorders>
            <w:shd w:val="clear" w:color="auto" w:fill="auto"/>
            <w:vAlign w:val="bottom"/>
            <w:hideMark/>
          </w:tcPr>
          <w:p w14:paraId="0E6CBBE2"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7C708BD0"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5.785,00</w:t>
            </w:r>
          </w:p>
        </w:tc>
        <w:tc>
          <w:tcPr>
            <w:tcW w:w="1708" w:type="dxa"/>
            <w:tcBorders>
              <w:top w:val="nil"/>
              <w:left w:val="nil"/>
              <w:bottom w:val="single" w:sz="4" w:space="0" w:color="000000"/>
              <w:right w:val="single" w:sz="4" w:space="0" w:color="000000"/>
            </w:tcBorders>
            <w:shd w:val="clear" w:color="auto" w:fill="auto"/>
            <w:noWrap/>
            <w:vAlign w:val="bottom"/>
            <w:hideMark/>
          </w:tcPr>
          <w:p w14:paraId="04B0AC0B"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5.785,00</w:t>
            </w:r>
          </w:p>
        </w:tc>
      </w:tr>
      <w:tr w:rsidR="00B944E8" w:rsidRPr="000F43A8" w14:paraId="2263A565"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1865CE9"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23</w:t>
            </w:r>
          </w:p>
        </w:tc>
        <w:tc>
          <w:tcPr>
            <w:tcW w:w="4220" w:type="dxa"/>
            <w:tcBorders>
              <w:top w:val="nil"/>
              <w:left w:val="nil"/>
              <w:bottom w:val="single" w:sz="4" w:space="0" w:color="000000"/>
              <w:right w:val="single" w:sz="4" w:space="0" w:color="000000"/>
            </w:tcBorders>
            <w:shd w:val="clear" w:color="auto" w:fill="auto"/>
            <w:noWrap/>
            <w:vAlign w:val="bottom"/>
            <w:hideMark/>
          </w:tcPr>
          <w:p w14:paraId="1AA704E1"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MARAMBAIA</w:t>
            </w:r>
          </w:p>
        </w:tc>
        <w:tc>
          <w:tcPr>
            <w:tcW w:w="1450" w:type="dxa"/>
            <w:tcBorders>
              <w:top w:val="nil"/>
              <w:left w:val="nil"/>
              <w:bottom w:val="single" w:sz="4" w:space="0" w:color="000000"/>
              <w:right w:val="single" w:sz="4" w:space="0" w:color="000000"/>
            </w:tcBorders>
            <w:shd w:val="clear" w:color="auto" w:fill="auto"/>
            <w:vAlign w:val="bottom"/>
            <w:hideMark/>
          </w:tcPr>
          <w:p w14:paraId="1472E1FE"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1654795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17.774,00</w:t>
            </w:r>
          </w:p>
        </w:tc>
        <w:tc>
          <w:tcPr>
            <w:tcW w:w="1708" w:type="dxa"/>
            <w:tcBorders>
              <w:top w:val="nil"/>
              <w:left w:val="nil"/>
              <w:bottom w:val="single" w:sz="4" w:space="0" w:color="000000"/>
              <w:right w:val="single" w:sz="4" w:space="0" w:color="000000"/>
            </w:tcBorders>
            <w:shd w:val="clear" w:color="auto" w:fill="auto"/>
            <w:noWrap/>
            <w:vAlign w:val="bottom"/>
            <w:hideMark/>
          </w:tcPr>
          <w:p w14:paraId="41C0F429"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17.774,00</w:t>
            </w:r>
          </w:p>
        </w:tc>
      </w:tr>
      <w:tr w:rsidR="00B944E8" w:rsidRPr="000F43A8" w14:paraId="0D06738B"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3CCE36A"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24</w:t>
            </w:r>
          </w:p>
        </w:tc>
        <w:tc>
          <w:tcPr>
            <w:tcW w:w="4220" w:type="dxa"/>
            <w:tcBorders>
              <w:top w:val="nil"/>
              <w:left w:val="nil"/>
              <w:bottom w:val="single" w:sz="4" w:space="0" w:color="000000"/>
              <w:right w:val="single" w:sz="4" w:space="0" w:color="000000"/>
            </w:tcBorders>
            <w:shd w:val="clear" w:color="auto" w:fill="auto"/>
            <w:noWrap/>
            <w:vAlign w:val="bottom"/>
            <w:hideMark/>
          </w:tcPr>
          <w:p w14:paraId="463D3D89"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ITAMBI</w:t>
            </w:r>
          </w:p>
        </w:tc>
        <w:tc>
          <w:tcPr>
            <w:tcW w:w="1450" w:type="dxa"/>
            <w:tcBorders>
              <w:top w:val="nil"/>
              <w:left w:val="nil"/>
              <w:bottom w:val="single" w:sz="4" w:space="0" w:color="000000"/>
              <w:right w:val="single" w:sz="4" w:space="0" w:color="000000"/>
            </w:tcBorders>
            <w:shd w:val="clear" w:color="auto" w:fill="auto"/>
            <w:vAlign w:val="bottom"/>
            <w:hideMark/>
          </w:tcPr>
          <w:p w14:paraId="366E9D6B"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C99D3E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12.696,00</w:t>
            </w:r>
          </w:p>
        </w:tc>
        <w:tc>
          <w:tcPr>
            <w:tcW w:w="1708" w:type="dxa"/>
            <w:tcBorders>
              <w:top w:val="nil"/>
              <w:left w:val="nil"/>
              <w:bottom w:val="single" w:sz="4" w:space="0" w:color="000000"/>
              <w:right w:val="single" w:sz="4" w:space="0" w:color="000000"/>
            </w:tcBorders>
            <w:shd w:val="clear" w:color="auto" w:fill="auto"/>
            <w:noWrap/>
            <w:vAlign w:val="bottom"/>
            <w:hideMark/>
          </w:tcPr>
          <w:p w14:paraId="44625FEA"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12.696,00</w:t>
            </w:r>
          </w:p>
        </w:tc>
      </w:tr>
      <w:tr w:rsidR="00B944E8" w:rsidRPr="000F43A8" w14:paraId="329A1E2D"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4B8B65AD"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25</w:t>
            </w:r>
          </w:p>
        </w:tc>
        <w:tc>
          <w:tcPr>
            <w:tcW w:w="4220" w:type="dxa"/>
            <w:tcBorders>
              <w:top w:val="nil"/>
              <w:left w:val="nil"/>
              <w:bottom w:val="single" w:sz="4" w:space="0" w:color="000000"/>
              <w:right w:val="single" w:sz="4" w:space="0" w:color="000000"/>
            </w:tcBorders>
            <w:shd w:val="clear" w:color="auto" w:fill="auto"/>
            <w:noWrap/>
            <w:vAlign w:val="bottom"/>
            <w:hideMark/>
          </w:tcPr>
          <w:p w14:paraId="3DC870F2"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PICOS</w:t>
            </w:r>
          </w:p>
        </w:tc>
        <w:tc>
          <w:tcPr>
            <w:tcW w:w="1450" w:type="dxa"/>
            <w:tcBorders>
              <w:top w:val="nil"/>
              <w:left w:val="nil"/>
              <w:bottom w:val="single" w:sz="4" w:space="0" w:color="000000"/>
              <w:right w:val="single" w:sz="4" w:space="0" w:color="000000"/>
            </w:tcBorders>
            <w:shd w:val="clear" w:color="auto" w:fill="auto"/>
            <w:vAlign w:val="bottom"/>
            <w:hideMark/>
          </w:tcPr>
          <w:p w14:paraId="4DA1B840"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50263BE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c>
          <w:tcPr>
            <w:tcW w:w="1708" w:type="dxa"/>
            <w:tcBorders>
              <w:top w:val="nil"/>
              <w:left w:val="nil"/>
              <w:bottom w:val="single" w:sz="4" w:space="0" w:color="000000"/>
              <w:right w:val="single" w:sz="4" w:space="0" w:color="000000"/>
            </w:tcBorders>
            <w:shd w:val="clear" w:color="auto" w:fill="auto"/>
            <w:noWrap/>
            <w:vAlign w:val="bottom"/>
            <w:hideMark/>
          </w:tcPr>
          <w:p w14:paraId="65D4DFC9"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r>
      <w:tr w:rsidR="00B944E8" w:rsidRPr="000F43A8" w14:paraId="15EE0758"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5D847D5C"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26</w:t>
            </w:r>
          </w:p>
        </w:tc>
        <w:tc>
          <w:tcPr>
            <w:tcW w:w="4220" w:type="dxa"/>
            <w:tcBorders>
              <w:top w:val="nil"/>
              <w:left w:val="nil"/>
              <w:bottom w:val="single" w:sz="4" w:space="0" w:color="000000"/>
              <w:right w:val="single" w:sz="4" w:space="0" w:color="000000"/>
            </w:tcBorders>
            <w:shd w:val="clear" w:color="auto" w:fill="auto"/>
            <w:noWrap/>
            <w:vAlign w:val="bottom"/>
            <w:hideMark/>
          </w:tcPr>
          <w:p w14:paraId="3ECA2A88"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MURIQUI</w:t>
            </w:r>
          </w:p>
        </w:tc>
        <w:tc>
          <w:tcPr>
            <w:tcW w:w="1450" w:type="dxa"/>
            <w:tcBorders>
              <w:top w:val="nil"/>
              <w:left w:val="nil"/>
              <w:bottom w:val="single" w:sz="4" w:space="0" w:color="000000"/>
              <w:right w:val="single" w:sz="4" w:space="0" w:color="000000"/>
            </w:tcBorders>
            <w:shd w:val="clear" w:color="auto" w:fill="auto"/>
            <w:vAlign w:val="bottom"/>
            <w:hideMark/>
          </w:tcPr>
          <w:p w14:paraId="6CCE83C3"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9A1C04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700,00</w:t>
            </w:r>
          </w:p>
        </w:tc>
        <w:tc>
          <w:tcPr>
            <w:tcW w:w="1708" w:type="dxa"/>
            <w:tcBorders>
              <w:top w:val="nil"/>
              <w:left w:val="nil"/>
              <w:bottom w:val="single" w:sz="4" w:space="0" w:color="000000"/>
              <w:right w:val="single" w:sz="4" w:space="0" w:color="000000"/>
            </w:tcBorders>
            <w:shd w:val="clear" w:color="auto" w:fill="auto"/>
            <w:noWrap/>
            <w:vAlign w:val="bottom"/>
            <w:hideMark/>
          </w:tcPr>
          <w:p w14:paraId="5D5B62E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700,00</w:t>
            </w:r>
          </w:p>
        </w:tc>
      </w:tr>
      <w:tr w:rsidR="00B944E8" w:rsidRPr="000F43A8" w14:paraId="2A4C789D"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679C831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27</w:t>
            </w:r>
          </w:p>
        </w:tc>
        <w:tc>
          <w:tcPr>
            <w:tcW w:w="4220" w:type="dxa"/>
            <w:tcBorders>
              <w:top w:val="nil"/>
              <w:left w:val="nil"/>
              <w:bottom w:val="single" w:sz="4" w:space="0" w:color="000000"/>
              <w:right w:val="single" w:sz="4" w:space="0" w:color="000000"/>
            </w:tcBorders>
            <w:shd w:val="clear" w:color="auto" w:fill="auto"/>
            <w:noWrap/>
            <w:vAlign w:val="bottom"/>
            <w:hideMark/>
          </w:tcPr>
          <w:p w14:paraId="7A5F3964"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PACHECOS</w:t>
            </w:r>
          </w:p>
        </w:tc>
        <w:tc>
          <w:tcPr>
            <w:tcW w:w="1450" w:type="dxa"/>
            <w:tcBorders>
              <w:top w:val="nil"/>
              <w:left w:val="nil"/>
              <w:bottom w:val="single" w:sz="4" w:space="0" w:color="000000"/>
              <w:right w:val="single" w:sz="4" w:space="0" w:color="000000"/>
            </w:tcBorders>
            <w:shd w:val="clear" w:color="auto" w:fill="auto"/>
            <w:vAlign w:val="bottom"/>
            <w:hideMark/>
          </w:tcPr>
          <w:p w14:paraId="32299835"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00C0EBDF"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c>
          <w:tcPr>
            <w:tcW w:w="1708" w:type="dxa"/>
            <w:tcBorders>
              <w:top w:val="nil"/>
              <w:left w:val="nil"/>
              <w:bottom w:val="single" w:sz="4" w:space="0" w:color="000000"/>
              <w:right w:val="single" w:sz="4" w:space="0" w:color="000000"/>
            </w:tcBorders>
            <w:shd w:val="clear" w:color="auto" w:fill="auto"/>
            <w:noWrap/>
            <w:vAlign w:val="bottom"/>
            <w:hideMark/>
          </w:tcPr>
          <w:p w14:paraId="0425697C"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r>
      <w:tr w:rsidR="00B944E8" w:rsidRPr="000F43A8" w14:paraId="02194AD1" w14:textId="77777777" w:rsidTr="00CF7995">
        <w:trPr>
          <w:trHeight w:val="255"/>
        </w:trPr>
        <w:tc>
          <w:tcPr>
            <w:tcW w:w="761" w:type="dxa"/>
            <w:tcBorders>
              <w:top w:val="nil"/>
              <w:left w:val="single" w:sz="8" w:space="0" w:color="auto"/>
              <w:bottom w:val="single" w:sz="4" w:space="0" w:color="auto"/>
              <w:right w:val="single" w:sz="4" w:space="0" w:color="000000"/>
            </w:tcBorders>
            <w:shd w:val="clear" w:color="auto" w:fill="auto"/>
            <w:noWrap/>
            <w:vAlign w:val="bottom"/>
            <w:hideMark/>
          </w:tcPr>
          <w:p w14:paraId="52BBF7B5"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28</w:t>
            </w:r>
          </w:p>
        </w:tc>
        <w:tc>
          <w:tcPr>
            <w:tcW w:w="4220" w:type="dxa"/>
            <w:tcBorders>
              <w:top w:val="nil"/>
              <w:left w:val="nil"/>
              <w:bottom w:val="single" w:sz="4" w:space="0" w:color="auto"/>
              <w:right w:val="single" w:sz="4" w:space="0" w:color="000000"/>
            </w:tcBorders>
            <w:shd w:val="clear" w:color="auto" w:fill="auto"/>
            <w:noWrap/>
            <w:vAlign w:val="bottom"/>
            <w:hideMark/>
          </w:tcPr>
          <w:p w14:paraId="101ABF0C"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VILA BRASIL</w:t>
            </w:r>
          </w:p>
        </w:tc>
        <w:tc>
          <w:tcPr>
            <w:tcW w:w="1450" w:type="dxa"/>
            <w:tcBorders>
              <w:top w:val="nil"/>
              <w:left w:val="nil"/>
              <w:bottom w:val="single" w:sz="4" w:space="0" w:color="auto"/>
              <w:right w:val="single" w:sz="4" w:space="0" w:color="000000"/>
            </w:tcBorders>
            <w:shd w:val="clear" w:color="auto" w:fill="auto"/>
            <w:vAlign w:val="bottom"/>
            <w:hideMark/>
          </w:tcPr>
          <w:p w14:paraId="6D1FFAE2"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auto"/>
              <w:right w:val="single" w:sz="4" w:space="0" w:color="000000"/>
            </w:tcBorders>
            <w:shd w:val="clear" w:color="auto" w:fill="auto"/>
            <w:noWrap/>
            <w:vAlign w:val="center"/>
            <w:hideMark/>
          </w:tcPr>
          <w:p w14:paraId="7EE8B3E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14.604,00</w:t>
            </w:r>
          </w:p>
        </w:tc>
        <w:tc>
          <w:tcPr>
            <w:tcW w:w="1708" w:type="dxa"/>
            <w:tcBorders>
              <w:top w:val="nil"/>
              <w:left w:val="nil"/>
              <w:bottom w:val="single" w:sz="4" w:space="0" w:color="auto"/>
              <w:right w:val="single" w:sz="4" w:space="0" w:color="000000"/>
            </w:tcBorders>
            <w:shd w:val="clear" w:color="auto" w:fill="auto"/>
            <w:noWrap/>
            <w:vAlign w:val="bottom"/>
            <w:hideMark/>
          </w:tcPr>
          <w:p w14:paraId="404A6BE0"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14.604,00</w:t>
            </w:r>
          </w:p>
        </w:tc>
      </w:tr>
      <w:tr w:rsidR="00B944E8" w:rsidRPr="000F43A8" w14:paraId="1C5AE6D8" w14:textId="77777777" w:rsidTr="00CF7995">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7F09F"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29</w:t>
            </w:r>
          </w:p>
        </w:tc>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BC30"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VISCONDE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E3F4C"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39D9"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8.142,00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21C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8.142,00</w:t>
            </w:r>
          </w:p>
        </w:tc>
      </w:tr>
      <w:tr w:rsidR="00B944E8" w:rsidRPr="000F43A8" w14:paraId="33ADDC0F" w14:textId="77777777" w:rsidTr="00CF7995">
        <w:trPr>
          <w:trHeight w:val="255"/>
        </w:trPr>
        <w:tc>
          <w:tcPr>
            <w:tcW w:w="761"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656BE5D"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30</w:t>
            </w:r>
          </w:p>
        </w:tc>
        <w:tc>
          <w:tcPr>
            <w:tcW w:w="4220" w:type="dxa"/>
            <w:tcBorders>
              <w:top w:val="single" w:sz="4" w:space="0" w:color="auto"/>
              <w:left w:val="nil"/>
              <w:bottom w:val="single" w:sz="4" w:space="0" w:color="000000"/>
              <w:right w:val="single" w:sz="4" w:space="0" w:color="000000"/>
            </w:tcBorders>
            <w:shd w:val="clear" w:color="auto" w:fill="auto"/>
            <w:noWrap/>
            <w:vAlign w:val="bottom"/>
            <w:hideMark/>
          </w:tcPr>
          <w:p w14:paraId="28D1E415"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SAMBAETIBA</w:t>
            </w:r>
          </w:p>
        </w:tc>
        <w:tc>
          <w:tcPr>
            <w:tcW w:w="1450" w:type="dxa"/>
            <w:tcBorders>
              <w:top w:val="single" w:sz="4" w:space="0" w:color="auto"/>
              <w:left w:val="nil"/>
              <w:bottom w:val="single" w:sz="4" w:space="0" w:color="000000"/>
              <w:right w:val="single" w:sz="4" w:space="0" w:color="000000"/>
            </w:tcBorders>
            <w:shd w:val="clear" w:color="auto" w:fill="auto"/>
            <w:vAlign w:val="bottom"/>
            <w:hideMark/>
          </w:tcPr>
          <w:p w14:paraId="1727BB7E"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14:paraId="6A509DA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c>
          <w:tcPr>
            <w:tcW w:w="1708" w:type="dxa"/>
            <w:tcBorders>
              <w:top w:val="single" w:sz="4" w:space="0" w:color="auto"/>
              <w:left w:val="nil"/>
              <w:bottom w:val="single" w:sz="4" w:space="0" w:color="000000"/>
              <w:right w:val="single" w:sz="4" w:space="0" w:color="000000"/>
            </w:tcBorders>
            <w:shd w:val="clear" w:color="auto" w:fill="auto"/>
            <w:noWrap/>
            <w:vAlign w:val="bottom"/>
            <w:hideMark/>
          </w:tcPr>
          <w:p w14:paraId="31BCD115"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0,00</w:t>
            </w:r>
          </w:p>
        </w:tc>
      </w:tr>
      <w:tr w:rsidR="00B944E8" w:rsidRPr="000F43A8" w14:paraId="37883E24"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2FE00597"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31</w:t>
            </w:r>
          </w:p>
        </w:tc>
        <w:tc>
          <w:tcPr>
            <w:tcW w:w="4220" w:type="dxa"/>
            <w:tcBorders>
              <w:top w:val="nil"/>
              <w:left w:val="nil"/>
              <w:bottom w:val="single" w:sz="4" w:space="0" w:color="000000"/>
              <w:right w:val="single" w:sz="4" w:space="0" w:color="000000"/>
            </w:tcBorders>
            <w:shd w:val="clear" w:color="auto" w:fill="auto"/>
            <w:noWrap/>
            <w:vAlign w:val="bottom"/>
            <w:hideMark/>
          </w:tcPr>
          <w:p w14:paraId="4043390A"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TRÊS PONTES</w:t>
            </w:r>
          </w:p>
        </w:tc>
        <w:tc>
          <w:tcPr>
            <w:tcW w:w="1450" w:type="dxa"/>
            <w:tcBorders>
              <w:top w:val="nil"/>
              <w:left w:val="nil"/>
              <w:bottom w:val="single" w:sz="4" w:space="0" w:color="000000"/>
              <w:right w:val="single" w:sz="4" w:space="0" w:color="000000"/>
            </w:tcBorders>
            <w:shd w:val="clear" w:color="auto" w:fill="auto"/>
            <w:vAlign w:val="bottom"/>
            <w:hideMark/>
          </w:tcPr>
          <w:p w14:paraId="6DEFFD89"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2ADE66DC"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2.084,00</w:t>
            </w:r>
          </w:p>
        </w:tc>
        <w:tc>
          <w:tcPr>
            <w:tcW w:w="1708" w:type="dxa"/>
            <w:tcBorders>
              <w:top w:val="nil"/>
              <w:left w:val="nil"/>
              <w:bottom w:val="single" w:sz="4" w:space="0" w:color="000000"/>
              <w:right w:val="single" w:sz="4" w:space="0" w:color="000000"/>
            </w:tcBorders>
            <w:shd w:val="clear" w:color="auto" w:fill="auto"/>
            <w:noWrap/>
            <w:vAlign w:val="bottom"/>
            <w:hideMark/>
          </w:tcPr>
          <w:p w14:paraId="311CC39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2.084,00</w:t>
            </w:r>
          </w:p>
        </w:tc>
      </w:tr>
      <w:tr w:rsidR="00B944E8" w:rsidRPr="000F43A8" w14:paraId="470CC899"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00C4AD18" w14:textId="77777777" w:rsidR="00B944E8" w:rsidRPr="000F43A8" w:rsidRDefault="00B944E8" w:rsidP="00251F12">
            <w:pPr>
              <w:tabs>
                <w:tab w:val="left" w:pos="567"/>
              </w:tabs>
              <w:spacing w:after="0" w:line="240" w:lineRule="auto"/>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32</w:t>
            </w:r>
          </w:p>
        </w:tc>
        <w:tc>
          <w:tcPr>
            <w:tcW w:w="4220" w:type="dxa"/>
            <w:tcBorders>
              <w:top w:val="nil"/>
              <w:left w:val="nil"/>
              <w:bottom w:val="single" w:sz="4" w:space="0" w:color="000000"/>
              <w:right w:val="single" w:sz="4" w:space="0" w:color="000000"/>
            </w:tcBorders>
            <w:shd w:val="clear" w:color="auto" w:fill="auto"/>
            <w:noWrap/>
            <w:vAlign w:val="bottom"/>
            <w:hideMark/>
          </w:tcPr>
          <w:p w14:paraId="1431262C" w14:textId="77777777" w:rsidR="00B944E8" w:rsidRPr="000F43A8" w:rsidRDefault="00B944E8" w:rsidP="00251F12">
            <w:pPr>
              <w:tabs>
                <w:tab w:val="left" w:pos="567"/>
              </w:tabs>
              <w:spacing w:after="0" w:line="240" w:lineRule="auto"/>
              <w:ind w:left="567"/>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RUAS DO BAIRRO ALDEIA DA PRATA</w:t>
            </w:r>
          </w:p>
        </w:tc>
        <w:tc>
          <w:tcPr>
            <w:tcW w:w="1450" w:type="dxa"/>
            <w:tcBorders>
              <w:top w:val="nil"/>
              <w:left w:val="nil"/>
              <w:bottom w:val="single" w:sz="4" w:space="0" w:color="000000"/>
              <w:right w:val="single" w:sz="4" w:space="0" w:color="000000"/>
            </w:tcBorders>
            <w:shd w:val="clear" w:color="auto" w:fill="auto"/>
            <w:vAlign w:val="bottom"/>
            <w:hideMark/>
          </w:tcPr>
          <w:p w14:paraId="3C921F28" w14:textId="77777777" w:rsidR="00B944E8" w:rsidRPr="000F43A8" w:rsidRDefault="00B944E8" w:rsidP="00251F12">
            <w:pPr>
              <w:tabs>
                <w:tab w:val="left" w:pos="567"/>
              </w:tabs>
              <w:spacing w:after="0" w:line="240" w:lineRule="auto"/>
              <w:ind w:left="-38" w:right="72"/>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DIURNO</w:t>
            </w:r>
          </w:p>
        </w:tc>
        <w:tc>
          <w:tcPr>
            <w:tcW w:w="1843" w:type="dxa"/>
            <w:tcBorders>
              <w:top w:val="nil"/>
              <w:left w:val="nil"/>
              <w:bottom w:val="single" w:sz="4" w:space="0" w:color="000000"/>
              <w:right w:val="single" w:sz="4" w:space="0" w:color="000000"/>
            </w:tcBorders>
            <w:shd w:val="clear" w:color="auto" w:fill="auto"/>
            <w:noWrap/>
            <w:vAlign w:val="center"/>
            <w:hideMark/>
          </w:tcPr>
          <w:p w14:paraId="4CC21736"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2.868,00</w:t>
            </w:r>
          </w:p>
        </w:tc>
        <w:tc>
          <w:tcPr>
            <w:tcW w:w="1708" w:type="dxa"/>
            <w:tcBorders>
              <w:top w:val="nil"/>
              <w:left w:val="nil"/>
              <w:bottom w:val="single" w:sz="4" w:space="0" w:color="000000"/>
              <w:right w:val="single" w:sz="4" w:space="0" w:color="000000"/>
            </w:tcBorders>
            <w:shd w:val="clear" w:color="auto" w:fill="auto"/>
            <w:noWrap/>
            <w:vAlign w:val="bottom"/>
            <w:hideMark/>
          </w:tcPr>
          <w:p w14:paraId="4D015453"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sz w:val="16"/>
                <w:szCs w:val="16"/>
              </w:rPr>
            </w:pPr>
            <w:r w:rsidRPr="000F43A8">
              <w:rPr>
                <w:rFonts w:ascii="Times New Roman" w:eastAsia="Arial Unicode MS" w:hAnsi="Times New Roman" w:cs="Times New Roman"/>
                <w:sz w:val="16"/>
                <w:szCs w:val="16"/>
              </w:rPr>
              <w:t>2.868,00</w:t>
            </w:r>
          </w:p>
        </w:tc>
      </w:tr>
      <w:tr w:rsidR="00B944E8" w:rsidRPr="000F43A8" w14:paraId="52945AE0" w14:textId="77777777" w:rsidTr="00251F12">
        <w:trPr>
          <w:trHeight w:val="255"/>
        </w:trPr>
        <w:tc>
          <w:tcPr>
            <w:tcW w:w="761" w:type="dxa"/>
            <w:tcBorders>
              <w:top w:val="nil"/>
              <w:left w:val="single" w:sz="8" w:space="0" w:color="auto"/>
              <w:bottom w:val="single" w:sz="4" w:space="0" w:color="000000"/>
              <w:right w:val="single" w:sz="4" w:space="0" w:color="000000"/>
            </w:tcBorders>
            <w:shd w:val="clear" w:color="auto" w:fill="auto"/>
            <w:noWrap/>
            <w:vAlign w:val="bottom"/>
            <w:hideMark/>
          </w:tcPr>
          <w:p w14:paraId="50786442"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b/>
                <w:bCs/>
                <w:sz w:val="16"/>
                <w:szCs w:val="16"/>
              </w:rPr>
            </w:pPr>
            <w:r w:rsidRPr="000F43A8">
              <w:rPr>
                <w:rFonts w:ascii="Times New Roman" w:eastAsia="Arial Unicode MS" w:hAnsi="Times New Roman" w:cs="Times New Roman"/>
                <w:b/>
                <w:bCs/>
                <w:sz w:val="16"/>
                <w:szCs w:val="16"/>
              </w:rPr>
              <w:t> </w:t>
            </w:r>
          </w:p>
        </w:tc>
        <w:tc>
          <w:tcPr>
            <w:tcW w:w="4220" w:type="dxa"/>
            <w:tcBorders>
              <w:top w:val="nil"/>
              <w:left w:val="nil"/>
              <w:bottom w:val="single" w:sz="4" w:space="0" w:color="000000"/>
              <w:right w:val="single" w:sz="4" w:space="0" w:color="000000"/>
            </w:tcBorders>
            <w:shd w:val="clear" w:color="auto" w:fill="auto"/>
            <w:noWrap/>
            <w:vAlign w:val="bottom"/>
            <w:hideMark/>
          </w:tcPr>
          <w:p w14:paraId="35AB072D"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b/>
                <w:bCs/>
                <w:sz w:val="16"/>
                <w:szCs w:val="16"/>
              </w:rPr>
            </w:pPr>
            <w:r w:rsidRPr="000F43A8">
              <w:rPr>
                <w:rFonts w:ascii="Times New Roman" w:eastAsia="Arial Unicode MS" w:hAnsi="Times New Roman" w:cs="Times New Roman"/>
                <w:b/>
                <w:bCs/>
                <w:sz w:val="16"/>
                <w:szCs w:val="16"/>
              </w:rPr>
              <w:t>TOTAL</w:t>
            </w:r>
          </w:p>
        </w:tc>
        <w:tc>
          <w:tcPr>
            <w:tcW w:w="1450" w:type="dxa"/>
            <w:tcBorders>
              <w:top w:val="nil"/>
              <w:left w:val="nil"/>
              <w:bottom w:val="single" w:sz="4" w:space="0" w:color="000000"/>
              <w:right w:val="single" w:sz="4" w:space="0" w:color="000000"/>
            </w:tcBorders>
            <w:shd w:val="clear" w:color="auto" w:fill="auto"/>
            <w:vAlign w:val="bottom"/>
            <w:hideMark/>
          </w:tcPr>
          <w:p w14:paraId="7D3F22F5"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b/>
                <w:bCs/>
                <w:sz w:val="16"/>
                <w:szCs w:val="16"/>
              </w:rPr>
            </w:pPr>
          </w:p>
        </w:tc>
        <w:tc>
          <w:tcPr>
            <w:tcW w:w="1843" w:type="dxa"/>
            <w:tcBorders>
              <w:top w:val="nil"/>
              <w:left w:val="nil"/>
              <w:bottom w:val="single" w:sz="4" w:space="0" w:color="000000"/>
              <w:right w:val="single" w:sz="4" w:space="0" w:color="000000"/>
            </w:tcBorders>
            <w:shd w:val="clear" w:color="auto" w:fill="auto"/>
            <w:noWrap/>
            <w:vAlign w:val="bottom"/>
            <w:hideMark/>
          </w:tcPr>
          <w:p w14:paraId="7A2D1A7E"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b/>
                <w:bCs/>
                <w:sz w:val="16"/>
                <w:szCs w:val="16"/>
              </w:rPr>
            </w:pPr>
            <w:r w:rsidRPr="000F43A8">
              <w:rPr>
                <w:rFonts w:ascii="Times New Roman" w:eastAsia="Arial Unicode MS" w:hAnsi="Times New Roman" w:cs="Times New Roman"/>
                <w:b/>
                <w:bCs/>
                <w:sz w:val="16"/>
                <w:szCs w:val="16"/>
              </w:rPr>
              <w:t>309.551,00</w:t>
            </w:r>
          </w:p>
        </w:tc>
        <w:tc>
          <w:tcPr>
            <w:tcW w:w="1708" w:type="dxa"/>
            <w:tcBorders>
              <w:top w:val="nil"/>
              <w:left w:val="nil"/>
              <w:bottom w:val="single" w:sz="4" w:space="0" w:color="000000"/>
              <w:right w:val="single" w:sz="4" w:space="0" w:color="000000"/>
            </w:tcBorders>
            <w:shd w:val="clear" w:color="auto" w:fill="auto"/>
            <w:noWrap/>
            <w:vAlign w:val="bottom"/>
            <w:hideMark/>
          </w:tcPr>
          <w:p w14:paraId="2F5E5FF7" w14:textId="77777777" w:rsidR="00B944E8" w:rsidRPr="000F43A8" w:rsidRDefault="00B944E8" w:rsidP="00251F12">
            <w:pPr>
              <w:tabs>
                <w:tab w:val="left" w:pos="567"/>
              </w:tabs>
              <w:spacing w:after="0" w:line="240" w:lineRule="auto"/>
              <w:ind w:left="567"/>
              <w:jc w:val="center"/>
              <w:rPr>
                <w:rFonts w:ascii="Times New Roman" w:eastAsia="Arial Unicode MS" w:hAnsi="Times New Roman" w:cs="Times New Roman"/>
                <w:b/>
                <w:bCs/>
                <w:sz w:val="16"/>
                <w:szCs w:val="16"/>
              </w:rPr>
            </w:pPr>
            <w:r w:rsidRPr="000F43A8">
              <w:rPr>
                <w:rFonts w:ascii="Times New Roman" w:eastAsia="Arial Unicode MS" w:hAnsi="Times New Roman" w:cs="Times New Roman"/>
                <w:b/>
                <w:bCs/>
                <w:sz w:val="16"/>
                <w:szCs w:val="16"/>
              </w:rPr>
              <w:t>309.551,00</w:t>
            </w:r>
          </w:p>
        </w:tc>
      </w:tr>
    </w:tbl>
    <w:p w14:paraId="601B7177" w14:textId="77777777" w:rsidR="00B944E8" w:rsidRDefault="00B944E8" w:rsidP="00650C34">
      <w:pPr>
        <w:pStyle w:val="PargrafodaLista"/>
        <w:widowControl w:val="0"/>
        <w:tabs>
          <w:tab w:val="left" w:pos="567"/>
          <w:tab w:val="left" w:pos="9072"/>
        </w:tabs>
        <w:spacing w:after="0" w:line="360" w:lineRule="auto"/>
        <w:ind w:left="1004" w:right="-1"/>
        <w:jc w:val="both"/>
        <w:rPr>
          <w:rFonts w:ascii="Times New Roman" w:eastAsia="Times New Roman" w:hAnsi="Times New Roman" w:cs="Times New Roman"/>
          <w:sz w:val="24"/>
          <w:szCs w:val="24"/>
        </w:rPr>
      </w:pPr>
    </w:p>
    <w:p w14:paraId="314B8CBE" w14:textId="77777777" w:rsidR="00323695" w:rsidRPr="00520119" w:rsidRDefault="00323695" w:rsidP="00650C34">
      <w:pPr>
        <w:pStyle w:val="PargrafodaLista"/>
        <w:widowControl w:val="0"/>
        <w:tabs>
          <w:tab w:val="left" w:pos="567"/>
          <w:tab w:val="left" w:pos="9072"/>
        </w:tabs>
        <w:spacing w:after="0" w:line="360" w:lineRule="auto"/>
        <w:ind w:left="1004" w:right="-1"/>
        <w:jc w:val="both"/>
        <w:rPr>
          <w:rFonts w:ascii="Times New Roman" w:eastAsia="Times New Roman" w:hAnsi="Times New Roman" w:cs="Times New Roman"/>
          <w:sz w:val="24"/>
          <w:szCs w:val="24"/>
        </w:rPr>
      </w:pPr>
    </w:p>
    <w:p w14:paraId="4CA78FC1" w14:textId="0577463C" w:rsidR="009F6116" w:rsidRPr="003013FA" w:rsidRDefault="00B122D0" w:rsidP="003013FA">
      <w:pPr>
        <w:pStyle w:val="PargrafodaLista"/>
        <w:numPr>
          <w:ilvl w:val="0"/>
          <w:numId w:val="26"/>
        </w:numPr>
        <w:tabs>
          <w:tab w:val="left" w:pos="567"/>
          <w:tab w:val="left" w:pos="1276"/>
        </w:tabs>
        <w:spacing w:after="0" w:line="360" w:lineRule="auto"/>
        <w:ind w:right="-1"/>
        <w:jc w:val="both"/>
        <w:rPr>
          <w:rFonts w:ascii="Times New Roman" w:eastAsia="Times New Roman" w:hAnsi="Times New Roman" w:cs="Times New Roman"/>
          <w:b/>
          <w:sz w:val="24"/>
        </w:rPr>
      </w:pPr>
      <w:r w:rsidRPr="003013FA">
        <w:rPr>
          <w:rFonts w:ascii="Times New Roman" w:eastAsia="Times New Roman" w:hAnsi="Times New Roman" w:cs="Times New Roman"/>
          <w:b/>
          <w:sz w:val="24"/>
        </w:rPr>
        <w:t>CARACTERÍSTICAS OPERACIONAIS</w:t>
      </w:r>
    </w:p>
    <w:p w14:paraId="68CBAFD2" w14:textId="09462EC1" w:rsidR="004E3DE0" w:rsidRPr="00323695" w:rsidRDefault="003013FA" w:rsidP="003013FA">
      <w:pPr>
        <w:tabs>
          <w:tab w:val="left" w:pos="567"/>
          <w:tab w:val="left" w:pos="9072"/>
        </w:tabs>
        <w:spacing w:after="0" w:line="360" w:lineRule="auto"/>
        <w:ind w:right="-1"/>
        <w:jc w:val="both"/>
        <w:rPr>
          <w:rFonts w:ascii="Times New Roman" w:hAnsi="Times New Roman" w:cs="Times New Roman"/>
          <w:color w:val="000000" w:themeColor="text1"/>
          <w:sz w:val="24"/>
          <w:szCs w:val="24"/>
        </w:rPr>
      </w:pPr>
      <w:r w:rsidRPr="003013FA">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w:t>
      </w:r>
      <w:r w:rsidR="00B122D0" w:rsidRPr="003013FA">
        <w:rPr>
          <w:rFonts w:ascii="Times New Roman" w:eastAsia="Times New Roman" w:hAnsi="Times New Roman" w:cs="Times New Roman"/>
          <w:sz w:val="24"/>
          <w:szCs w:val="24"/>
        </w:rPr>
        <w:t xml:space="preserve">Os serviços deverão ser executados pela empresa diariamente ou intercaladamente, de acordo com a frequência estabelecida pela Prefeitura através de documento específico, nos horários por ela estabelecidos (diurno/noturno) em conformidade com o seu planejamento logístico. </w:t>
      </w:r>
      <w:r w:rsidR="004743E3" w:rsidRPr="003013FA">
        <w:rPr>
          <w:rFonts w:ascii="Times New Roman" w:hAnsi="Times New Roman" w:cs="Times New Roman"/>
          <w:color w:val="000000" w:themeColor="text1"/>
          <w:sz w:val="24"/>
          <w:szCs w:val="24"/>
        </w:rPr>
        <w:t>Os resíduos estarão ensacados e colocados em pontos estratégicos a fim de que o recolhimento seja feito de maneira adequada e no tempo máximo de 24 (vinte e quatro) horas.</w:t>
      </w:r>
    </w:p>
    <w:p w14:paraId="6924FEAD" w14:textId="3A6329C5" w:rsidR="004E3DE0" w:rsidRDefault="003013FA"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t>6.2</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 xml:space="preserve">A empresa contratada manterá livro próprio, relacionando os serviços executados diariamente, bem como toda e qualquer ocorrência relacionada com os serviços realizados, podendo o mesmo ser solicitada a qualquer tempo pela fiscalização da </w:t>
      </w:r>
      <w:r w:rsidR="00FC490A">
        <w:rPr>
          <w:rFonts w:ascii="Times New Roman" w:eastAsia="Times New Roman" w:hAnsi="Times New Roman" w:cs="Times New Roman"/>
          <w:sz w:val="24"/>
        </w:rPr>
        <w:t>Secretaria Municipal</w:t>
      </w:r>
      <w:r w:rsidR="00431946">
        <w:rPr>
          <w:rFonts w:ascii="Times New Roman" w:eastAsia="Times New Roman" w:hAnsi="Times New Roman" w:cs="Times New Roman"/>
          <w:sz w:val="24"/>
        </w:rPr>
        <w:t xml:space="preserve"> Serviços Públicos </w:t>
      </w:r>
      <w:r w:rsidR="00FC490A">
        <w:rPr>
          <w:rFonts w:ascii="Times New Roman" w:eastAsia="Times New Roman" w:hAnsi="Times New Roman" w:cs="Times New Roman"/>
          <w:sz w:val="24"/>
        </w:rPr>
        <w:t xml:space="preserve"> </w:t>
      </w:r>
      <w:r w:rsidR="00431946">
        <w:rPr>
          <w:rFonts w:ascii="Times New Roman" w:eastAsia="Times New Roman" w:hAnsi="Times New Roman" w:cs="Times New Roman"/>
          <w:sz w:val="24"/>
        </w:rPr>
        <w:t>(</w:t>
      </w:r>
      <w:r w:rsidR="00B122D0">
        <w:rPr>
          <w:rFonts w:ascii="Times New Roman" w:eastAsia="Times New Roman" w:hAnsi="Times New Roman" w:cs="Times New Roman"/>
          <w:sz w:val="24"/>
        </w:rPr>
        <w:t>SEM</w:t>
      </w:r>
      <w:r w:rsidR="000B3B71">
        <w:rPr>
          <w:rFonts w:ascii="Times New Roman" w:eastAsia="Times New Roman" w:hAnsi="Times New Roman" w:cs="Times New Roman"/>
          <w:sz w:val="24"/>
        </w:rPr>
        <w:t>SERP</w:t>
      </w:r>
      <w:r w:rsidR="00431946">
        <w:rPr>
          <w:rFonts w:ascii="Times New Roman" w:eastAsia="Times New Roman" w:hAnsi="Times New Roman" w:cs="Times New Roman"/>
          <w:sz w:val="24"/>
        </w:rPr>
        <w:t>)</w:t>
      </w:r>
      <w:r w:rsidR="00B122D0">
        <w:rPr>
          <w:rFonts w:ascii="Times New Roman" w:eastAsia="Times New Roman" w:hAnsi="Times New Roman" w:cs="Times New Roman"/>
          <w:sz w:val="24"/>
        </w:rPr>
        <w:t>, no qual deverão ser anotadas as exigências da fiscalização e as justificativas da empresa.</w:t>
      </w:r>
    </w:p>
    <w:p w14:paraId="4B4B288F" w14:textId="1D5FDD81" w:rsidR="004E3DE0" w:rsidRPr="004E3DE0" w:rsidRDefault="003013FA"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sidRPr="003013FA">
        <w:rPr>
          <w:rFonts w:ascii="Times New Roman" w:eastAsia="Times New Roman" w:hAnsi="Times New Roman" w:cs="Times New Roman"/>
          <w:b/>
          <w:sz w:val="24"/>
        </w:rPr>
        <w:t>6.3</w:t>
      </w:r>
      <w:r>
        <w:rPr>
          <w:rFonts w:ascii="Times New Roman" w:eastAsia="Times New Roman" w:hAnsi="Times New Roman" w:cs="Times New Roman"/>
          <w:sz w:val="24"/>
        </w:rPr>
        <w:t xml:space="preserve"> </w:t>
      </w:r>
      <w:r w:rsidR="00B122D0" w:rsidRPr="00520119">
        <w:rPr>
          <w:rFonts w:ascii="Times New Roman" w:eastAsia="Times New Roman" w:hAnsi="Times New Roman" w:cs="Times New Roman"/>
          <w:sz w:val="24"/>
        </w:rPr>
        <w:t>Os serviços de transbordo e carregamento dos resíduos em vias públicas serão realizados pela empresa, de acordo com as normas de trânsito</w:t>
      </w:r>
      <w:r w:rsidR="000B3B71" w:rsidRPr="00520119">
        <w:rPr>
          <w:rFonts w:ascii="Times New Roman" w:eastAsia="Times New Roman" w:hAnsi="Times New Roman" w:cs="Times New Roman"/>
          <w:sz w:val="24"/>
        </w:rPr>
        <w:t>;</w:t>
      </w:r>
    </w:p>
    <w:p w14:paraId="01C15264" w14:textId="647C60D4" w:rsidR="004E3DE0" w:rsidRPr="00520119" w:rsidRDefault="00B122D0"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sidRPr="00520119">
        <w:rPr>
          <w:rFonts w:ascii="Times New Roman" w:eastAsia="Times New Roman" w:hAnsi="Times New Roman" w:cs="Times New Roman"/>
          <w:sz w:val="24"/>
        </w:rPr>
        <w:t xml:space="preserve">Os serviços serão executados em todos os pontos </w:t>
      </w:r>
      <w:r w:rsidR="00947359" w:rsidRPr="00520119">
        <w:rPr>
          <w:rFonts w:ascii="Times New Roman" w:eastAsia="Times New Roman" w:hAnsi="Times New Roman" w:cs="Times New Roman"/>
          <w:sz w:val="24"/>
        </w:rPr>
        <w:t xml:space="preserve">definidos no anexo </w:t>
      </w:r>
      <w:r w:rsidR="00947359" w:rsidRPr="00520119">
        <w:rPr>
          <w:rFonts w:ascii="Times New Roman" w:hAnsi="Times New Roman" w:cs="Times New Roman"/>
          <w:b/>
          <w:sz w:val="24"/>
          <w:szCs w:val="24"/>
        </w:rPr>
        <w:t>“</w:t>
      </w:r>
      <w:r w:rsidR="00947359" w:rsidRPr="00520119">
        <w:rPr>
          <w:rFonts w:ascii="Times New Roman" w:hAnsi="Times New Roman" w:cs="Times New Roman"/>
          <w:sz w:val="24"/>
          <w:szCs w:val="24"/>
        </w:rPr>
        <w:t>Informações complementares a planilha orçamentária”</w:t>
      </w:r>
      <w:r w:rsidR="00947359" w:rsidRPr="00520119">
        <w:rPr>
          <w:rFonts w:ascii="Times New Roman" w:eastAsia="Times New Roman" w:hAnsi="Times New Roman" w:cs="Times New Roman"/>
          <w:sz w:val="24"/>
        </w:rPr>
        <w:t>.</w:t>
      </w:r>
    </w:p>
    <w:p w14:paraId="5A6D6FA7" w14:textId="728F4707" w:rsidR="004E3DE0" w:rsidRDefault="00B122D0"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sidRPr="00520119">
        <w:rPr>
          <w:rFonts w:ascii="Times New Roman" w:eastAsia="Times New Roman" w:hAnsi="Times New Roman" w:cs="Times New Roman"/>
          <w:sz w:val="24"/>
        </w:rPr>
        <w:t xml:space="preserve"> </w:t>
      </w:r>
      <w:r w:rsidR="003013FA" w:rsidRPr="003013FA">
        <w:rPr>
          <w:rFonts w:ascii="Times New Roman" w:eastAsia="Times New Roman" w:hAnsi="Times New Roman" w:cs="Times New Roman"/>
          <w:b/>
          <w:sz w:val="24"/>
        </w:rPr>
        <w:t>6.4</w:t>
      </w:r>
      <w:r w:rsidR="003013FA">
        <w:rPr>
          <w:rFonts w:ascii="Times New Roman" w:eastAsia="Times New Roman" w:hAnsi="Times New Roman" w:cs="Times New Roman"/>
          <w:sz w:val="24"/>
        </w:rPr>
        <w:t xml:space="preserve"> </w:t>
      </w:r>
      <w:r w:rsidRPr="00520119">
        <w:rPr>
          <w:rFonts w:ascii="Times New Roman" w:eastAsia="Times New Roman" w:hAnsi="Times New Roman" w:cs="Times New Roman"/>
          <w:sz w:val="24"/>
        </w:rPr>
        <w:t>A execução dos serviços será efetuada com total observância das normas técnicas de segurança de trabalho, legislação de trânsito vigente, bem como da associação brasileira de normas técnicas e outras relacionadas com o tipo d</w:t>
      </w:r>
      <w:r w:rsidR="000B3B71" w:rsidRPr="00520119">
        <w:rPr>
          <w:rFonts w:ascii="Times New Roman" w:eastAsia="Times New Roman" w:hAnsi="Times New Roman" w:cs="Times New Roman"/>
          <w:sz w:val="24"/>
        </w:rPr>
        <w:t xml:space="preserve">o </w:t>
      </w:r>
      <w:r w:rsidR="00323695">
        <w:rPr>
          <w:rFonts w:ascii="Times New Roman" w:eastAsia="Times New Roman" w:hAnsi="Times New Roman" w:cs="Times New Roman"/>
          <w:sz w:val="24"/>
        </w:rPr>
        <w:t>serviço;</w:t>
      </w:r>
    </w:p>
    <w:p w14:paraId="70828677" w14:textId="7DA4DDF6" w:rsidR="004E3DE0" w:rsidRPr="00323695" w:rsidRDefault="003013FA" w:rsidP="004E6698">
      <w:pPr>
        <w:tabs>
          <w:tab w:val="left" w:pos="567"/>
          <w:tab w:val="left" w:pos="9072"/>
        </w:tabs>
        <w:spacing w:before="80" w:after="80" w:line="360" w:lineRule="auto"/>
        <w:ind w:right="-1"/>
        <w:jc w:val="both"/>
        <w:rPr>
          <w:rFonts w:ascii="Times New Roman" w:hAnsi="Times New Roman" w:cs="Times New Roman"/>
          <w:color w:val="000000"/>
          <w:sz w:val="24"/>
          <w:szCs w:val="24"/>
        </w:rPr>
      </w:pPr>
      <w:r w:rsidRPr="003013FA">
        <w:rPr>
          <w:rFonts w:ascii="Times New Roman" w:eastAsia="Times New Roman" w:hAnsi="Times New Roman" w:cs="Times New Roman"/>
          <w:b/>
          <w:sz w:val="24"/>
        </w:rPr>
        <w:t>6.5</w:t>
      </w:r>
      <w:r>
        <w:rPr>
          <w:rFonts w:ascii="Times New Roman" w:eastAsia="Times New Roman" w:hAnsi="Times New Roman" w:cs="Times New Roman"/>
          <w:sz w:val="24"/>
        </w:rPr>
        <w:t xml:space="preserve"> </w:t>
      </w:r>
      <w:r w:rsidR="00B122D0" w:rsidRPr="00520119">
        <w:rPr>
          <w:rFonts w:ascii="Times New Roman" w:eastAsia="Times New Roman" w:hAnsi="Times New Roman" w:cs="Times New Roman"/>
          <w:sz w:val="24"/>
        </w:rPr>
        <w:t>Os resíduos resultantes da execução dos serviços</w:t>
      </w:r>
      <w:r w:rsidR="00494124" w:rsidRPr="00520119">
        <w:rPr>
          <w:rFonts w:ascii="Times New Roman" w:eastAsia="Times New Roman" w:hAnsi="Times New Roman" w:cs="Times New Roman"/>
          <w:sz w:val="24"/>
        </w:rPr>
        <w:t>,</w:t>
      </w:r>
      <w:r w:rsidR="00B122D0" w:rsidRPr="00520119">
        <w:rPr>
          <w:rFonts w:ascii="Times New Roman" w:eastAsia="Times New Roman" w:hAnsi="Times New Roman" w:cs="Times New Roman"/>
          <w:sz w:val="24"/>
        </w:rPr>
        <w:t xml:space="preserve"> após serem acondicionado em sac</w:t>
      </w:r>
      <w:r w:rsidR="00B567D8" w:rsidRPr="00520119">
        <w:rPr>
          <w:rFonts w:ascii="Times New Roman" w:eastAsia="Times New Roman" w:hAnsi="Times New Roman" w:cs="Times New Roman"/>
          <w:sz w:val="24"/>
        </w:rPr>
        <w:t>os próprios de 100 (Cem) litros e</w:t>
      </w:r>
      <w:r w:rsidR="00494124" w:rsidRPr="00520119">
        <w:rPr>
          <w:rFonts w:ascii="Times New Roman" w:eastAsia="Times New Roman" w:hAnsi="Times New Roman" w:cs="Times New Roman"/>
          <w:sz w:val="24"/>
        </w:rPr>
        <w:t xml:space="preserve"> </w:t>
      </w:r>
      <w:r w:rsidR="00B122D0" w:rsidRPr="00520119">
        <w:rPr>
          <w:rFonts w:ascii="Times New Roman" w:eastAsia="Times New Roman" w:hAnsi="Times New Roman" w:cs="Times New Roman"/>
          <w:sz w:val="24"/>
        </w:rPr>
        <w:t xml:space="preserve">deverão ser transportados em veículo próprio para </w:t>
      </w:r>
      <w:r w:rsidR="00494124" w:rsidRPr="00520119">
        <w:rPr>
          <w:rFonts w:ascii="Times New Roman" w:eastAsia="Times New Roman" w:hAnsi="Times New Roman" w:cs="Times New Roman"/>
          <w:sz w:val="24"/>
        </w:rPr>
        <w:t>serem</w:t>
      </w:r>
      <w:r w:rsidR="00B122D0" w:rsidRPr="00520119">
        <w:rPr>
          <w:rFonts w:ascii="Times New Roman" w:eastAsia="Times New Roman" w:hAnsi="Times New Roman" w:cs="Times New Roman"/>
          <w:sz w:val="24"/>
        </w:rPr>
        <w:t xml:space="preserve"> despejados no Centro de Tratamento de Resíduos de Itaboraí. Localizado na Estrada de Itapacorá, nº 105, Dis</w:t>
      </w:r>
      <w:r>
        <w:rPr>
          <w:rFonts w:ascii="Times New Roman" w:eastAsia="Times New Roman" w:hAnsi="Times New Roman" w:cs="Times New Roman"/>
          <w:sz w:val="24"/>
        </w:rPr>
        <w:t>trito de Itaboraí, Itaboraí RJ.</w:t>
      </w:r>
      <w:r w:rsidR="00F94E7D">
        <w:rPr>
          <w:rFonts w:ascii="Times New Roman" w:eastAsia="Times New Roman" w:hAnsi="Times New Roman" w:cs="Times New Roman"/>
          <w:sz w:val="24"/>
        </w:rPr>
        <w:t xml:space="preserve"> </w:t>
      </w:r>
      <w:r w:rsidR="004E6698" w:rsidRPr="003B1481">
        <w:rPr>
          <w:rFonts w:ascii="Times New Roman" w:eastAsia="Times New Roman" w:hAnsi="Times New Roman" w:cs="Times New Roman"/>
          <w:sz w:val="24"/>
          <w:szCs w:val="24"/>
        </w:rPr>
        <w:t xml:space="preserve">Os custos envolvendo a destinação final dos resíduos estão previstos no objeto da </w:t>
      </w:r>
      <w:r w:rsidR="004E6698" w:rsidRPr="003B1481">
        <w:rPr>
          <w:rStyle w:val="Forte"/>
          <w:rFonts w:ascii="Times New Roman" w:hAnsi="Times New Roman" w:cs="Times New Roman"/>
          <w:color w:val="000000"/>
          <w:sz w:val="24"/>
          <w:szCs w:val="24"/>
        </w:rPr>
        <w:t xml:space="preserve">Contratação de Empresa para execução dos serviços de recebimento, tratamento e </w:t>
      </w:r>
      <w:r w:rsidR="004E6698" w:rsidRPr="003B1481">
        <w:rPr>
          <w:rStyle w:val="Forte"/>
          <w:rFonts w:ascii="Times New Roman" w:hAnsi="Times New Roman" w:cs="Times New Roman"/>
          <w:color w:val="000000"/>
          <w:sz w:val="24"/>
          <w:szCs w:val="24"/>
        </w:rPr>
        <w:lastRenderedPageBreak/>
        <w:t>destinação final de resíduos sólidos domiciliares e dos serviços de saúde gerados no município</w:t>
      </w:r>
      <w:r w:rsidR="004E6698" w:rsidRPr="003B1481">
        <w:rPr>
          <w:rFonts w:ascii="Times New Roman" w:hAnsi="Times New Roman" w:cs="Times New Roman"/>
          <w:color w:val="000000"/>
          <w:sz w:val="24"/>
          <w:szCs w:val="24"/>
        </w:rPr>
        <w:t>, referente ao Processo nº 54/2017, contrato nº 19/2017.</w:t>
      </w:r>
    </w:p>
    <w:p w14:paraId="5F1888A9" w14:textId="762D14C2" w:rsidR="001929B6" w:rsidRPr="001929B6" w:rsidRDefault="003013FA" w:rsidP="003013FA">
      <w:pPr>
        <w:tabs>
          <w:tab w:val="left" w:pos="567"/>
          <w:tab w:val="left" w:pos="9072"/>
        </w:tabs>
        <w:spacing w:before="80" w:after="8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4E6698">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r w:rsidR="001929B6">
        <w:rPr>
          <w:rFonts w:ascii="Times New Roman" w:eastAsia="Times New Roman" w:hAnsi="Times New Roman" w:cs="Times New Roman"/>
          <w:sz w:val="24"/>
        </w:rPr>
        <w:t xml:space="preserve"> D</w:t>
      </w:r>
      <w:r w:rsidR="001929B6" w:rsidRPr="001929B6">
        <w:rPr>
          <w:rFonts w:ascii="Times New Roman" w:eastAsia="Times New Roman" w:hAnsi="Times New Roman" w:cs="Times New Roman"/>
          <w:b/>
          <w:sz w:val="24"/>
        </w:rPr>
        <w:t>imensionamento do serviço</w:t>
      </w:r>
      <w:r w:rsidR="001929B6">
        <w:rPr>
          <w:rFonts w:ascii="Times New Roman" w:eastAsia="Times New Roman" w:hAnsi="Times New Roman" w:cs="Times New Roman"/>
          <w:b/>
          <w:sz w:val="24"/>
        </w:rPr>
        <w:t>.</w:t>
      </w:r>
    </w:p>
    <w:p w14:paraId="1F2805EA" w14:textId="3AB9D883" w:rsidR="009F6116" w:rsidRDefault="00B122D0"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A equipe padrão mínima deverá ser composta, conforme tabela de dimensionamento de mão de obra do presente projeto. Conforme tabela abaixo. </w:t>
      </w:r>
    </w:p>
    <w:p w14:paraId="2AEB4AA4" w14:textId="77777777" w:rsidR="00CF7995" w:rsidRDefault="00CF7995" w:rsidP="003013FA">
      <w:pPr>
        <w:tabs>
          <w:tab w:val="left" w:pos="567"/>
          <w:tab w:val="left" w:pos="9072"/>
        </w:tabs>
        <w:spacing w:before="80" w:after="80" w:line="360" w:lineRule="auto"/>
        <w:ind w:right="-1"/>
        <w:jc w:val="both"/>
        <w:rPr>
          <w:rFonts w:ascii="Times New Roman" w:eastAsia="Times New Roman" w:hAnsi="Times New Roman" w:cs="Times New Roman"/>
          <w:sz w:val="24"/>
        </w:rPr>
      </w:pPr>
    </w:p>
    <w:tbl>
      <w:tblPr>
        <w:tblW w:w="9549" w:type="dxa"/>
        <w:tblInd w:w="80" w:type="dxa"/>
        <w:tblLayout w:type="fixed"/>
        <w:tblCellMar>
          <w:left w:w="70" w:type="dxa"/>
          <w:right w:w="70" w:type="dxa"/>
        </w:tblCellMar>
        <w:tblLook w:val="04A0" w:firstRow="1" w:lastRow="0" w:firstColumn="1" w:lastColumn="0" w:noHBand="0" w:noVBand="1"/>
      </w:tblPr>
      <w:tblGrid>
        <w:gridCol w:w="1044"/>
        <w:gridCol w:w="1418"/>
        <w:gridCol w:w="1417"/>
        <w:gridCol w:w="1560"/>
        <w:gridCol w:w="1757"/>
        <w:gridCol w:w="2353"/>
      </w:tblGrid>
      <w:tr w:rsidR="00A35558" w:rsidRPr="00A35558" w14:paraId="51357621" w14:textId="77777777" w:rsidTr="001473BF">
        <w:trPr>
          <w:trHeight w:val="465"/>
        </w:trPr>
        <w:tc>
          <w:tcPr>
            <w:tcW w:w="9549"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779FAC"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20"/>
                <w:szCs w:val="20"/>
              </w:rPr>
            </w:pPr>
            <w:r w:rsidRPr="00A35558">
              <w:rPr>
                <w:rFonts w:ascii="Arial" w:eastAsia="Arial Unicode MS" w:hAnsi="Arial" w:cs="Arial"/>
                <w:b/>
                <w:bCs/>
                <w:sz w:val="20"/>
                <w:szCs w:val="20"/>
              </w:rPr>
              <w:t>TABELA DE DIMENSIONAMENTO DE MÃO-DE-OBRA E EQUIPAMENTOS  CONSOLIDADA</w:t>
            </w:r>
          </w:p>
        </w:tc>
      </w:tr>
      <w:tr w:rsidR="00A35558" w:rsidRPr="00A35558" w14:paraId="09D67BEB" w14:textId="77777777" w:rsidTr="001473BF">
        <w:trPr>
          <w:trHeight w:val="300"/>
        </w:trPr>
        <w:tc>
          <w:tcPr>
            <w:tcW w:w="1044" w:type="dxa"/>
            <w:tcBorders>
              <w:top w:val="nil"/>
              <w:left w:val="single" w:sz="8" w:space="0" w:color="auto"/>
              <w:bottom w:val="single" w:sz="4" w:space="0" w:color="000000"/>
              <w:right w:val="nil"/>
            </w:tcBorders>
            <w:shd w:val="clear" w:color="auto" w:fill="auto"/>
            <w:noWrap/>
            <w:vAlign w:val="center"/>
            <w:hideMark/>
          </w:tcPr>
          <w:p w14:paraId="0B01B85E"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c>
          <w:tcPr>
            <w:tcW w:w="1418" w:type="dxa"/>
            <w:tcBorders>
              <w:top w:val="nil"/>
              <w:left w:val="nil"/>
              <w:bottom w:val="single" w:sz="4" w:space="0" w:color="000000"/>
              <w:right w:val="nil"/>
            </w:tcBorders>
            <w:shd w:val="clear" w:color="auto" w:fill="auto"/>
            <w:noWrap/>
            <w:vAlign w:val="center"/>
            <w:hideMark/>
          </w:tcPr>
          <w:p w14:paraId="5C0AA299"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c>
          <w:tcPr>
            <w:tcW w:w="1417" w:type="dxa"/>
            <w:tcBorders>
              <w:top w:val="nil"/>
              <w:left w:val="nil"/>
              <w:bottom w:val="single" w:sz="4" w:space="0" w:color="000000"/>
              <w:right w:val="nil"/>
            </w:tcBorders>
            <w:shd w:val="clear" w:color="auto" w:fill="auto"/>
            <w:noWrap/>
            <w:vAlign w:val="center"/>
            <w:hideMark/>
          </w:tcPr>
          <w:p w14:paraId="1F0CA71E"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c>
          <w:tcPr>
            <w:tcW w:w="1560" w:type="dxa"/>
            <w:tcBorders>
              <w:top w:val="nil"/>
              <w:left w:val="nil"/>
              <w:bottom w:val="single" w:sz="4" w:space="0" w:color="000000"/>
              <w:right w:val="nil"/>
            </w:tcBorders>
            <w:shd w:val="clear" w:color="auto" w:fill="auto"/>
            <w:noWrap/>
            <w:vAlign w:val="center"/>
            <w:hideMark/>
          </w:tcPr>
          <w:p w14:paraId="4373F414"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c>
          <w:tcPr>
            <w:tcW w:w="1757" w:type="dxa"/>
            <w:tcBorders>
              <w:top w:val="nil"/>
              <w:left w:val="nil"/>
              <w:bottom w:val="single" w:sz="4" w:space="0" w:color="000000"/>
              <w:right w:val="nil"/>
            </w:tcBorders>
            <w:shd w:val="clear" w:color="auto" w:fill="auto"/>
            <w:noWrap/>
            <w:vAlign w:val="center"/>
            <w:hideMark/>
          </w:tcPr>
          <w:p w14:paraId="5267765C"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c>
          <w:tcPr>
            <w:tcW w:w="2353" w:type="dxa"/>
            <w:tcBorders>
              <w:top w:val="nil"/>
              <w:left w:val="nil"/>
              <w:bottom w:val="single" w:sz="4" w:space="0" w:color="000000"/>
              <w:right w:val="single" w:sz="4" w:space="0" w:color="auto"/>
            </w:tcBorders>
            <w:shd w:val="clear" w:color="auto" w:fill="auto"/>
            <w:noWrap/>
            <w:vAlign w:val="center"/>
            <w:hideMark/>
          </w:tcPr>
          <w:p w14:paraId="6634921E" w14:textId="77777777" w:rsidR="00A35558" w:rsidRPr="00A35558" w:rsidRDefault="00A35558" w:rsidP="00650C34">
            <w:pPr>
              <w:tabs>
                <w:tab w:val="left" w:pos="567"/>
              </w:tabs>
              <w:spacing w:after="0" w:line="240" w:lineRule="auto"/>
              <w:ind w:left="567"/>
              <w:jc w:val="center"/>
              <w:rPr>
                <w:rFonts w:ascii="Arial" w:eastAsia="Arial Unicode MS" w:hAnsi="Arial" w:cs="Arial"/>
                <w:i/>
                <w:iCs/>
                <w:sz w:val="24"/>
                <w:szCs w:val="24"/>
              </w:rPr>
            </w:pPr>
            <w:r w:rsidRPr="00A35558">
              <w:rPr>
                <w:rFonts w:ascii="Arial" w:eastAsia="Arial Unicode MS" w:hAnsi="Arial" w:cs="Arial"/>
                <w:i/>
                <w:iCs/>
                <w:sz w:val="24"/>
                <w:szCs w:val="24"/>
              </w:rPr>
              <w:t> </w:t>
            </w:r>
          </w:p>
        </w:tc>
      </w:tr>
      <w:tr w:rsidR="00A35558" w:rsidRPr="00A35558" w14:paraId="79119012" w14:textId="77777777" w:rsidTr="001473BF">
        <w:trPr>
          <w:trHeight w:val="675"/>
        </w:trPr>
        <w:tc>
          <w:tcPr>
            <w:tcW w:w="1044" w:type="dxa"/>
            <w:tcBorders>
              <w:top w:val="nil"/>
              <w:left w:val="single" w:sz="8" w:space="0" w:color="auto"/>
              <w:bottom w:val="single" w:sz="4" w:space="0" w:color="000000"/>
              <w:right w:val="single" w:sz="4" w:space="0" w:color="000000"/>
            </w:tcBorders>
            <w:shd w:val="clear" w:color="auto" w:fill="auto"/>
            <w:vAlign w:val="center"/>
            <w:hideMark/>
          </w:tcPr>
          <w:p w14:paraId="045C92E2"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SERVIÇO</w:t>
            </w:r>
          </w:p>
        </w:tc>
        <w:tc>
          <w:tcPr>
            <w:tcW w:w="1418" w:type="dxa"/>
            <w:tcBorders>
              <w:top w:val="nil"/>
              <w:left w:val="nil"/>
              <w:bottom w:val="single" w:sz="4" w:space="0" w:color="000000"/>
              <w:right w:val="single" w:sz="4" w:space="0" w:color="000000"/>
            </w:tcBorders>
            <w:shd w:val="clear" w:color="auto" w:fill="auto"/>
            <w:vAlign w:val="center"/>
            <w:hideMark/>
          </w:tcPr>
          <w:p w14:paraId="6E7B9787"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PERIODICIDADE</w:t>
            </w:r>
          </w:p>
        </w:tc>
        <w:tc>
          <w:tcPr>
            <w:tcW w:w="1417" w:type="dxa"/>
            <w:tcBorders>
              <w:top w:val="nil"/>
              <w:left w:val="nil"/>
              <w:bottom w:val="single" w:sz="4" w:space="0" w:color="000000"/>
              <w:right w:val="single" w:sz="4" w:space="0" w:color="000000"/>
            </w:tcBorders>
            <w:shd w:val="clear" w:color="FFFFCC" w:fill="FFFF99"/>
            <w:vAlign w:val="center"/>
            <w:hideMark/>
          </w:tcPr>
          <w:p w14:paraId="1671156D"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SERVENTES /OPERADORES</w:t>
            </w:r>
          </w:p>
        </w:tc>
        <w:tc>
          <w:tcPr>
            <w:tcW w:w="1560" w:type="dxa"/>
            <w:tcBorders>
              <w:top w:val="nil"/>
              <w:left w:val="nil"/>
              <w:bottom w:val="single" w:sz="4" w:space="0" w:color="000000"/>
              <w:right w:val="single" w:sz="4" w:space="0" w:color="000000"/>
            </w:tcBorders>
            <w:shd w:val="clear" w:color="auto" w:fill="auto"/>
            <w:vAlign w:val="center"/>
            <w:hideMark/>
          </w:tcPr>
          <w:p w14:paraId="0B4FA1FC"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EQUIPE PADRÃO</w:t>
            </w:r>
          </w:p>
        </w:tc>
        <w:tc>
          <w:tcPr>
            <w:tcW w:w="1757" w:type="dxa"/>
            <w:tcBorders>
              <w:top w:val="nil"/>
              <w:left w:val="nil"/>
              <w:bottom w:val="single" w:sz="4" w:space="0" w:color="000000"/>
              <w:right w:val="single" w:sz="4" w:space="0" w:color="000000"/>
            </w:tcBorders>
            <w:shd w:val="clear" w:color="auto" w:fill="auto"/>
            <w:vAlign w:val="center"/>
            <w:hideMark/>
          </w:tcPr>
          <w:p w14:paraId="0905FA8C"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EQUIPES NECESSÁRIA</w:t>
            </w:r>
          </w:p>
        </w:tc>
        <w:tc>
          <w:tcPr>
            <w:tcW w:w="2353" w:type="dxa"/>
            <w:tcBorders>
              <w:top w:val="nil"/>
              <w:left w:val="nil"/>
              <w:bottom w:val="single" w:sz="4" w:space="0" w:color="000000"/>
              <w:right w:val="single" w:sz="4" w:space="0" w:color="auto"/>
            </w:tcBorders>
            <w:shd w:val="clear" w:color="FFFFCC" w:fill="FFFF99"/>
            <w:vAlign w:val="center"/>
            <w:hideMark/>
          </w:tcPr>
          <w:p w14:paraId="4569709A" w14:textId="77777777" w:rsidR="00A35558" w:rsidRPr="00A35558" w:rsidRDefault="00A35558" w:rsidP="00650C34">
            <w:pPr>
              <w:tabs>
                <w:tab w:val="left" w:pos="567"/>
              </w:tabs>
              <w:spacing w:after="0" w:line="240" w:lineRule="auto"/>
              <w:jc w:val="center"/>
              <w:rPr>
                <w:rFonts w:ascii="Arial" w:eastAsia="Arial Unicode MS" w:hAnsi="Arial" w:cs="Arial"/>
                <w:b/>
                <w:bCs/>
                <w:sz w:val="16"/>
                <w:szCs w:val="16"/>
              </w:rPr>
            </w:pPr>
            <w:r w:rsidRPr="00A35558">
              <w:rPr>
                <w:rFonts w:ascii="Arial" w:eastAsia="Arial Unicode MS" w:hAnsi="Arial" w:cs="Arial"/>
                <w:b/>
                <w:bCs/>
                <w:sz w:val="16"/>
                <w:szCs w:val="16"/>
              </w:rPr>
              <w:t>ENCARREGADOS (1/20)</w:t>
            </w:r>
          </w:p>
        </w:tc>
      </w:tr>
      <w:tr w:rsidR="00A35558" w:rsidRPr="00A35558" w14:paraId="6DC4CBF2" w14:textId="77777777" w:rsidTr="001473BF">
        <w:trPr>
          <w:trHeight w:val="495"/>
        </w:trPr>
        <w:tc>
          <w:tcPr>
            <w:tcW w:w="1044" w:type="dxa"/>
            <w:tcBorders>
              <w:top w:val="nil"/>
              <w:left w:val="single" w:sz="8" w:space="0" w:color="auto"/>
              <w:bottom w:val="single" w:sz="4" w:space="0" w:color="000000"/>
              <w:right w:val="single" w:sz="4" w:space="0" w:color="000000"/>
            </w:tcBorders>
            <w:shd w:val="clear" w:color="auto" w:fill="auto"/>
            <w:noWrap/>
            <w:vAlign w:val="center"/>
            <w:hideMark/>
          </w:tcPr>
          <w:p w14:paraId="31D0F15C"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VARRIÇAO</w:t>
            </w:r>
          </w:p>
        </w:tc>
        <w:tc>
          <w:tcPr>
            <w:tcW w:w="1418" w:type="dxa"/>
            <w:tcBorders>
              <w:top w:val="nil"/>
              <w:left w:val="nil"/>
              <w:bottom w:val="single" w:sz="4" w:space="0" w:color="000000"/>
              <w:right w:val="single" w:sz="4" w:space="0" w:color="000000"/>
            </w:tcBorders>
            <w:shd w:val="clear" w:color="auto" w:fill="auto"/>
            <w:vAlign w:val="center"/>
            <w:hideMark/>
          </w:tcPr>
          <w:p w14:paraId="37C822C6"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Conforme tabelas dos bairros</w:t>
            </w:r>
          </w:p>
        </w:tc>
        <w:tc>
          <w:tcPr>
            <w:tcW w:w="1417" w:type="dxa"/>
            <w:tcBorders>
              <w:top w:val="nil"/>
              <w:left w:val="nil"/>
              <w:bottom w:val="single" w:sz="4" w:space="0" w:color="000000"/>
              <w:right w:val="single" w:sz="4" w:space="0" w:color="000000"/>
            </w:tcBorders>
            <w:shd w:val="clear" w:color="FFFFCC" w:fill="FFFF99"/>
            <w:noWrap/>
            <w:vAlign w:val="center"/>
            <w:hideMark/>
          </w:tcPr>
          <w:p w14:paraId="13EAE34B"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223</w:t>
            </w:r>
          </w:p>
        </w:tc>
        <w:tc>
          <w:tcPr>
            <w:tcW w:w="1560" w:type="dxa"/>
            <w:tcBorders>
              <w:top w:val="nil"/>
              <w:left w:val="nil"/>
              <w:bottom w:val="single" w:sz="4" w:space="0" w:color="000000"/>
              <w:right w:val="single" w:sz="4" w:space="0" w:color="000000"/>
            </w:tcBorders>
            <w:shd w:val="clear" w:color="auto" w:fill="auto"/>
            <w:noWrap/>
            <w:vAlign w:val="center"/>
            <w:hideMark/>
          </w:tcPr>
          <w:p w14:paraId="351E7429"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3</w:t>
            </w:r>
          </w:p>
        </w:tc>
        <w:tc>
          <w:tcPr>
            <w:tcW w:w="1757" w:type="dxa"/>
            <w:tcBorders>
              <w:top w:val="nil"/>
              <w:left w:val="nil"/>
              <w:bottom w:val="single" w:sz="4" w:space="0" w:color="000000"/>
              <w:right w:val="single" w:sz="4" w:space="0" w:color="000000"/>
            </w:tcBorders>
            <w:shd w:val="clear" w:color="auto" w:fill="auto"/>
            <w:noWrap/>
            <w:vAlign w:val="center"/>
            <w:hideMark/>
          </w:tcPr>
          <w:p w14:paraId="6C5B2069"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75</w:t>
            </w:r>
          </w:p>
        </w:tc>
        <w:tc>
          <w:tcPr>
            <w:tcW w:w="2353" w:type="dxa"/>
            <w:tcBorders>
              <w:top w:val="nil"/>
              <w:left w:val="nil"/>
              <w:bottom w:val="single" w:sz="4" w:space="0" w:color="000000"/>
              <w:right w:val="single" w:sz="4" w:space="0" w:color="auto"/>
            </w:tcBorders>
            <w:shd w:val="clear" w:color="FFFFCC" w:fill="FFFF99"/>
            <w:noWrap/>
            <w:vAlign w:val="center"/>
            <w:hideMark/>
          </w:tcPr>
          <w:p w14:paraId="7EF73BF9"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11</w:t>
            </w:r>
          </w:p>
        </w:tc>
      </w:tr>
      <w:tr w:rsidR="00A35558" w:rsidRPr="00A35558" w14:paraId="513ED7B8" w14:textId="77777777" w:rsidTr="001473BF">
        <w:trPr>
          <w:trHeight w:val="465"/>
        </w:trPr>
        <w:tc>
          <w:tcPr>
            <w:tcW w:w="1044" w:type="dxa"/>
            <w:tcBorders>
              <w:top w:val="nil"/>
              <w:left w:val="single" w:sz="8" w:space="0" w:color="auto"/>
              <w:bottom w:val="single" w:sz="4" w:space="0" w:color="000000"/>
              <w:right w:val="single" w:sz="4" w:space="0" w:color="000000"/>
            </w:tcBorders>
            <w:shd w:val="clear" w:color="auto" w:fill="auto"/>
            <w:noWrap/>
            <w:vAlign w:val="center"/>
            <w:hideMark/>
          </w:tcPr>
          <w:p w14:paraId="31D0F2EF" w14:textId="77777777" w:rsidR="00A35558" w:rsidRPr="00A35558" w:rsidRDefault="00A35558" w:rsidP="00650C34">
            <w:pPr>
              <w:tabs>
                <w:tab w:val="left" w:pos="567"/>
              </w:tabs>
              <w:spacing w:after="0" w:line="240" w:lineRule="auto"/>
              <w:rPr>
                <w:rFonts w:ascii="Arial" w:eastAsia="Arial Unicode MS" w:hAnsi="Arial" w:cs="Arial"/>
                <w:b/>
                <w:bCs/>
                <w:sz w:val="16"/>
                <w:szCs w:val="16"/>
              </w:rPr>
            </w:pPr>
            <w:r w:rsidRPr="00A35558">
              <w:rPr>
                <w:rFonts w:ascii="Arial" w:eastAsia="Arial Unicode MS" w:hAnsi="Arial" w:cs="Arial"/>
                <w:b/>
                <w:bCs/>
                <w:sz w:val="16"/>
                <w:szCs w:val="16"/>
              </w:rPr>
              <w:t>TOTAL</w:t>
            </w:r>
          </w:p>
        </w:tc>
        <w:tc>
          <w:tcPr>
            <w:tcW w:w="1418" w:type="dxa"/>
            <w:tcBorders>
              <w:top w:val="nil"/>
              <w:left w:val="nil"/>
              <w:bottom w:val="single" w:sz="4" w:space="0" w:color="000000"/>
              <w:right w:val="single" w:sz="4" w:space="0" w:color="000000"/>
            </w:tcBorders>
            <w:shd w:val="clear" w:color="auto" w:fill="auto"/>
            <w:noWrap/>
            <w:vAlign w:val="center"/>
            <w:hideMark/>
          </w:tcPr>
          <w:p w14:paraId="38048395"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16"/>
                <w:szCs w:val="16"/>
              </w:rPr>
            </w:pPr>
            <w:r w:rsidRPr="00A35558">
              <w:rPr>
                <w:rFonts w:ascii="Arial" w:eastAsia="Arial Unicode MS" w:hAnsi="Arial" w:cs="Arial"/>
                <w:b/>
                <w:bCs/>
                <w:sz w:val="16"/>
                <w:szCs w:val="16"/>
              </w:rPr>
              <w:t> </w:t>
            </w:r>
          </w:p>
        </w:tc>
        <w:tc>
          <w:tcPr>
            <w:tcW w:w="1417" w:type="dxa"/>
            <w:tcBorders>
              <w:top w:val="nil"/>
              <w:left w:val="nil"/>
              <w:bottom w:val="single" w:sz="4" w:space="0" w:color="000000"/>
              <w:right w:val="single" w:sz="4" w:space="0" w:color="000000"/>
            </w:tcBorders>
            <w:shd w:val="clear" w:color="FFFFCC" w:fill="FFFF99"/>
            <w:noWrap/>
            <w:vAlign w:val="center"/>
            <w:hideMark/>
          </w:tcPr>
          <w:p w14:paraId="2038ACEB" w14:textId="77777777" w:rsidR="00A35558" w:rsidRPr="00A35558" w:rsidRDefault="00A35558" w:rsidP="00650C34">
            <w:pPr>
              <w:tabs>
                <w:tab w:val="left" w:pos="567"/>
              </w:tabs>
              <w:spacing w:after="0" w:line="240" w:lineRule="auto"/>
              <w:ind w:left="567"/>
              <w:rPr>
                <w:rFonts w:ascii="Arial" w:eastAsia="Arial Unicode MS" w:hAnsi="Arial" w:cs="Arial"/>
                <w:b/>
                <w:bCs/>
                <w:sz w:val="16"/>
                <w:szCs w:val="16"/>
              </w:rPr>
            </w:pPr>
            <w:r w:rsidRPr="00A35558">
              <w:rPr>
                <w:rFonts w:ascii="Arial" w:eastAsia="Arial Unicode MS" w:hAnsi="Arial" w:cs="Arial"/>
                <w:b/>
                <w:bCs/>
                <w:sz w:val="16"/>
                <w:szCs w:val="16"/>
              </w:rPr>
              <w:t>223</w:t>
            </w:r>
          </w:p>
        </w:tc>
        <w:tc>
          <w:tcPr>
            <w:tcW w:w="1560" w:type="dxa"/>
            <w:tcBorders>
              <w:top w:val="nil"/>
              <w:left w:val="nil"/>
              <w:bottom w:val="single" w:sz="4" w:space="0" w:color="000000"/>
              <w:right w:val="single" w:sz="4" w:space="0" w:color="000000"/>
            </w:tcBorders>
            <w:shd w:val="clear" w:color="auto" w:fill="auto"/>
            <w:noWrap/>
            <w:vAlign w:val="center"/>
            <w:hideMark/>
          </w:tcPr>
          <w:p w14:paraId="394E7948"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16"/>
                <w:szCs w:val="16"/>
              </w:rPr>
            </w:pPr>
            <w:r w:rsidRPr="00A35558">
              <w:rPr>
                <w:rFonts w:ascii="Arial" w:eastAsia="Arial Unicode MS" w:hAnsi="Arial" w:cs="Arial"/>
                <w:b/>
                <w:bCs/>
                <w:sz w:val="16"/>
                <w:szCs w:val="16"/>
              </w:rPr>
              <w:t> </w:t>
            </w:r>
          </w:p>
        </w:tc>
        <w:tc>
          <w:tcPr>
            <w:tcW w:w="1757" w:type="dxa"/>
            <w:tcBorders>
              <w:top w:val="nil"/>
              <w:left w:val="nil"/>
              <w:bottom w:val="single" w:sz="4" w:space="0" w:color="000000"/>
              <w:right w:val="single" w:sz="4" w:space="0" w:color="000000"/>
            </w:tcBorders>
            <w:shd w:val="clear" w:color="auto" w:fill="auto"/>
            <w:noWrap/>
            <w:vAlign w:val="center"/>
            <w:hideMark/>
          </w:tcPr>
          <w:p w14:paraId="128F84B1" w14:textId="77777777" w:rsidR="00A35558" w:rsidRPr="00A35558" w:rsidRDefault="00A35558" w:rsidP="00650C34">
            <w:pPr>
              <w:tabs>
                <w:tab w:val="left" w:pos="567"/>
              </w:tabs>
              <w:spacing w:after="0" w:line="240" w:lineRule="auto"/>
              <w:ind w:left="567"/>
              <w:rPr>
                <w:rFonts w:ascii="Arial" w:eastAsia="Arial Unicode MS" w:hAnsi="Arial" w:cs="Arial"/>
                <w:b/>
                <w:bCs/>
                <w:sz w:val="16"/>
                <w:szCs w:val="16"/>
              </w:rPr>
            </w:pPr>
            <w:r w:rsidRPr="00A35558">
              <w:rPr>
                <w:rFonts w:ascii="Arial" w:eastAsia="Arial Unicode MS" w:hAnsi="Arial" w:cs="Arial"/>
                <w:b/>
                <w:bCs/>
                <w:sz w:val="16"/>
                <w:szCs w:val="16"/>
              </w:rPr>
              <w:t>75</w:t>
            </w:r>
          </w:p>
        </w:tc>
        <w:tc>
          <w:tcPr>
            <w:tcW w:w="2353" w:type="dxa"/>
            <w:tcBorders>
              <w:top w:val="nil"/>
              <w:left w:val="nil"/>
              <w:bottom w:val="single" w:sz="4" w:space="0" w:color="000000"/>
              <w:right w:val="single" w:sz="4" w:space="0" w:color="auto"/>
            </w:tcBorders>
            <w:shd w:val="clear" w:color="FFFFCC" w:fill="FFFF99"/>
            <w:noWrap/>
            <w:vAlign w:val="center"/>
            <w:hideMark/>
          </w:tcPr>
          <w:p w14:paraId="26E2435C" w14:textId="77777777" w:rsidR="00A35558" w:rsidRPr="00A35558" w:rsidRDefault="00A35558" w:rsidP="00650C34">
            <w:pPr>
              <w:tabs>
                <w:tab w:val="left" w:pos="567"/>
              </w:tabs>
              <w:spacing w:after="0" w:line="240" w:lineRule="auto"/>
              <w:ind w:left="567"/>
              <w:rPr>
                <w:rFonts w:ascii="Arial" w:eastAsia="Arial Unicode MS" w:hAnsi="Arial" w:cs="Arial"/>
                <w:b/>
                <w:bCs/>
                <w:sz w:val="16"/>
                <w:szCs w:val="16"/>
              </w:rPr>
            </w:pPr>
            <w:r w:rsidRPr="00A35558">
              <w:rPr>
                <w:rFonts w:ascii="Arial" w:eastAsia="Arial Unicode MS" w:hAnsi="Arial" w:cs="Arial"/>
                <w:b/>
                <w:bCs/>
                <w:sz w:val="16"/>
                <w:szCs w:val="16"/>
              </w:rPr>
              <w:t>11</w:t>
            </w:r>
          </w:p>
        </w:tc>
      </w:tr>
      <w:tr w:rsidR="00A35558" w:rsidRPr="00A35558" w14:paraId="113AD2E3" w14:textId="77777777" w:rsidTr="00D30175">
        <w:trPr>
          <w:trHeight w:val="465"/>
        </w:trPr>
        <w:tc>
          <w:tcPr>
            <w:tcW w:w="9549" w:type="dxa"/>
            <w:gridSpan w:val="6"/>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72E689A1"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16"/>
                <w:szCs w:val="16"/>
              </w:rPr>
            </w:pPr>
            <w:r w:rsidRPr="00A35558">
              <w:rPr>
                <w:rFonts w:ascii="Arial" w:eastAsia="Arial Unicode MS" w:hAnsi="Arial" w:cs="Arial"/>
                <w:b/>
                <w:bCs/>
                <w:sz w:val="16"/>
                <w:szCs w:val="16"/>
              </w:rPr>
              <w:t>EQUIPAMENTO/VEÍCULO</w:t>
            </w:r>
          </w:p>
        </w:tc>
      </w:tr>
      <w:tr w:rsidR="00A35558" w:rsidRPr="00A35558" w14:paraId="09C8183B" w14:textId="77777777" w:rsidTr="00D30175">
        <w:trPr>
          <w:trHeight w:val="465"/>
        </w:trPr>
        <w:tc>
          <w:tcPr>
            <w:tcW w:w="1044" w:type="dxa"/>
            <w:tcBorders>
              <w:top w:val="single" w:sz="4" w:space="0" w:color="auto"/>
              <w:left w:val="single" w:sz="4" w:space="0" w:color="auto"/>
              <w:bottom w:val="nil"/>
              <w:right w:val="nil"/>
            </w:tcBorders>
            <w:shd w:val="clear" w:color="auto" w:fill="auto"/>
            <w:noWrap/>
            <w:vAlign w:val="center"/>
            <w:hideMark/>
          </w:tcPr>
          <w:p w14:paraId="18B90970"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16"/>
                <w:szCs w:val="16"/>
              </w:rPr>
            </w:pPr>
          </w:p>
        </w:tc>
        <w:tc>
          <w:tcPr>
            <w:tcW w:w="1418" w:type="dxa"/>
            <w:tcBorders>
              <w:top w:val="single" w:sz="4" w:space="0" w:color="auto"/>
              <w:left w:val="nil"/>
              <w:bottom w:val="nil"/>
              <w:right w:val="nil"/>
            </w:tcBorders>
            <w:shd w:val="clear" w:color="auto" w:fill="auto"/>
            <w:noWrap/>
            <w:vAlign w:val="center"/>
            <w:hideMark/>
          </w:tcPr>
          <w:p w14:paraId="0DABBF4B" w14:textId="77777777" w:rsidR="00A35558" w:rsidRPr="00A35558" w:rsidRDefault="00A35558" w:rsidP="00650C34">
            <w:pPr>
              <w:tabs>
                <w:tab w:val="left" w:pos="567"/>
              </w:tabs>
              <w:spacing w:after="0" w:line="240" w:lineRule="auto"/>
              <w:ind w:left="567"/>
              <w:rPr>
                <w:rFonts w:ascii="Times New Roman" w:eastAsia="Times New Roman" w:hAnsi="Times New Roman" w:cs="Times New Roman"/>
                <w:sz w:val="20"/>
                <w:szCs w:val="20"/>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D65D2A"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VEÍCULO PASSEIO</w:t>
            </w:r>
          </w:p>
        </w:tc>
        <w:tc>
          <w:tcPr>
            <w:tcW w:w="1560" w:type="dxa"/>
            <w:tcBorders>
              <w:top w:val="single" w:sz="4" w:space="0" w:color="auto"/>
              <w:left w:val="nil"/>
              <w:bottom w:val="single" w:sz="4" w:space="0" w:color="auto"/>
              <w:right w:val="single" w:sz="8" w:space="0" w:color="auto"/>
            </w:tcBorders>
            <w:shd w:val="clear" w:color="FFFFCC" w:fill="FFFF99"/>
            <w:noWrap/>
            <w:vAlign w:val="center"/>
            <w:hideMark/>
          </w:tcPr>
          <w:p w14:paraId="0AC0E196"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4</w:t>
            </w:r>
          </w:p>
        </w:tc>
        <w:tc>
          <w:tcPr>
            <w:tcW w:w="1757" w:type="dxa"/>
            <w:tcBorders>
              <w:top w:val="single" w:sz="4" w:space="0" w:color="auto"/>
              <w:left w:val="nil"/>
              <w:bottom w:val="nil"/>
              <w:right w:val="nil"/>
            </w:tcBorders>
            <w:shd w:val="clear" w:color="auto" w:fill="auto"/>
            <w:noWrap/>
            <w:vAlign w:val="center"/>
            <w:hideMark/>
          </w:tcPr>
          <w:p w14:paraId="249AFC5A" w14:textId="77777777" w:rsidR="00A35558" w:rsidRPr="00A35558" w:rsidRDefault="00A35558" w:rsidP="00650C34">
            <w:pPr>
              <w:tabs>
                <w:tab w:val="left" w:pos="567"/>
              </w:tabs>
              <w:spacing w:after="0" w:line="240" w:lineRule="auto"/>
              <w:ind w:left="567"/>
              <w:jc w:val="center"/>
              <w:rPr>
                <w:rFonts w:ascii="Arial" w:eastAsia="Arial Unicode MS" w:hAnsi="Arial" w:cs="Arial"/>
                <w:sz w:val="16"/>
                <w:szCs w:val="16"/>
              </w:rPr>
            </w:pPr>
          </w:p>
        </w:tc>
        <w:tc>
          <w:tcPr>
            <w:tcW w:w="2353" w:type="dxa"/>
            <w:tcBorders>
              <w:top w:val="single" w:sz="4" w:space="0" w:color="auto"/>
              <w:left w:val="nil"/>
              <w:bottom w:val="nil"/>
              <w:right w:val="single" w:sz="4" w:space="0" w:color="auto"/>
            </w:tcBorders>
            <w:shd w:val="clear" w:color="auto" w:fill="auto"/>
            <w:noWrap/>
            <w:vAlign w:val="center"/>
            <w:hideMark/>
          </w:tcPr>
          <w:p w14:paraId="68CFDFC3"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r>
      <w:tr w:rsidR="00A35558" w:rsidRPr="00A35558" w14:paraId="19B83E79" w14:textId="77777777" w:rsidTr="00D30175">
        <w:trPr>
          <w:trHeight w:val="465"/>
        </w:trPr>
        <w:tc>
          <w:tcPr>
            <w:tcW w:w="1044" w:type="dxa"/>
            <w:tcBorders>
              <w:top w:val="single" w:sz="4" w:space="0" w:color="auto"/>
              <w:left w:val="single" w:sz="4" w:space="0" w:color="auto"/>
              <w:bottom w:val="nil"/>
              <w:right w:val="nil"/>
            </w:tcBorders>
            <w:shd w:val="clear" w:color="auto" w:fill="auto"/>
            <w:noWrap/>
            <w:vAlign w:val="center"/>
            <w:hideMark/>
          </w:tcPr>
          <w:p w14:paraId="5C56417C"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c>
          <w:tcPr>
            <w:tcW w:w="1418" w:type="dxa"/>
            <w:tcBorders>
              <w:top w:val="single" w:sz="4" w:space="0" w:color="auto"/>
              <w:left w:val="nil"/>
              <w:bottom w:val="nil"/>
              <w:right w:val="nil"/>
            </w:tcBorders>
            <w:shd w:val="clear" w:color="auto" w:fill="auto"/>
            <w:noWrap/>
            <w:vAlign w:val="center"/>
            <w:hideMark/>
          </w:tcPr>
          <w:p w14:paraId="741B18C5" w14:textId="77777777" w:rsidR="00A35558" w:rsidRPr="00A35558" w:rsidRDefault="00A35558" w:rsidP="00650C34">
            <w:pPr>
              <w:tabs>
                <w:tab w:val="left" w:pos="567"/>
              </w:tabs>
              <w:spacing w:after="0" w:line="240" w:lineRule="auto"/>
              <w:ind w:left="567"/>
              <w:rPr>
                <w:rFonts w:ascii="Times New Roman" w:eastAsia="Times New Roman" w:hAnsi="Times New Roman" w:cs="Times New Roman"/>
                <w:sz w:val="20"/>
                <w:szCs w:val="20"/>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923EE4"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 xml:space="preserve">CAMINHÃO CARROCERIA </w:t>
            </w:r>
          </w:p>
        </w:tc>
        <w:tc>
          <w:tcPr>
            <w:tcW w:w="1560" w:type="dxa"/>
            <w:tcBorders>
              <w:top w:val="single" w:sz="4" w:space="0" w:color="auto"/>
              <w:left w:val="nil"/>
              <w:bottom w:val="single" w:sz="4" w:space="0" w:color="auto"/>
              <w:right w:val="single" w:sz="8" w:space="0" w:color="auto"/>
            </w:tcBorders>
            <w:shd w:val="clear" w:color="FFFFCC" w:fill="FFFF99"/>
            <w:noWrap/>
            <w:vAlign w:val="center"/>
            <w:hideMark/>
          </w:tcPr>
          <w:p w14:paraId="5B839E72"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8</w:t>
            </w:r>
          </w:p>
        </w:tc>
        <w:tc>
          <w:tcPr>
            <w:tcW w:w="1757" w:type="dxa"/>
            <w:tcBorders>
              <w:top w:val="single" w:sz="4" w:space="0" w:color="auto"/>
              <w:left w:val="nil"/>
              <w:bottom w:val="nil"/>
              <w:right w:val="nil"/>
            </w:tcBorders>
            <w:shd w:val="clear" w:color="auto" w:fill="auto"/>
            <w:noWrap/>
            <w:vAlign w:val="center"/>
            <w:hideMark/>
          </w:tcPr>
          <w:p w14:paraId="636271A6" w14:textId="77777777" w:rsidR="00A35558" w:rsidRPr="00A35558" w:rsidRDefault="00A35558" w:rsidP="00650C34">
            <w:pPr>
              <w:tabs>
                <w:tab w:val="left" w:pos="567"/>
              </w:tabs>
              <w:spacing w:after="0" w:line="240" w:lineRule="auto"/>
              <w:ind w:left="567"/>
              <w:jc w:val="center"/>
              <w:rPr>
                <w:rFonts w:ascii="Arial" w:eastAsia="Arial Unicode MS" w:hAnsi="Arial" w:cs="Arial"/>
                <w:sz w:val="16"/>
                <w:szCs w:val="16"/>
              </w:rPr>
            </w:pPr>
          </w:p>
        </w:tc>
        <w:tc>
          <w:tcPr>
            <w:tcW w:w="2353" w:type="dxa"/>
            <w:tcBorders>
              <w:top w:val="single" w:sz="4" w:space="0" w:color="auto"/>
              <w:left w:val="nil"/>
              <w:bottom w:val="nil"/>
              <w:right w:val="single" w:sz="4" w:space="0" w:color="auto"/>
            </w:tcBorders>
            <w:shd w:val="clear" w:color="auto" w:fill="auto"/>
            <w:noWrap/>
            <w:vAlign w:val="center"/>
            <w:hideMark/>
          </w:tcPr>
          <w:p w14:paraId="52AEDF45"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r>
      <w:tr w:rsidR="00A35558" w:rsidRPr="00A35558" w14:paraId="41B34599" w14:textId="77777777" w:rsidTr="001473BF">
        <w:trPr>
          <w:trHeight w:val="465"/>
        </w:trPr>
        <w:tc>
          <w:tcPr>
            <w:tcW w:w="1044" w:type="dxa"/>
            <w:tcBorders>
              <w:top w:val="nil"/>
              <w:left w:val="single" w:sz="4" w:space="0" w:color="auto"/>
              <w:bottom w:val="nil"/>
              <w:right w:val="nil"/>
            </w:tcBorders>
            <w:shd w:val="clear" w:color="auto" w:fill="auto"/>
            <w:noWrap/>
            <w:vAlign w:val="center"/>
            <w:hideMark/>
          </w:tcPr>
          <w:p w14:paraId="4C416AB8"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14:paraId="04A7E89E" w14:textId="77777777" w:rsidR="00A35558" w:rsidRPr="00A35558" w:rsidRDefault="00A35558" w:rsidP="00650C34">
            <w:pPr>
              <w:tabs>
                <w:tab w:val="left" w:pos="567"/>
              </w:tabs>
              <w:spacing w:after="0" w:line="240" w:lineRule="auto"/>
              <w:ind w:left="567"/>
              <w:rPr>
                <w:rFonts w:ascii="Times New Roman" w:eastAsia="Times New Roman" w:hAnsi="Times New Roman" w:cs="Times New Roman"/>
                <w:sz w:val="20"/>
                <w:szCs w:val="20"/>
              </w:rPr>
            </w:pP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3893ABB9"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CAMINHÃO BASCULANTE</w:t>
            </w:r>
          </w:p>
        </w:tc>
        <w:tc>
          <w:tcPr>
            <w:tcW w:w="1560" w:type="dxa"/>
            <w:tcBorders>
              <w:top w:val="nil"/>
              <w:left w:val="nil"/>
              <w:bottom w:val="single" w:sz="4" w:space="0" w:color="auto"/>
              <w:right w:val="single" w:sz="8" w:space="0" w:color="auto"/>
            </w:tcBorders>
            <w:shd w:val="clear" w:color="FFFFCC" w:fill="FFFF99"/>
            <w:noWrap/>
            <w:vAlign w:val="center"/>
            <w:hideMark/>
          </w:tcPr>
          <w:p w14:paraId="142FA623"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1</w:t>
            </w:r>
          </w:p>
        </w:tc>
        <w:tc>
          <w:tcPr>
            <w:tcW w:w="1757" w:type="dxa"/>
            <w:tcBorders>
              <w:top w:val="nil"/>
              <w:left w:val="nil"/>
              <w:bottom w:val="nil"/>
              <w:right w:val="nil"/>
            </w:tcBorders>
            <w:shd w:val="clear" w:color="auto" w:fill="auto"/>
            <w:noWrap/>
            <w:vAlign w:val="center"/>
            <w:hideMark/>
          </w:tcPr>
          <w:p w14:paraId="03053C99" w14:textId="77777777" w:rsidR="00A35558" w:rsidRPr="00A35558" w:rsidRDefault="00A35558" w:rsidP="00650C34">
            <w:pPr>
              <w:tabs>
                <w:tab w:val="left" w:pos="567"/>
              </w:tabs>
              <w:spacing w:after="0" w:line="240" w:lineRule="auto"/>
              <w:ind w:left="567"/>
              <w:jc w:val="center"/>
              <w:rPr>
                <w:rFonts w:ascii="Arial" w:eastAsia="Arial Unicode MS" w:hAnsi="Arial" w:cs="Arial"/>
                <w:sz w:val="16"/>
                <w:szCs w:val="16"/>
              </w:rPr>
            </w:pPr>
          </w:p>
        </w:tc>
        <w:tc>
          <w:tcPr>
            <w:tcW w:w="2353" w:type="dxa"/>
            <w:tcBorders>
              <w:top w:val="nil"/>
              <w:left w:val="nil"/>
              <w:bottom w:val="nil"/>
              <w:right w:val="single" w:sz="4" w:space="0" w:color="auto"/>
            </w:tcBorders>
            <w:shd w:val="clear" w:color="auto" w:fill="auto"/>
            <w:noWrap/>
            <w:vAlign w:val="center"/>
            <w:hideMark/>
          </w:tcPr>
          <w:p w14:paraId="7AF26FAD"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r>
      <w:tr w:rsidR="00A35558" w:rsidRPr="00A35558" w14:paraId="7652E8B3" w14:textId="77777777" w:rsidTr="001473BF">
        <w:trPr>
          <w:trHeight w:val="345"/>
        </w:trPr>
        <w:tc>
          <w:tcPr>
            <w:tcW w:w="1044" w:type="dxa"/>
            <w:tcBorders>
              <w:top w:val="nil"/>
              <w:left w:val="single" w:sz="4" w:space="0" w:color="auto"/>
              <w:bottom w:val="nil"/>
              <w:right w:val="nil"/>
            </w:tcBorders>
            <w:shd w:val="clear" w:color="auto" w:fill="auto"/>
            <w:noWrap/>
            <w:vAlign w:val="center"/>
            <w:hideMark/>
          </w:tcPr>
          <w:p w14:paraId="1581D1D5"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14:paraId="305B844A" w14:textId="77777777" w:rsidR="00A35558" w:rsidRPr="00A35558" w:rsidRDefault="00A35558" w:rsidP="00650C34">
            <w:pPr>
              <w:tabs>
                <w:tab w:val="left" w:pos="567"/>
              </w:tabs>
              <w:spacing w:after="0" w:line="240" w:lineRule="auto"/>
              <w:ind w:left="567"/>
              <w:rPr>
                <w:rFonts w:ascii="Times New Roman" w:eastAsia="Times New Roman" w:hAnsi="Times New Roman" w:cs="Times New Roman"/>
                <w:sz w:val="20"/>
                <w:szCs w:val="20"/>
              </w:rPr>
            </w:pP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41EECF4B" w14:textId="77777777" w:rsidR="00A35558" w:rsidRPr="00A35558" w:rsidRDefault="00A35558" w:rsidP="00650C34">
            <w:pPr>
              <w:tabs>
                <w:tab w:val="left" w:pos="567"/>
              </w:tabs>
              <w:spacing w:after="0" w:line="240" w:lineRule="auto"/>
              <w:rPr>
                <w:rFonts w:ascii="Arial" w:eastAsia="Arial Unicode MS" w:hAnsi="Arial" w:cs="Arial"/>
                <w:sz w:val="16"/>
                <w:szCs w:val="16"/>
              </w:rPr>
            </w:pPr>
            <w:r w:rsidRPr="00A35558">
              <w:rPr>
                <w:rFonts w:ascii="Arial" w:eastAsia="Arial Unicode MS" w:hAnsi="Arial" w:cs="Arial"/>
                <w:sz w:val="16"/>
                <w:szCs w:val="16"/>
              </w:rPr>
              <w:t>CAMIONETA</w:t>
            </w:r>
          </w:p>
        </w:tc>
        <w:tc>
          <w:tcPr>
            <w:tcW w:w="1560" w:type="dxa"/>
            <w:tcBorders>
              <w:top w:val="nil"/>
              <w:left w:val="nil"/>
              <w:bottom w:val="single" w:sz="4" w:space="0" w:color="auto"/>
              <w:right w:val="single" w:sz="8" w:space="0" w:color="auto"/>
            </w:tcBorders>
            <w:shd w:val="clear" w:color="FFFFCC" w:fill="FFFF99"/>
            <w:noWrap/>
            <w:vAlign w:val="center"/>
            <w:hideMark/>
          </w:tcPr>
          <w:p w14:paraId="019343DF" w14:textId="77777777" w:rsidR="00A35558" w:rsidRPr="00A35558" w:rsidRDefault="00A35558" w:rsidP="00650C34">
            <w:pPr>
              <w:tabs>
                <w:tab w:val="left" w:pos="567"/>
              </w:tabs>
              <w:spacing w:after="0" w:line="240" w:lineRule="auto"/>
              <w:ind w:left="567"/>
              <w:rPr>
                <w:rFonts w:ascii="Arial" w:eastAsia="Arial Unicode MS" w:hAnsi="Arial" w:cs="Arial"/>
                <w:sz w:val="16"/>
                <w:szCs w:val="16"/>
              </w:rPr>
            </w:pPr>
            <w:r w:rsidRPr="00A35558">
              <w:rPr>
                <w:rFonts w:ascii="Arial" w:eastAsia="Arial Unicode MS" w:hAnsi="Arial" w:cs="Arial"/>
                <w:sz w:val="16"/>
                <w:szCs w:val="16"/>
              </w:rPr>
              <w:t>3</w:t>
            </w:r>
          </w:p>
        </w:tc>
        <w:tc>
          <w:tcPr>
            <w:tcW w:w="1757" w:type="dxa"/>
            <w:tcBorders>
              <w:top w:val="nil"/>
              <w:left w:val="nil"/>
              <w:bottom w:val="nil"/>
              <w:right w:val="nil"/>
            </w:tcBorders>
            <w:shd w:val="clear" w:color="auto" w:fill="auto"/>
            <w:noWrap/>
            <w:vAlign w:val="center"/>
            <w:hideMark/>
          </w:tcPr>
          <w:p w14:paraId="099F6A67" w14:textId="77777777" w:rsidR="00A35558" w:rsidRPr="00A35558" w:rsidRDefault="00A35558" w:rsidP="00650C34">
            <w:pPr>
              <w:tabs>
                <w:tab w:val="left" w:pos="567"/>
              </w:tabs>
              <w:spacing w:after="0" w:line="240" w:lineRule="auto"/>
              <w:ind w:left="567"/>
              <w:jc w:val="center"/>
              <w:rPr>
                <w:rFonts w:ascii="Arial" w:eastAsia="Arial Unicode MS" w:hAnsi="Arial" w:cs="Arial"/>
                <w:sz w:val="16"/>
                <w:szCs w:val="16"/>
              </w:rPr>
            </w:pPr>
          </w:p>
        </w:tc>
        <w:tc>
          <w:tcPr>
            <w:tcW w:w="2353" w:type="dxa"/>
            <w:tcBorders>
              <w:top w:val="nil"/>
              <w:left w:val="nil"/>
              <w:bottom w:val="nil"/>
              <w:right w:val="single" w:sz="4" w:space="0" w:color="auto"/>
            </w:tcBorders>
            <w:shd w:val="clear" w:color="auto" w:fill="auto"/>
            <w:noWrap/>
            <w:vAlign w:val="center"/>
            <w:hideMark/>
          </w:tcPr>
          <w:p w14:paraId="43C1A139" w14:textId="77777777" w:rsidR="00A35558" w:rsidRPr="00A35558" w:rsidRDefault="00A35558" w:rsidP="00650C34">
            <w:pPr>
              <w:tabs>
                <w:tab w:val="left" w:pos="567"/>
              </w:tabs>
              <w:spacing w:after="0" w:line="240" w:lineRule="auto"/>
              <w:ind w:left="567"/>
              <w:jc w:val="center"/>
              <w:rPr>
                <w:rFonts w:ascii="Times New Roman" w:eastAsia="Times New Roman" w:hAnsi="Times New Roman" w:cs="Times New Roman"/>
                <w:sz w:val="20"/>
                <w:szCs w:val="20"/>
              </w:rPr>
            </w:pPr>
          </w:p>
        </w:tc>
      </w:tr>
      <w:tr w:rsidR="00A35558" w:rsidRPr="00A35558" w14:paraId="523A441F" w14:textId="77777777" w:rsidTr="001473BF">
        <w:trPr>
          <w:trHeight w:val="270"/>
        </w:trPr>
        <w:tc>
          <w:tcPr>
            <w:tcW w:w="1044" w:type="dxa"/>
            <w:tcBorders>
              <w:top w:val="nil"/>
              <w:left w:val="single" w:sz="4" w:space="0" w:color="auto"/>
              <w:bottom w:val="single" w:sz="4" w:space="0" w:color="auto"/>
              <w:right w:val="nil"/>
            </w:tcBorders>
            <w:shd w:val="clear" w:color="auto" w:fill="auto"/>
            <w:noWrap/>
            <w:vAlign w:val="center"/>
            <w:hideMark/>
          </w:tcPr>
          <w:p w14:paraId="65B60D37" w14:textId="77777777" w:rsidR="00A35558" w:rsidRPr="00A35558" w:rsidRDefault="00A35558" w:rsidP="00650C34">
            <w:pPr>
              <w:tabs>
                <w:tab w:val="left" w:pos="567"/>
              </w:tabs>
              <w:spacing w:after="0" w:line="240" w:lineRule="auto"/>
              <w:ind w:left="567"/>
              <w:rPr>
                <w:rFonts w:ascii="Arial" w:eastAsia="Arial Unicode MS" w:hAnsi="Arial" w:cs="Arial"/>
                <w:sz w:val="20"/>
                <w:szCs w:val="20"/>
              </w:rPr>
            </w:pPr>
            <w:r w:rsidRPr="00A35558">
              <w:rPr>
                <w:rFonts w:ascii="Arial" w:eastAsia="Arial Unicode MS" w:hAnsi="Arial" w:cs="Arial"/>
                <w:sz w:val="20"/>
                <w:szCs w:val="20"/>
              </w:rPr>
              <w:t> </w:t>
            </w:r>
          </w:p>
        </w:tc>
        <w:tc>
          <w:tcPr>
            <w:tcW w:w="1418" w:type="dxa"/>
            <w:tcBorders>
              <w:top w:val="nil"/>
              <w:left w:val="nil"/>
              <w:bottom w:val="single" w:sz="4" w:space="0" w:color="auto"/>
              <w:right w:val="nil"/>
            </w:tcBorders>
            <w:shd w:val="clear" w:color="auto" w:fill="auto"/>
            <w:noWrap/>
            <w:vAlign w:val="center"/>
            <w:hideMark/>
          </w:tcPr>
          <w:p w14:paraId="1425F04B" w14:textId="77777777" w:rsidR="00A35558" w:rsidRPr="00A35558" w:rsidRDefault="00A35558" w:rsidP="00650C34">
            <w:pPr>
              <w:tabs>
                <w:tab w:val="left" w:pos="567"/>
              </w:tabs>
              <w:spacing w:after="0" w:line="240" w:lineRule="auto"/>
              <w:ind w:left="567"/>
              <w:rPr>
                <w:rFonts w:ascii="Arial" w:eastAsia="Arial Unicode MS" w:hAnsi="Arial" w:cs="Arial"/>
                <w:sz w:val="20"/>
                <w:szCs w:val="20"/>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0E8023A6" w14:textId="77777777" w:rsidR="00A35558" w:rsidRPr="00A35558" w:rsidRDefault="00A35558" w:rsidP="00650C34">
            <w:pPr>
              <w:tabs>
                <w:tab w:val="left" w:pos="567"/>
              </w:tabs>
              <w:spacing w:after="0" w:line="240" w:lineRule="auto"/>
              <w:ind w:left="567"/>
              <w:rPr>
                <w:rFonts w:ascii="Arial" w:eastAsia="Arial Unicode MS" w:hAnsi="Arial" w:cs="Arial"/>
                <w:b/>
                <w:bCs/>
                <w:sz w:val="16"/>
                <w:szCs w:val="16"/>
              </w:rPr>
            </w:pPr>
            <w:r w:rsidRPr="00A35558">
              <w:rPr>
                <w:rFonts w:ascii="Arial" w:eastAsia="Arial Unicode MS" w:hAnsi="Arial" w:cs="Arial"/>
                <w:b/>
                <w:bCs/>
                <w:sz w:val="16"/>
                <w:szCs w:val="16"/>
              </w:rPr>
              <w:t>TOTAL</w:t>
            </w:r>
          </w:p>
        </w:tc>
        <w:tc>
          <w:tcPr>
            <w:tcW w:w="1560" w:type="dxa"/>
            <w:tcBorders>
              <w:top w:val="nil"/>
              <w:left w:val="nil"/>
              <w:bottom w:val="single" w:sz="4" w:space="0" w:color="auto"/>
              <w:right w:val="single" w:sz="8" w:space="0" w:color="auto"/>
            </w:tcBorders>
            <w:shd w:val="clear" w:color="FFFFCC" w:fill="FFFF99"/>
            <w:noWrap/>
            <w:vAlign w:val="center"/>
            <w:hideMark/>
          </w:tcPr>
          <w:p w14:paraId="64E445D5" w14:textId="77777777" w:rsidR="00A35558" w:rsidRPr="00A35558" w:rsidRDefault="00A35558" w:rsidP="00650C34">
            <w:pPr>
              <w:tabs>
                <w:tab w:val="left" w:pos="567"/>
              </w:tabs>
              <w:spacing w:after="0" w:line="240" w:lineRule="auto"/>
              <w:ind w:left="567"/>
              <w:rPr>
                <w:rFonts w:ascii="Arial" w:eastAsia="Arial Unicode MS" w:hAnsi="Arial" w:cs="Arial"/>
                <w:b/>
                <w:bCs/>
                <w:sz w:val="16"/>
                <w:szCs w:val="16"/>
              </w:rPr>
            </w:pPr>
            <w:r w:rsidRPr="00A35558">
              <w:rPr>
                <w:rFonts w:ascii="Arial" w:eastAsia="Arial Unicode MS" w:hAnsi="Arial" w:cs="Arial"/>
                <w:b/>
                <w:bCs/>
                <w:sz w:val="16"/>
                <w:szCs w:val="16"/>
              </w:rPr>
              <w:t>16</w:t>
            </w:r>
          </w:p>
        </w:tc>
        <w:tc>
          <w:tcPr>
            <w:tcW w:w="1757" w:type="dxa"/>
            <w:tcBorders>
              <w:top w:val="nil"/>
              <w:left w:val="nil"/>
              <w:bottom w:val="single" w:sz="4" w:space="0" w:color="auto"/>
              <w:right w:val="nil"/>
            </w:tcBorders>
            <w:shd w:val="clear" w:color="auto" w:fill="auto"/>
            <w:noWrap/>
            <w:vAlign w:val="center"/>
            <w:hideMark/>
          </w:tcPr>
          <w:p w14:paraId="2457F4DE" w14:textId="77777777" w:rsidR="00A35558" w:rsidRPr="00A35558" w:rsidRDefault="00A35558" w:rsidP="00650C34">
            <w:pPr>
              <w:tabs>
                <w:tab w:val="left" w:pos="567"/>
              </w:tabs>
              <w:spacing w:after="0" w:line="240" w:lineRule="auto"/>
              <w:ind w:left="567"/>
              <w:jc w:val="center"/>
              <w:rPr>
                <w:rFonts w:ascii="Arial" w:eastAsia="Arial Unicode MS" w:hAnsi="Arial" w:cs="Arial"/>
                <w:b/>
                <w:bCs/>
                <w:sz w:val="16"/>
                <w:szCs w:val="16"/>
              </w:rPr>
            </w:pPr>
          </w:p>
        </w:tc>
        <w:tc>
          <w:tcPr>
            <w:tcW w:w="2353" w:type="dxa"/>
            <w:tcBorders>
              <w:top w:val="nil"/>
              <w:left w:val="nil"/>
              <w:bottom w:val="single" w:sz="4" w:space="0" w:color="auto"/>
              <w:right w:val="single" w:sz="4" w:space="0" w:color="auto"/>
            </w:tcBorders>
            <w:shd w:val="clear" w:color="auto" w:fill="auto"/>
            <w:noWrap/>
            <w:vAlign w:val="center"/>
            <w:hideMark/>
          </w:tcPr>
          <w:p w14:paraId="5D599F1F" w14:textId="77777777" w:rsidR="00A35558" w:rsidRPr="00A35558" w:rsidRDefault="00A35558" w:rsidP="00650C34">
            <w:pPr>
              <w:tabs>
                <w:tab w:val="left" w:pos="567"/>
              </w:tabs>
              <w:spacing w:after="0" w:line="240" w:lineRule="auto"/>
              <w:ind w:left="567"/>
              <w:rPr>
                <w:rFonts w:ascii="Arial" w:eastAsia="Arial Unicode MS" w:hAnsi="Arial" w:cs="Arial"/>
                <w:sz w:val="20"/>
                <w:szCs w:val="20"/>
              </w:rPr>
            </w:pPr>
            <w:r w:rsidRPr="00A35558">
              <w:rPr>
                <w:rFonts w:ascii="Arial" w:eastAsia="Arial Unicode MS" w:hAnsi="Arial" w:cs="Arial"/>
                <w:sz w:val="20"/>
                <w:szCs w:val="20"/>
              </w:rPr>
              <w:t> </w:t>
            </w:r>
          </w:p>
        </w:tc>
      </w:tr>
    </w:tbl>
    <w:p w14:paraId="016F4B96" w14:textId="77777777" w:rsidR="009F6116" w:rsidRDefault="00B122D0" w:rsidP="003013FA">
      <w:pPr>
        <w:tabs>
          <w:tab w:val="left" w:pos="426"/>
          <w:tab w:val="left" w:pos="567"/>
          <w:tab w:val="left" w:pos="9072"/>
          <w:tab w:val="left" w:pos="1190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Nota: </w:t>
      </w:r>
      <w:r>
        <w:rPr>
          <w:rFonts w:ascii="Times New Roman" w:eastAsia="Times New Roman" w:hAnsi="Times New Roman" w:cs="Times New Roman"/>
          <w:sz w:val="24"/>
        </w:rPr>
        <w:t>A Contratada deverá cumprir e fazer cumprir todas as determinações que, em matéria de saúde e segurança do trabalho, os diferentes estatutos legais determinam ou venham a determinar como de observância obrigatória pelas empresas que possuem empregados regidos pela Consolidação das Leis do Trabalho - CLT, independente do tipo de contrato de trabalho firmado com seus trabalhadores. Este compromisso deverá contemplar as Normas Regulamentadoras (NR) aprovadas pela Portaria n.º 3214 do Ministério do Trabalho, na sua redação atual e também nas alterações que esta eventualmente possa vir a sofrer durante o período de vigência do contrato.</w:t>
      </w:r>
    </w:p>
    <w:p w14:paraId="704B4D8C" w14:textId="1B7860B5" w:rsidR="000B3B71" w:rsidRDefault="00B122D0" w:rsidP="003013FA">
      <w:pPr>
        <w:tabs>
          <w:tab w:val="left" w:pos="426"/>
          <w:tab w:val="left" w:pos="567"/>
          <w:tab w:val="left" w:pos="9072"/>
          <w:tab w:val="left" w:pos="11907"/>
        </w:tabs>
        <w:spacing w:before="80" w:after="8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Todo pessoal envolvido na execução dos serviços, deverão ser do quadro funcional da  </w:t>
      </w:r>
      <w:r w:rsidR="00B567D8">
        <w:rPr>
          <w:rFonts w:ascii="Times New Roman" w:eastAsia="Times New Roman" w:hAnsi="Times New Roman" w:cs="Times New Roman"/>
          <w:sz w:val="24"/>
        </w:rPr>
        <w:t>c</w:t>
      </w:r>
      <w:r>
        <w:rPr>
          <w:rFonts w:ascii="Times New Roman" w:eastAsia="Times New Roman" w:hAnsi="Times New Roman" w:cs="Times New Roman"/>
          <w:sz w:val="24"/>
        </w:rPr>
        <w:t>ontratada.</w:t>
      </w:r>
    </w:p>
    <w:p w14:paraId="38E4217A" w14:textId="77777777" w:rsidR="00323695" w:rsidRDefault="00323695" w:rsidP="003013FA">
      <w:pPr>
        <w:tabs>
          <w:tab w:val="left" w:pos="426"/>
          <w:tab w:val="left" w:pos="567"/>
          <w:tab w:val="left" w:pos="9072"/>
        </w:tabs>
        <w:spacing w:before="80" w:after="80" w:line="360" w:lineRule="auto"/>
        <w:ind w:right="-1"/>
        <w:jc w:val="both"/>
        <w:rPr>
          <w:rFonts w:ascii="Times New Roman" w:eastAsia="Times New Roman" w:hAnsi="Times New Roman" w:cs="Times New Roman"/>
          <w:b/>
          <w:sz w:val="24"/>
        </w:rPr>
      </w:pPr>
    </w:p>
    <w:p w14:paraId="13EAEC76" w14:textId="366F1582" w:rsidR="009F6116" w:rsidRDefault="003013FA" w:rsidP="003013FA">
      <w:pPr>
        <w:tabs>
          <w:tab w:val="left" w:pos="426"/>
          <w:tab w:val="left" w:pos="567"/>
          <w:tab w:val="left" w:pos="9072"/>
        </w:tabs>
        <w:spacing w:before="80" w:after="8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B122D0">
        <w:rPr>
          <w:rFonts w:ascii="Times New Roman" w:eastAsia="Times New Roman" w:hAnsi="Times New Roman" w:cs="Times New Roman"/>
          <w:b/>
          <w:sz w:val="24"/>
        </w:rPr>
        <w:t>.</w:t>
      </w:r>
      <w:r w:rsidR="004E6698">
        <w:rPr>
          <w:rFonts w:ascii="Times New Roman" w:eastAsia="Times New Roman" w:hAnsi="Times New Roman" w:cs="Times New Roman"/>
          <w:b/>
          <w:sz w:val="24"/>
        </w:rPr>
        <w:t>7</w:t>
      </w:r>
      <w:r w:rsidR="00B122D0">
        <w:rPr>
          <w:rFonts w:ascii="Times New Roman" w:eastAsia="Times New Roman" w:hAnsi="Times New Roman" w:cs="Times New Roman"/>
          <w:b/>
          <w:sz w:val="24"/>
        </w:rPr>
        <w:t xml:space="preserve">– Equipamentos e veículos: </w:t>
      </w:r>
    </w:p>
    <w:p w14:paraId="1E847179" w14:textId="2FBF9E78" w:rsidR="0063207B" w:rsidRDefault="00B122D0" w:rsidP="003013FA">
      <w:pPr>
        <w:tabs>
          <w:tab w:val="left" w:pos="426"/>
          <w:tab w:val="left" w:pos="567"/>
          <w:tab w:val="left" w:pos="851"/>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Os serviços a serem executados serão supridos de ferramentas e equipamentos necessários, tendo uma manutenção e lubrificação permanente a fim de garantir o bom funcio</w:t>
      </w:r>
      <w:r w:rsidR="00B567D8">
        <w:rPr>
          <w:rFonts w:ascii="Times New Roman" w:eastAsia="Times New Roman" w:hAnsi="Times New Roman" w:cs="Times New Roman"/>
          <w:sz w:val="24"/>
        </w:rPr>
        <w:t>namento e segurança dos mesmos. Os critérios para manutenção serão de responsabilidade da empresa, devendo a mesma utilizar as definições do fabricante de cada ferreamente e equipamento</w:t>
      </w:r>
      <w:r w:rsidR="00520119">
        <w:rPr>
          <w:rFonts w:ascii="Times New Roman" w:eastAsia="Times New Roman" w:hAnsi="Times New Roman" w:cs="Times New Roman"/>
          <w:sz w:val="24"/>
        </w:rPr>
        <w:t>. Podendo ser fiscalizado a qualquer momento pela fiscalização designado pela contratante.</w:t>
      </w:r>
    </w:p>
    <w:p w14:paraId="5A01E847" w14:textId="2D21DBFA" w:rsidR="009F6116" w:rsidRDefault="003013FA" w:rsidP="003013FA">
      <w:pPr>
        <w:tabs>
          <w:tab w:val="left" w:pos="426"/>
          <w:tab w:val="left" w:pos="567"/>
          <w:tab w:val="left" w:pos="851"/>
          <w:tab w:val="left" w:pos="9072"/>
        </w:tabs>
        <w:spacing w:before="80" w:after="8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6</w:t>
      </w:r>
      <w:r w:rsidR="00AC5F5C">
        <w:rPr>
          <w:rFonts w:ascii="Times New Roman" w:eastAsia="Times New Roman" w:hAnsi="Times New Roman" w:cs="Times New Roman"/>
          <w:b/>
          <w:sz w:val="24"/>
        </w:rPr>
        <w:t>.</w:t>
      </w:r>
      <w:r w:rsidR="004E6698">
        <w:rPr>
          <w:rFonts w:ascii="Times New Roman" w:eastAsia="Times New Roman" w:hAnsi="Times New Roman" w:cs="Times New Roman"/>
          <w:b/>
          <w:sz w:val="24"/>
        </w:rPr>
        <w:t>7</w:t>
      </w:r>
      <w:r w:rsidR="00E67891">
        <w:rPr>
          <w:rFonts w:ascii="Times New Roman" w:eastAsia="Times New Roman" w:hAnsi="Times New Roman" w:cs="Times New Roman"/>
          <w:b/>
          <w:sz w:val="24"/>
        </w:rPr>
        <w:t>.1</w:t>
      </w:r>
      <w:r w:rsidR="00AC5F5C">
        <w:rPr>
          <w:rFonts w:ascii="Times New Roman" w:eastAsia="Times New Roman" w:hAnsi="Times New Roman" w:cs="Times New Roman"/>
          <w:b/>
          <w:sz w:val="24"/>
        </w:rPr>
        <w:t xml:space="preserve"> </w:t>
      </w:r>
      <w:r w:rsidR="00B122D0">
        <w:rPr>
          <w:rFonts w:ascii="Times New Roman" w:eastAsia="Times New Roman" w:hAnsi="Times New Roman" w:cs="Times New Roman"/>
          <w:b/>
          <w:sz w:val="24"/>
        </w:rPr>
        <w:t>Caminhões carroceria fixa c/cabine auxiliar.</w:t>
      </w:r>
    </w:p>
    <w:p w14:paraId="1638C3E9" w14:textId="77777777" w:rsidR="009F6116" w:rsidRDefault="00B122D0" w:rsidP="003013FA">
      <w:pPr>
        <w:tabs>
          <w:tab w:val="left" w:pos="426"/>
          <w:tab w:val="left" w:pos="567"/>
          <w:tab w:val="left" w:pos="851"/>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Caminhão com carroceria fixa e cabine auxiliar, no toco, motor diesel de </w:t>
      </w:r>
      <w:r w:rsidR="00E24CA7">
        <w:rPr>
          <w:rFonts w:ascii="Times New Roman" w:eastAsia="Times New Roman" w:hAnsi="Times New Roman" w:cs="Times New Roman"/>
          <w:sz w:val="24"/>
        </w:rPr>
        <w:t>164</w:t>
      </w:r>
      <w:r>
        <w:rPr>
          <w:rFonts w:ascii="Times New Roman" w:eastAsia="Times New Roman" w:hAnsi="Times New Roman" w:cs="Times New Roman"/>
          <w:sz w:val="24"/>
        </w:rPr>
        <w:t>CV, inclusive motorista devidamente habilitado, utilizado para o transporte de pessoal, ferramentas e equipamentos.</w:t>
      </w:r>
    </w:p>
    <w:p w14:paraId="1AC08C80" w14:textId="77777777" w:rsidR="00CF4678" w:rsidRPr="005B3F53" w:rsidRDefault="00B122D0" w:rsidP="003013FA">
      <w:pPr>
        <w:tabs>
          <w:tab w:val="left" w:pos="567"/>
          <w:tab w:val="left" w:pos="9072"/>
        </w:tabs>
        <w:spacing w:before="80" w:after="80" w:line="360" w:lineRule="auto"/>
        <w:ind w:right="-1"/>
        <w:jc w:val="both"/>
        <w:rPr>
          <w:rFonts w:ascii="Times New Roman" w:eastAsia="Times New Roman" w:hAnsi="Times New Roman" w:cs="Times New Roman"/>
          <w:sz w:val="24"/>
        </w:rPr>
      </w:pPr>
      <w:r w:rsidRPr="005B3F53">
        <w:rPr>
          <w:rFonts w:ascii="Times New Roman" w:eastAsia="Times New Roman" w:hAnsi="Times New Roman" w:cs="Times New Roman"/>
          <w:sz w:val="24"/>
        </w:rPr>
        <w:t xml:space="preserve">A fim de dimensionar os </w:t>
      </w:r>
      <w:r w:rsidR="0063207B" w:rsidRPr="005B3F53">
        <w:rPr>
          <w:rFonts w:ascii="Times New Roman" w:eastAsia="Times New Roman" w:hAnsi="Times New Roman" w:cs="Times New Roman"/>
          <w:sz w:val="24"/>
        </w:rPr>
        <w:t xml:space="preserve">caminhões para uma melhor </w:t>
      </w:r>
      <w:r w:rsidRPr="005B3F53">
        <w:rPr>
          <w:rFonts w:ascii="Times New Roman" w:eastAsia="Times New Roman" w:hAnsi="Times New Roman" w:cs="Times New Roman"/>
          <w:sz w:val="24"/>
        </w:rPr>
        <w:t xml:space="preserve">economicidade da presente contratação, os </w:t>
      </w:r>
      <w:r w:rsidR="0063207B" w:rsidRPr="005B3F53">
        <w:rPr>
          <w:rFonts w:ascii="Times New Roman" w:eastAsia="Times New Roman" w:hAnsi="Times New Roman" w:cs="Times New Roman"/>
          <w:sz w:val="24"/>
        </w:rPr>
        <w:t>mesmos</w:t>
      </w:r>
      <w:r w:rsidRPr="005B3F53">
        <w:rPr>
          <w:rFonts w:ascii="Times New Roman" w:eastAsia="Times New Roman" w:hAnsi="Times New Roman" w:cs="Times New Roman"/>
          <w:sz w:val="24"/>
        </w:rPr>
        <w:t xml:space="preserve"> serão utilizados em horários de saída distintos para uma melhor logí</w:t>
      </w:r>
      <w:r w:rsidR="002F36CC" w:rsidRPr="005B3F53">
        <w:rPr>
          <w:rFonts w:ascii="Times New Roman" w:eastAsia="Times New Roman" w:hAnsi="Times New Roman" w:cs="Times New Roman"/>
          <w:sz w:val="24"/>
        </w:rPr>
        <w:t xml:space="preserve">stica de utilidade dos mesmos. </w:t>
      </w:r>
      <w:r w:rsidR="0063207B" w:rsidRPr="005B3F53">
        <w:rPr>
          <w:rFonts w:ascii="Times New Roman" w:eastAsia="Times New Roman" w:hAnsi="Times New Roman" w:cs="Times New Roman"/>
          <w:sz w:val="24"/>
        </w:rPr>
        <w:t xml:space="preserve">Portanto, após a distribuição das equipes da varrição, ferramentas e materiais necessários, os caminhões ficarão em modo de espera em local pré-determinado pela pasta até horário de retorno para recolhimento das equipes. Estima-se uma utilidade de 60% do tempo </w:t>
      </w:r>
      <w:r w:rsidR="00CF4678" w:rsidRPr="005B3F53">
        <w:rPr>
          <w:rFonts w:ascii="Times New Roman" w:eastAsia="Times New Roman" w:hAnsi="Times New Roman" w:cs="Times New Roman"/>
          <w:sz w:val="24"/>
        </w:rPr>
        <w:t>horário em uso</w:t>
      </w:r>
      <w:r w:rsidR="0063207B" w:rsidRPr="005B3F53">
        <w:rPr>
          <w:rFonts w:ascii="Times New Roman" w:eastAsia="Times New Roman" w:hAnsi="Times New Roman" w:cs="Times New Roman"/>
          <w:sz w:val="24"/>
        </w:rPr>
        <w:t xml:space="preserve"> e 40% em modo de espera.</w:t>
      </w:r>
    </w:p>
    <w:p w14:paraId="7B4E5FEA" w14:textId="71CE08AF" w:rsidR="000F43A8" w:rsidRDefault="00CF4678" w:rsidP="00E67891">
      <w:pPr>
        <w:tabs>
          <w:tab w:val="left" w:pos="567"/>
          <w:tab w:val="left" w:pos="9072"/>
        </w:tabs>
        <w:spacing w:before="80" w:after="80" w:line="360" w:lineRule="auto"/>
        <w:ind w:right="-1"/>
        <w:jc w:val="both"/>
        <w:rPr>
          <w:rFonts w:ascii="Times New Roman" w:eastAsia="Times New Roman" w:hAnsi="Times New Roman" w:cs="Times New Roman"/>
          <w:b/>
          <w:sz w:val="24"/>
        </w:rPr>
      </w:pPr>
      <w:r w:rsidRPr="005B3F53">
        <w:rPr>
          <w:rFonts w:ascii="Times New Roman" w:eastAsia="Times New Roman" w:hAnsi="Times New Roman" w:cs="Times New Roman"/>
          <w:sz w:val="24"/>
        </w:rPr>
        <w:t>Para precificação do item</w:t>
      </w:r>
      <w:r w:rsidR="00CA1430" w:rsidRPr="005B3F53">
        <w:rPr>
          <w:rFonts w:ascii="Times New Roman" w:eastAsia="Times New Roman" w:hAnsi="Times New Roman" w:cs="Times New Roman"/>
          <w:sz w:val="24"/>
        </w:rPr>
        <w:t xml:space="preserve">, foi utilizado a base de preço </w:t>
      </w:r>
      <w:r w:rsidR="00FC0734" w:rsidRPr="005B3F53">
        <w:rPr>
          <w:rFonts w:ascii="Times New Roman" w:eastAsia="Times New Roman" w:hAnsi="Times New Roman" w:cs="Times New Roman"/>
          <w:sz w:val="24"/>
        </w:rPr>
        <w:t>do catálogo de itens do SCO-RIO – referência 11/2020.</w:t>
      </w:r>
    </w:p>
    <w:p w14:paraId="44BAE761" w14:textId="29B7BAF6" w:rsidR="0006538B" w:rsidRDefault="009C11F9" w:rsidP="00650C34">
      <w:pPr>
        <w:tabs>
          <w:tab w:val="left" w:pos="567"/>
          <w:tab w:val="left" w:pos="9072"/>
        </w:tabs>
        <w:spacing w:before="80" w:after="80" w:line="360" w:lineRule="auto"/>
        <w:ind w:left="567" w:right="-1"/>
        <w:jc w:val="both"/>
        <w:rPr>
          <w:rFonts w:ascii="Times New Roman" w:eastAsia="Times New Roman" w:hAnsi="Times New Roman" w:cs="Times New Roman"/>
          <w:b/>
          <w:sz w:val="24"/>
        </w:rPr>
      </w:pPr>
      <w:r w:rsidRPr="009C11F9">
        <w:rPr>
          <w:noProof/>
        </w:rPr>
        <w:drawing>
          <wp:inline distT="0" distB="0" distL="0" distR="0" wp14:anchorId="0F7422DA" wp14:editId="0ACE9B0D">
            <wp:extent cx="5752800" cy="2163600"/>
            <wp:effectExtent l="0" t="0" r="63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800" cy="2163600"/>
                    </a:xfrm>
                    <a:prstGeom prst="rect">
                      <a:avLst/>
                    </a:prstGeom>
                    <a:noFill/>
                    <a:ln>
                      <a:noFill/>
                    </a:ln>
                  </pic:spPr>
                </pic:pic>
              </a:graphicData>
            </a:graphic>
          </wp:inline>
        </w:drawing>
      </w:r>
    </w:p>
    <w:p w14:paraId="514B5857" w14:textId="481E01BB" w:rsidR="009F6116" w:rsidRDefault="00E67891" w:rsidP="00E67891">
      <w:pPr>
        <w:tabs>
          <w:tab w:val="left" w:pos="142"/>
          <w:tab w:val="left" w:pos="567"/>
          <w:tab w:val="left" w:pos="9072"/>
        </w:tabs>
        <w:spacing w:before="80" w:after="8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4E6698">
        <w:rPr>
          <w:rFonts w:ascii="Times New Roman" w:eastAsia="Times New Roman" w:hAnsi="Times New Roman" w:cs="Times New Roman"/>
          <w:b/>
          <w:sz w:val="24"/>
        </w:rPr>
        <w:t>7</w:t>
      </w:r>
      <w:r>
        <w:rPr>
          <w:rFonts w:ascii="Times New Roman" w:eastAsia="Times New Roman" w:hAnsi="Times New Roman" w:cs="Times New Roman"/>
          <w:b/>
          <w:sz w:val="24"/>
        </w:rPr>
        <w:t xml:space="preserve">.2 </w:t>
      </w:r>
      <w:r w:rsidR="00B122D0">
        <w:rPr>
          <w:rFonts w:ascii="Times New Roman" w:eastAsia="Times New Roman" w:hAnsi="Times New Roman" w:cs="Times New Roman"/>
          <w:b/>
          <w:sz w:val="24"/>
        </w:rPr>
        <w:t>Veículo de Apoio</w:t>
      </w:r>
      <w:r w:rsidR="001473BF">
        <w:rPr>
          <w:rFonts w:ascii="Times New Roman" w:eastAsia="Times New Roman" w:hAnsi="Times New Roman" w:cs="Times New Roman"/>
          <w:b/>
          <w:sz w:val="24"/>
        </w:rPr>
        <w:t>/Fiscalização</w:t>
      </w:r>
    </w:p>
    <w:p w14:paraId="5288F538" w14:textId="77777777" w:rsidR="009F6116" w:rsidRDefault="00B122D0" w:rsidP="00E67891">
      <w:pPr>
        <w:tabs>
          <w:tab w:val="left" w:pos="142"/>
          <w:tab w:val="left" w:pos="567"/>
          <w:tab w:val="left" w:pos="9072"/>
        </w:tabs>
        <w:spacing w:before="80" w:after="80" w:line="360" w:lineRule="auto"/>
        <w:ind w:right="-1"/>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Veículo de passeio, 4 portas, 5 passageiros, motor 1.0 a gasolina para promoção da fiscalização dos serviços contratados.</w:t>
      </w:r>
    </w:p>
    <w:p w14:paraId="6B344998" w14:textId="77777777" w:rsidR="009F6116" w:rsidRDefault="00B122D0"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r w:rsidRPr="00AC5F5C">
        <w:rPr>
          <w:rFonts w:ascii="Times New Roman" w:eastAsia="Times New Roman" w:hAnsi="Times New Roman" w:cs="Times New Roman"/>
          <w:sz w:val="24"/>
        </w:rPr>
        <w:t xml:space="preserve">Deverá ser utilizado 1 veículo para cada </w:t>
      </w:r>
      <w:r w:rsidR="009E3760">
        <w:rPr>
          <w:rFonts w:ascii="Times New Roman" w:eastAsia="Times New Roman" w:hAnsi="Times New Roman" w:cs="Times New Roman"/>
          <w:sz w:val="24"/>
        </w:rPr>
        <w:t xml:space="preserve">trio de encarregado. </w:t>
      </w:r>
      <w:r w:rsidRPr="00AC5F5C">
        <w:rPr>
          <w:rFonts w:ascii="Times New Roman" w:eastAsia="Times New Roman" w:hAnsi="Times New Roman" w:cs="Times New Roman"/>
          <w:sz w:val="24"/>
        </w:rPr>
        <w:t>Tal medida de dimensionar os veículos tem como objetivo a economicidade da presente contratação.</w:t>
      </w:r>
    </w:p>
    <w:p w14:paraId="4FF84DC5" w14:textId="1BDAE0D9" w:rsidR="009E3760" w:rsidRPr="009E3760" w:rsidRDefault="009E3760" w:rsidP="00E67891">
      <w:pPr>
        <w:pStyle w:val="PargrafodaLista"/>
        <w:widowControl w:val="0"/>
        <w:tabs>
          <w:tab w:val="left" w:pos="142"/>
          <w:tab w:val="left" w:pos="567"/>
          <w:tab w:val="left" w:pos="1134"/>
        </w:tabs>
        <w:suppressAutoHyphens/>
        <w:spacing w:after="120" w:line="360" w:lineRule="auto"/>
        <w:ind w:left="0"/>
        <w:jc w:val="both"/>
        <w:rPr>
          <w:rFonts w:ascii="Times New Roman" w:hAnsi="Times New Roman" w:cs="Times New Roman"/>
          <w:color w:val="000000" w:themeColor="text1"/>
          <w:sz w:val="24"/>
          <w:szCs w:val="24"/>
        </w:rPr>
      </w:pPr>
      <w:r w:rsidRPr="009E3760">
        <w:rPr>
          <w:rFonts w:ascii="Times New Roman" w:hAnsi="Times New Roman" w:cs="Times New Roman"/>
          <w:color w:val="000000" w:themeColor="text1"/>
          <w:sz w:val="24"/>
          <w:szCs w:val="24"/>
        </w:rPr>
        <w:t xml:space="preserve">Considerando que para efetiva fiscalização, cada equipe necessitará dispor de um veículo para deslocamento entre os trechos, vias e logradouros onde serão executados os serviços, serão necessários um total de </w:t>
      </w:r>
      <w:r>
        <w:rPr>
          <w:rFonts w:ascii="Times New Roman" w:hAnsi="Times New Roman" w:cs="Times New Roman"/>
          <w:color w:val="000000" w:themeColor="text1"/>
          <w:sz w:val="24"/>
          <w:szCs w:val="24"/>
        </w:rPr>
        <w:t>04</w:t>
      </w:r>
      <w:r w:rsidRPr="009E3760">
        <w:rPr>
          <w:rFonts w:ascii="Times New Roman" w:hAnsi="Times New Roman" w:cs="Times New Roman"/>
          <w:color w:val="000000" w:themeColor="text1"/>
          <w:sz w:val="24"/>
          <w:szCs w:val="24"/>
        </w:rPr>
        <w:t xml:space="preserve"> veículos de passeio, conforme </w:t>
      </w:r>
      <w:r w:rsidR="00941CBB">
        <w:rPr>
          <w:rFonts w:ascii="Times New Roman" w:hAnsi="Times New Roman" w:cs="Times New Roman"/>
          <w:color w:val="000000" w:themeColor="text1"/>
          <w:sz w:val="24"/>
          <w:szCs w:val="24"/>
        </w:rPr>
        <w:t>exposto na planilha abaixo</w:t>
      </w:r>
      <w:r w:rsidRPr="009E3760">
        <w:rPr>
          <w:rFonts w:ascii="Times New Roman" w:hAnsi="Times New Roman" w:cs="Times New Roman"/>
          <w:color w:val="000000" w:themeColor="text1"/>
          <w:sz w:val="24"/>
          <w:szCs w:val="24"/>
        </w:rPr>
        <w:t>.</w:t>
      </w:r>
    </w:p>
    <w:p w14:paraId="03CC5AA8" w14:textId="12065A8B" w:rsidR="009E3760" w:rsidRDefault="009E3760" w:rsidP="00E67891">
      <w:pPr>
        <w:pStyle w:val="PargrafodaLista"/>
        <w:widowControl w:val="0"/>
        <w:tabs>
          <w:tab w:val="left" w:pos="142"/>
          <w:tab w:val="left" w:pos="567"/>
          <w:tab w:val="left" w:pos="1134"/>
        </w:tabs>
        <w:suppressAutoHyphens/>
        <w:spacing w:after="120" w:line="360" w:lineRule="auto"/>
        <w:ind w:left="0"/>
        <w:jc w:val="both"/>
        <w:rPr>
          <w:rFonts w:ascii="Times New Roman" w:hAnsi="Times New Roman" w:cs="Times New Roman"/>
          <w:color w:val="000000" w:themeColor="text1"/>
          <w:sz w:val="24"/>
          <w:szCs w:val="24"/>
        </w:rPr>
      </w:pPr>
      <w:r w:rsidRPr="009E3760">
        <w:rPr>
          <w:rFonts w:ascii="Times New Roman" w:hAnsi="Times New Roman" w:cs="Times New Roman"/>
          <w:color w:val="000000" w:themeColor="text1"/>
          <w:sz w:val="24"/>
          <w:szCs w:val="24"/>
        </w:rPr>
        <w:t>Os veículos de fiscalização servirão para efetuar a vistoria e fiscalização dos locais estabelecidos para varrição, visando verificar o funcionamento das mesmas em toda a extensão do município.</w:t>
      </w:r>
      <w:r>
        <w:rPr>
          <w:rFonts w:ascii="Times New Roman" w:hAnsi="Times New Roman" w:cs="Times New Roman"/>
          <w:color w:val="000000" w:themeColor="text1"/>
          <w:sz w:val="24"/>
          <w:szCs w:val="24"/>
        </w:rPr>
        <w:t xml:space="preserve"> </w:t>
      </w:r>
    </w:p>
    <w:p w14:paraId="51BE9B93" w14:textId="386AC654" w:rsidR="00CF4678" w:rsidRDefault="00CF4678"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r>
        <w:rPr>
          <w:rFonts w:ascii="Times New Roman" w:eastAsia="Times New Roman" w:hAnsi="Times New Roman" w:cs="Times New Roman"/>
          <w:sz w:val="24"/>
        </w:rPr>
        <w:t>O veículos</w:t>
      </w:r>
      <w:r w:rsidRPr="00AC5F5C">
        <w:rPr>
          <w:rFonts w:ascii="Times New Roman" w:eastAsia="Times New Roman" w:hAnsi="Times New Roman" w:cs="Times New Roman"/>
          <w:sz w:val="24"/>
        </w:rPr>
        <w:t xml:space="preserve"> serão utilizados em horários de saída distintos </w:t>
      </w:r>
      <w:r>
        <w:rPr>
          <w:rFonts w:ascii="Times New Roman" w:eastAsia="Times New Roman" w:hAnsi="Times New Roman" w:cs="Times New Roman"/>
          <w:sz w:val="24"/>
        </w:rPr>
        <w:t>e com 3 fiscais. A medida visa a economicidade da presente contratação. Estima-se uma utilidade de 60% do tempo horário em uso e 20% em modo de espera com o motor em funcionamento e 20% com o veículo parado sem utilidade</w:t>
      </w:r>
      <w:r w:rsidR="00CA1430">
        <w:rPr>
          <w:rFonts w:ascii="Times New Roman" w:eastAsia="Times New Roman" w:hAnsi="Times New Roman" w:cs="Times New Roman"/>
          <w:sz w:val="24"/>
        </w:rPr>
        <w:t>;</w:t>
      </w:r>
    </w:p>
    <w:p w14:paraId="18632741" w14:textId="39F9D59C" w:rsidR="00CA1430" w:rsidRDefault="00CA1430"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r>
        <w:rPr>
          <w:rFonts w:ascii="Times New Roman" w:eastAsia="Times New Roman" w:hAnsi="Times New Roman" w:cs="Times New Roman"/>
          <w:sz w:val="24"/>
        </w:rPr>
        <w:t>Foi utilizado como base para precificação do item, a base de preços da EMOP-RJ.</w:t>
      </w:r>
    </w:p>
    <w:p w14:paraId="24D24FC0" w14:textId="68067895" w:rsidR="00E67891" w:rsidRDefault="005978F3"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r w:rsidRPr="00FC0734">
        <w:rPr>
          <w:noProof/>
        </w:rPr>
        <w:lastRenderedPageBreak/>
        <w:drawing>
          <wp:anchor distT="0" distB="0" distL="114300" distR="114300" simplePos="0" relativeHeight="251662336" behindDoc="1" locked="0" layoutInCell="1" allowOverlap="1" wp14:anchorId="48832885" wp14:editId="466B306C">
            <wp:simplePos x="0" y="0"/>
            <wp:positionH relativeFrom="margin">
              <wp:align>right</wp:align>
            </wp:positionH>
            <wp:positionV relativeFrom="paragraph">
              <wp:posOffset>10160</wp:posOffset>
            </wp:positionV>
            <wp:extent cx="5838825" cy="232410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EE5EC"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7D5761FA"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1C56AC75"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4422C910"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05884C5F"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21001E42" w14:textId="77777777" w:rsidR="00094C8A" w:rsidRDefault="00094C8A"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1C9580AD" w14:textId="77777777" w:rsidR="00094C8A" w:rsidRDefault="00094C8A"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58E69F05" w14:textId="77777777" w:rsidR="00E67891" w:rsidRDefault="00E67891" w:rsidP="00E67891">
      <w:pPr>
        <w:pStyle w:val="PargrafodaLista"/>
        <w:tabs>
          <w:tab w:val="left" w:pos="142"/>
          <w:tab w:val="left" w:pos="567"/>
          <w:tab w:val="left" w:pos="1134"/>
          <w:tab w:val="left" w:pos="9072"/>
        </w:tabs>
        <w:spacing w:before="80" w:after="80" w:line="360" w:lineRule="auto"/>
        <w:ind w:left="0" w:right="-1"/>
        <w:jc w:val="both"/>
        <w:rPr>
          <w:rFonts w:ascii="Times New Roman" w:eastAsia="Times New Roman" w:hAnsi="Times New Roman" w:cs="Times New Roman"/>
          <w:sz w:val="24"/>
        </w:rPr>
      </w:pPr>
    </w:p>
    <w:p w14:paraId="33614424" w14:textId="77777777" w:rsidR="004E3DE0" w:rsidRDefault="004E3DE0" w:rsidP="00E67891">
      <w:pPr>
        <w:tabs>
          <w:tab w:val="left" w:pos="0"/>
          <w:tab w:val="left" w:pos="567"/>
          <w:tab w:val="left" w:pos="9072"/>
        </w:tabs>
        <w:spacing w:before="80" w:after="80" w:line="360" w:lineRule="auto"/>
        <w:ind w:right="-1"/>
        <w:jc w:val="both"/>
        <w:rPr>
          <w:rFonts w:ascii="Times New Roman" w:eastAsia="Times New Roman" w:hAnsi="Times New Roman" w:cs="Times New Roman"/>
          <w:b/>
          <w:sz w:val="24"/>
        </w:rPr>
      </w:pPr>
    </w:p>
    <w:p w14:paraId="0425184A" w14:textId="0DD3FBD7" w:rsidR="009F6116" w:rsidRDefault="00E67891" w:rsidP="00E67891">
      <w:pPr>
        <w:tabs>
          <w:tab w:val="left" w:pos="0"/>
          <w:tab w:val="left" w:pos="567"/>
          <w:tab w:val="left" w:pos="9072"/>
        </w:tabs>
        <w:spacing w:before="80" w:after="8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4E6698">
        <w:rPr>
          <w:rFonts w:ascii="Times New Roman" w:eastAsia="Times New Roman" w:hAnsi="Times New Roman" w:cs="Times New Roman"/>
          <w:b/>
          <w:sz w:val="24"/>
        </w:rPr>
        <w:t>7</w:t>
      </w:r>
      <w:r>
        <w:rPr>
          <w:rFonts w:ascii="Times New Roman" w:eastAsia="Times New Roman" w:hAnsi="Times New Roman" w:cs="Times New Roman"/>
          <w:b/>
          <w:sz w:val="24"/>
        </w:rPr>
        <w:t>.3</w:t>
      </w:r>
      <w:r w:rsidR="00D339A2">
        <w:rPr>
          <w:rFonts w:ascii="Times New Roman" w:eastAsia="Times New Roman" w:hAnsi="Times New Roman" w:cs="Times New Roman"/>
          <w:b/>
          <w:sz w:val="24"/>
        </w:rPr>
        <w:t xml:space="preserve"> </w:t>
      </w:r>
      <w:r w:rsidR="00B122D0">
        <w:rPr>
          <w:rFonts w:ascii="Times New Roman" w:eastAsia="Times New Roman" w:hAnsi="Times New Roman" w:cs="Times New Roman"/>
          <w:b/>
          <w:sz w:val="24"/>
        </w:rPr>
        <w:t>Veículo para transporte de Funcionários</w:t>
      </w:r>
    </w:p>
    <w:p w14:paraId="03963780" w14:textId="7E17306B" w:rsidR="00D339A2" w:rsidRDefault="002E3C3A" w:rsidP="00E67891">
      <w:pPr>
        <w:tabs>
          <w:tab w:val="left" w:pos="0"/>
          <w:tab w:val="left" w:pos="567"/>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C</w:t>
      </w:r>
      <w:r w:rsidR="00B122D0">
        <w:rPr>
          <w:rFonts w:ascii="Times New Roman" w:eastAsia="Times New Roman" w:hAnsi="Times New Roman" w:cs="Times New Roman"/>
          <w:sz w:val="24"/>
        </w:rPr>
        <w:t>apacidade para 13 passageiros ou 1650Kg, com motorista, material de operação e material de manutenção, com as seguintes especificações mínimas: motor a gasolina de 123C</w:t>
      </w:r>
      <w:r w:rsidR="00B944E8">
        <w:rPr>
          <w:rFonts w:ascii="Times New Roman" w:eastAsia="Times New Roman" w:hAnsi="Times New Roman" w:cs="Times New Roman"/>
          <w:sz w:val="24"/>
        </w:rPr>
        <w:t>V, vide tabela abaixo.</w:t>
      </w:r>
    </w:p>
    <w:p w14:paraId="2A998FDB" w14:textId="77777777" w:rsidR="00B944E8" w:rsidRDefault="00B944E8" w:rsidP="00E67891">
      <w:pPr>
        <w:tabs>
          <w:tab w:val="left" w:pos="0"/>
          <w:tab w:val="left" w:pos="567"/>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Os veículos deverão estar devidamente identificados; ―À Serviço da Prefeitura Municipal de Itaboraí, objetivando melhor visualização/identificação por parte da fiscalização. </w:t>
      </w:r>
    </w:p>
    <w:p w14:paraId="60309A46" w14:textId="77777777" w:rsidR="00B944E8" w:rsidRDefault="00B944E8" w:rsidP="00E67891">
      <w:pPr>
        <w:tabs>
          <w:tab w:val="left" w:pos="0"/>
          <w:tab w:val="left" w:pos="567"/>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A empresa disponibilizará uma frota em perfeitas condições de uso e com no máximo 05 anos de uso. </w:t>
      </w:r>
    </w:p>
    <w:p w14:paraId="439B67D7" w14:textId="77777777" w:rsidR="00B944E8" w:rsidRDefault="00B944E8" w:rsidP="00E67891">
      <w:pPr>
        <w:tabs>
          <w:tab w:val="left" w:pos="0"/>
          <w:tab w:val="left" w:pos="567"/>
          <w:tab w:val="left" w:pos="851"/>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Todos os VEÍCULOS da frota destinados para a limpeza urbana, deverão conter GPS funcionando durante todo o período de operação. A contratada deverá emitir relatórios mensais com o registro de tráfego dos VEÍCULOS. </w:t>
      </w:r>
    </w:p>
    <w:p w14:paraId="0B28783E" w14:textId="3BEB78F9" w:rsidR="00B944E8" w:rsidRDefault="00B944E8" w:rsidP="00E67891">
      <w:pPr>
        <w:tabs>
          <w:tab w:val="left" w:pos="0"/>
          <w:tab w:val="left" w:pos="9072"/>
        </w:tabs>
        <w:spacing w:before="80" w:after="8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 contratada deverá disponibilizar link virtual para acesso em tempo real a administração pública da localização de todos veículos.</w:t>
      </w:r>
    </w:p>
    <w:p w14:paraId="3029CFE5" w14:textId="2DF57CC6" w:rsidR="009E3760" w:rsidRDefault="00B944E8" w:rsidP="00E67891">
      <w:pPr>
        <w:tabs>
          <w:tab w:val="left" w:pos="0"/>
          <w:tab w:val="left" w:pos="9072"/>
        </w:tabs>
        <w:spacing w:before="80" w:after="80" w:line="360" w:lineRule="auto"/>
        <w:ind w:right="-1"/>
        <w:jc w:val="both"/>
        <w:rPr>
          <w:rFonts w:ascii="Times New Roman" w:eastAsia="Times New Roman" w:hAnsi="Times New Roman" w:cs="Times New Roman"/>
          <w:sz w:val="24"/>
        </w:rPr>
      </w:pPr>
      <w:r w:rsidRPr="00B944E8">
        <w:rPr>
          <w:rFonts w:ascii="Times New Roman" w:eastAsia="Times New Roman" w:hAnsi="Times New Roman" w:cs="Times New Roman"/>
          <w:b/>
          <w:sz w:val="24"/>
        </w:rPr>
        <w:t>Nota:</w:t>
      </w:r>
      <w:r>
        <w:rPr>
          <w:rFonts w:ascii="Times New Roman" w:eastAsia="Times New Roman" w:hAnsi="Times New Roman" w:cs="Times New Roman"/>
          <w:sz w:val="24"/>
        </w:rPr>
        <w:t xml:space="preserve"> </w:t>
      </w:r>
      <w:r w:rsidRPr="000F43A8">
        <w:rPr>
          <w:rFonts w:ascii="Times New Roman" w:eastAsia="Times New Roman" w:hAnsi="Times New Roman" w:cs="Times New Roman"/>
          <w:sz w:val="24"/>
        </w:rPr>
        <w:t>A fim de proporcionar economicidade da presente contratação, a utilização dos veículos de transportes de funcionários será em horários de saída distintos.</w:t>
      </w:r>
      <w:r w:rsidR="00E906F4" w:rsidRPr="00E906F4">
        <w:rPr>
          <w:noProof/>
        </w:rPr>
        <w:drawing>
          <wp:inline distT="0" distB="0" distL="0" distR="0" wp14:anchorId="6D9AD409" wp14:editId="52313F28">
            <wp:extent cx="6105525" cy="2009583"/>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331" cy="2047041"/>
                    </a:xfrm>
                    <a:prstGeom prst="rect">
                      <a:avLst/>
                    </a:prstGeom>
                    <a:noFill/>
                    <a:ln>
                      <a:noFill/>
                    </a:ln>
                  </pic:spPr>
                </pic:pic>
              </a:graphicData>
            </a:graphic>
          </wp:inline>
        </w:drawing>
      </w:r>
    </w:p>
    <w:p w14:paraId="62DC998C" w14:textId="5343748B" w:rsidR="00E906F4" w:rsidRDefault="00B122D0" w:rsidP="00E67891">
      <w:pPr>
        <w:tabs>
          <w:tab w:val="left" w:pos="567"/>
          <w:tab w:val="left" w:pos="9072"/>
        </w:tabs>
        <w:spacing w:before="80" w:after="80" w:line="360" w:lineRule="auto"/>
        <w:ind w:right="-1"/>
        <w:jc w:val="both"/>
        <w:rPr>
          <w:rFonts w:ascii="Times New Roman" w:eastAsia="Times New Roman" w:hAnsi="Times New Roman" w:cs="Times New Roman"/>
          <w:sz w:val="24"/>
        </w:rPr>
      </w:pPr>
      <w:r w:rsidRPr="00520119">
        <w:rPr>
          <w:rFonts w:ascii="Times New Roman" w:eastAsia="Times New Roman" w:hAnsi="Times New Roman" w:cs="Times New Roman"/>
          <w:sz w:val="24"/>
        </w:rPr>
        <w:lastRenderedPageBreak/>
        <w:t xml:space="preserve">Os serviços, objeto da presente proposta, </w:t>
      </w:r>
      <w:r w:rsidR="000A32B6" w:rsidRPr="00520119">
        <w:rPr>
          <w:rFonts w:ascii="Times New Roman" w:eastAsia="Times New Roman" w:hAnsi="Times New Roman" w:cs="Times New Roman"/>
          <w:sz w:val="24"/>
        </w:rPr>
        <w:t>serão</w:t>
      </w:r>
      <w:r w:rsidRPr="00520119">
        <w:rPr>
          <w:rFonts w:ascii="Times New Roman" w:eastAsia="Times New Roman" w:hAnsi="Times New Roman" w:cs="Times New Roman"/>
          <w:sz w:val="24"/>
        </w:rPr>
        <w:t xml:space="preserve"> realizados em dois turnos. Neste caso, os funcionários envolvidos que trabalharem em vias públicas </w:t>
      </w:r>
      <w:r w:rsidR="001929B6" w:rsidRPr="00520119">
        <w:rPr>
          <w:rFonts w:ascii="Times New Roman" w:eastAsia="Times New Roman" w:hAnsi="Times New Roman" w:cs="Times New Roman"/>
          <w:sz w:val="24"/>
        </w:rPr>
        <w:t xml:space="preserve">no turno da noite, </w:t>
      </w:r>
      <w:r w:rsidRPr="00520119">
        <w:rPr>
          <w:rFonts w:ascii="Times New Roman" w:eastAsia="Times New Roman" w:hAnsi="Times New Roman" w:cs="Times New Roman"/>
          <w:sz w:val="24"/>
        </w:rPr>
        <w:t>deverão usar colete refletivo, além dos equipamentos de proteção individual.</w:t>
      </w:r>
    </w:p>
    <w:p w14:paraId="0C8A5BB2" w14:textId="77777777" w:rsidR="00E67891" w:rsidRDefault="00E67891" w:rsidP="00E67891">
      <w:pPr>
        <w:pStyle w:val="PargrafodaLista"/>
        <w:tabs>
          <w:tab w:val="left" w:pos="567"/>
          <w:tab w:val="left" w:pos="1276"/>
        </w:tabs>
        <w:spacing w:after="0" w:line="240" w:lineRule="auto"/>
        <w:ind w:left="0" w:right="-1"/>
        <w:jc w:val="both"/>
        <w:rPr>
          <w:rFonts w:ascii="Times New Roman" w:eastAsia="Times New Roman" w:hAnsi="Times New Roman" w:cs="Times New Roman"/>
          <w:b/>
          <w:sz w:val="24"/>
        </w:rPr>
      </w:pPr>
    </w:p>
    <w:p w14:paraId="0DF7177E" w14:textId="5EC9FD6E" w:rsidR="009F6116" w:rsidRPr="007354A9" w:rsidRDefault="00E67891" w:rsidP="00E67891">
      <w:pPr>
        <w:pStyle w:val="PargrafodaLista"/>
        <w:tabs>
          <w:tab w:val="left" w:pos="567"/>
          <w:tab w:val="left" w:pos="1276"/>
        </w:tabs>
        <w:spacing w:after="0" w:line="240" w:lineRule="auto"/>
        <w:ind w:left="0" w:right="-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7  </w:t>
      </w:r>
      <w:r w:rsidR="00B122D0" w:rsidRPr="007354A9">
        <w:rPr>
          <w:rFonts w:ascii="Times New Roman" w:eastAsia="Times New Roman" w:hAnsi="Times New Roman" w:cs="Times New Roman"/>
          <w:b/>
          <w:sz w:val="24"/>
        </w:rPr>
        <w:t>SISTEMA DE</w:t>
      </w:r>
      <w:r w:rsidR="00B122D0" w:rsidRPr="007354A9">
        <w:rPr>
          <w:rFonts w:ascii="Times New Roman" w:eastAsia="Times New Roman" w:hAnsi="Times New Roman" w:cs="Times New Roman"/>
          <w:b/>
          <w:spacing w:val="-1"/>
          <w:sz w:val="24"/>
        </w:rPr>
        <w:t xml:space="preserve"> </w:t>
      </w:r>
      <w:r w:rsidR="00B122D0" w:rsidRPr="007354A9">
        <w:rPr>
          <w:rFonts w:ascii="Times New Roman" w:eastAsia="Times New Roman" w:hAnsi="Times New Roman" w:cs="Times New Roman"/>
          <w:b/>
          <w:sz w:val="24"/>
        </w:rPr>
        <w:t>TRABALHO</w:t>
      </w:r>
    </w:p>
    <w:p w14:paraId="5B4CF0D9" w14:textId="77777777" w:rsidR="004743E3" w:rsidRDefault="004743E3" w:rsidP="00E67891">
      <w:pPr>
        <w:tabs>
          <w:tab w:val="left" w:pos="567"/>
          <w:tab w:val="left" w:pos="9072"/>
        </w:tabs>
        <w:spacing w:after="0" w:line="360" w:lineRule="auto"/>
        <w:ind w:right="-1"/>
        <w:jc w:val="both"/>
        <w:rPr>
          <w:rFonts w:ascii="Times New Roman" w:eastAsia="Times New Roman" w:hAnsi="Times New Roman" w:cs="Times New Roman"/>
          <w:sz w:val="24"/>
        </w:rPr>
      </w:pPr>
    </w:p>
    <w:p w14:paraId="6ADC8BF8" w14:textId="23417D10" w:rsidR="005B3F53" w:rsidRDefault="00E67891" w:rsidP="00E67891">
      <w:pPr>
        <w:tabs>
          <w:tab w:val="left" w:pos="567"/>
          <w:tab w:val="left" w:pos="9072"/>
        </w:tab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7</w:t>
      </w:r>
      <w:r w:rsidR="00707CF5" w:rsidRPr="00707CF5">
        <w:rPr>
          <w:rFonts w:ascii="Times New Roman" w:eastAsia="Times New Roman" w:hAnsi="Times New Roman" w:cs="Times New Roman"/>
          <w:b/>
          <w:sz w:val="24"/>
        </w:rPr>
        <w:t>.1</w:t>
      </w:r>
      <w:r w:rsidR="00707CF5">
        <w:rPr>
          <w:rFonts w:ascii="Times New Roman" w:eastAsia="Times New Roman" w:hAnsi="Times New Roman" w:cs="Times New Roman"/>
          <w:sz w:val="24"/>
        </w:rPr>
        <w:t xml:space="preserve"> </w:t>
      </w:r>
      <w:r w:rsidR="005B3F53">
        <w:rPr>
          <w:rFonts w:ascii="Times New Roman" w:eastAsia="Times New Roman" w:hAnsi="Times New Roman" w:cs="Times New Roman"/>
          <w:sz w:val="24"/>
        </w:rPr>
        <w:t xml:space="preserve">Os trabalhos serão executados de acordo com programação prévia, através de </w:t>
      </w:r>
      <w:r w:rsidR="005B3F53">
        <w:rPr>
          <w:rFonts w:ascii="Times New Roman" w:eastAsia="Times New Roman" w:hAnsi="Times New Roman" w:cs="Times New Roman"/>
          <w:b/>
          <w:sz w:val="24"/>
        </w:rPr>
        <w:t xml:space="preserve">Ordens de Serviço </w:t>
      </w:r>
      <w:r w:rsidR="005B3F53">
        <w:rPr>
          <w:rFonts w:ascii="Times New Roman" w:eastAsia="Times New Roman" w:hAnsi="Times New Roman" w:cs="Times New Roman"/>
          <w:sz w:val="24"/>
        </w:rPr>
        <w:t>indicando o tipo de trabalho a ser realizado, o efetivo de operários a ser utilizado, os locais de trabalho, os prazos de execução e o quantitativo do serviço.</w:t>
      </w:r>
      <w:r w:rsidR="005B3F53" w:rsidRPr="001F4CE2">
        <w:rPr>
          <w:rFonts w:ascii="Times New Roman" w:eastAsia="Times New Roman" w:hAnsi="Times New Roman" w:cs="Times New Roman"/>
          <w:sz w:val="24"/>
        </w:rPr>
        <w:t xml:space="preserve"> </w:t>
      </w:r>
      <w:r w:rsidR="005B3F53">
        <w:rPr>
          <w:rFonts w:ascii="Times New Roman" w:eastAsia="Times New Roman" w:hAnsi="Times New Roman" w:cs="Times New Roman"/>
          <w:sz w:val="24"/>
        </w:rPr>
        <w:t>Deverão necessariamente constar as seguintes informações:</w:t>
      </w:r>
    </w:p>
    <w:p w14:paraId="29F29298" w14:textId="350F46A1" w:rsidR="005B3F53" w:rsidRDefault="00211CB7" w:rsidP="00E67891">
      <w:pPr>
        <w:tabs>
          <w:tab w:val="left" w:pos="567"/>
        </w:tabs>
        <w:spacing w:after="0" w:line="360" w:lineRule="auto"/>
        <w:ind w:right="-1"/>
        <w:jc w:val="both"/>
        <w:rPr>
          <w:rFonts w:ascii="Times New Roman" w:eastAsia="Times New Roman" w:hAnsi="Times New Roman" w:cs="Times New Roman"/>
          <w:sz w:val="24"/>
        </w:rPr>
      </w:pPr>
      <w:r w:rsidRPr="00211CB7">
        <w:rPr>
          <w:rFonts w:ascii="Times New Roman" w:eastAsia="Times New Roman" w:hAnsi="Times New Roman" w:cs="Times New Roman"/>
          <w:b/>
          <w:sz w:val="24"/>
        </w:rPr>
        <w:t>7.1.1</w:t>
      </w:r>
      <w:r>
        <w:rPr>
          <w:rFonts w:ascii="Times New Roman" w:eastAsia="Times New Roman" w:hAnsi="Times New Roman" w:cs="Times New Roman"/>
          <w:sz w:val="24"/>
        </w:rPr>
        <w:t xml:space="preserve"> </w:t>
      </w:r>
      <w:r w:rsidR="005B3F53" w:rsidRPr="007354A9">
        <w:rPr>
          <w:rFonts w:ascii="Times New Roman" w:eastAsia="Times New Roman" w:hAnsi="Times New Roman" w:cs="Times New Roman"/>
          <w:sz w:val="24"/>
        </w:rPr>
        <w:t>Local de execução do</w:t>
      </w:r>
      <w:r w:rsidR="005B3F53" w:rsidRPr="007354A9">
        <w:rPr>
          <w:rFonts w:ascii="Times New Roman" w:eastAsia="Times New Roman" w:hAnsi="Times New Roman" w:cs="Times New Roman"/>
          <w:spacing w:val="2"/>
          <w:sz w:val="24"/>
        </w:rPr>
        <w:t xml:space="preserve"> </w:t>
      </w:r>
      <w:r w:rsidR="005B3F53" w:rsidRPr="007354A9">
        <w:rPr>
          <w:rFonts w:ascii="Times New Roman" w:eastAsia="Times New Roman" w:hAnsi="Times New Roman" w:cs="Times New Roman"/>
          <w:sz w:val="24"/>
        </w:rPr>
        <w:t>serviço;</w:t>
      </w:r>
    </w:p>
    <w:p w14:paraId="59EEA177" w14:textId="26154BEF" w:rsidR="005B3F53" w:rsidRDefault="00211CB7" w:rsidP="00E67891">
      <w:pPr>
        <w:tabs>
          <w:tab w:val="left" w:pos="567"/>
        </w:tabs>
        <w:spacing w:after="0" w:line="360" w:lineRule="auto"/>
        <w:ind w:right="-1"/>
        <w:jc w:val="both"/>
        <w:rPr>
          <w:rFonts w:ascii="Times New Roman" w:eastAsia="Times New Roman" w:hAnsi="Times New Roman" w:cs="Times New Roman"/>
          <w:sz w:val="24"/>
        </w:rPr>
      </w:pPr>
      <w:r w:rsidRPr="00211CB7">
        <w:rPr>
          <w:rFonts w:ascii="Times New Roman" w:eastAsia="Times New Roman" w:hAnsi="Times New Roman" w:cs="Times New Roman"/>
          <w:b/>
          <w:sz w:val="24"/>
        </w:rPr>
        <w:t>7.1.2</w:t>
      </w:r>
      <w:r>
        <w:rPr>
          <w:rFonts w:ascii="Times New Roman" w:eastAsia="Times New Roman" w:hAnsi="Times New Roman" w:cs="Times New Roman"/>
          <w:sz w:val="24"/>
        </w:rPr>
        <w:t xml:space="preserve"> </w:t>
      </w:r>
      <w:r w:rsidR="005B3F53" w:rsidRPr="007354A9">
        <w:rPr>
          <w:rFonts w:ascii="Times New Roman" w:eastAsia="Times New Roman" w:hAnsi="Times New Roman" w:cs="Times New Roman"/>
          <w:sz w:val="24"/>
        </w:rPr>
        <w:t>Efetivo de equipe a serem empregados na sua</w:t>
      </w:r>
      <w:r w:rsidR="005B3F53" w:rsidRPr="007354A9">
        <w:rPr>
          <w:rFonts w:ascii="Times New Roman" w:eastAsia="Times New Roman" w:hAnsi="Times New Roman" w:cs="Times New Roman"/>
          <w:spacing w:val="-2"/>
          <w:sz w:val="24"/>
        </w:rPr>
        <w:t xml:space="preserve"> </w:t>
      </w:r>
      <w:r w:rsidR="005B3F53" w:rsidRPr="007354A9">
        <w:rPr>
          <w:rFonts w:ascii="Times New Roman" w:eastAsia="Times New Roman" w:hAnsi="Times New Roman" w:cs="Times New Roman"/>
          <w:sz w:val="24"/>
        </w:rPr>
        <w:t>execução;</w:t>
      </w:r>
    </w:p>
    <w:p w14:paraId="32B540AD" w14:textId="1A0ECCB5" w:rsidR="005B3F53" w:rsidRPr="00E67891" w:rsidRDefault="00211CB7" w:rsidP="00E67891">
      <w:pPr>
        <w:tabs>
          <w:tab w:val="left" w:pos="567"/>
        </w:tabs>
        <w:spacing w:after="0" w:line="360" w:lineRule="auto"/>
        <w:ind w:right="-1"/>
        <w:jc w:val="both"/>
        <w:rPr>
          <w:rFonts w:ascii="Times New Roman" w:eastAsia="Times New Roman" w:hAnsi="Times New Roman" w:cs="Times New Roman"/>
          <w:sz w:val="24"/>
          <w:szCs w:val="24"/>
        </w:rPr>
      </w:pPr>
      <w:r w:rsidRPr="00211CB7">
        <w:rPr>
          <w:rFonts w:ascii="Times New Roman" w:eastAsia="Times New Roman" w:hAnsi="Times New Roman" w:cs="Times New Roman"/>
          <w:b/>
          <w:sz w:val="24"/>
          <w:szCs w:val="24"/>
        </w:rPr>
        <w:t>7.1.3</w:t>
      </w:r>
      <w:r>
        <w:rPr>
          <w:rFonts w:ascii="Times New Roman" w:eastAsia="Times New Roman" w:hAnsi="Times New Roman" w:cs="Times New Roman"/>
          <w:sz w:val="24"/>
          <w:szCs w:val="24"/>
        </w:rPr>
        <w:t xml:space="preserve"> </w:t>
      </w:r>
      <w:r w:rsidR="005B3F53" w:rsidRPr="00E67891">
        <w:rPr>
          <w:rFonts w:ascii="Times New Roman" w:eastAsia="Times New Roman" w:hAnsi="Times New Roman" w:cs="Times New Roman"/>
          <w:sz w:val="24"/>
          <w:szCs w:val="24"/>
        </w:rPr>
        <w:t>Ferramentas e equipamentos a serem utilizados;</w:t>
      </w:r>
    </w:p>
    <w:p w14:paraId="1F1C45AF" w14:textId="77777777" w:rsidR="00E00532" w:rsidRDefault="00211CB7" w:rsidP="00E00532">
      <w:pPr>
        <w:tabs>
          <w:tab w:val="left" w:pos="567"/>
          <w:tab w:val="left" w:pos="9072"/>
        </w:tabs>
        <w:spacing w:before="80" w:after="80" w:line="360" w:lineRule="auto"/>
        <w:ind w:right="-1"/>
        <w:jc w:val="both"/>
        <w:rPr>
          <w:rFonts w:ascii="Times New Roman" w:hAnsi="Times New Roman" w:cs="Times New Roman"/>
          <w:color w:val="000000" w:themeColor="text1"/>
          <w:sz w:val="24"/>
          <w:szCs w:val="24"/>
        </w:rPr>
      </w:pPr>
      <w:r w:rsidRPr="00211CB7">
        <w:rPr>
          <w:rFonts w:ascii="Times New Roman" w:eastAsia="Times New Roman" w:hAnsi="Times New Roman" w:cs="Times New Roman"/>
          <w:b/>
          <w:sz w:val="24"/>
          <w:szCs w:val="24"/>
        </w:rPr>
        <w:t>7.1.4</w:t>
      </w:r>
      <w:r>
        <w:rPr>
          <w:rFonts w:ascii="Times New Roman" w:eastAsia="Times New Roman" w:hAnsi="Times New Roman" w:cs="Times New Roman"/>
          <w:sz w:val="24"/>
          <w:szCs w:val="24"/>
        </w:rPr>
        <w:t xml:space="preserve"> </w:t>
      </w:r>
      <w:r w:rsidR="005B3F53" w:rsidRPr="00E67891">
        <w:rPr>
          <w:rFonts w:ascii="Times New Roman" w:eastAsia="Times New Roman" w:hAnsi="Times New Roman" w:cs="Times New Roman"/>
          <w:sz w:val="24"/>
          <w:szCs w:val="24"/>
        </w:rPr>
        <w:t xml:space="preserve">Para fins de quantificação média de produtividade necessários para a execução de cada atividade, dentro dos prazos determinados, serão adotados os indicadores de produtividade média teórica conforme  </w:t>
      </w:r>
      <w:r w:rsidR="00E00532" w:rsidRPr="00E00532">
        <w:rPr>
          <w:rFonts w:ascii="Times New Roman" w:hAnsi="Times New Roman" w:cs="Times New Roman"/>
          <w:color w:val="000000" w:themeColor="text1"/>
          <w:sz w:val="24"/>
          <w:szCs w:val="24"/>
        </w:rPr>
        <w:t>“Planilhas de dimensionamento dos serviços de</w:t>
      </w:r>
      <w:r w:rsidR="00E00532">
        <w:rPr>
          <w:rFonts w:ascii="Times New Roman" w:hAnsi="Times New Roman" w:cs="Times New Roman"/>
          <w:color w:val="000000" w:themeColor="text1"/>
          <w:sz w:val="24"/>
          <w:szCs w:val="24"/>
        </w:rPr>
        <w:t xml:space="preserve"> varrição</w:t>
      </w:r>
      <w:r w:rsidR="00E00532" w:rsidRPr="00E00532">
        <w:rPr>
          <w:rFonts w:ascii="Times New Roman" w:hAnsi="Times New Roman" w:cs="Times New Roman"/>
          <w:color w:val="000000" w:themeColor="text1"/>
          <w:sz w:val="24"/>
          <w:szCs w:val="24"/>
        </w:rPr>
        <w:t>” (anexo</w:t>
      </w:r>
      <w:r w:rsidR="00E00532">
        <w:rPr>
          <w:rFonts w:ascii="Times New Roman" w:hAnsi="Times New Roman" w:cs="Times New Roman"/>
          <w:color w:val="000000" w:themeColor="text1"/>
          <w:sz w:val="24"/>
          <w:szCs w:val="24"/>
        </w:rPr>
        <w:t xml:space="preserve"> III</w:t>
      </w:r>
      <w:r w:rsidR="00E00532" w:rsidRPr="00E00532">
        <w:rPr>
          <w:rFonts w:ascii="Times New Roman" w:hAnsi="Times New Roman" w:cs="Times New Roman"/>
          <w:color w:val="000000" w:themeColor="text1"/>
          <w:sz w:val="24"/>
          <w:szCs w:val="24"/>
        </w:rPr>
        <w:t xml:space="preserve"> do termo de referência)</w:t>
      </w:r>
    </w:p>
    <w:p w14:paraId="31C097E3" w14:textId="1AAA0E16" w:rsidR="004743E3" w:rsidRPr="00211CB7" w:rsidRDefault="00211CB7" w:rsidP="00E00532">
      <w:pPr>
        <w:tabs>
          <w:tab w:val="left" w:pos="567"/>
          <w:tab w:val="left" w:pos="9072"/>
        </w:tabs>
        <w:spacing w:before="80" w:after="80" w:line="360" w:lineRule="auto"/>
        <w:ind w:right="-1"/>
        <w:jc w:val="both"/>
        <w:rPr>
          <w:rFonts w:ascii="Times New Roman" w:hAnsi="Times New Roman" w:cs="Times New Roman"/>
          <w:sz w:val="24"/>
          <w:szCs w:val="24"/>
        </w:rPr>
      </w:pPr>
      <w:r w:rsidRPr="00211CB7">
        <w:rPr>
          <w:rFonts w:ascii="Times New Roman" w:hAnsi="Times New Roman" w:cs="Times New Roman"/>
          <w:b/>
          <w:sz w:val="24"/>
          <w:szCs w:val="24"/>
        </w:rPr>
        <w:t>7.1.5</w:t>
      </w:r>
      <w:r>
        <w:rPr>
          <w:rFonts w:ascii="Times New Roman" w:hAnsi="Times New Roman" w:cs="Times New Roman"/>
          <w:sz w:val="24"/>
          <w:szCs w:val="24"/>
        </w:rPr>
        <w:t xml:space="preserve"> </w:t>
      </w:r>
      <w:r w:rsidR="004743E3" w:rsidRPr="00211CB7">
        <w:rPr>
          <w:rFonts w:ascii="Times New Roman" w:hAnsi="Times New Roman" w:cs="Times New Roman"/>
          <w:sz w:val="24"/>
          <w:szCs w:val="24"/>
        </w:rPr>
        <w:t>Os varredores deverão executar na frequência determinada pela Contratante</w:t>
      </w:r>
      <w:r w:rsidR="00F864BB" w:rsidRPr="00211CB7">
        <w:rPr>
          <w:rFonts w:ascii="Times New Roman" w:hAnsi="Times New Roman" w:cs="Times New Roman"/>
          <w:sz w:val="24"/>
          <w:szCs w:val="24"/>
        </w:rPr>
        <w:t xml:space="preserve">, conforme planilha anexo </w:t>
      </w:r>
      <w:r w:rsidR="00F864BB" w:rsidRPr="00211CB7">
        <w:rPr>
          <w:rFonts w:ascii="Times New Roman" w:hAnsi="Times New Roman" w:cs="Times New Roman"/>
          <w:b/>
          <w:sz w:val="24"/>
          <w:szCs w:val="24"/>
        </w:rPr>
        <w:t>“</w:t>
      </w:r>
      <w:r w:rsidR="00F864BB" w:rsidRPr="00211CB7">
        <w:rPr>
          <w:rFonts w:ascii="Times New Roman" w:hAnsi="Times New Roman" w:cs="Times New Roman"/>
          <w:sz w:val="24"/>
          <w:szCs w:val="24"/>
        </w:rPr>
        <w:t>Informações complementares a planilha orçamentária”</w:t>
      </w:r>
      <w:r w:rsidR="004743E3" w:rsidRPr="00211CB7">
        <w:rPr>
          <w:rFonts w:ascii="Times New Roman" w:hAnsi="Times New Roman" w:cs="Times New Roman"/>
          <w:sz w:val="24"/>
          <w:szCs w:val="24"/>
        </w:rPr>
        <w:t>, as seguintes atribuições:</w:t>
      </w:r>
    </w:p>
    <w:p w14:paraId="2514A197" w14:textId="416C22AF" w:rsidR="00644C90" w:rsidRPr="003B1481" w:rsidRDefault="00644C90" w:rsidP="00644C90">
      <w:pPr>
        <w:pStyle w:val="PargrafodaLista"/>
        <w:numPr>
          <w:ilvl w:val="0"/>
          <w:numId w:val="28"/>
        </w:numPr>
        <w:tabs>
          <w:tab w:val="left" w:pos="567"/>
        </w:tabs>
        <w:spacing w:after="0" w:line="360" w:lineRule="auto"/>
        <w:ind w:left="567"/>
        <w:jc w:val="both"/>
        <w:rPr>
          <w:rFonts w:ascii="Times New Roman" w:hAnsi="Times New Roman" w:cs="Times New Roman"/>
          <w:sz w:val="24"/>
          <w:szCs w:val="24"/>
        </w:rPr>
      </w:pPr>
      <w:r w:rsidRPr="003B1481">
        <w:rPr>
          <w:rFonts w:ascii="Times New Roman" w:hAnsi="Times New Roman" w:cs="Times New Roman"/>
          <w:sz w:val="24"/>
          <w:szCs w:val="24"/>
        </w:rPr>
        <w:t xml:space="preserve">Conforme o </w:t>
      </w:r>
      <w:r w:rsidR="00D131EC" w:rsidRPr="003B1481">
        <w:rPr>
          <w:rFonts w:ascii="Times New Roman" w:hAnsi="Times New Roman" w:cs="Times New Roman"/>
          <w:sz w:val="24"/>
          <w:szCs w:val="24"/>
        </w:rPr>
        <w:t>roteiro</w:t>
      </w:r>
      <w:r w:rsidRPr="003B1481">
        <w:rPr>
          <w:rFonts w:ascii="Times New Roman" w:hAnsi="Times New Roman" w:cs="Times New Roman"/>
          <w:sz w:val="24"/>
          <w:szCs w:val="24"/>
        </w:rPr>
        <w:t xml:space="preserve"> dos serviços de varrição neste Termo de referência</w:t>
      </w:r>
      <w:r w:rsidR="00646AD8" w:rsidRPr="003B1481">
        <w:rPr>
          <w:rFonts w:ascii="Times New Roman" w:hAnsi="Times New Roman" w:cs="Times New Roman"/>
          <w:sz w:val="24"/>
          <w:szCs w:val="24"/>
        </w:rPr>
        <w:t xml:space="preserve"> – </w:t>
      </w:r>
      <w:r w:rsidR="00E00532" w:rsidRPr="00E00532">
        <w:rPr>
          <w:rFonts w:ascii="Times New Roman" w:hAnsi="Times New Roman" w:cs="Times New Roman"/>
          <w:color w:val="000000" w:themeColor="text1"/>
          <w:sz w:val="24"/>
          <w:szCs w:val="24"/>
        </w:rPr>
        <w:t>“Planilhas de dimensionamento dos serviços de</w:t>
      </w:r>
      <w:r w:rsidR="00E00532">
        <w:rPr>
          <w:rFonts w:ascii="Times New Roman" w:hAnsi="Times New Roman" w:cs="Times New Roman"/>
          <w:color w:val="000000" w:themeColor="text1"/>
          <w:sz w:val="24"/>
          <w:szCs w:val="24"/>
        </w:rPr>
        <w:t xml:space="preserve"> varrição</w:t>
      </w:r>
      <w:r w:rsidR="00E00532" w:rsidRPr="00E00532">
        <w:rPr>
          <w:rFonts w:ascii="Times New Roman" w:hAnsi="Times New Roman" w:cs="Times New Roman"/>
          <w:color w:val="000000" w:themeColor="text1"/>
          <w:sz w:val="24"/>
          <w:szCs w:val="24"/>
        </w:rPr>
        <w:t>” (anexo</w:t>
      </w:r>
      <w:r w:rsidR="00E00532">
        <w:rPr>
          <w:rFonts w:ascii="Times New Roman" w:hAnsi="Times New Roman" w:cs="Times New Roman"/>
          <w:color w:val="000000" w:themeColor="text1"/>
          <w:sz w:val="24"/>
          <w:szCs w:val="24"/>
        </w:rPr>
        <w:t xml:space="preserve"> III</w:t>
      </w:r>
      <w:r w:rsidR="00E00532" w:rsidRPr="00E00532">
        <w:rPr>
          <w:rFonts w:ascii="Times New Roman" w:hAnsi="Times New Roman" w:cs="Times New Roman"/>
          <w:color w:val="000000" w:themeColor="text1"/>
          <w:sz w:val="24"/>
          <w:szCs w:val="24"/>
        </w:rPr>
        <w:t xml:space="preserve"> do termo de referência)</w:t>
      </w:r>
      <w:r w:rsidRPr="003B1481">
        <w:rPr>
          <w:rFonts w:ascii="Times New Roman" w:hAnsi="Times New Roman" w:cs="Times New Roman"/>
          <w:sz w:val="24"/>
          <w:szCs w:val="24"/>
        </w:rPr>
        <w:t xml:space="preserve">, os varredores deverão executar as seguintes atribuições primordiais:  </w:t>
      </w:r>
      <w:r w:rsidR="004743E3" w:rsidRPr="003B1481">
        <w:rPr>
          <w:rFonts w:ascii="Times New Roman" w:hAnsi="Times New Roman" w:cs="Times New Roman"/>
          <w:sz w:val="24"/>
          <w:szCs w:val="24"/>
        </w:rPr>
        <w:t>Varrer áreas pavimentadas e urbanas</w:t>
      </w:r>
      <w:r w:rsidR="000A3819" w:rsidRPr="003B1481">
        <w:rPr>
          <w:rFonts w:ascii="Times New Roman" w:hAnsi="Times New Roman" w:cs="Times New Roman"/>
          <w:sz w:val="24"/>
          <w:szCs w:val="24"/>
        </w:rPr>
        <w:t xml:space="preserve">, </w:t>
      </w:r>
      <w:r w:rsidRPr="003B1481">
        <w:rPr>
          <w:rFonts w:ascii="Times New Roman" w:hAnsi="Times New Roman" w:cs="Times New Roman"/>
          <w:sz w:val="24"/>
          <w:szCs w:val="24"/>
        </w:rPr>
        <w:t>retirar os resíduos das papeleiras (lixeiras) que estiverem contidas nos circuitos da logística da varrição e acondicionando-os em sacos plásticos, proceder à limpeza completa de todas as áreas de canteiros, gramados, jardins, arbustos e árvores, limpeza de bocas de lobo, retirar papéis, detritos e folhagem das áreas verdes inclusive nas praças públicas</w:t>
      </w:r>
      <w:r w:rsidR="00646AD8" w:rsidRPr="003B1481">
        <w:rPr>
          <w:rFonts w:ascii="Times New Roman" w:hAnsi="Times New Roman" w:cs="Times New Roman"/>
          <w:sz w:val="24"/>
          <w:szCs w:val="24"/>
        </w:rPr>
        <w:t>, etc.</w:t>
      </w:r>
      <w:r w:rsidRPr="003B1481">
        <w:rPr>
          <w:rFonts w:ascii="Times New Roman" w:hAnsi="Times New Roman" w:cs="Times New Roman"/>
          <w:sz w:val="24"/>
          <w:szCs w:val="24"/>
        </w:rPr>
        <w:t xml:space="preserve"> </w:t>
      </w:r>
    </w:p>
    <w:p w14:paraId="29D7DED7" w14:textId="77777777" w:rsidR="004743E3" w:rsidRPr="00E67891" w:rsidRDefault="004743E3" w:rsidP="00E67891">
      <w:pPr>
        <w:widowControl w:val="0"/>
        <w:tabs>
          <w:tab w:val="left" w:pos="567"/>
        </w:tabs>
        <w:suppressAutoHyphens/>
        <w:spacing w:after="120" w:line="276" w:lineRule="auto"/>
        <w:ind w:hanging="164"/>
        <w:jc w:val="both"/>
        <w:rPr>
          <w:rFonts w:ascii="Times New Roman" w:hAnsi="Times New Roman" w:cs="Times New Roman"/>
          <w:b/>
          <w:sz w:val="24"/>
          <w:szCs w:val="24"/>
        </w:rPr>
      </w:pPr>
    </w:p>
    <w:p w14:paraId="598CA822" w14:textId="536B8596" w:rsidR="004743E3" w:rsidRPr="00E67891" w:rsidRDefault="00211CB7" w:rsidP="00E67891">
      <w:pPr>
        <w:widowControl w:val="0"/>
        <w:tabs>
          <w:tab w:val="left" w:pos="567"/>
        </w:tabs>
        <w:suppressAutoHyphens/>
        <w:spacing w:after="120" w:line="276" w:lineRule="auto"/>
        <w:jc w:val="both"/>
        <w:rPr>
          <w:rFonts w:ascii="Times New Roman" w:hAnsi="Times New Roman" w:cs="Times New Roman"/>
          <w:sz w:val="24"/>
          <w:szCs w:val="24"/>
        </w:rPr>
      </w:pPr>
      <w:r w:rsidRPr="00211CB7">
        <w:rPr>
          <w:rFonts w:ascii="Times New Roman" w:hAnsi="Times New Roman" w:cs="Times New Roman"/>
          <w:b/>
          <w:sz w:val="24"/>
          <w:szCs w:val="24"/>
        </w:rPr>
        <w:t>7.2</w:t>
      </w:r>
      <w:r>
        <w:rPr>
          <w:rFonts w:ascii="Times New Roman" w:hAnsi="Times New Roman" w:cs="Times New Roman"/>
          <w:sz w:val="24"/>
          <w:szCs w:val="24"/>
        </w:rPr>
        <w:t xml:space="preserve"> </w:t>
      </w:r>
      <w:r w:rsidR="004743E3" w:rsidRPr="00E67891">
        <w:rPr>
          <w:rFonts w:ascii="Times New Roman" w:hAnsi="Times New Roman" w:cs="Times New Roman"/>
          <w:sz w:val="24"/>
          <w:szCs w:val="24"/>
        </w:rPr>
        <w:t>Os encarregados deverão executar na frequência determinada pela Contratante,</w:t>
      </w:r>
      <w:r w:rsidR="00F864BB" w:rsidRPr="00E67891">
        <w:rPr>
          <w:rFonts w:ascii="Times New Roman" w:hAnsi="Times New Roman" w:cs="Times New Roman"/>
          <w:sz w:val="24"/>
          <w:szCs w:val="24"/>
        </w:rPr>
        <w:t xml:space="preserve"> conforme planilha anexo </w:t>
      </w:r>
      <w:r w:rsidR="00F864BB" w:rsidRPr="00E67891">
        <w:rPr>
          <w:rFonts w:ascii="Times New Roman" w:hAnsi="Times New Roman" w:cs="Times New Roman"/>
          <w:b/>
          <w:sz w:val="24"/>
          <w:szCs w:val="24"/>
        </w:rPr>
        <w:t>“</w:t>
      </w:r>
      <w:r w:rsidR="00F864BB" w:rsidRPr="00E67891">
        <w:rPr>
          <w:rFonts w:ascii="Times New Roman" w:hAnsi="Times New Roman" w:cs="Times New Roman"/>
          <w:sz w:val="24"/>
          <w:szCs w:val="24"/>
        </w:rPr>
        <w:t>Informações complementares a planilha orçamentária”</w:t>
      </w:r>
      <w:r w:rsidR="004743E3" w:rsidRPr="00E67891">
        <w:rPr>
          <w:rFonts w:ascii="Times New Roman" w:hAnsi="Times New Roman" w:cs="Times New Roman"/>
          <w:sz w:val="24"/>
          <w:szCs w:val="24"/>
        </w:rPr>
        <w:t xml:space="preserve"> as seguintes   atribuições:</w:t>
      </w:r>
    </w:p>
    <w:p w14:paraId="041B0BE1" w14:textId="0CD26C21" w:rsidR="004743E3"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 xml:space="preserve">Supervisionar </w:t>
      </w:r>
      <w:r w:rsidR="002E3C3A" w:rsidRPr="00211CB7">
        <w:rPr>
          <w:rFonts w:ascii="Times New Roman" w:hAnsi="Times New Roman" w:cs="Times New Roman"/>
          <w:sz w:val="24"/>
          <w:szCs w:val="24"/>
        </w:rPr>
        <w:t xml:space="preserve"> e distribuir </w:t>
      </w:r>
      <w:r w:rsidRPr="00211CB7">
        <w:rPr>
          <w:rFonts w:ascii="Times New Roman" w:hAnsi="Times New Roman" w:cs="Times New Roman"/>
          <w:sz w:val="24"/>
          <w:szCs w:val="24"/>
        </w:rPr>
        <w:t>as atividades das equipes de varredores;</w:t>
      </w:r>
    </w:p>
    <w:p w14:paraId="1CA35CF4" w14:textId="77777777" w:rsidR="004D3F3C"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 xml:space="preserve">Controlar a utilização dos equipamentos, ferramentas e materiais utilizados na </w:t>
      </w:r>
      <w:r w:rsidR="007354A9" w:rsidRPr="00211CB7">
        <w:rPr>
          <w:rFonts w:ascii="Times New Roman" w:hAnsi="Times New Roman" w:cs="Times New Roman"/>
          <w:sz w:val="24"/>
          <w:szCs w:val="24"/>
        </w:rPr>
        <w:t xml:space="preserve">  </w:t>
      </w:r>
      <w:r w:rsidRPr="00211CB7">
        <w:rPr>
          <w:rFonts w:ascii="Times New Roman" w:hAnsi="Times New Roman" w:cs="Times New Roman"/>
          <w:sz w:val="24"/>
          <w:szCs w:val="24"/>
        </w:rPr>
        <w:t>execução dos serviços de varrição;</w:t>
      </w:r>
    </w:p>
    <w:p w14:paraId="4231C88B" w14:textId="77777777" w:rsidR="004D3F3C"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Controlar os padrões produtivos das atividades dos varredores;</w:t>
      </w:r>
    </w:p>
    <w:p w14:paraId="0AE7566A" w14:textId="77777777" w:rsidR="004D3F3C"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Inspecionar a qualidade dos materiais e insumos utilizados;</w:t>
      </w:r>
    </w:p>
    <w:p w14:paraId="67EAD2C8" w14:textId="77777777" w:rsidR="004D3F3C"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Orientar sobre os fluxos de trabalho e boas práticas de execução dos serviços;</w:t>
      </w:r>
    </w:p>
    <w:p w14:paraId="36A53E4A" w14:textId="77777777" w:rsidR="004D3F3C"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lastRenderedPageBreak/>
        <w:t>Supervisionar e orientar as medidas de segurança do trabalho, conforme legislações vigentes;</w:t>
      </w:r>
    </w:p>
    <w:p w14:paraId="7C536B7B" w14:textId="77777777" w:rsidR="004743E3" w:rsidRPr="00211CB7" w:rsidRDefault="004743E3" w:rsidP="00211CB7">
      <w:pPr>
        <w:pStyle w:val="PargrafodaLista"/>
        <w:numPr>
          <w:ilvl w:val="0"/>
          <w:numId w:val="29"/>
        </w:numPr>
        <w:tabs>
          <w:tab w:val="left" w:pos="567"/>
          <w:tab w:val="left" w:pos="1701"/>
        </w:tabs>
        <w:spacing w:after="0" w:line="360" w:lineRule="auto"/>
        <w:ind w:left="567" w:hanging="436"/>
        <w:jc w:val="both"/>
        <w:rPr>
          <w:rFonts w:ascii="Times New Roman" w:hAnsi="Times New Roman" w:cs="Times New Roman"/>
          <w:sz w:val="24"/>
          <w:szCs w:val="24"/>
        </w:rPr>
      </w:pPr>
      <w:r w:rsidRPr="00211CB7">
        <w:rPr>
          <w:rFonts w:ascii="Times New Roman" w:hAnsi="Times New Roman" w:cs="Times New Roman"/>
          <w:sz w:val="24"/>
          <w:szCs w:val="24"/>
        </w:rPr>
        <w:t>Supervisionar a correta utilização dos equipamentos de proteção individual e Coletivo (EPI´s e EPCs).</w:t>
      </w:r>
    </w:p>
    <w:p w14:paraId="12EF18F0" w14:textId="77777777" w:rsidR="00D275AD" w:rsidRPr="00E67891" w:rsidRDefault="00D275AD" w:rsidP="00E67891">
      <w:pPr>
        <w:pStyle w:val="PargrafodaLista"/>
        <w:tabs>
          <w:tab w:val="left" w:pos="567"/>
          <w:tab w:val="left" w:pos="1701"/>
        </w:tabs>
        <w:spacing w:after="0" w:line="240" w:lineRule="auto"/>
        <w:ind w:left="0"/>
        <w:jc w:val="both"/>
        <w:rPr>
          <w:rFonts w:ascii="Times New Roman" w:hAnsi="Times New Roman" w:cs="Times New Roman"/>
          <w:sz w:val="24"/>
          <w:szCs w:val="24"/>
        </w:rPr>
      </w:pPr>
    </w:p>
    <w:p w14:paraId="5E9E7962" w14:textId="5EF0C04E" w:rsidR="004D3F3C" w:rsidRPr="00E67891" w:rsidRDefault="00211CB7" w:rsidP="00E67891">
      <w:pPr>
        <w:pStyle w:val="PargrafodaLista"/>
        <w:widowControl w:val="0"/>
        <w:tabs>
          <w:tab w:val="left" w:pos="567"/>
        </w:tabs>
        <w:suppressAutoHyphens/>
        <w:spacing w:after="120" w:line="360" w:lineRule="auto"/>
        <w:ind w:left="0"/>
        <w:contextualSpacing w:val="0"/>
        <w:jc w:val="both"/>
        <w:rPr>
          <w:rFonts w:ascii="Times New Roman" w:hAnsi="Times New Roman" w:cs="Times New Roman"/>
          <w:color w:val="000000" w:themeColor="text1"/>
          <w:sz w:val="24"/>
          <w:szCs w:val="24"/>
        </w:rPr>
      </w:pPr>
      <w:r w:rsidRPr="00211CB7">
        <w:rPr>
          <w:rFonts w:ascii="Times New Roman" w:hAnsi="Times New Roman" w:cs="Times New Roman"/>
          <w:b/>
          <w:color w:val="000000" w:themeColor="text1"/>
          <w:sz w:val="24"/>
          <w:szCs w:val="24"/>
        </w:rPr>
        <w:t>7.3</w:t>
      </w:r>
      <w:r>
        <w:rPr>
          <w:rFonts w:ascii="Times New Roman" w:hAnsi="Times New Roman" w:cs="Times New Roman"/>
          <w:color w:val="000000" w:themeColor="text1"/>
          <w:sz w:val="24"/>
          <w:szCs w:val="24"/>
        </w:rPr>
        <w:t xml:space="preserve"> </w:t>
      </w:r>
      <w:r w:rsidR="004D3F3C" w:rsidRPr="00E67891">
        <w:rPr>
          <w:rFonts w:ascii="Times New Roman" w:hAnsi="Times New Roman" w:cs="Times New Roman"/>
          <w:color w:val="000000" w:themeColor="text1"/>
          <w:sz w:val="24"/>
          <w:szCs w:val="24"/>
        </w:rPr>
        <w:t>Os funcionários admitidos deverão ser atenciosos e educados no tratamento prestado ao munícipe, bem como zelosos com os bens públicos.</w:t>
      </w:r>
    </w:p>
    <w:p w14:paraId="5747462F" w14:textId="22E50995" w:rsidR="00CF7995" w:rsidRPr="00E67891" w:rsidRDefault="00211CB7" w:rsidP="00E67891">
      <w:pPr>
        <w:tabs>
          <w:tab w:val="left" w:pos="567"/>
          <w:tab w:val="left" w:pos="9072"/>
        </w:tabs>
        <w:spacing w:after="0" w:line="360" w:lineRule="auto"/>
        <w:ind w:right="-1"/>
        <w:jc w:val="both"/>
        <w:rPr>
          <w:rFonts w:ascii="Times New Roman" w:eastAsia="Times New Roman" w:hAnsi="Times New Roman" w:cs="Times New Roman"/>
          <w:sz w:val="24"/>
          <w:szCs w:val="24"/>
        </w:rPr>
      </w:pPr>
      <w:r w:rsidRPr="00211CB7">
        <w:rPr>
          <w:rFonts w:ascii="Times New Roman" w:eastAsia="Times New Roman" w:hAnsi="Times New Roman" w:cs="Times New Roman"/>
          <w:b/>
          <w:sz w:val="24"/>
          <w:szCs w:val="24"/>
        </w:rPr>
        <w:t>7.4</w:t>
      </w:r>
      <w:r>
        <w:rPr>
          <w:rFonts w:ascii="Times New Roman" w:eastAsia="Times New Roman" w:hAnsi="Times New Roman" w:cs="Times New Roman"/>
          <w:sz w:val="24"/>
          <w:szCs w:val="24"/>
        </w:rPr>
        <w:t xml:space="preserve"> </w:t>
      </w:r>
      <w:r w:rsidR="00B122D0" w:rsidRPr="00E67891">
        <w:rPr>
          <w:rFonts w:ascii="Times New Roman" w:eastAsia="Times New Roman" w:hAnsi="Times New Roman" w:cs="Times New Roman"/>
          <w:sz w:val="24"/>
          <w:szCs w:val="24"/>
        </w:rPr>
        <w:t xml:space="preserve">As atividades serão executadas por equipes de operários da Contratada, comandadas por seus encarregados. As equipes de trabalho deverão estar permanentemente uniformizadas e munidas de ferramentas, equipamentos proteção individual – EPI’s, equipamentos de proteção coletiva – EPC’s e materiais de consumo necessários à execução completa das tarefas. </w:t>
      </w:r>
    </w:p>
    <w:p w14:paraId="538F01EC" w14:textId="466678D6" w:rsidR="005B3F53" w:rsidRPr="00211CB7" w:rsidRDefault="00211CB7" w:rsidP="00211CB7">
      <w:pPr>
        <w:pStyle w:val="Nivel1"/>
        <w:numPr>
          <w:ilvl w:val="0"/>
          <w:numId w:val="0"/>
        </w:numPr>
        <w:rPr>
          <w:rFonts w:ascii="Times New Roman" w:eastAsia="Times New Roman" w:hAnsi="Times New Roman"/>
          <w:sz w:val="24"/>
          <w:szCs w:val="24"/>
        </w:rPr>
      </w:pPr>
      <w:r>
        <w:rPr>
          <w:rFonts w:ascii="Times New Roman" w:eastAsia="Times New Roman" w:hAnsi="Times New Roman"/>
          <w:sz w:val="24"/>
          <w:szCs w:val="24"/>
        </w:rPr>
        <w:t xml:space="preserve">8 </w:t>
      </w:r>
      <w:r w:rsidR="005B3F53" w:rsidRPr="00E67891">
        <w:rPr>
          <w:rFonts w:ascii="Times New Roman" w:eastAsia="Times New Roman" w:hAnsi="Times New Roman"/>
          <w:sz w:val="24"/>
          <w:szCs w:val="24"/>
        </w:rPr>
        <w:t>HORÁRIOS DE</w:t>
      </w:r>
      <w:r w:rsidR="005B3F53" w:rsidRPr="00E67891">
        <w:rPr>
          <w:rFonts w:ascii="Times New Roman" w:eastAsia="Times New Roman" w:hAnsi="Times New Roman"/>
          <w:spacing w:val="-1"/>
          <w:sz w:val="24"/>
          <w:szCs w:val="24"/>
        </w:rPr>
        <w:t xml:space="preserve"> </w:t>
      </w:r>
      <w:r w:rsidR="005B3F53" w:rsidRPr="00E67891">
        <w:rPr>
          <w:rFonts w:ascii="Times New Roman" w:eastAsia="Times New Roman" w:hAnsi="Times New Roman"/>
          <w:sz w:val="24"/>
          <w:szCs w:val="24"/>
        </w:rPr>
        <w:t>TRABALHO</w:t>
      </w:r>
    </w:p>
    <w:p w14:paraId="3049A3B6" w14:textId="77777777" w:rsidR="005B3F53" w:rsidRPr="00211CB7" w:rsidRDefault="005B3F53" w:rsidP="00211CB7">
      <w:pPr>
        <w:tabs>
          <w:tab w:val="left" w:pos="567"/>
          <w:tab w:val="left" w:pos="9072"/>
        </w:tabs>
        <w:spacing w:after="0" w:line="240" w:lineRule="auto"/>
        <w:ind w:right="-1"/>
        <w:jc w:val="both"/>
        <w:rPr>
          <w:rFonts w:ascii="Times New Roman" w:eastAsia="Times New Roman" w:hAnsi="Times New Roman" w:cs="Times New Roman"/>
          <w:sz w:val="24"/>
          <w:szCs w:val="24"/>
        </w:rPr>
      </w:pPr>
    </w:p>
    <w:p w14:paraId="141A42F4" w14:textId="6F9A7D20" w:rsidR="005B3F53" w:rsidRPr="00211CB7" w:rsidRDefault="00211CB7"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sidRPr="00094C8A">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w:t>
      </w:r>
      <w:r w:rsidR="00441A09">
        <w:rPr>
          <w:rFonts w:ascii="Times New Roman" w:eastAsia="Times New Roman" w:hAnsi="Times New Roman" w:cs="Times New Roman"/>
          <w:sz w:val="24"/>
          <w:szCs w:val="24"/>
        </w:rPr>
        <w:t>O serviço</w:t>
      </w:r>
      <w:r w:rsidR="005B3F53" w:rsidRPr="00211CB7">
        <w:rPr>
          <w:rFonts w:ascii="Times New Roman" w:eastAsia="Times New Roman" w:hAnsi="Times New Roman" w:cs="Times New Roman"/>
          <w:sz w:val="24"/>
          <w:szCs w:val="24"/>
        </w:rPr>
        <w:t xml:space="preserve"> de limpeza urb</w:t>
      </w:r>
      <w:r w:rsidR="00441A09">
        <w:rPr>
          <w:rFonts w:ascii="Times New Roman" w:eastAsia="Times New Roman" w:hAnsi="Times New Roman" w:cs="Times New Roman"/>
          <w:sz w:val="24"/>
          <w:szCs w:val="24"/>
        </w:rPr>
        <w:t>ana, por tratar-se de atividade</w:t>
      </w:r>
      <w:r w:rsidR="005B3F53" w:rsidRPr="00211CB7">
        <w:rPr>
          <w:rFonts w:ascii="Times New Roman" w:eastAsia="Times New Roman" w:hAnsi="Times New Roman" w:cs="Times New Roman"/>
          <w:sz w:val="24"/>
          <w:szCs w:val="24"/>
        </w:rPr>
        <w:t xml:space="preserve"> essencia</w:t>
      </w:r>
      <w:r w:rsidR="00441A09">
        <w:rPr>
          <w:rFonts w:ascii="Times New Roman" w:eastAsia="Times New Roman" w:hAnsi="Times New Roman" w:cs="Times New Roman"/>
          <w:sz w:val="24"/>
          <w:szCs w:val="24"/>
        </w:rPr>
        <w:t>l</w:t>
      </w:r>
      <w:r w:rsidR="005B3F53" w:rsidRPr="00211CB7">
        <w:rPr>
          <w:rFonts w:ascii="Times New Roman" w:eastAsia="Times New Roman" w:hAnsi="Times New Roman" w:cs="Times New Roman"/>
          <w:sz w:val="24"/>
          <w:szCs w:val="24"/>
        </w:rPr>
        <w:t xml:space="preserve">, se desenvolvem quase que de forma ininterrupta, nos turnos do dia e da noite, sem paralisação. </w:t>
      </w:r>
    </w:p>
    <w:p w14:paraId="4E874935" w14:textId="4227A980" w:rsidR="005B3F53" w:rsidRPr="00211CB7" w:rsidRDefault="00A84136"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sidRPr="00094C8A">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Em virtude da realização de feiras, eventos permanentes, a características regionais de alguns locais do município, que atraem grande quantidade de público, haverá prestação de serviço de varrição com logística diferenciada solicitada pela Fiscalização do contrato</w:t>
      </w:r>
      <w:r w:rsidR="00441A09">
        <w:rPr>
          <w:rFonts w:ascii="Times New Roman" w:eastAsia="Times New Roman" w:hAnsi="Times New Roman" w:cs="Times New Roman"/>
          <w:sz w:val="24"/>
          <w:szCs w:val="24"/>
        </w:rPr>
        <w:t xml:space="preserve"> da Secretaria Municipal de Serviços Públicos -</w:t>
      </w:r>
      <w:r w:rsidR="005B3F53" w:rsidRPr="00211CB7">
        <w:rPr>
          <w:rFonts w:ascii="Times New Roman" w:eastAsia="Times New Roman" w:hAnsi="Times New Roman" w:cs="Times New Roman"/>
          <w:sz w:val="24"/>
          <w:szCs w:val="24"/>
        </w:rPr>
        <w:t xml:space="preserve"> SEMSP.</w:t>
      </w:r>
    </w:p>
    <w:p w14:paraId="3710436E" w14:textId="718FCA51" w:rsidR="005B3F53" w:rsidRPr="00211CB7" w:rsidRDefault="00A84136" w:rsidP="00211CB7">
      <w:pPr>
        <w:tabs>
          <w:tab w:val="left" w:pos="567"/>
          <w:tab w:val="left" w:pos="851"/>
          <w:tab w:val="left" w:pos="9072"/>
        </w:tabs>
        <w:spacing w:after="0" w:line="360" w:lineRule="auto"/>
        <w:ind w:right="-1"/>
        <w:jc w:val="both"/>
        <w:rPr>
          <w:rFonts w:ascii="Times New Roman" w:eastAsia="Times New Roman" w:hAnsi="Times New Roman" w:cs="Times New Roman"/>
          <w:sz w:val="24"/>
          <w:szCs w:val="24"/>
        </w:rPr>
      </w:pPr>
      <w:r w:rsidRPr="00094C8A">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 xml:space="preserve">A varrição diurna, para fins de dimensionamento dos veículos de transportes, deverá ter </w:t>
      </w:r>
      <w:r w:rsidR="00707CF5" w:rsidRPr="00211CB7">
        <w:rPr>
          <w:rFonts w:ascii="Times New Roman" w:eastAsia="Times New Roman" w:hAnsi="Times New Roman" w:cs="Times New Roman"/>
          <w:sz w:val="24"/>
          <w:szCs w:val="24"/>
        </w:rPr>
        <w:t>início</w:t>
      </w:r>
      <w:r w:rsidR="00441A09">
        <w:rPr>
          <w:rFonts w:ascii="Times New Roman" w:eastAsia="Times New Roman" w:hAnsi="Times New Roman" w:cs="Times New Roman"/>
          <w:sz w:val="24"/>
          <w:szCs w:val="24"/>
        </w:rPr>
        <w:t xml:space="preserve"> em horários distintos. Ex: 06h primeira turma e 07</w:t>
      </w:r>
      <w:r w:rsidR="005B3F53" w:rsidRPr="00211CB7">
        <w:rPr>
          <w:rFonts w:ascii="Times New Roman" w:eastAsia="Times New Roman" w:hAnsi="Times New Roman" w:cs="Times New Roman"/>
          <w:sz w:val="24"/>
          <w:szCs w:val="24"/>
        </w:rPr>
        <w:t xml:space="preserve">h segunda turma. A varrição noturna manual, deverá ter </w:t>
      </w:r>
      <w:r w:rsidR="00707CF5" w:rsidRPr="00211CB7">
        <w:rPr>
          <w:rFonts w:ascii="Times New Roman" w:eastAsia="Times New Roman" w:hAnsi="Times New Roman" w:cs="Times New Roman"/>
          <w:sz w:val="24"/>
          <w:szCs w:val="24"/>
        </w:rPr>
        <w:t>início</w:t>
      </w:r>
      <w:r w:rsidR="00441A09">
        <w:rPr>
          <w:rFonts w:ascii="Times New Roman" w:eastAsia="Times New Roman" w:hAnsi="Times New Roman" w:cs="Times New Roman"/>
          <w:sz w:val="24"/>
          <w:szCs w:val="24"/>
        </w:rPr>
        <w:t xml:space="preserve"> às 22</w:t>
      </w:r>
      <w:r w:rsidR="005B3F53" w:rsidRPr="00211CB7">
        <w:rPr>
          <w:rFonts w:ascii="Times New Roman" w:eastAsia="Times New Roman" w:hAnsi="Times New Roman" w:cs="Times New Roman"/>
          <w:sz w:val="24"/>
          <w:szCs w:val="24"/>
        </w:rPr>
        <w:t xml:space="preserve">h. </w:t>
      </w:r>
    </w:p>
    <w:p w14:paraId="05F7B040" w14:textId="3F91925C" w:rsidR="005B3F53" w:rsidRPr="00211CB7" w:rsidRDefault="00A84136" w:rsidP="00211CB7">
      <w:pPr>
        <w:tabs>
          <w:tab w:val="left" w:pos="567"/>
          <w:tab w:val="left" w:pos="851"/>
          <w:tab w:val="left" w:pos="9072"/>
        </w:tabs>
        <w:spacing w:after="0" w:line="360" w:lineRule="auto"/>
        <w:ind w:right="-1"/>
        <w:jc w:val="both"/>
        <w:rPr>
          <w:rFonts w:ascii="Times New Roman" w:eastAsia="Times New Roman" w:hAnsi="Times New Roman" w:cs="Times New Roman"/>
          <w:sz w:val="24"/>
          <w:szCs w:val="24"/>
        </w:rPr>
      </w:pPr>
      <w:r w:rsidRPr="00094C8A">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As escalas de horários dos operários, para adaptação aos horários de trabalho determinados pela Fiscalização, deverão ser feitas pela Contratada, garantindo todos os direitos legais de seus funcionários.</w:t>
      </w:r>
    </w:p>
    <w:p w14:paraId="0A314033" w14:textId="08327A41" w:rsidR="005B3F53" w:rsidRPr="00211CB7" w:rsidRDefault="00094C8A" w:rsidP="00211CB7">
      <w:pPr>
        <w:pStyle w:val="Nivel1"/>
        <w:numPr>
          <w:ilvl w:val="0"/>
          <w:numId w:val="0"/>
        </w:numPr>
        <w:tabs>
          <w:tab w:val="left" w:pos="567"/>
        </w:tabs>
        <w:rPr>
          <w:rFonts w:ascii="Times New Roman" w:eastAsia="Times New Roman" w:hAnsi="Times New Roman"/>
          <w:sz w:val="24"/>
          <w:szCs w:val="24"/>
        </w:rPr>
      </w:pPr>
      <w:r>
        <w:rPr>
          <w:rFonts w:ascii="Times New Roman" w:eastAsia="Times New Roman" w:hAnsi="Times New Roman"/>
          <w:sz w:val="24"/>
          <w:szCs w:val="24"/>
        </w:rPr>
        <w:t xml:space="preserve">9. </w:t>
      </w:r>
      <w:r w:rsidR="005B3F53" w:rsidRPr="00211CB7">
        <w:rPr>
          <w:rFonts w:ascii="Times New Roman" w:eastAsia="Times New Roman" w:hAnsi="Times New Roman"/>
          <w:sz w:val="24"/>
          <w:szCs w:val="24"/>
        </w:rPr>
        <w:t>UNIFORMES, EQUIPAMENTOS DE PROTEÇÃO</w:t>
      </w:r>
      <w:r w:rsidR="005B3F53" w:rsidRPr="00211CB7">
        <w:rPr>
          <w:rFonts w:ascii="Times New Roman" w:eastAsia="Times New Roman" w:hAnsi="Times New Roman"/>
          <w:spacing w:val="-2"/>
          <w:sz w:val="24"/>
          <w:szCs w:val="24"/>
        </w:rPr>
        <w:t xml:space="preserve"> </w:t>
      </w:r>
      <w:r w:rsidR="005B3F53" w:rsidRPr="00211CB7">
        <w:rPr>
          <w:rFonts w:ascii="Times New Roman" w:eastAsia="Times New Roman" w:hAnsi="Times New Roman"/>
          <w:sz w:val="24"/>
          <w:szCs w:val="24"/>
        </w:rPr>
        <w:t>INDIVIDUAL E FERRAMENTAS</w:t>
      </w:r>
    </w:p>
    <w:p w14:paraId="1E7899CE" w14:textId="77777777" w:rsidR="005B3F53" w:rsidRPr="00211CB7" w:rsidRDefault="005B3F53" w:rsidP="00211CB7">
      <w:pPr>
        <w:tabs>
          <w:tab w:val="left" w:pos="567"/>
          <w:tab w:val="left" w:pos="9072"/>
        </w:tabs>
        <w:spacing w:after="0" w:line="240" w:lineRule="auto"/>
        <w:ind w:right="-1"/>
        <w:rPr>
          <w:rFonts w:ascii="Times New Roman" w:eastAsia="Times New Roman" w:hAnsi="Times New Roman" w:cs="Times New Roman"/>
          <w:b/>
          <w:sz w:val="24"/>
          <w:szCs w:val="24"/>
        </w:rPr>
      </w:pPr>
    </w:p>
    <w:p w14:paraId="13B12CEF" w14:textId="5E86A738" w:rsidR="005B3F53" w:rsidRPr="00211CB7" w:rsidRDefault="00A84136" w:rsidP="00211CB7">
      <w:pPr>
        <w:tabs>
          <w:tab w:val="left" w:pos="567"/>
          <w:tab w:val="left" w:pos="709"/>
          <w:tab w:val="left" w:pos="9072"/>
        </w:tabs>
        <w:spacing w:after="0" w:line="360" w:lineRule="auto"/>
        <w:ind w:right="-1"/>
        <w:jc w:val="both"/>
        <w:rPr>
          <w:rFonts w:ascii="Times New Roman" w:eastAsia="Times New Roman" w:hAnsi="Times New Roman" w:cs="Times New Roman"/>
          <w:b/>
          <w:sz w:val="24"/>
          <w:szCs w:val="24"/>
        </w:rPr>
      </w:pPr>
      <w:r w:rsidRPr="00A84136">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Conforme a Base de custos, SCO-Sistema de Custos de Obras e Serviços de Engenharia, está sendo efetivado 3%</w:t>
      </w:r>
      <w:r w:rsidR="00441A09">
        <w:rPr>
          <w:rFonts w:ascii="Times New Roman" w:eastAsia="Times New Roman" w:hAnsi="Times New Roman" w:cs="Times New Roman"/>
          <w:sz w:val="24"/>
          <w:szCs w:val="24"/>
        </w:rPr>
        <w:t xml:space="preserve"> (três por cento)</w:t>
      </w:r>
      <w:r w:rsidR="005B3F53" w:rsidRPr="00211CB7">
        <w:rPr>
          <w:rFonts w:ascii="Times New Roman" w:eastAsia="Times New Roman" w:hAnsi="Times New Roman" w:cs="Times New Roman"/>
          <w:sz w:val="24"/>
          <w:szCs w:val="24"/>
        </w:rPr>
        <w:t xml:space="preserve"> de incidente sobre mão de obra direta com Encargos Sociais para cobrir despesas relativa a equipamentos de proteção individual, uniformes e ferramentas. Tais como:</w:t>
      </w:r>
      <w:r w:rsidR="005B3F53" w:rsidRPr="00211CB7">
        <w:rPr>
          <w:rFonts w:ascii="Times New Roman" w:eastAsia="Times New Roman" w:hAnsi="Times New Roman" w:cs="Times New Roman"/>
          <w:b/>
          <w:sz w:val="24"/>
          <w:szCs w:val="24"/>
        </w:rPr>
        <w:t xml:space="preserve"> Jaquetas, calças, bonés, botinas de segurança com palmilha de aço, luvas de proteção, capas de chuva, coletes reflexivas, máscaras protetoras, etc.;</w:t>
      </w:r>
    </w:p>
    <w:p w14:paraId="0F15900A" w14:textId="54737131" w:rsidR="005B3F53" w:rsidRPr="00211CB7" w:rsidRDefault="00441A09" w:rsidP="00211CB7">
      <w:pPr>
        <w:tabs>
          <w:tab w:val="left" w:pos="567"/>
          <w:tab w:val="left" w:pos="709"/>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9.1.1</w:t>
      </w:r>
      <w:r w:rsidR="00A84136">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Os itens indicados acima são os básicos. As peças deverão ser repostas gratuitamente sempre que se apresentarem desgastadas, destruídas ou impróprias para a sua finalidade. A Fiscalização poderá determinar a substituição dos</w:t>
      </w:r>
      <w:r w:rsidR="005B3F53" w:rsidRPr="00211CB7">
        <w:rPr>
          <w:rFonts w:ascii="Times New Roman" w:eastAsia="Times New Roman" w:hAnsi="Times New Roman" w:cs="Times New Roman"/>
          <w:spacing w:val="-4"/>
          <w:sz w:val="24"/>
          <w:szCs w:val="24"/>
        </w:rPr>
        <w:t xml:space="preserve"> </w:t>
      </w:r>
      <w:r w:rsidR="005B3F53" w:rsidRPr="00211CB7">
        <w:rPr>
          <w:rFonts w:ascii="Times New Roman" w:eastAsia="Times New Roman" w:hAnsi="Times New Roman" w:cs="Times New Roman"/>
          <w:sz w:val="24"/>
          <w:szCs w:val="24"/>
        </w:rPr>
        <w:t>equipamentos.</w:t>
      </w:r>
    </w:p>
    <w:p w14:paraId="4943807C" w14:textId="4A365B37" w:rsidR="005B3F53" w:rsidRPr="00211CB7" w:rsidRDefault="00441A09" w:rsidP="00211CB7">
      <w:pPr>
        <w:tabs>
          <w:tab w:val="left" w:pos="567"/>
          <w:tab w:val="left" w:pos="709"/>
          <w:tab w:val="left" w:pos="9072"/>
        </w:tabs>
        <w:spacing w:before="1"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9.2</w:t>
      </w:r>
      <w:r w:rsidR="00A84136">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A responsabilidade pela manutenção reposição e higienização destes materiais será de exclusividade da Contratada.</w:t>
      </w:r>
    </w:p>
    <w:p w14:paraId="3DA4FF5F" w14:textId="5C392DB0" w:rsidR="005B3F53" w:rsidRPr="00211CB7" w:rsidRDefault="00441A09" w:rsidP="00211CB7">
      <w:pPr>
        <w:tabs>
          <w:tab w:val="left" w:pos="567"/>
          <w:tab w:val="left" w:pos="709"/>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9.3</w:t>
      </w:r>
      <w:r w:rsidR="00A84136">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A critério dos Técnicos de Segurança do Trabalho da Contratada, poderão ser utilizados outros equipamentos de proteção individual e de proteção coletiva, além dos exigidos neste projeto básico.</w:t>
      </w:r>
    </w:p>
    <w:p w14:paraId="7DE5AFAE" w14:textId="7D316BA2" w:rsidR="005B3F53" w:rsidRPr="00211CB7" w:rsidRDefault="00441A09" w:rsidP="00211CB7">
      <w:pPr>
        <w:tabs>
          <w:tab w:val="left" w:pos="567"/>
          <w:tab w:val="left" w:pos="709"/>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sidR="00A84136">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Os uniformes deverão ser de cor laranja (atendendo a NBR 15.292 – Vestuário de Segurança de Alta Visibilidade) e nas jaquetas e camisetas deverá constar o nome da empresa e as inscrições “A SERVIÇO DA PREFEITURA MUNICIPAL DE</w:t>
      </w:r>
      <w:r w:rsidR="005B3F53" w:rsidRPr="00211CB7">
        <w:rPr>
          <w:rFonts w:ascii="Times New Roman" w:eastAsia="Times New Roman" w:hAnsi="Times New Roman" w:cs="Times New Roman"/>
          <w:spacing w:val="-12"/>
          <w:sz w:val="24"/>
          <w:szCs w:val="24"/>
        </w:rPr>
        <w:t xml:space="preserve"> </w:t>
      </w:r>
      <w:r w:rsidR="005B3F53" w:rsidRPr="00211CB7">
        <w:rPr>
          <w:rFonts w:ascii="Times New Roman" w:eastAsia="Times New Roman" w:hAnsi="Times New Roman" w:cs="Times New Roman"/>
          <w:sz w:val="24"/>
          <w:szCs w:val="24"/>
        </w:rPr>
        <w:t>ITABORAÍ”.</w:t>
      </w:r>
    </w:p>
    <w:p w14:paraId="54E7FB46" w14:textId="47AD5ED0" w:rsidR="00E00532" w:rsidRDefault="005B3F53" w:rsidP="00211CB7">
      <w:pPr>
        <w:tabs>
          <w:tab w:val="left" w:pos="284"/>
          <w:tab w:val="left" w:pos="567"/>
          <w:tab w:val="left" w:pos="709"/>
          <w:tab w:val="left" w:pos="9072"/>
        </w:tabs>
        <w:spacing w:after="0" w:line="360" w:lineRule="auto"/>
        <w:ind w:right="-1"/>
        <w:jc w:val="both"/>
        <w:rPr>
          <w:rFonts w:ascii="Times New Roman" w:eastAsia="Times New Roman" w:hAnsi="Times New Roman" w:cs="Times New Roman"/>
          <w:sz w:val="24"/>
          <w:szCs w:val="24"/>
        </w:rPr>
      </w:pPr>
      <w:r w:rsidRPr="00A84136">
        <w:rPr>
          <w:rFonts w:ascii="Times New Roman" w:eastAsia="Times New Roman" w:hAnsi="Times New Roman" w:cs="Times New Roman"/>
          <w:b/>
          <w:sz w:val="24"/>
          <w:szCs w:val="24"/>
        </w:rPr>
        <w:t xml:space="preserve"> </w:t>
      </w:r>
      <w:r w:rsidR="00A84136">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4</w:t>
      </w:r>
      <w:r w:rsidR="00A84136">
        <w:rPr>
          <w:rFonts w:ascii="Times New Roman" w:eastAsia="Times New Roman" w:hAnsi="Times New Roman" w:cs="Times New Roman"/>
          <w:b/>
          <w:sz w:val="24"/>
          <w:szCs w:val="24"/>
        </w:rPr>
        <w:t>.1</w:t>
      </w:r>
      <w:r w:rsidR="00A84136">
        <w:rPr>
          <w:rFonts w:ascii="Times New Roman" w:eastAsia="Times New Roman" w:hAnsi="Times New Roman" w:cs="Times New Roman"/>
          <w:sz w:val="24"/>
          <w:szCs w:val="24"/>
        </w:rPr>
        <w:t xml:space="preserve"> </w:t>
      </w:r>
      <w:r w:rsidRPr="00211CB7">
        <w:rPr>
          <w:rFonts w:ascii="Times New Roman" w:eastAsia="Times New Roman" w:hAnsi="Times New Roman" w:cs="Times New Roman"/>
          <w:sz w:val="24"/>
          <w:szCs w:val="24"/>
        </w:rPr>
        <w:t>Em nenhuma hipótese será permitido, parte dos trabalhadores da Contratada, o desenvolvimento dos serviços especificados neste projeto básico, sem a devida utilização dos uniformes e EPI’s listados anteriormente.</w:t>
      </w:r>
    </w:p>
    <w:p w14:paraId="611B288D" w14:textId="77777777" w:rsidR="00323695" w:rsidRDefault="00323695" w:rsidP="00211CB7">
      <w:pPr>
        <w:tabs>
          <w:tab w:val="left" w:pos="284"/>
          <w:tab w:val="left" w:pos="567"/>
          <w:tab w:val="left" w:pos="709"/>
          <w:tab w:val="left" w:pos="9072"/>
        </w:tabs>
        <w:spacing w:after="0" w:line="360" w:lineRule="auto"/>
        <w:ind w:right="-1"/>
        <w:jc w:val="both"/>
        <w:rPr>
          <w:rFonts w:ascii="Times New Roman" w:eastAsia="Times New Roman" w:hAnsi="Times New Roman" w:cs="Times New Roman"/>
          <w:sz w:val="24"/>
          <w:szCs w:val="24"/>
        </w:rPr>
      </w:pPr>
    </w:p>
    <w:p w14:paraId="43B52AB8" w14:textId="77FBF94F" w:rsidR="005B3F53" w:rsidRPr="00211CB7" w:rsidRDefault="00441A09" w:rsidP="00211CB7">
      <w:pPr>
        <w:tabs>
          <w:tab w:val="left" w:pos="567"/>
        </w:tabs>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r w:rsidR="00A84136">
        <w:rPr>
          <w:rFonts w:ascii="Times New Roman" w:eastAsia="Times New Roman" w:hAnsi="Times New Roman" w:cs="Times New Roman"/>
          <w:b/>
          <w:sz w:val="24"/>
          <w:szCs w:val="24"/>
        </w:rPr>
        <w:t xml:space="preserve">.1.1 </w:t>
      </w:r>
      <w:r w:rsidR="005B3F53" w:rsidRPr="00211CB7">
        <w:rPr>
          <w:rFonts w:ascii="Times New Roman" w:eastAsia="Times New Roman" w:hAnsi="Times New Roman" w:cs="Times New Roman"/>
          <w:b/>
          <w:sz w:val="24"/>
          <w:szCs w:val="24"/>
        </w:rPr>
        <w:t>Equipamento de proteção</w:t>
      </w:r>
      <w:r w:rsidR="005B3F53" w:rsidRPr="00211CB7">
        <w:rPr>
          <w:rFonts w:ascii="Times New Roman" w:eastAsia="Times New Roman" w:hAnsi="Times New Roman" w:cs="Times New Roman"/>
          <w:b/>
          <w:spacing w:val="-1"/>
          <w:sz w:val="24"/>
          <w:szCs w:val="24"/>
        </w:rPr>
        <w:t xml:space="preserve"> </w:t>
      </w:r>
      <w:r w:rsidR="005B3F53" w:rsidRPr="00211CB7">
        <w:rPr>
          <w:rFonts w:ascii="Times New Roman" w:eastAsia="Times New Roman" w:hAnsi="Times New Roman" w:cs="Times New Roman"/>
          <w:b/>
          <w:sz w:val="24"/>
          <w:szCs w:val="24"/>
        </w:rPr>
        <w:t>coletiva</w:t>
      </w:r>
    </w:p>
    <w:p w14:paraId="1834A026" w14:textId="77777777" w:rsidR="005B3F53" w:rsidRPr="00211CB7" w:rsidRDefault="005B3F53" w:rsidP="00211CB7">
      <w:pPr>
        <w:tabs>
          <w:tab w:val="left" w:pos="567"/>
          <w:tab w:val="left" w:pos="9072"/>
        </w:tabs>
        <w:spacing w:after="0" w:line="240" w:lineRule="auto"/>
        <w:ind w:right="-1"/>
        <w:jc w:val="both"/>
        <w:rPr>
          <w:rFonts w:ascii="Times New Roman" w:eastAsia="Times New Roman" w:hAnsi="Times New Roman" w:cs="Times New Roman"/>
          <w:sz w:val="24"/>
          <w:szCs w:val="24"/>
        </w:rPr>
      </w:pPr>
    </w:p>
    <w:p w14:paraId="35F09A56" w14:textId="50A65960" w:rsidR="005B3F53" w:rsidRPr="00211CB7" w:rsidRDefault="005B3F53"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 xml:space="preserve">Os trabalhos desenvolvidos em avenidas e/ou vias movimentadas, deverão ser realizados com utilização de equipamentos de proteção coletiva. </w:t>
      </w:r>
    </w:p>
    <w:p w14:paraId="6A5DA87C" w14:textId="2570F0FF" w:rsidR="005B3F53" w:rsidRPr="00211CB7" w:rsidRDefault="00441A09" w:rsidP="00211CB7">
      <w:pPr>
        <w:tabs>
          <w:tab w:val="left" w:pos="567"/>
        </w:tabs>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9.4</w:t>
      </w:r>
      <w:r w:rsidR="00A84136">
        <w:rPr>
          <w:rFonts w:ascii="Times New Roman" w:eastAsia="Times New Roman" w:hAnsi="Times New Roman" w:cs="Times New Roman"/>
          <w:b/>
          <w:sz w:val="24"/>
          <w:szCs w:val="24"/>
        </w:rPr>
        <w:t xml:space="preserve">.1.2 </w:t>
      </w:r>
      <w:r w:rsidR="005B3F53" w:rsidRPr="00211CB7">
        <w:rPr>
          <w:rFonts w:ascii="Times New Roman" w:eastAsia="Times New Roman" w:hAnsi="Times New Roman" w:cs="Times New Roman"/>
          <w:b/>
          <w:sz w:val="24"/>
          <w:szCs w:val="24"/>
        </w:rPr>
        <w:t>Ferramentas e equipamentos</w:t>
      </w:r>
    </w:p>
    <w:p w14:paraId="261595AF" w14:textId="77777777" w:rsidR="005B3F53" w:rsidRPr="00211CB7" w:rsidRDefault="005B3F53" w:rsidP="00211CB7">
      <w:pPr>
        <w:tabs>
          <w:tab w:val="left" w:pos="567"/>
          <w:tab w:val="left" w:pos="9072"/>
        </w:tabs>
        <w:spacing w:after="0" w:line="240" w:lineRule="auto"/>
        <w:ind w:right="-1"/>
        <w:jc w:val="both"/>
        <w:rPr>
          <w:rFonts w:ascii="Times New Roman" w:eastAsia="Times New Roman" w:hAnsi="Times New Roman" w:cs="Times New Roman"/>
          <w:sz w:val="24"/>
          <w:szCs w:val="24"/>
        </w:rPr>
      </w:pPr>
    </w:p>
    <w:p w14:paraId="251C1EFC" w14:textId="6E95C1F4" w:rsidR="005B3F53" w:rsidRPr="00211CB7" w:rsidRDefault="005B3F53"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As ferramentas e equipamentos necessários a execução dos serviços deverão ser fornecidas pela Contratada, devendo estar permanentemente disponíveis para uso nos serviços contratados</w:t>
      </w:r>
      <w:r w:rsidR="00F51FF6">
        <w:rPr>
          <w:rFonts w:ascii="Times New Roman" w:eastAsia="Times New Roman" w:hAnsi="Times New Roman" w:cs="Times New Roman"/>
          <w:sz w:val="24"/>
          <w:szCs w:val="24"/>
        </w:rPr>
        <w:t>,</w:t>
      </w:r>
      <w:r w:rsidRPr="00211CB7">
        <w:rPr>
          <w:rFonts w:ascii="Times New Roman" w:eastAsia="Times New Roman" w:hAnsi="Times New Roman" w:cs="Times New Roman"/>
          <w:sz w:val="24"/>
          <w:szCs w:val="24"/>
        </w:rPr>
        <w:t xml:space="preserve"> conforme</w:t>
      </w:r>
      <w:r w:rsidRPr="00211CB7">
        <w:rPr>
          <w:rFonts w:ascii="Times New Roman" w:eastAsia="Times New Roman" w:hAnsi="Times New Roman" w:cs="Times New Roman"/>
          <w:b/>
          <w:sz w:val="24"/>
          <w:szCs w:val="24"/>
        </w:rPr>
        <w:t xml:space="preserve"> </w:t>
      </w:r>
      <w:r w:rsidRPr="00211CB7">
        <w:rPr>
          <w:rFonts w:ascii="Times New Roman" w:eastAsia="Times New Roman" w:hAnsi="Times New Roman" w:cs="Times New Roman"/>
          <w:sz w:val="24"/>
          <w:szCs w:val="24"/>
        </w:rPr>
        <w:t xml:space="preserve">abaixo: </w:t>
      </w:r>
    </w:p>
    <w:p w14:paraId="42DD7D2B"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Ancinho;</w:t>
      </w:r>
    </w:p>
    <w:p w14:paraId="4617A95F"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Enxada;</w:t>
      </w:r>
    </w:p>
    <w:p w14:paraId="14C977AF"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Enxadinha;</w:t>
      </w:r>
    </w:p>
    <w:p w14:paraId="100123B5"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Foice;</w:t>
      </w:r>
    </w:p>
    <w:p w14:paraId="16C393E6"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Garfo Reto;</w:t>
      </w:r>
    </w:p>
    <w:p w14:paraId="680D9A6C"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Pá de varrição;</w:t>
      </w:r>
    </w:p>
    <w:p w14:paraId="6CEA0017"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Trincha;</w:t>
      </w:r>
    </w:p>
    <w:p w14:paraId="681270E8"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Vassoura;</w:t>
      </w:r>
    </w:p>
    <w:p w14:paraId="26826C8B"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Vassoura de Aço;</w:t>
      </w:r>
    </w:p>
    <w:p w14:paraId="748AD86D"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Vassourão de Cabo Inclinado;</w:t>
      </w:r>
    </w:p>
    <w:p w14:paraId="0D9DB5D4"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Contentores;</w:t>
      </w:r>
    </w:p>
    <w:p w14:paraId="76552C9A" w14:textId="77777777" w:rsidR="005B3F53" w:rsidRPr="00211CB7" w:rsidRDefault="005B3F53" w:rsidP="00211CB7">
      <w:pPr>
        <w:numPr>
          <w:ilvl w:val="0"/>
          <w:numId w:val="1"/>
        </w:numPr>
        <w:tabs>
          <w:tab w:val="left" w:pos="567"/>
          <w:tab w:val="left" w:pos="851"/>
        </w:tabs>
        <w:spacing w:after="0" w:line="360" w:lineRule="auto"/>
        <w:ind w:right="-1"/>
        <w:rPr>
          <w:rFonts w:ascii="Times New Roman" w:eastAsia="Times New Roman" w:hAnsi="Times New Roman" w:cs="Times New Roman"/>
          <w:sz w:val="24"/>
          <w:szCs w:val="24"/>
        </w:rPr>
      </w:pPr>
      <w:r w:rsidRPr="00211CB7">
        <w:rPr>
          <w:rFonts w:ascii="Times New Roman" w:eastAsia="Times New Roman" w:hAnsi="Times New Roman" w:cs="Times New Roman"/>
          <w:sz w:val="24"/>
          <w:szCs w:val="24"/>
        </w:rPr>
        <w:t>Etc.</w:t>
      </w:r>
    </w:p>
    <w:p w14:paraId="3C9CFEB1" w14:textId="62C0F55A" w:rsidR="005B3F53" w:rsidRPr="00211CB7" w:rsidRDefault="00A84136" w:rsidP="00211CB7">
      <w:pPr>
        <w:pStyle w:val="PargrafodaLista"/>
        <w:tabs>
          <w:tab w:val="left" w:pos="567"/>
          <w:tab w:val="left" w:pos="851"/>
          <w:tab w:val="left" w:pos="1418"/>
        </w:tabs>
        <w:spacing w:before="90" w:after="0" w:line="360" w:lineRule="auto"/>
        <w:ind w:left="0" w:right="-1"/>
        <w:jc w:val="both"/>
        <w:rPr>
          <w:rFonts w:ascii="Times New Roman" w:eastAsia="Times New Roman" w:hAnsi="Times New Roman" w:cs="Times New Roman"/>
          <w:i/>
          <w:sz w:val="24"/>
          <w:szCs w:val="24"/>
        </w:rPr>
      </w:pPr>
      <w:r w:rsidRPr="00A84136">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Indisponibilidade de ferramentas para execução das atividades nas unidades de serviço, além das sanções contratuais cabíveis, implicará no não pagamento das horas de trabalho dos operários designados para as tarefas.</w:t>
      </w:r>
    </w:p>
    <w:p w14:paraId="6DE391C2" w14:textId="278CE0C9" w:rsidR="005B3F53" w:rsidRPr="00211CB7" w:rsidRDefault="00A84136"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sidRPr="00A84136">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5</w:t>
      </w:r>
      <w:r w:rsidRPr="00A84136">
        <w:rPr>
          <w:rFonts w:ascii="Times New Roman" w:eastAsia="Times New Roman" w:hAnsi="Times New Roman" w:cs="Times New Roman"/>
          <w:b/>
          <w:sz w:val="24"/>
          <w:szCs w:val="24"/>
        </w:rPr>
        <w:t xml:space="preserve">.1 </w:t>
      </w:r>
      <w:r w:rsidR="005B3F53" w:rsidRPr="00211CB7">
        <w:rPr>
          <w:rFonts w:ascii="Times New Roman" w:eastAsia="Times New Roman" w:hAnsi="Times New Roman" w:cs="Times New Roman"/>
          <w:sz w:val="24"/>
          <w:szCs w:val="24"/>
        </w:rPr>
        <w:t>As ferramentas e equipamentos listados acima deverão obedecer as seguintes especificações:</w:t>
      </w:r>
    </w:p>
    <w:p w14:paraId="4E5BA7ED" w14:textId="07A1981A" w:rsidR="005B3F53" w:rsidRPr="00211CB7" w:rsidRDefault="00A84136" w:rsidP="00211CB7">
      <w:pPr>
        <w:tabs>
          <w:tab w:val="left" w:pos="567"/>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00441A0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.1.1 </w:t>
      </w:r>
      <w:r w:rsidR="005B3F53" w:rsidRPr="00211CB7">
        <w:rPr>
          <w:rFonts w:ascii="Times New Roman" w:eastAsia="Times New Roman" w:hAnsi="Times New Roman" w:cs="Times New Roman"/>
          <w:b/>
          <w:sz w:val="24"/>
          <w:szCs w:val="24"/>
        </w:rPr>
        <w:t xml:space="preserve">Vassouras: </w:t>
      </w:r>
      <w:r w:rsidR="005B3F53" w:rsidRPr="00211CB7">
        <w:rPr>
          <w:rFonts w:ascii="Times New Roman" w:eastAsia="Times New Roman" w:hAnsi="Times New Roman" w:cs="Times New Roman"/>
          <w:sz w:val="24"/>
          <w:szCs w:val="24"/>
        </w:rPr>
        <w:t>As vassouras utilizadas no serviço de varrição manual deverão ter cerdas medianamente rígidas, cujo comprimento não poderá ser inferior à 12 (doze) centímetros, e com cabo de comprimento ergonomicamente compatível com a estatura do varredor, de modo a não exigir a curvatura da coluna vertebral durante a execução do serviço. A cepa e o cabo deverão ser confeccionados em material leve e</w:t>
      </w:r>
      <w:r w:rsidR="005B3F53" w:rsidRPr="00211CB7">
        <w:rPr>
          <w:rFonts w:ascii="Times New Roman" w:eastAsia="Times New Roman" w:hAnsi="Times New Roman" w:cs="Times New Roman"/>
          <w:spacing w:val="-2"/>
          <w:sz w:val="24"/>
          <w:szCs w:val="24"/>
        </w:rPr>
        <w:t xml:space="preserve"> </w:t>
      </w:r>
      <w:r w:rsidR="005B3F53" w:rsidRPr="00211CB7">
        <w:rPr>
          <w:rFonts w:ascii="Times New Roman" w:eastAsia="Times New Roman" w:hAnsi="Times New Roman" w:cs="Times New Roman"/>
          <w:sz w:val="24"/>
          <w:szCs w:val="24"/>
        </w:rPr>
        <w:t>resistente.</w:t>
      </w:r>
    </w:p>
    <w:p w14:paraId="2D461108" w14:textId="11AE4EF5" w:rsidR="005B3F53" w:rsidRPr="00211CB7" w:rsidRDefault="00A84136" w:rsidP="00211CB7">
      <w:pPr>
        <w:tabs>
          <w:tab w:val="left" w:pos="567"/>
          <w:tab w:val="left" w:pos="993"/>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.1.2 </w:t>
      </w:r>
      <w:r w:rsidR="005B3F53" w:rsidRPr="00211CB7">
        <w:rPr>
          <w:rFonts w:ascii="Times New Roman" w:eastAsia="Times New Roman" w:hAnsi="Times New Roman" w:cs="Times New Roman"/>
          <w:b/>
          <w:sz w:val="24"/>
          <w:szCs w:val="24"/>
        </w:rPr>
        <w:t xml:space="preserve">Carrinhos de varrição: </w:t>
      </w:r>
      <w:r w:rsidR="005B3F53" w:rsidRPr="00211CB7">
        <w:rPr>
          <w:rFonts w:ascii="Times New Roman" w:eastAsia="Times New Roman" w:hAnsi="Times New Roman" w:cs="Times New Roman"/>
          <w:sz w:val="24"/>
          <w:szCs w:val="24"/>
        </w:rPr>
        <w:t xml:space="preserve">Os carrinhos de varrição deverão ter rodas com pneus de borracha e compartimento com formato e capacidade para acoplamento de um saco plástico de 100L (cem litros). </w:t>
      </w:r>
      <w:r w:rsidR="00441A09">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Deverão ter cores vivas, com faixas refletivas na parte superior e inferior externa do compartimento com a mesma refletividade exigida para as faixas refletivas dos cones para sinalização viária - NBR – 15.071.</w:t>
      </w:r>
    </w:p>
    <w:p w14:paraId="7188BE42" w14:textId="1933D2D6" w:rsidR="005B3F53" w:rsidRDefault="00441A09" w:rsidP="00211CB7">
      <w:pPr>
        <w:tabs>
          <w:tab w:val="left" w:pos="567"/>
          <w:tab w:val="left" w:pos="993"/>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r w:rsidR="00B34431">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Devido às características de visibilidade destes equipamentos, será obrigação da Contratada mantê-los sempre em bom estado de conservação.</w:t>
      </w:r>
    </w:p>
    <w:p w14:paraId="629FA117" w14:textId="77777777" w:rsidR="00E00532" w:rsidRPr="00211CB7" w:rsidRDefault="00E00532" w:rsidP="00211CB7">
      <w:pPr>
        <w:tabs>
          <w:tab w:val="left" w:pos="567"/>
          <w:tab w:val="left" w:pos="993"/>
          <w:tab w:val="left" w:pos="9072"/>
        </w:tabs>
        <w:spacing w:after="0" w:line="360" w:lineRule="auto"/>
        <w:ind w:right="-1"/>
        <w:jc w:val="both"/>
        <w:rPr>
          <w:rFonts w:ascii="Times New Roman" w:eastAsia="Times New Roman" w:hAnsi="Times New Roman" w:cs="Times New Roman"/>
          <w:sz w:val="24"/>
          <w:szCs w:val="24"/>
        </w:rPr>
      </w:pPr>
    </w:p>
    <w:p w14:paraId="25F7E66F" w14:textId="5A535D60" w:rsidR="005B3F53" w:rsidRPr="00211CB7" w:rsidRDefault="00B34431" w:rsidP="00211CB7">
      <w:pPr>
        <w:tabs>
          <w:tab w:val="left" w:pos="567"/>
          <w:tab w:val="left" w:pos="1134"/>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5B3F53" w:rsidRPr="00211CB7">
        <w:rPr>
          <w:rFonts w:ascii="Times New Roman" w:eastAsia="Times New Roman" w:hAnsi="Times New Roman" w:cs="Times New Roman"/>
          <w:b/>
          <w:sz w:val="24"/>
          <w:szCs w:val="24"/>
        </w:rPr>
        <w:t>Materiais de Consumo</w:t>
      </w:r>
    </w:p>
    <w:p w14:paraId="41F39254" w14:textId="5AE979F1" w:rsidR="005B3F53" w:rsidRPr="00211CB7" w:rsidRDefault="00441A09" w:rsidP="00211CB7">
      <w:pPr>
        <w:tabs>
          <w:tab w:val="left" w:pos="567"/>
          <w:tab w:val="left" w:pos="993"/>
          <w:tab w:val="left" w:pos="9072"/>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r w:rsidR="00B34431" w:rsidRPr="00B34431">
        <w:rPr>
          <w:rFonts w:ascii="Times New Roman" w:eastAsia="Times New Roman" w:hAnsi="Times New Roman" w:cs="Times New Roman"/>
          <w:b/>
          <w:sz w:val="24"/>
          <w:szCs w:val="24"/>
        </w:rPr>
        <w:t>.1</w:t>
      </w:r>
      <w:r w:rsidR="00B34431">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 xml:space="preserve">Os </w:t>
      </w:r>
      <w:r w:rsidR="005B3F53" w:rsidRPr="00211CB7">
        <w:rPr>
          <w:rFonts w:ascii="Times New Roman" w:eastAsia="Times New Roman" w:hAnsi="Times New Roman" w:cs="Times New Roman"/>
          <w:b/>
          <w:sz w:val="24"/>
          <w:szCs w:val="24"/>
        </w:rPr>
        <w:t xml:space="preserve">sacos de lixo </w:t>
      </w:r>
      <w:r w:rsidR="005B3F53" w:rsidRPr="00211CB7">
        <w:rPr>
          <w:rFonts w:ascii="Times New Roman" w:eastAsia="Times New Roman" w:hAnsi="Times New Roman" w:cs="Times New Roman"/>
          <w:sz w:val="24"/>
          <w:szCs w:val="24"/>
        </w:rPr>
        <w:t>necessários ao acondicionamento dos resíduos resultantes dos serviços de varrição deverão ser fornecidos pela Contratada, de acordo com as seguintes</w:t>
      </w:r>
      <w:r w:rsidR="005B3F53" w:rsidRPr="00211CB7">
        <w:rPr>
          <w:rFonts w:ascii="Times New Roman" w:eastAsia="Times New Roman" w:hAnsi="Times New Roman" w:cs="Times New Roman"/>
          <w:spacing w:val="1"/>
          <w:sz w:val="24"/>
          <w:szCs w:val="24"/>
        </w:rPr>
        <w:t xml:space="preserve"> </w:t>
      </w:r>
      <w:r w:rsidR="005B3F53" w:rsidRPr="00211CB7">
        <w:rPr>
          <w:rFonts w:ascii="Times New Roman" w:eastAsia="Times New Roman" w:hAnsi="Times New Roman" w:cs="Times New Roman"/>
          <w:sz w:val="24"/>
          <w:szCs w:val="24"/>
        </w:rPr>
        <w:t>especificações:</w:t>
      </w:r>
    </w:p>
    <w:p w14:paraId="38417E40" w14:textId="4956B16E" w:rsidR="005B3F53" w:rsidRPr="00211CB7" w:rsidRDefault="00B34431" w:rsidP="00211CB7">
      <w:pPr>
        <w:tabs>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.1.1</w:t>
      </w:r>
      <w:r w:rsidRPr="00B34431">
        <w:rPr>
          <w:rFonts w:ascii="Times New Roman" w:eastAsia="Times New Roman" w:hAnsi="Times New Roman" w:cs="Times New Roman"/>
          <w:sz w:val="24"/>
          <w:szCs w:val="24"/>
        </w:rPr>
        <w:t xml:space="preserve"> </w:t>
      </w:r>
      <w:r w:rsidR="005B3F53" w:rsidRPr="00E00532">
        <w:rPr>
          <w:rFonts w:ascii="Times New Roman" w:eastAsia="Times New Roman" w:hAnsi="Times New Roman" w:cs="Times New Roman"/>
          <w:color w:val="000000" w:themeColor="text1"/>
          <w:sz w:val="24"/>
          <w:szCs w:val="24"/>
        </w:rPr>
        <w:t xml:space="preserve">Cores distintas </w:t>
      </w:r>
      <w:r w:rsidR="005B3F53" w:rsidRPr="00211CB7">
        <w:rPr>
          <w:rFonts w:ascii="Times New Roman" w:eastAsia="Times New Roman" w:hAnsi="Times New Roman" w:cs="Times New Roman"/>
          <w:sz w:val="24"/>
          <w:szCs w:val="24"/>
        </w:rPr>
        <w:t>de preto e branco leitoso;</w:t>
      </w:r>
    </w:p>
    <w:p w14:paraId="50062E68" w14:textId="496D2F0D" w:rsidR="00707CF5" w:rsidRPr="00211CB7" w:rsidRDefault="00B34431" w:rsidP="00211CB7">
      <w:pPr>
        <w:tabs>
          <w:tab w:val="left" w:pos="567"/>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sidRP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Capacidade em volume não inferior a 100</w:t>
      </w:r>
      <w:r w:rsidR="005B3F53" w:rsidRPr="00211CB7">
        <w:rPr>
          <w:rFonts w:ascii="Times New Roman" w:eastAsia="Times New Roman" w:hAnsi="Times New Roman" w:cs="Times New Roman"/>
          <w:spacing w:val="-1"/>
          <w:sz w:val="24"/>
          <w:szCs w:val="24"/>
        </w:rPr>
        <w:t xml:space="preserve"> </w:t>
      </w:r>
      <w:r w:rsidR="005B3F53" w:rsidRPr="00211CB7">
        <w:rPr>
          <w:rFonts w:ascii="Times New Roman" w:eastAsia="Times New Roman" w:hAnsi="Times New Roman" w:cs="Times New Roman"/>
          <w:sz w:val="24"/>
          <w:szCs w:val="24"/>
        </w:rPr>
        <w:t>litros;</w:t>
      </w:r>
    </w:p>
    <w:p w14:paraId="4FC54FA3" w14:textId="7362A0E6" w:rsidR="005B3F53" w:rsidRPr="00211CB7" w:rsidRDefault="00B34431" w:rsidP="00211CB7">
      <w:pPr>
        <w:tabs>
          <w:tab w:val="left" w:pos="567"/>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Espessura do filme não inferior a 0,05</w:t>
      </w:r>
      <w:r w:rsidR="005B3F53" w:rsidRPr="00211CB7">
        <w:rPr>
          <w:rFonts w:ascii="Times New Roman" w:eastAsia="Times New Roman" w:hAnsi="Times New Roman" w:cs="Times New Roman"/>
          <w:spacing w:val="-1"/>
          <w:sz w:val="24"/>
          <w:szCs w:val="24"/>
        </w:rPr>
        <w:t xml:space="preserve"> </w:t>
      </w:r>
      <w:r w:rsidR="005B3F53" w:rsidRPr="00211CB7">
        <w:rPr>
          <w:rFonts w:ascii="Times New Roman" w:eastAsia="Times New Roman" w:hAnsi="Times New Roman" w:cs="Times New Roman"/>
          <w:sz w:val="24"/>
          <w:szCs w:val="24"/>
        </w:rPr>
        <w:t>mm;</w:t>
      </w:r>
    </w:p>
    <w:p w14:paraId="5F8D01EB" w14:textId="3F4273D6" w:rsidR="005B3F53" w:rsidRPr="00211CB7" w:rsidRDefault="00B34431" w:rsidP="00211CB7">
      <w:pPr>
        <w:tabs>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Largura de 75 cm, com variação admissível de 2</w:t>
      </w:r>
      <w:r w:rsidR="005B3F53" w:rsidRPr="00211CB7">
        <w:rPr>
          <w:rFonts w:ascii="Times New Roman" w:eastAsia="Times New Roman" w:hAnsi="Times New Roman" w:cs="Times New Roman"/>
          <w:spacing w:val="1"/>
          <w:sz w:val="24"/>
          <w:szCs w:val="24"/>
        </w:rPr>
        <w:t xml:space="preserve"> </w:t>
      </w:r>
      <w:r w:rsidR="005B3F53" w:rsidRPr="00211CB7">
        <w:rPr>
          <w:rFonts w:ascii="Times New Roman" w:eastAsia="Times New Roman" w:hAnsi="Times New Roman" w:cs="Times New Roman"/>
          <w:sz w:val="24"/>
          <w:szCs w:val="24"/>
        </w:rPr>
        <w:t>cm;</w:t>
      </w:r>
    </w:p>
    <w:p w14:paraId="3F8F8F2E" w14:textId="018DFD7E" w:rsidR="005B3F53" w:rsidRPr="00211CB7" w:rsidRDefault="00B34431" w:rsidP="00211CB7">
      <w:pPr>
        <w:tabs>
          <w:tab w:val="left" w:pos="567"/>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Comprimento de 105 cm, com variação admissível de 2,5</w:t>
      </w:r>
      <w:r w:rsidR="005B3F53" w:rsidRPr="00211CB7">
        <w:rPr>
          <w:rFonts w:ascii="Times New Roman" w:eastAsia="Times New Roman" w:hAnsi="Times New Roman" w:cs="Times New Roman"/>
          <w:spacing w:val="-2"/>
          <w:sz w:val="24"/>
          <w:szCs w:val="24"/>
        </w:rPr>
        <w:t xml:space="preserve"> </w:t>
      </w:r>
      <w:r w:rsidR="005B3F53" w:rsidRPr="00211CB7">
        <w:rPr>
          <w:rFonts w:ascii="Times New Roman" w:eastAsia="Times New Roman" w:hAnsi="Times New Roman" w:cs="Times New Roman"/>
          <w:sz w:val="24"/>
          <w:szCs w:val="24"/>
        </w:rPr>
        <w:t>cm;</w:t>
      </w:r>
    </w:p>
    <w:p w14:paraId="0174A664" w14:textId="1D592FDD" w:rsidR="005B3F53" w:rsidRPr="00211CB7" w:rsidRDefault="00B34431" w:rsidP="00211CB7">
      <w:pPr>
        <w:tabs>
          <w:tab w:val="left" w:pos="567"/>
          <w:tab w:val="left" w:pos="993"/>
          <w:tab w:val="left" w:pos="1276"/>
        </w:tabs>
        <w:spacing w:before="1"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Resistência longitudinal a tração do filme não inferior a 5</w:t>
      </w:r>
      <w:r w:rsidR="005B3F53" w:rsidRPr="00211CB7">
        <w:rPr>
          <w:rFonts w:ascii="Times New Roman" w:eastAsia="Times New Roman" w:hAnsi="Times New Roman" w:cs="Times New Roman"/>
          <w:spacing w:val="-5"/>
          <w:sz w:val="24"/>
          <w:szCs w:val="24"/>
        </w:rPr>
        <w:t xml:space="preserve"> </w:t>
      </w:r>
      <w:r w:rsidR="005B3F53" w:rsidRPr="00211CB7">
        <w:rPr>
          <w:rFonts w:ascii="Times New Roman" w:eastAsia="Times New Roman" w:hAnsi="Times New Roman" w:cs="Times New Roman"/>
          <w:sz w:val="24"/>
          <w:szCs w:val="24"/>
        </w:rPr>
        <w:t>N/cm;</w:t>
      </w:r>
    </w:p>
    <w:p w14:paraId="2BC06BE0" w14:textId="1FA1CD99" w:rsidR="005B3F53" w:rsidRPr="00211CB7" w:rsidRDefault="00B34431" w:rsidP="00211CB7">
      <w:pPr>
        <w:tabs>
          <w:tab w:val="left" w:pos="567"/>
          <w:tab w:val="left" w:pos="993"/>
          <w:tab w:val="left" w:pos="1276"/>
          <w:tab w:val="left" w:pos="9072"/>
        </w:tabs>
        <w:spacing w:after="0" w:line="360" w:lineRule="auto"/>
        <w:ind w:right="-1"/>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Resistência transversal a tração do filme não inferior a 3</w:t>
      </w:r>
      <w:r w:rsidR="005B3F53" w:rsidRPr="00211CB7">
        <w:rPr>
          <w:rFonts w:ascii="Times New Roman" w:eastAsia="Times New Roman" w:hAnsi="Times New Roman" w:cs="Times New Roman"/>
          <w:spacing w:val="-3"/>
          <w:sz w:val="24"/>
          <w:szCs w:val="24"/>
        </w:rPr>
        <w:t xml:space="preserve"> </w:t>
      </w:r>
      <w:r w:rsidR="005B3F53" w:rsidRPr="00211CB7">
        <w:rPr>
          <w:rFonts w:ascii="Times New Roman" w:eastAsia="Times New Roman" w:hAnsi="Times New Roman" w:cs="Times New Roman"/>
          <w:sz w:val="24"/>
          <w:szCs w:val="24"/>
        </w:rPr>
        <w:t>N/cm.</w:t>
      </w:r>
    </w:p>
    <w:p w14:paraId="1A464FEB" w14:textId="3A245A1D" w:rsidR="005B3F53" w:rsidRPr="00211CB7" w:rsidRDefault="00B34431" w:rsidP="00211CB7">
      <w:pPr>
        <w:pStyle w:val="PargrafodaLista"/>
        <w:tabs>
          <w:tab w:val="left" w:pos="567"/>
          <w:tab w:val="left" w:pos="1276"/>
        </w:tabs>
        <w:spacing w:after="0" w:line="360" w:lineRule="auto"/>
        <w:ind w:left="0" w:right="-1"/>
        <w:jc w:val="both"/>
        <w:rPr>
          <w:rFonts w:ascii="Times New Roman" w:eastAsia="Times New Roman" w:hAnsi="Times New Roman" w:cs="Times New Roman"/>
          <w:sz w:val="24"/>
          <w:szCs w:val="24"/>
        </w:rPr>
      </w:pPr>
      <w:r w:rsidRPr="00B34431">
        <w:rPr>
          <w:rFonts w:ascii="Times New Roman" w:eastAsia="Times New Roman" w:hAnsi="Times New Roman" w:cs="Times New Roman"/>
          <w:b/>
          <w:sz w:val="24"/>
          <w:szCs w:val="24"/>
        </w:rPr>
        <w:t>9.</w:t>
      </w:r>
      <w:r w:rsidR="00441A09">
        <w:rPr>
          <w:rFonts w:ascii="Times New Roman" w:eastAsia="Times New Roman" w:hAnsi="Times New Roman" w:cs="Times New Roman"/>
          <w:b/>
          <w:sz w:val="24"/>
          <w:szCs w:val="24"/>
        </w:rPr>
        <w:t>8</w:t>
      </w:r>
      <w:r w:rsidRPr="00B34431">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5B3F53" w:rsidRPr="00211CB7">
        <w:rPr>
          <w:rFonts w:ascii="Times New Roman" w:eastAsia="Times New Roman" w:hAnsi="Times New Roman" w:cs="Times New Roman"/>
          <w:sz w:val="24"/>
          <w:szCs w:val="24"/>
        </w:rPr>
        <w:t>Na hipótese de ser verificado que os materiais utilizados não estejam de acordo com as especificações deste projeto básico, serão aplicadas as notificações previstas, neste caso, será concedido à Contratada o prazo de 05 (Cinco) dias corridos para adequar-se, quando será procedida nova fiscalização. Ainda não havendo conformidade do material, serão aplicadas penalidades, com graduação superior. Tal procedimento será adotado tantas vezes quanto necessário, sempre às expensas da Contratada, cumulando com as sanções.</w:t>
      </w:r>
    </w:p>
    <w:p w14:paraId="6EBAB091" w14:textId="737100BA" w:rsidR="005B3F53" w:rsidRDefault="005B3F53" w:rsidP="00211CB7">
      <w:pPr>
        <w:pStyle w:val="PargrafodaLista"/>
        <w:tabs>
          <w:tab w:val="left" w:pos="567"/>
          <w:tab w:val="left" w:pos="1276"/>
        </w:tabs>
        <w:spacing w:after="0" w:line="360" w:lineRule="auto"/>
        <w:ind w:left="0" w:right="-1"/>
        <w:jc w:val="both"/>
        <w:rPr>
          <w:rFonts w:ascii="Times New Roman" w:eastAsia="Times New Roman" w:hAnsi="Times New Roman" w:cs="Times New Roman"/>
          <w:sz w:val="24"/>
          <w:szCs w:val="24"/>
        </w:rPr>
      </w:pPr>
      <w:r w:rsidRPr="00211CB7">
        <w:rPr>
          <w:rFonts w:ascii="Times New Roman" w:eastAsia="Times New Roman" w:hAnsi="Times New Roman" w:cs="Times New Roman"/>
          <w:b/>
          <w:sz w:val="24"/>
          <w:szCs w:val="24"/>
        </w:rPr>
        <w:t xml:space="preserve">Nota: </w:t>
      </w:r>
      <w:r w:rsidRPr="00211CB7">
        <w:rPr>
          <w:rFonts w:ascii="Times New Roman" w:eastAsia="Times New Roman" w:hAnsi="Times New Roman" w:cs="Times New Roman"/>
          <w:sz w:val="24"/>
          <w:szCs w:val="24"/>
        </w:rPr>
        <w:t xml:space="preserve">Considerando o item </w:t>
      </w:r>
      <w:r w:rsidRPr="00E00532">
        <w:rPr>
          <w:rFonts w:ascii="Times New Roman" w:eastAsia="Times New Roman" w:hAnsi="Times New Roman" w:cs="Times New Roman"/>
          <w:color w:val="000000" w:themeColor="text1"/>
          <w:sz w:val="24"/>
          <w:szCs w:val="24"/>
        </w:rPr>
        <w:t>“CORES DISTINTAS</w:t>
      </w:r>
      <w:r w:rsidRPr="00211CB7">
        <w:rPr>
          <w:rFonts w:ascii="Times New Roman" w:eastAsia="Times New Roman" w:hAnsi="Times New Roman" w:cs="Times New Roman"/>
          <w:sz w:val="24"/>
          <w:szCs w:val="24"/>
        </w:rPr>
        <w:t xml:space="preserve">”, faz-se necessário a exigência sobre a diferenciação das cores preto ou branco leitoso em relação ao histórico de problemas nos contratos anteriores em razão dos descartes irregulares por parte dos munícipes (Resíduos sólidos domiciliares e resíduos sólidos de saúde). Logo, esse fato prejudica a coleta dos resíduos realizado pela empresa, podendo danificar os veículos e apresentar perigo aos coletores. </w:t>
      </w:r>
    </w:p>
    <w:p w14:paraId="08CB88C3" w14:textId="220EC57F" w:rsidR="00CD7CA3" w:rsidRPr="00CD7CA3" w:rsidRDefault="00CD7CA3" w:rsidP="00CD7CA3">
      <w:pPr>
        <w:pStyle w:val="Nivel1"/>
        <w:numPr>
          <w:ilvl w:val="0"/>
          <w:numId w:val="30"/>
        </w:numPr>
        <w:tabs>
          <w:tab w:val="left" w:pos="567"/>
        </w:tabs>
        <w:ind w:hanging="720"/>
        <w:rPr>
          <w:rFonts w:ascii="Times New Roman" w:eastAsia="Times New Roman" w:hAnsi="Times New Roman"/>
          <w:sz w:val="24"/>
        </w:rPr>
      </w:pPr>
      <w:r w:rsidRPr="006F49ED">
        <w:rPr>
          <w:rFonts w:ascii="Times New Roman" w:eastAsia="Times New Roman" w:hAnsi="Times New Roman"/>
          <w:sz w:val="24"/>
        </w:rPr>
        <w:lastRenderedPageBreak/>
        <w:t>PRAZO</w:t>
      </w:r>
    </w:p>
    <w:p w14:paraId="071FCFFA" w14:textId="1388C796" w:rsidR="00CD7CA3" w:rsidRDefault="00CD7CA3" w:rsidP="00CD7CA3">
      <w:pPr>
        <w:pStyle w:val="PargrafodaLista"/>
        <w:tabs>
          <w:tab w:val="left" w:pos="567"/>
          <w:tab w:val="right" w:pos="8504"/>
        </w:tabs>
        <w:spacing w:after="0" w:line="360" w:lineRule="auto"/>
        <w:ind w:left="0"/>
        <w:jc w:val="both"/>
        <w:rPr>
          <w:rFonts w:ascii="Times New Roman" w:eastAsia="Times New Roman" w:hAnsi="Times New Roman" w:cs="Times New Roman"/>
          <w:color w:val="000000"/>
          <w:sz w:val="24"/>
        </w:rPr>
      </w:pPr>
      <w:r w:rsidRPr="00094C8A">
        <w:rPr>
          <w:rFonts w:ascii="Times New Roman" w:eastAsia="Times New Roman" w:hAnsi="Times New Roman" w:cs="Times New Roman"/>
          <w:b/>
          <w:color w:val="000000"/>
          <w:sz w:val="24"/>
        </w:rPr>
        <w:t>10.1</w:t>
      </w:r>
      <w:r>
        <w:rPr>
          <w:rFonts w:ascii="Times New Roman" w:eastAsia="Times New Roman" w:hAnsi="Times New Roman" w:cs="Times New Roman"/>
          <w:color w:val="000000"/>
          <w:sz w:val="24"/>
        </w:rPr>
        <w:t xml:space="preserve"> </w:t>
      </w:r>
      <w:r w:rsidRPr="00CD7CA3">
        <w:rPr>
          <w:rFonts w:ascii="Times New Roman" w:eastAsia="Times New Roman" w:hAnsi="Times New Roman" w:cs="Times New Roman"/>
          <w:color w:val="000000"/>
          <w:sz w:val="24"/>
        </w:rPr>
        <w:t>O prazo de vigência do contrato será de 12 (doze) meses a contar da assinatura do contrato, podendo ser prorrogado até o limite de 60 (sessenta) meses, conforme artigo 57, II da lei 8666/93, desde que haja autorização formal da autoridade competente e observados requisitos determinados no Termo de Referência.</w:t>
      </w:r>
    </w:p>
    <w:p w14:paraId="03E798D2" w14:textId="147D884B" w:rsidR="00CD7CA3" w:rsidRDefault="00CD7CA3" w:rsidP="00CD7CA3">
      <w:pPr>
        <w:pStyle w:val="PargrafodaLista"/>
        <w:tabs>
          <w:tab w:val="left" w:pos="567"/>
          <w:tab w:val="right" w:pos="8504"/>
        </w:tabs>
        <w:spacing w:after="0" w:line="360" w:lineRule="auto"/>
        <w:ind w:left="0"/>
        <w:jc w:val="both"/>
        <w:rPr>
          <w:rFonts w:ascii="Times New Roman" w:eastAsia="Times New Roman" w:hAnsi="Times New Roman" w:cs="Times New Roman"/>
          <w:color w:val="000000"/>
          <w:sz w:val="24"/>
        </w:rPr>
      </w:pPr>
      <w:r w:rsidRPr="00094C8A">
        <w:rPr>
          <w:rFonts w:ascii="Times New Roman" w:eastAsia="Times New Roman" w:hAnsi="Times New Roman" w:cs="Times New Roman"/>
          <w:b/>
          <w:color w:val="000000"/>
          <w:sz w:val="24"/>
        </w:rPr>
        <w:t>10.2</w:t>
      </w:r>
      <w:r>
        <w:rPr>
          <w:rFonts w:ascii="Times New Roman" w:eastAsia="Times New Roman" w:hAnsi="Times New Roman" w:cs="Times New Roman"/>
          <w:color w:val="000000"/>
          <w:sz w:val="24"/>
        </w:rPr>
        <w:t xml:space="preserve"> </w:t>
      </w:r>
      <w:r w:rsidRPr="00A71666">
        <w:rPr>
          <w:rFonts w:ascii="Times New Roman" w:eastAsia="Times New Roman" w:hAnsi="Times New Roman" w:cs="Times New Roman"/>
          <w:color w:val="000000"/>
          <w:sz w:val="24"/>
        </w:rPr>
        <w:t>Na contagem dos prazos, é excluído o dia de início e incluído o do vencimento. Os prazos somente se iniciam e vencem em dias de expediente no Município.</w:t>
      </w:r>
    </w:p>
    <w:p w14:paraId="66DE693C" w14:textId="2EE26204" w:rsidR="00CD7CA3" w:rsidRPr="005978F3" w:rsidRDefault="00CD7CA3" w:rsidP="00CD7CA3">
      <w:pPr>
        <w:pStyle w:val="PargrafodaLista"/>
        <w:tabs>
          <w:tab w:val="left" w:pos="567"/>
          <w:tab w:val="right" w:pos="8504"/>
        </w:tabs>
        <w:spacing w:after="0" w:line="360" w:lineRule="auto"/>
        <w:ind w:left="0"/>
        <w:jc w:val="both"/>
        <w:rPr>
          <w:rFonts w:ascii="Times New Roman" w:eastAsia="Times New Roman" w:hAnsi="Times New Roman" w:cs="Times New Roman"/>
          <w:sz w:val="24"/>
        </w:rPr>
      </w:pPr>
      <w:r w:rsidRPr="005978F3">
        <w:rPr>
          <w:rFonts w:ascii="Times New Roman" w:eastAsia="Times New Roman" w:hAnsi="Times New Roman" w:cs="Times New Roman"/>
          <w:b/>
          <w:sz w:val="24"/>
        </w:rPr>
        <w:t>10.3</w:t>
      </w:r>
      <w:r w:rsidRPr="005978F3">
        <w:rPr>
          <w:rFonts w:ascii="Times New Roman" w:eastAsia="Times New Roman" w:hAnsi="Times New Roman" w:cs="Times New Roman"/>
          <w:sz w:val="24"/>
        </w:rPr>
        <w:t xml:space="preserve"> O prazo de validade das propostas será de 90 (noventa) dias a contar da data da realização da licitação.</w:t>
      </w:r>
    </w:p>
    <w:p w14:paraId="7D77FE6E" w14:textId="3DD6F2D8" w:rsidR="00CD7CA3" w:rsidRDefault="00CD7CA3" w:rsidP="00CD7CA3">
      <w:pPr>
        <w:pStyle w:val="PargrafodaLista"/>
        <w:tabs>
          <w:tab w:val="left" w:pos="567"/>
          <w:tab w:val="right" w:pos="8504"/>
        </w:tabs>
        <w:spacing w:after="0" w:line="360" w:lineRule="auto"/>
        <w:ind w:left="0"/>
        <w:jc w:val="both"/>
        <w:rPr>
          <w:rFonts w:ascii="Times New Roman" w:eastAsia="Times New Roman" w:hAnsi="Times New Roman" w:cs="Times New Roman"/>
          <w:color w:val="000000"/>
          <w:sz w:val="24"/>
        </w:rPr>
      </w:pPr>
      <w:r w:rsidRPr="00094C8A">
        <w:rPr>
          <w:rFonts w:ascii="Times New Roman" w:eastAsia="Times New Roman" w:hAnsi="Times New Roman" w:cs="Times New Roman"/>
          <w:b/>
          <w:color w:val="000000"/>
          <w:sz w:val="24"/>
        </w:rPr>
        <w:t>10.4</w:t>
      </w:r>
      <w:r>
        <w:rPr>
          <w:rFonts w:ascii="Times New Roman" w:eastAsia="Times New Roman" w:hAnsi="Times New Roman" w:cs="Times New Roman"/>
          <w:color w:val="000000"/>
          <w:sz w:val="24"/>
        </w:rPr>
        <w:t xml:space="preserve"> </w:t>
      </w:r>
      <w:r w:rsidRPr="00A71666">
        <w:rPr>
          <w:rFonts w:ascii="Times New Roman" w:eastAsia="Times New Roman" w:hAnsi="Times New Roman" w:cs="Times New Roman"/>
          <w:color w:val="000000"/>
          <w:sz w:val="24"/>
        </w:rPr>
        <w:t xml:space="preserve">Na hipótese do não chamamento para a assinatura do Contrato com a empresa vencedora ou com outra, na ordem de classificação, no </w:t>
      </w:r>
      <w:r w:rsidRPr="005978F3">
        <w:rPr>
          <w:rFonts w:ascii="Times New Roman" w:eastAsia="Times New Roman" w:hAnsi="Times New Roman" w:cs="Times New Roman"/>
          <w:sz w:val="24"/>
        </w:rPr>
        <w:t xml:space="preserve">prazo de 90 (noventa) dias </w:t>
      </w:r>
      <w:r w:rsidRPr="00A71666">
        <w:rPr>
          <w:rFonts w:ascii="Times New Roman" w:eastAsia="Times New Roman" w:hAnsi="Times New Roman" w:cs="Times New Roman"/>
          <w:color w:val="000000"/>
          <w:sz w:val="24"/>
        </w:rPr>
        <w:t>contados da data da entrega das propostas, as licitantes ficarão liberadas de quaisquer compromissos assumidos.</w:t>
      </w:r>
    </w:p>
    <w:p w14:paraId="3C054CAA" w14:textId="77777777" w:rsidR="00CF7995" w:rsidRDefault="00CF7995" w:rsidP="00CD7CA3">
      <w:pPr>
        <w:pStyle w:val="PargrafodaLista"/>
        <w:tabs>
          <w:tab w:val="left" w:pos="567"/>
          <w:tab w:val="right" w:pos="8504"/>
        </w:tabs>
        <w:spacing w:after="0" w:line="360" w:lineRule="auto"/>
        <w:ind w:left="0"/>
        <w:jc w:val="both"/>
        <w:rPr>
          <w:rFonts w:ascii="Times New Roman" w:eastAsia="Times New Roman" w:hAnsi="Times New Roman" w:cs="Times New Roman"/>
          <w:color w:val="000000"/>
          <w:sz w:val="24"/>
        </w:rPr>
      </w:pPr>
    </w:p>
    <w:p w14:paraId="180853F2" w14:textId="7A6AEF1A" w:rsidR="007877EB" w:rsidRDefault="004233CA" w:rsidP="004233CA">
      <w:pPr>
        <w:tabs>
          <w:tab w:val="left" w:pos="426"/>
          <w:tab w:val="left" w:pos="567"/>
          <w:tab w:val="left" w:pos="709"/>
          <w:tab w:val="left" w:pos="9072"/>
        </w:tabs>
        <w:spacing w:after="200" w:line="36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11</w:t>
      </w:r>
      <w:r w:rsidR="007877EB">
        <w:rPr>
          <w:rFonts w:ascii="Times New Roman" w:eastAsia="Times New Roman" w:hAnsi="Times New Roman" w:cs="Times New Roman"/>
          <w:b/>
          <w:sz w:val="24"/>
        </w:rPr>
        <w:t>. DAS PROPOSTAS DE PREÇOS</w:t>
      </w:r>
    </w:p>
    <w:p w14:paraId="128938D8" w14:textId="2614B11D" w:rsidR="007877EB" w:rsidRPr="004233CA" w:rsidRDefault="00094C8A" w:rsidP="004233CA">
      <w:pPr>
        <w:tabs>
          <w:tab w:val="left" w:pos="567"/>
          <w:tab w:val="left" w:pos="879"/>
          <w:tab w:val="left" w:pos="1418"/>
        </w:tabs>
        <w:spacing w:after="200" w:line="360" w:lineRule="auto"/>
        <w:ind w:right="-1"/>
        <w:jc w:val="both"/>
        <w:rPr>
          <w:rFonts w:ascii="Times New Roman" w:eastAsia="Times New Roman" w:hAnsi="Times New Roman" w:cs="Times New Roman"/>
          <w:sz w:val="24"/>
        </w:rPr>
      </w:pPr>
      <w:r w:rsidRPr="00094C8A">
        <w:rPr>
          <w:rFonts w:ascii="Times New Roman" w:eastAsia="Times New Roman" w:hAnsi="Times New Roman" w:cs="Times New Roman"/>
          <w:b/>
          <w:sz w:val="24"/>
        </w:rPr>
        <w:t>11.1</w:t>
      </w:r>
      <w:r>
        <w:rPr>
          <w:rFonts w:ascii="Times New Roman" w:eastAsia="Times New Roman" w:hAnsi="Times New Roman" w:cs="Times New Roman"/>
          <w:sz w:val="24"/>
        </w:rPr>
        <w:t xml:space="preserve"> </w:t>
      </w:r>
      <w:r w:rsidR="007877EB" w:rsidRPr="004233CA">
        <w:rPr>
          <w:rFonts w:ascii="Times New Roman" w:eastAsia="Times New Roman" w:hAnsi="Times New Roman" w:cs="Times New Roman"/>
          <w:sz w:val="24"/>
        </w:rPr>
        <w:t xml:space="preserve">Em atendimento ao Art. 7º, </w:t>
      </w:r>
      <w:r w:rsidR="007877EB" w:rsidRPr="004233CA">
        <w:rPr>
          <w:rFonts w:ascii="Segoe UI" w:eastAsia="Segoe UI" w:hAnsi="Segoe UI" w:cs="Segoe UI"/>
          <w:sz w:val="24"/>
          <w:shd w:val="clear" w:color="auto" w:fill="FFFFFF"/>
        </w:rPr>
        <w:t>§ 2, II da LF 8666/93, a</w:t>
      </w:r>
      <w:r w:rsidR="007877EB" w:rsidRPr="004233CA">
        <w:rPr>
          <w:rFonts w:ascii="Times New Roman" w:eastAsia="Times New Roman" w:hAnsi="Times New Roman" w:cs="Times New Roman"/>
          <w:sz w:val="24"/>
        </w:rPr>
        <w:t>s propostas de preços cujo preço total, no ato licitatório, as empresas deverão aprese</w:t>
      </w:r>
      <w:r w:rsidR="00502275">
        <w:rPr>
          <w:rFonts w:ascii="Times New Roman" w:eastAsia="Times New Roman" w:hAnsi="Times New Roman" w:cs="Times New Roman"/>
          <w:sz w:val="24"/>
        </w:rPr>
        <w:t>ntar, em anexo à sua proposta</w:t>
      </w:r>
      <w:r w:rsidR="007877EB" w:rsidRPr="004233CA">
        <w:rPr>
          <w:rFonts w:ascii="Times New Roman" w:eastAsia="Times New Roman" w:hAnsi="Times New Roman" w:cs="Times New Roman"/>
          <w:sz w:val="24"/>
        </w:rPr>
        <w:t xml:space="preserve">, no mesmo envelope, as </w:t>
      </w:r>
      <w:r w:rsidR="007877EB" w:rsidRPr="004233CA">
        <w:rPr>
          <w:rFonts w:ascii="Times New Roman" w:eastAsia="Times New Roman" w:hAnsi="Times New Roman" w:cs="Times New Roman"/>
          <w:b/>
          <w:sz w:val="24"/>
        </w:rPr>
        <w:t>planilhas de composição de todos os preços unitários de serviços</w:t>
      </w:r>
      <w:r w:rsidR="007877EB" w:rsidRPr="004233CA">
        <w:rPr>
          <w:rFonts w:ascii="Times New Roman" w:eastAsia="Times New Roman" w:hAnsi="Times New Roman" w:cs="Times New Roman"/>
          <w:sz w:val="24"/>
        </w:rPr>
        <w:t xml:space="preserve"> que deram origem ao preço proposto</w:t>
      </w:r>
      <w:r w:rsidR="007877EB" w:rsidRPr="004233CA">
        <w:rPr>
          <w:rFonts w:ascii="Times New Roman" w:eastAsia="Times New Roman" w:hAnsi="Times New Roman" w:cs="Times New Roman"/>
          <w:b/>
          <w:sz w:val="24"/>
        </w:rPr>
        <w:t xml:space="preserve"> (materiais, equipamentos, mão-de-obra e demais insumos)</w:t>
      </w:r>
      <w:r w:rsidR="007877EB" w:rsidRPr="004233CA">
        <w:rPr>
          <w:rFonts w:ascii="Times New Roman" w:eastAsia="Times New Roman" w:hAnsi="Times New Roman" w:cs="Times New Roman"/>
          <w:sz w:val="24"/>
        </w:rPr>
        <w:t xml:space="preserve"> que compõem cada item de serviço, indicação das bases de preços e as respectivas datas bases.</w:t>
      </w:r>
      <w:r w:rsidR="0010528C">
        <w:rPr>
          <w:rFonts w:ascii="Times New Roman" w:eastAsia="Times New Roman" w:hAnsi="Times New Roman" w:cs="Times New Roman"/>
          <w:sz w:val="24"/>
        </w:rPr>
        <w:t xml:space="preserve"> O valor unitário deverá vir conforme tabela do objeto com suas respectivas casas decimais.</w:t>
      </w:r>
    </w:p>
    <w:p w14:paraId="69EFA501" w14:textId="5EC4DBE2" w:rsidR="00323695" w:rsidRPr="00323695" w:rsidRDefault="007877EB" w:rsidP="00323695">
      <w:pPr>
        <w:pStyle w:val="Nivel1"/>
        <w:numPr>
          <w:ilvl w:val="0"/>
          <w:numId w:val="31"/>
        </w:numPr>
        <w:tabs>
          <w:tab w:val="left" w:pos="284"/>
        </w:tabs>
        <w:ind w:left="0" w:firstLine="0"/>
        <w:rPr>
          <w:rFonts w:ascii="Times New Roman" w:hAnsi="Times New Roman"/>
          <w:sz w:val="24"/>
          <w:szCs w:val="24"/>
        </w:rPr>
      </w:pPr>
      <w:r w:rsidRPr="007354A9">
        <w:rPr>
          <w:rFonts w:ascii="Times New Roman" w:hAnsi="Times New Roman"/>
          <w:sz w:val="24"/>
          <w:szCs w:val="24"/>
        </w:rPr>
        <w:t>INFORMAÇÕES RELEVANTES PARA O DIMENSIONAMENTO DA PROPOSTA</w:t>
      </w:r>
      <w:r w:rsidR="00323695">
        <w:rPr>
          <w:rFonts w:ascii="Times New Roman" w:hAnsi="Times New Roman"/>
          <w:sz w:val="24"/>
          <w:szCs w:val="24"/>
        </w:rPr>
        <w:br/>
      </w:r>
    </w:p>
    <w:p w14:paraId="1B3F8B22" w14:textId="7DE7865E" w:rsidR="007877EB" w:rsidRPr="007354A9" w:rsidRDefault="00094C8A" w:rsidP="004233CA">
      <w:pPr>
        <w:tabs>
          <w:tab w:val="left" w:pos="567"/>
          <w:tab w:val="left" w:pos="1560"/>
        </w:tabs>
        <w:suppressAutoHyphens/>
        <w:spacing w:after="120" w:line="300" w:lineRule="auto"/>
        <w:jc w:val="both"/>
        <w:rPr>
          <w:rFonts w:ascii="Times New Roman" w:hAnsi="Times New Roman" w:cs="Times New Roman"/>
          <w:sz w:val="24"/>
          <w:szCs w:val="24"/>
        </w:rPr>
      </w:pPr>
      <w:r w:rsidRPr="00094C8A">
        <w:rPr>
          <w:rFonts w:ascii="Times New Roman" w:hAnsi="Times New Roman" w:cs="Times New Roman"/>
          <w:b/>
          <w:sz w:val="24"/>
          <w:szCs w:val="24"/>
        </w:rPr>
        <w:t>12.1</w:t>
      </w:r>
      <w:r>
        <w:rPr>
          <w:rFonts w:ascii="Times New Roman" w:hAnsi="Times New Roman" w:cs="Times New Roman"/>
          <w:sz w:val="24"/>
          <w:szCs w:val="24"/>
        </w:rPr>
        <w:t xml:space="preserve"> </w:t>
      </w:r>
      <w:r w:rsidR="007877EB" w:rsidRPr="007354A9">
        <w:rPr>
          <w:rFonts w:ascii="Times New Roman" w:hAnsi="Times New Roman" w:cs="Times New Roman"/>
          <w:sz w:val="24"/>
          <w:szCs w:val="24"/>
        </w:rPr>
        <w:t>No valor relativo à prestação do serviço deverão estar inclusos todos os custos inerentes à contratação, dentre outros que a licitante entenda como pertinente à perfeita e completa execução dos serviços. A Planilha de Custos e Formação de Preços elaborada pela Administração foi baseada nas fontes oficiais de serviços e insumos sem desoneração.</w:t>
      </w:r>
    </w:p>
    <w:p w14:paraId="6FC95397" w14:textId="361ACF38" w:rsidR="007877EB" w:rsidRPr="007354A9" w:rsidRDefault="00094C8A" w:rsidP="004233CA">
      <w:pPr>
        <w:tabs>
          <w:tab w:val="left" w:pos="567"/>
          <w:tab w:val="left" w:pos="1560"/>
        </w:tabs>
        <w:suppressAutoHyphens/>
        <w:spacing w:after="120" w:line="300" w:lineRule="auto"/>
        <w:jc w:val="both"/>
        <w:rPr>
          <w:rFonts w:ascii="Times New Roman" w:hAnsi="Times New Roman" w:cs="Times New Roman"/>
          <w:sz w:val="24"/>
          <w:szCs w:val="24"/>
        </w:rPr>
      </w:pPr>
      <w:r w:rsidRPr="00094C8A">
        <w:rPr>
          <w:rFonts w:ascii="Times New Roman" w:hAnsi="Times New Roman" w:cs="Times New Roman"/>
          <w:b/>
          <w:sz w:val="24"/>
          <w:szCs w:val="24"/>
        </w:rPr>
        <w:t>12.2</w:t>
      </w:r>
      <w:r>
        <w:rPr>
          <w:rFonts w:ascii="Times New Roman" w:hAnsi="Times New Roman" w:cs="Times New Roman"/>
          <w:sz w:val="24"/>
          <w:szCs w:val="24"/>
        </w:rPr>
        <w:t xml:space="preserve"> </w:t>
      </w:r>
      <w:r w:rsidR="007877EB" w:rsidRPr="007354A9">
        <w:rPr>
          <w:rFonts w:ascii="Times New Roman" w:hAnsi="Times New Roman" w:cs="Times New Roman"/>
          <w:sz w:val="24"/>
          <w:szCs w:val="24"/>
        </w:rPr>
        <w:t xml:space="preserve">Os valores dos salários de cada categoria profissional foram embasados nas tabelas </w:t>
      </w:r>
      <w:r w:rsidR="007877EB" w:rsidRPr="00520119">
        <w:rPr>
          <w:rFonts w:ascii="Times New Roman" w:hAnsi="Times New Roman" w:cs="Times New Roman"/>
          <w:sz w:val="24"/>
          <w:szCs w:val="24"/>
        </w:rPr>
        <w:t>EMOP/RJ E SCO/RJ referência 11/2020</w:t>
      </w:r>
      <w:r w:rsidR="007877EB" w:rsidRPr="007354A9">
        <w:rPr>
          <w:rFonts w:ascii="Times New Roman" w:hAnsi="Times New Roman" w:cs="Times New Roman"/>
          <w:sz w:val="24"/>
          <w:szCs w:val="24"/>
        </w:rPr>
        <w:t>, inclusive com encargos sociais conforme disponibilizado pela instituição;</w:t>
      </w:r>
    </w:p>
    <w:p w14:paraId="1998C98F" w14:textId="3D8C5B28" w:rsidR="007877EB" w:rsidRPr="00520119" w:rsidRDefault="00094C8A" w:rsidP="004233CA">
      <w:pPr>
        <w:tabs>
          <w:tab w:val="left" w:pos="567"/>
          <w:tab w:val="left" w:pos="709"/>
          <w:tab w:val="left" w:pos="1276"/>
          <w:tab w:val="left" w:pos="1560"/>
        </w:tabs>
        <w:suppressAutoHyphens/>
        <w:spacing w:after="120" w:line="300" w:lineRule="auto"/>
        <w:jc w:val="both"/>
        <w:rPr>
          <w:rFonts w:ascii="Times New Roman" w:hAnsi="Times New Roman" w:cs="Times New Roman"/>
          <w:sz w:val="24"/>
          <w:szCs w:val="24"/>
        </w:rPr>
      </w:pPr>
      <w:r w:rsidRPr="00094C8A">
        <w:rPr>
          <w:rFonts w:ascii="Times New Roman" w:eastAsia="Times New Roman" w:hAnsi="Times New Roman" w:cs="Times New Roman"/>
          <w:b/>
          <w:sz w:val="24"/>
        </w:rPr>
        <w:t>12.3</w:t>
      </w:r>
      <w:r>
        <w:rPr>
          <w:rFonts w:ascii="Times New Roman" w:eastAsia="Times New Roman" w:hAnsi="Times New Roman" w:cs="Times New Roman"/>
          <w:sz w:val="24"/>
        </w:rPr>
        <w:t xml:space="preserve"> </w:t>
      </w:r>
      <w:r w:rsidR="007877EB" w:rsidRPr="00520119">
        <w:rPr>
          <w:rFonts w:ascii="Times New Roman" w:eastAsia="Times New Roman" w:hAnsi="Times New Roman" w:cs="Times New Roman"/>
          <w:sz w:val="24"/>
        </w:rPr>
        <w:t>Conforme a Base de custos, SCO-Sistema de Custos de Obras e Serviços de Engenharia, está sendo efetivado 3% de incidente sobre mão de obra para cobrir despesas relativa a equipamentos de proteção individual, uniformes e ferramentas.</w:t>
      </w:r>
      <w:r w:rsidR="007877EB" w:rsidRPr="00520119">
        <w:rPr>
          <w:rFonts w:ascii="Times New Roman" w:hAnsi="Times New Roman" w:cs="Times New Roman"/>
          <w:sz w:val="24"/>
          <w:szCs w:val="24"/>
        </w:rPr>
        <w:t xml:space="preserve"> </w:t>
      </w:r>
    </w:p>
    <w:p w14:paraId="1579369D" w14:textId="4C91CFC4" w:rsidR="007877EB" w:rsidRPr="00520119" w:rsidRDefault="00094C8A" w:rsidP="004233CA">
      <w:pPr>
        <w:tabs>
          <w:tab w:val="left" w:pos="567"/>
          <w:tab w:val="left" w:pos="709"/>
          <w:tab w:val="left" w:pos="1276"/>
          <w:tab w:val="left" w:pos="1560"/>
        </w:tabs>
        <w:suppressAutoHyphens/>
        <w:spacing w:after="120" w:line="300" w:lineRule="auto"/>
        <w:jc w:val="both"/>
        <w:rPr>
          <w:rFonts w:ascii="Times New Roman" w:hAnsi="Times New Roman" w:cs="Times New Roman"/>
          <w:sz w:val="24"/>
          <w:szCs w:val="24"/>
        </w:rPr>
      </w:pPr>
      <w:r w:rsidRPr="00094C8A">
        <w:rPr>
          <w:rFonts w:ascii="Times New Roman" w:hAnsi="Times New Roman" w:cs="Times New Roman"/>
          <w:b/>
          <w:sz w:val="24"/>
          <w:szCs w:val="24"/>
        </w:rPr>
        <w:t>12.4</w:t>
      </w:r>
      <w:r>
        <w:rPr>
          <w:rFonts w:ascii="Times New Roman" w:hAnsi="Times New Roman" w:cs="Times New Roman"/>
          <w:sz w:val="24"/>
          <w:szCs w:val="24"/>
        </w:rPr>
        <w:t xml:space="preserve"> </w:t>
      </w:r>
      <w:r w:rsidR="007877EB" w:rsidRPr="00520119">
        <w:rPr>
          <w:rFonts w:ascii="Times New Roman" w:hAnsi="Times New Roman" w:cs="Times New Roman"/>
          <w:sz w:val="24"/>
          <w:szCs w:val="24"/>
        </w:rPr>
        <w:t>Os valores referentes as despesas com vale refeição de cada profissional foram embasadas na Convenção Coletiva de Trabalho do SINTACLUNS 2020/2021.</w:t>
      </w:r>
    </w:p>
    <w:p w14:paraId="6630D955" w14:textId="6A2F4895" w:rsidR="007877EB" w:rsidRDefault="00094C8A" w:rsidP="00094C8A">
      <w:pPr>
        <w:tabs>
          <w:tab w:val="left" w:pos="567"/>
          <w:tab w:val="left" w:pos="993"/>
          <w:tab w:val="left" w:pos="1276"/>
          <w:tab w:val="left" w:pos="1560"/>
        </w:tabs>
        <w:suppressAutoHyphens/>
        <w:spacing w:after="120" w:line="300" w:lineRule="auto"/>
        <w:jc w:val="both"/>
        <w:rPr>
          <w:rFonts w:ascii="Times New Roman" w:hAnsi="Times New Roman" w:cs="Times New Roman"/>
          <w:sz w:val="24"/>
          <w:szCs w:val="24"/>
        </w:rPr>
      </w:pPr>
      <w:r w:rsidRPr="00094C8A">
        <w:rPr>
          <w:rFonts w:ascii="Times New Roman" w:hAnsi="Times New Roman" w:cs="Times New Roman"/>
          <w:b/>
          <w:sz w:val="24"/>
          <w:szCs w:val="24"/>
        </w:rPr>
        <w:lastRenderedPageBreak/>
        <w:t>12.5</w:t>
      </w:r>
      <w:r>
        <w:rPr>
          <w:rFonts w:ascii="Times New Roman" w:hAnsi="Times New Roman" w:cs="Times New Roman"/>
          <w:sz w:val="24"/>
          <w:szCs w:val="24"/>
        </w:rPr>
        <w:t xml:space="preserve"> </w:t>
      </w:r>
      <w:r w:rsidR="007877EB" w:rsidRPr="007354A9">
        <w:rPr>
          <w:rFonts w:ascii="Times New Roman" w:hAnsi="Times New Roman" w:cs="Times New Roman"/>
          <w:sz w:val="24"/>
          <w:szCs w:val="24"/>
        </w:rPr>
        <w:t xml:space="preserve">O julgamento das propostas habilitadas será baseado no menor preço global apresentado, respeitando a análise dos custos unitários que compõem cada proposta, e consequentemente mais vantajoso para a Administração. </w:t>
      </w:r>
    </w:p>
    <w:p w14:paraId="3A884064" w14:textId="42CF2AEE" w:rsidR="007877EB" w:rsidRDefault="007877EB" w:rsidP="004233CA">
      <w:pPr>
        <w:tabs>
          <w:tab w:val="left" w:pos="567"/>
        </w:tabs>
        <w:spacing w:after="0" w:line="240" w:lineRule="auto"/>
        <w:ind w:right="425"/>
        <w:rPr>
          <w:rFonts w:ascii="Arial" w:eastAsia="Arial Unicode MS" w:hAnsi="Arial" w:cs="Arial"/>
          <w:sz w:val="18"/>
          <w:szCs w:val="18"/>
        </w:rPr>
      </w:pPr>
      <w:r w:rsidRPr="00E906F4">
        <w:rPr>
          <w:noProof/>
        </w:rPr>
        <w:drawing>
          <wp:inline distT="0" distB="0" distL="0" distR="0" wp14:anchorId="75C5A8C8" wp14:editId="3AE8F326">
            <wp:extent cx="6134100" cy="8477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7776" cy="848233"/>
                    </a:xfrm>
                    <a:prstGeom prst="rect">
                      <a:avLst/>
                    </a:prstGeom>
                    <a:noFill/>
                    <a:ln>
                      <a:noFill/>
                    </a:ln>
                  </pic:spPr>
                </pic:pic>
              </a:graphicData>
            </a:graphic>
          </wp:inline>
        </w:drawing>
      </w:r>
      <w:r>
        <w:rPr>
          <w:rFonts w:ascii="Arial" w:eastAsia="Arial Unicode MS" w:hAnsi="Arial" w:cs="Arial"/>
          <w:sz w:val="18"/>
          <w:szCs w:val="18"/>
        </w:rPr>
        <w:t xml:space="preserve">           </w:t>
      </w:r>
    </w:p>
    <w:p w14:paraId="181B07C9" w14:textId="77777777" w:rsidR="007877EB" w:rsidRDefault="007877EB" w:rsidP="004233CA">
      <w:pPr>
        <w:tabs>
          <w:tab w:val="left" w:pos="567"/>
        </w:tabs>
        <w:spacing w:after="0" w:line="240" w:lineRule="auto"/>
        <w:rPr>
          <w:rFonts w:ascii="Arial" w:eastAsia="Arial Unicode MS" w:hAnsi="Arial" w:cs="Arial"/>
          <w:sz w:val="18"/>
          <w:szCs w:val="18"/>
        </w:rPr>
      </w:pPr>
    </w:p>
    <w:p w14:paraId="483B1B82" w14:textId="26569467" w:rsidR="007877EB" w:rsidRDefault="007877EB" w:rsidP="004233CA">
      <w:pPr>
        <w:tabs>
          <w:tab w:val="left" w:pos="567"/>
        </w:tabs>
        <w:spacing w:after="0" w:line="240" w:lineRule="auto"/>
        <w:rPr>
          <w:rFonts w:ascii="Arial" w:eastAsia="Arial Unicode MS" w:hAnsi="Arial" w:cs="Arial"/>
          <w:sz w:val="18"/>
          <w:szCs w:val="18"/>
        </w:rPr>
      </w:pPr>
      <w:r>
        <w:rPr>
          <w:rFonts w:ascii="Arial" w:eastAsia="Arial Unicode MS" w:hAnsi="Arial" w:cs="Arial"/>
          <w:sz w:val="18"/>
          <w:szCs w:val="18"/>
        </w:rPr>
        <w:t xml:space="preserve"> </w:t>
      </w:r>
      <w:r w:rsidRPr="0010528C">
        <w:rPr>
          <w:rFonts w:ascii="Arial" w:eastAsia="Arial Unicode MS" w:hAnsi="Arial" w:cs="Arial"/>
          <w:sz w:val="16"/>
          <w:szCs w:val="16"/>
        </w:rPr>
        <w:t>Composição para mão-de-obra de servente para serviços de conservação (Turno Diurno)</w:t>
      </w:r>
      <w:r w:rsidRPr="007B11EC">
        <w:rPr>
          <w:noProof/>
        </w:rPr>
        <w:drawing>
          <wp:inline distT="0" distB="0" distL="0" distR="0" wp14:anchorId="15C4C143" wp14:editId="3836F39E">
            <wp:extent cx="6134100" cy="19329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8689" cy="1956444"/>
                    </a:xfrm>
                    <a:prstGeom prst="rect">
                      <a:avLst/>
                    </a:prstGeom>
                    <a:noFill/>
                    <a:ln>
                      <a:noFill/>
                    </a:ln>
                  </pic:spPr>
                </pic:pic>
              </a:graphicData>
            </a:graphic>
          </wp:inline>
        </w:drawing>
      </w:r>
    </w:p>
    <w:p w14:paraId="1E9B2DF5" w14:textId="77777777" w:rsidR="007877EB" w:rsidRDefault="007877EB" w:rsidP="004233CA">
      <w:pPr>
        <w:tabs>
          <w:tab w:val="left" w:pos="567"/>
        </w:tabs>
        <w:spacing w:after="0" w:line="240" w:lineRule="auto"/>
        <w:rPr>
          <w:rFonts w:ascii="Arial" w:eastAsia="Arial Unicode MS" w:hAnsi="Arial" w:cs="Arial"/>
          <w:sz w:val="18"/>
          <w:szCs w:val="18"/>
        </w:rPr>
      </w:pPr>
    </w:p>
    <w:p w14:paraId="014204CB" w14:textId="77777777" w:rsidR="007877EB" w:rsidRDefault="007877EB" w:rsidP="004233CA">
      <w:pPr>
        <w:tabs>
          <w:tab w:val="left" w:pos="567"/>
        </w:tabs>
        <w:spacing w:after="0" w:line="240" w:lineRule="auto"/>
        <w:ind w:right="141"/>
        <w:rPr>
          <w:rFonts w:ascii="Arial" w:eastAsia="Arial Unicode MS" w:hAnsi="Arial" w:cs="Arial"/>
          <w:sz w:val="18"/>
          <w:szCs w:val="18"/>
        </w:rPr>
      </w:pPr>
    </w:p>
    <w:p w14:paraId="5CBE92B2" w14:textId="77777777" w:rsidR="007877EB" w:rsidRDefault="007877EB" w:rsidP="006A3CD7">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567"/>
        </w:tabs>
        <w:suppressAutoHyphens/>
        <w:spacing w:before="184" w:after="200" w:line="276" w:lineRule="auto"/>
        <w:ind w:right="141"/>
        <w:jc w:val="center"/>
        <w:rPr>
          <w:rFonts w:ascii="Times New Roman" w:eastAsia="Times New Roman" w:hAnsi="Times New Roman" w:cs="Times New Roman"/>
          <w:b/>
          <w:sz w:val="24"/>
        </w:rPr>
      </w:pPr>
      <w:r>
        <w:rPr>
          <w:rFonts w:ascii="Times New Roman" w:hAnsi="Times New Roman" w:cs="Times New Roman"/>
          <w:b/>
          <w:sz w:val="24"/>
          <w:szCs w:val="24"/>
        </w:rPr>
        <w:t xml:space="preserve">COMPOSIÇÃO DE CUSTO - </w:t>
      </w:r>
      <w:r>
        <w:rPr>
          <w:rFonts w:ascii="Times New Roman" w:eastAsia="Times New Roman" w:hAnsi="Times New Roman" w:cs="Times New Roman"/>
          <w:b/>
          <w:sz w:val="24"/>
        </w:rPr>
        <w:t>SERVENTES NOTURNO</w:t>
      </w:r>
    </w:p>
    <w:p w14:paraId="160EA44A" w14:textId="77777777" w:rsidR="007877EB" w:rsidRDefault="007877EB" w:rsidP="004233CA">
      <w:pPr>
        <w:tabs>
          <w:tab w:val="left" w:pos="567"/>
        </w:tabs>
        <w:spacing w:after="0" w:line="240" w:lineRule="auto"/>
        <w:jc w:val="center"/>
        <w:rPr>
          <w:rFonts w:ascii="Arial" w:eastAsia="Arial Unicode MS" w:hAnsi="Arial" w:cs="Arial"/>
          <w:color w:val="000000"/>
          <w:sz w:val="20"/>
          <w:szCs w:val="20"/>
        </w:rPr>
      </w:pPr>
      <w:r w:rsidRPr="00A85A82">
        <w:rPr>
          <w:noProof/>
        </w:rPr>
        <w:drawing>
          <wp:inline distT="0" distB="0" distL="0" distR="0" wp14:anchorId="2F2CCACB" wp14:editId="646C91C7">
            <wp:extent cx="6115050" cy="6381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222" cy="638923"/>
                    </a:xfrm>
                    <a:prstGeom prst="rect">
                      <a:avLst/>
                    </a:prstGeom>
                    <a:noFill/>
                    <a:ln>
                      <a:noFill/>
                    </a:ln>
                  </pic:spPr>
                </pic:pic>
              </a:graphicData>
            </a:graphic>
          </wp:inline>
        </w:drawing>
      </w:r>
    </w:p>
    <w:p w14:paraId="4AC15FDB" w14:textId="77777777" w:rsidR="007877EB" w:rsidRDefault="007877EB" w:rsidP="004233CA">
      <w:pPr>
        <w:tabs>
          <w:tab w:val="left" w:pos="567"/>
        </w:tabs>
        <w:spacing w:after="0" w:line="240" w:lineRule="auto"/>
        <w:jc w:val="center"/>
        <w:rPr>
          <w:rFonts w:ascii="Arial" w:eastAsia="Arial Unicode MS" w:hAnsi="Arial" w:cs="Arial"/>
          <w:color w:val="000000"/>
          <w:sz w:val="20"/>
          <w:szCs w:val="20"/>
        </w:rPr>
      </w:pPr>
    </w:p>
    <w:p w14:paraId="77873E81" w14:textId="77777777" w:rsidR="007877EB" w:rsidRDefault="007877EB" w:rsidP="004233CA">
      <w:pPr>
        <w:tabs>
          <w:tab w:val="left" w:pos="567"/>
        </w:tabs>
        <w:spacing w:after="0" w:line="240" w:lineRule="auto"/>
        <w:jc w:val="center"/>
        <w:rPr>
          <w:rFonts w:ascii="Arial" w:eastAsia="Arial Unicode MS" w:hAnsi="Arial" w:cs="Arial"/>
          <w:color w:val="000000"/>
          <w:sz w:val="20"/>
          <w:szCs w:val="20"/>
        </w:rPr>
      </w:pPr>
      <w:r w:rsidRPr="009F268B">
        <w:rPr>
          <w:rFonts w:ascii="Arial" w:eastAsia="Arial Unicode MS" w:hAnsi="Arial" w:cs="Arial"/>
          <w:color w:val="000000"/>
          <w:sz w:val="20"/>
          <w:szCs w:val="20"/>
        </w:rPr>
        <w:t>Quantidade Mensal: 8 serventes x 176 horas = 1.056,00 horas</w:t>
      </w:r>
    </w:p>
    <w:p w14:paraId="1A75D4ED" w14:textId="77777777" w:rsidR="007877EB" w:rsidRPr="009F268B" w:rsidRDefault="007877EB" w:rsidP="004233CA">
      <w:pPr>
        <w:tabs>
          <w:tab w:val="left" w:pos="567"/>
        </w:tabs>
        <w:spacing w:after="0" w:line="240" w:lineRule="auto"/>
        <w:jc w:val="center"/>
        <w:rPr>
          <w:rFonts w:ascii="Arial" w:eastAsia="Arial Unicode MS" w:hAnsi="Arial" w:cs="Arial"/>
          <w:color w:val="000000"/>
          <w:sz w:val="20"/>
          <w:szCs w:val="20"/>
        </w:rPr>
      </w:pPr>
    </w:p>
    <w:p w14:paraId="35763787" w14:textId="77777777" w:rsidR="007877EB" w:rsidRDefault="007877EB" w:rsidP="004233CA">
      <w:pPr>
        <w:tabs>
          <w:tab w:val="left" w:pos="567"/>
        </w:tabs>
        <w:spacing w:after="0" w:line="240" w:lineRule="auto"/>
        <w:rPr>
          <w:rFonts w:ascii="Arial" w:eastAsia="Arial Unicode MS" w:hAnsi="Arial" w:cs="Arial"/>
          <w:sz w:val="18"/>
          <w:szCs w:val="18"/>
        </w:rPr>
      </w:pPr>
      <w:r>
        <w:rPr>
          <w:rFonts w:ascii="Arial" w:eastAsia="Arial Unicode MS" w:hAnsi="Arial" w:cs="Arial"/>
          <w:sz w:val="18"/>
          <w:szCs w:val="18"/>
        </w:rPr>
        <w:t xml:space="preserve">         </w:t>
      </w:r>
    </w:p>
    <w:p w14:paraId="133D0F10" w14:textId="77777777" w:rsidR="007877EB" w:rsidRPr="009F268B" w:rsidRDefault="007877EB" w:rsidP="004233CA">
      <w:pPr>
        <w:tabs>
          <w:tab w:val="left" w:pos="567"/>
        </w:tabs>
        <w:spacing w:after="0" w:line="240" w:lineRule="auto"/>
        <w:jc w:val="center"/>
        <w:rPr>
          <w:rFonts w:ascii="Arial" w:eastAsia="Arial Unicode MS" w:hAnsi="Arial" w:cs="Arial"/>
          <w:sz w:val="18"/>
          <w:szCs w:val="18"/>
        </w:rPr>
      </w:pPr>
      <w:r w:rsidRPr="009F268B">
        <w:rPr>
          <w:rFonts w:ascii="Arial" w:eastAsia="Arial Unicode MS" w:hAnsi="Arial" w:cs="Arial"/>
          <w:sz w:val="18"/>
          <w:szCs w:val="18"/>
        </w:rPr>
        <w:t>Composição para mão-de-obra de servente para serviços de conservação (Turno Noturno)</w:t>
      </w:r>
    </w:p>
    <w:p w14:paraId="28778433" w14:textId="77777777" w:rsidR="007877EB" w:rsidRDefault="007877EB" w:rsidP="004233CA">
      <w:pPr>
        <w:tabs>
          <w:tab w:val="left" w:pos="567"/>
        </w:tabs>
        <w:suppressAutoHyphens/>
        <w:spacing w:before="184" w:after="200" w:line="276" w:lineRule="auto"/>
        <w:rPr>
          <w:rFonts w:ascii="Times New Roman" w:eastAsia="Times New Roman" w:hAnsi="Times New Roman" w:cs="Times New Roman"/>
          <w:b/>
          <w:sz w:val="24"/>
        </w:rPr>
      </w:pPr>
      <w:r w:rsidRPr="00A85A82">
        <w:rPr>
          <w:rFonts w:ascii="Times New Roman" w:eastAsia="Times New Roman" w:hAnsi="Times New Roman" w:cs="Times New Roman"/>
          <w:b/>
          <w:noProof/>
          <w:sz w:val="24"/>
        </w:rPr>
        <mc:AlternateContent>
          <mc:Choice Requires="wps">
            <w:drawing>
              <wp:anchor distT="45720" distB="45720" distL="114300" distR="114300" simplePos="0" relativeHeight="251666432" behindDoc="0" locked="0" layoutInCell="1" allowOverlap="1" wp14:anchorId="34217CCD" wp14:editId="03BD8178">
                <wp:simplePos x="0" y="0"/>
                <wp:positionH relativeFrom="margin">
                  <wp:align>left</wp:align>
                </wp:positionH>
                <wp:positionV relativeFrom="paragraph">
                  <wp:posOffset>2137410</wp:posOffset>
                </wp:positionV>
                <wp:extent cx="6153150" cy="1404620"/>
                <wp:effectExtent l="0" t="0" r="19050" b="2794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699F1C2A" w14:textId="77777777" w:rsidR="00142954" w:rsidRPr="00A85A82" w:rsidRDefault="00142954" w:rsidP="007877EB">
                            <w:pPr>
                              <w:jc w:val="center"/>
                              <w:rPr>
                                <w:rFonts w:ascii="Times New Roman" w:hAnsi="Times New Roman" w:cs="Times New Roman"/>
                                <w:b/>
                                <w:sz w:val="24"/>
                                <w:szCs w:val="24"/>
                              </w:rPr>
                            </w:pPr>
                            <w:r>
                              <w:rPr>
                                <w:rFonts w:ascii="Times New Roman" w:hAnsi="Times New Roman" w:cs="Times New Roman"/>
                                <w:b/>
                                <w:sz w:val="24"/>
                                <w:szCs w:val="24"/>
                              </w:rPr>
                              <w:t xml:space="preserve">COMPOSIÇÃO DE CUSTO - </w:t>
                            </w:r>
                            <w:r w:rsidRPr="00A85A82">
                              <w:rPr>
                                <w:rFonts w:ascii="Times New Roman" w:hAnsi="Times New Roman" w:cs="Times New Roman"/>
                                <w:b/>
                                <w:sz w:val="24"/>
                                <w:szCs w:val="24"/>
                              </w:rPr>
                              <w:t>ENCARREGADOS DIURNO E NOTURNO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17CCD" id="_x0000_t202" coordsize="21600,21600" o:spt="202" path="m,l,21600r21600,l21600,xe">
                <v:stroke joinstyle="miter"/>
                <v:path gradientshapeok="t" o:connecttype="rect"/>
              </v:shapetype>
              <v:shape id="Caixa de Texto 2" o:spid="_x0000_s1026" type="#_x0000_t202" style="position:absolute;margin-left:0;margin-top:168.3pt;width:484.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">
                <v:textbox style="mso-fit-shape-to-text:t">
                  <w:txbxContent>
                    <w:p w14:paraId="699F1C2A" w14:textId="77777777" w:rsidR="00142954" w:rsidRPr="00A85A82" w:rsidRDefault="00142954" w:rsidP="007877EB">
                      <w:pPr>
                        <w:jc w:val="center"/>
                        <w:rPr>
                          <w:rFonts w:ascii="Times New Roman" w:hAnsi="Times New Roman" w:cs="Times New Roman"/>
                          <w:b/>
                          <w:sz w:val="24"/>
                          <w:szCs w:val="24"/>
                        </w:rPr>
                      </w:pPr>
                      <w:r>
                        <w:rPr>
                          <w:rFonts w:ascii="Times New Roman" w:hAnsi="Times New Roman" w:cs="Times New Roman"/>
                          <w:b/>
                          <w:sz w:val="24"/>
                          <w:szCs w:val="24"/>
                        </w:rPr>
                        <w:t xml:space="preserve">COMPOSIÇÃO DE CUSTO - </w:t>
                      </w:r>
                      <w:r w:rsidRPr="00A85A82">
                        <w:rPr>
                          <w:rFonts w:ascii="Times New Roman" w:hAnsi="Times New Roman" w:cs="Times New Roman"/>
                          <w:b/>
                          <w:sz w:val="24"/>
                          <w:szCs w:val="24"/>
                        </w:rPr>
                        <w:t>ENCARREGADOS DIURNO E NOTURNO</w:t>
                      </w:r>
                    </w:p>
                  </w:txbxContent>
                </v:textbox>
                <w10:wrap type="square" anchorx="margin"/>
              </v:shape>
            </w:pict>
          </mc:Fallback>
        </mc:AlternateContent>
      </w:r>
      <w:r w:rsidRPr="007B11EC">
        <w:rPr>
          <w:noProof/>
        </w:rPr>
        <w:drawing>
          <wp:inline distT="0" distB="0" distL="0" distR="0" wp14:anchorId="181C8687" wp14:editId="1961A9C9">
            <wp:extent cx="6180009" cy="19335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1669" cy="1946609"/>
                    </a:xfrm>
                    <a:prstGeom prst="rect">
                      <a:avLst/>
                    </a:prstGeom>
                    <a:noFill/>
                    <a:ln>
                      <a:noFill/>
                    </a:ln>
                  </pic:spPr>
                </pic:pic>
              </a:graphicData>
            </a:graphic>
          </wp:inline>
        </w:drawing>
      </w:r>
    </w:p>
    <w:p w14:paraId="1628C9C3" w14:textId="02DB75CA" w:rsidR="00094C8A" w:rsidRPr="00502275" w:rsidRDefault="007877EB" w:rsidP="00502275">
      <w:pPr>
        <w:tabs>
          <w:tab w:val="left" w:pos="567"/>
        </w:tabs>
        <w:suppressAutoHyphens/>
        <w:spacing w:before="184" w:after="200" w:line="276" w:lineRule="auto"/>
        <w:rPr>
          <w:rFonts w:ascii="Times New Roman" w:eastAsia="Times New Roman" w:hAnsi="Times New Roman" w:cs="Times New Roman"/>
          <w:b/>
          <w:sz w:val="24"/>
        </w:rPr>
      </w:pPr>
      <w:r w:rsidRPr="00A85A82">
        <w:rPr>
          <w:noProof/>
        </w:rPr>
        <w:lastRenderedPageBreak/>
        <w:drawing>
          <wp:inline distT="0" distB="0" distL="0" distR="0" wp14:anchorId="52BB3519" wp14:editId="72F0D8F2">
            <wp:extent cx="6153150" cy="51054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5969" cy="5116036"/>
                    </a:xfrm>
                    <a:prstGeom prst="rect">
                      <a:avLst/>
                    </a:prstGeom>
                    <a:noFill/>
                    <a:ln>
                      <a:noFill/>
                    </a:ln>
                  </pic:spPr>
                </pic:pic>
              </a:graphicData>
            </a:graphic>
          </wp:inline>
        </w:drawing>
      </w:r>
    </w:p>
    <w:p w14:paraId="550C6C0B" w14:textId="3E4A6DED" w:rsidR="00636361" w:rsidRPr="00094C8A" w:rsidRDefault="00094C8A" w:rsidP="004233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636361" w:rsidRPr="00094C8A">
        <w:rPr>
          <w:rFonts w:ascii="Times New Roman" w:eastAsia="Times New Roman" w:hAnsi="Times New Roman" w:cs="Times New Roman"/>
          <w:b/>
          <w:sz w:val="24"/>
          <w:szCs w:val="24"/>
        </w:rPr>
        <w:t>HABILITA</w:t>
      </w:r>
      <w:r w:rsidR="00B9143E">
        <w:rPr>
          <w:rFonts w:ascii="Times New Roman" w:eastAsia="Times New Roman" w:hAnsi="Times New Roman" w:cs="Times New Roman"/>
          <w:b/>
          <w:sz w:val="24"/>
          <w:szCs w:val="24"/>
        </w:rPr>
        <w:t>Ç</w:t>
      </w:r>
      <w:r w:rsidR="00636361" w:rsidRPr="00094C8A">
        <w:rPr>
          <w:rFonts w:ascii="Times New Roman" w:eastAsia="Times New Roman" w:hAnsi="Times New Roman" w:cs="Times New Roman"/>
          <w:b/>
          <w:sz w:val="24"/>
          <w:szCs w:val="24"/>
        </w:rPr>
        <w:t>AO</w:t>
      </w:r>
    </w:p>
    <w:p w14:paraId="4DE838A2" w14:textId="77777777" w:rsidR="00094C8A" w:rsidRDefault="00094C8A" w:rsidP="00094C8A">
      <w:pPr>
        <w:pStyle w:val="Nivel1"/>
        <w:numPr>
          <w:ilvl w:val="0"/>
          <w:numId w:val="0"/>
        </w:numPr>
        <w:tabs>
          <w:tab w:val="left" w:pos="567"/>
          <w:tab w:val="left" w:pos="993"/>
        </w:tabs>
        <w:spacing w:before="0"/>
        <w:rPr>
          <w:rFonts w:ascii="Times New Roman" w:eastAsia="Times New Roman" w:hAnsi="Times New Roman"/>
          <w:color w:val="auto"/>
          <w:sz w:val="24"/>
        </w:rPr>
      </w:pPr>
      <w:r>
        <w:rPr>
          <w:rFonts w:ascii="Times New Roman" w:eastAsia="Times New Roman" w:hAnsi="Times New Roman"/>
          <w:color w:val="auto"/>
          <w:sz w:val="24"/>
        </w:rPr>
        <w:t xml:space="preserve">13.1 </w:t>
      </w:r>
      <w:r w:rsidR="007877EB" w:rsidRPr="00456E95">
        <w:rPr>
          <w:rFonts w:ascii="Times New Roman" w:eastAsia="Times New Roman" w:hAnsi="Times New Roman"/>
          <w:color w:val="auto"/>
          <w:sz w:val="24"/>
        </w:rPr>
        <w:t>DOCUMENTAÇÃO RELATIVA À QUALIFICAÇÃO ECONÔMICO-FINANCEIRA</w:t>
      </w:r>
    </w:p>
    <w:p w14:paraId="5443B855" w14:textId="77777777" w:rsidR="00094C8A" w:rsidRDefault="00094C8A" w:rsidP="00094C8A">
      <w:pPr>
        <w:pStyle w:val="Nivel1"/>
        <w:numPr>
          <w:ilvl w:val="0"/>
          <w:numId w:val="0"/>
        </w:numPr>
        <w:tabs>
          <w:tab w:val="left" w:pos="567"/>
          <w:tab w:val="left" w:pos="993"/>
        </w:tabs>
        <w:spacing w:before="0"/>
        <w:rPr>
          <w:rFonts w:ascii="Times New Roman" w:eastAsia="Times New Roman" w:hAnsi="Times New Roman"/>
          <w:color w:val="auto"/>
          <w:sz w:val="24"/>
        </w:rPr>
      </w:pPr>
    </w:p>
    <w:p w14:paraId="052AF0D9" w14:textId="1F0B6C50" w:rsidR="004233CA" w:rsidRDefault="00094C8A" w:rsidP="00094C8A">
      <w:pPr>
        <w:pStyle w:val="Nivel1"/>
        <w:numPr>
          <w:ilvl w:val="0"/>
          <w:numId w:val="0"/>
        </w:numPr>
        <w:tabs>
          <w:tab w:val="left" w:pos="567"/>
          <w:tab w:val="left" w:pos="993"/>
        </w:tabs>
        <w:spacing w:before="0"/>
        <w:rPr>
          <w:rFonts w:ascii="Times New Roman" w:eastAsia="Times New Roman" w:hAnsi="Times New Roman"/>
          <w:color w:val="auto"/>
          <w:sz w:val="24"/>
        </w:rPr>
      </w:pPr>
      <w:r w:rsidRPr="00094C8A">
        <w:rPr>
          <w:rFonts w:ascii="Times New Roman" w:eastAsia="Times New Roman" w:hAnsi="Times New Roman"/>
          <w:color w:val="auto"/>
          <w:sz w:val="24"/>
        </w:rPr>
        <w:t>13.1.1</w:t>
      </w:r>
      <w:r>
        <w:rPr>
          <w:rFonts w:ascii="Times New Roman" w:eastAsia="Times New Roman" w:hAnsi="Times New Roman"/>
          <w:b w:val="0"/>
          <w:color w:val="auto"/>
          <w:sz w:val="24"/>
        </w:rPr>
        <w:t xml:space="preserve"> </w:t>
      </w:r>
      <w:r w:rsidR="007877EB" w:rsidRPr="00456E95">
        <w:rPr>
          <w:rFonts w:ascii="Times New Roman" w:eastAsia="Times New Roman" w:hAnsi="Times New Roman"/>
          <w:b w:val="0"/>
          <w:color w:val="auto"/>
          <w:sz w:val="24"/>
        </w:rPr>
        <w:t>Comprovação de ser dotada de capital social devidamente integralizado ou de patrimônio líquido igual ou superior a 10% (dez por cento) do valor contratado. A comprovação será obrigatoriamente feita pelo Ato Constitutivo, Estatuto ou Contrato Social em vigor e devidamente registrado ou pelo balanço patrimonial e demonstrações contábeis do último exercício social, já exigíveis e apresentados na forma da lei, conforme disposto no artigo 31, inciso I, da Lei Federal nº 8.666/93 e suas alterações.</w:t>
      </w:r>
    </w:p>
    <w:p w14:paraId="310E8B42" w14:textId="00A20590" w:rsidR="00094C8A" w:rsidRPr="00142954" w:rsidRDefault="00094C8A" w:rsidP="00142954">
      <w:pPr>
        <w:pStyle w:val="Nivel1"/>
        <w:numPr>
          <w:ilvl w:val="0"/>
          <w:numId w:val="0"/>
        </w:numPr>
        <w:tabs>
          <w:tab w:val="left" w:pos="567"/>
          <w:tab w:val="left" w:pos="993"/>
        </w:tabs>
        <w:rPr>
          <w:rFonts w:ascii="Times New Roman" w:eastAsia="Times New Roman" w:hAnsi="Times New Roman"/>
          <w:color w:val="auto"/>
          <w:sz w:val="24"/>
        </w:rPr>
      </w:pPr>
      <w:r>
        <w:rPr>
          <w:rFonts w:ascii="Times New Roman" w:eastAsia="Times New Roman" w:hAnsi="Times New Roman"/>
          <w:color w:val="auto"/>
          <w:sz w:val="24"/>
        </w:rPr>
        <w:t xml:space="preserve">13.2 </w:t>
      </w:r>
      <w:r w:rsidR="007877EB" w:rsidRPr="00650C34">
        <w:rPr>
          <w:rFonts w:ascii="Times New Roman" w:eastAsia="Times New Roman" w:hAnsi="Times New Roman"/>
          <w:color w:val="auto"/>
          <w:sz w:val="24"/>
        </w:rPr>
        <w:t>QUALIFICAÇÃO TÉCNICA</w:t>
      </w:r>
    </w:p>
    <w:p w14:paraId="05FA72CC" w14:textId="1D131890" w:rsidR="007877EB" w:rsidRDefault="00094C8A" w:rsidP="004233CA">
      <w:pPr>
        <w:pStyle w:val="PargrafodaLista"/>
        <w:tabs>
          <w:tab w:val="left" w:pos="567"/>
          <w:tab w:val="left" w:pos="709"/>
          <w:tab w:val="left" w:pos="851"/>
        </w:tabs>
        <w:spacing w:after="200" w:line="360" w:lineRule="auto"/>
        <w:ind w:left="0" w:right="-1"/>
        <w:jc w:val="both"/>
        <w:rPr>
          <w:rFonts w:ascii="Times New Roman" w:eastAsia="Times New Roman" w:hAnsi="Times New Roman" w:cs="Times New Roman"/>
          <w:sz w:val="24"/>
        </w:rPr>
      </w:pPr>
      <w:r w:rsidRPr="00094C8A">
        <w:rPr>
          <w:rFonts w:ascii="Times New Roman" w:eastAsia="Times New Roman" w:hAnsi="Times New Roman" w:cs="Times New Roman"/>
          <w:b/>
          <w:sz w:val="24"/>
        </w:rPr>
        <w:t>13.2.1</w:t>
      </w:r>
      <w:r>
        <w:rPr>
          <w:rFonts w:ascii="Times New Roman" w:eastAsia="Times New Roman" w:hAnsi="Times New Roman" w:cs="Times New Roman"/>
          <w:sz w:val="24"/>
        </w:rPr>
        <w:t xml:space="preserve"> </w:t>
      </w:r>
      <w:r w:rsidR="007877EB" w:rsidRPr="00456E95">
        <w:rPr>
          <w:rFonts w:ascii="Times New Roman" w:eastAsia="Times New Roman" w:hAnsi="Times New Roman" w:cs="Times New Roman"/>
          <w:sz w:val="24"/>
        </w:rPr>
        <w:t xml:space="preserve">Certidão comprobatória de Inscrição e regularidade no Conselho de Arquitetura e Urbanismo (CAU) ou Certidão de Registro de Pessoa Jurídica, expedida pelo CREA – Conselho de Engenharia Agronomia, em nome da empresa participante e de </w:t>
      </w:r>
      <w:proofErr w:type="gramStart"/>
      <w:r w:rsidR="007877EB" w:rsidRPr="00456E95">
        <w:rPr>
          <w:rFonts w:ascii="Times New Roman" w:eastAsia="Times New Roman" w:hAnsi="Times New Roman" w:cs="Times New Roman"/>
          <w:sz w:val="24"/>
        </w:rPr>
        <w:t>seu(</w:t>
      </w:r>
      <w:proofErr w:type="gramEnd"/>
      <w:r w:rsidR="007877EB" w:rsidRPr="00456E95">
        <w:rPr>
          <w:rFonts w:ascii="Times New Roman" w:eastAsia="Times New Roman" w:hAnsi="Times New Roman" w:cs="Times New Roman"/>
          <w:sz w:val="24"/>
        </w:rPr>
        <w:t>s) Responsável(is) Técnico(s), dentro da validade, comprovando habilitação no(s) ramo(s) de eng</w:t>
      </w:r>
      <w:r w:rsidR="00142954">
        <w:rPr>
          <w:rFonts w:ascii="Times New Roman" w:eastAsia="Times New Roman" w:hAnsi="Times New Roman" w:cs="Times New Roman"/>
          <w:sz w:val="24"/>
        </w:rPr>
        <w:t>enharia Civil ou</w:t>
      </w:r>
      <w:r w:rsidR="007877EB" w:rsidRPr="00456E95">
        <w:rPr>
          <w:rFonts w:ascii="Times New Roman" w:eastAsia="Times New Roman" w:hAnsi="Times New Roman" w:cs="Times New Roman"/>
          <w:sz w:val="24"/>
        </w:rPr>
        <w:t xml:space="preserve"> Sanitária </w:t>
      </w:r>
      <w:r w:rsidR="00142954">
        <w:rPr>
          <w:rFonts w:ascii="Times New Roman" w:eastAsia="Times New Roman" w:hAnsi="Times New Roman" w:cs="Times New Roman"/>
          <w:sz w:val="24"/>
        </w:rPr>
        <w:t>ou</w:t>
      </w:r>
      <w:r w:rsidR="007877EB" w:rsidRPr="00456E95">
        <w:rPr>
          <w:rFonts w:ascii="Times New Roman" w:eastAsia="Times New Roman" w:hAnsi="Times New Roman" w:cs="Times New Roman"/>
          <w:sz w:val="24"/>
        </w:rPr>
        <w:t xml:space="preserve"> Ambiental</w:t>
      </w:r>
      <w:r w:rsidR="00142954">
        <w:rPr>
          <w:rFonts w:ascii="Times New Roman" w:eastAsia="Times New Roman" w:hAnsi="Times New Roman" w:cs="Times New Roman"/>
          <w:sz w:val="24"/>
        </w:rPr>
        <w:t xml:space="preserve"> ou Arquitetura</w:t>
      </w:r>
      <w:r w:rsidR="007877EB" w:rsidRPr="00456E95">
        <w:rPr>
          <w:rFonts w:ascii="Times New Roman" w:eastAsia="Times New Roman" w:hAnsi="Times New Roman" w:cs="Times New Roman"/>
          <w:sz w:val="24"/>
        </w:rPr>
        <w:t>;</w:t>
      </w:r>
    </w:p>
    <w:p w14:paraId="3842681A" w14:textId="77777777" w:rsidR="00502275" w:rsidRDefault="00502275" w:rsidP="00094C8A">
      <w:pPr>
        <w:pStyle w:val="PargrafodaLista"/>
        <w:tabs>
          <w:tab w:val="left" w:pos="567"/>
          <w:tab w:val="left" w:pos="709"/>
          <w:tab w:val="left" w:pos="851"/>
        </w:tabs>
        <w:spacing w:after="200" w:line="360" w:lineRule="auto"/>
        <w:ind w:left="0" w:right="-1"/>
        <w:jc w:val="both"/>
        <w:rPr>
          <w:rFonts w:ascii="Times New Roman" w:eastAsia="Times New Roman" w:hAnsi="Times New Roman" w:cs="Times New Roman"/>
          <w:b/>
          <w:sz w:val="24"/>
        </w:rPr>
      </w:pPr>
    </w:p>
    <w:p w14:paraId="7412A28B" w14:textId="3B68924A" w:rsidR="007877EB" w:rsidRDefault="00094C8A" w:rsidP="00094C8A">
      <w:pPr>
        <w:pStyle w:val="PargrafodaLista"/>
        <w:tabs>
          <w:tab w:val="left" w:pos="567"/>
          <w:tab w:val="left" w:pos="709"/>
          <w:tab w:val="left" w:pos="851"/>
        </w:tabs>
        <w:spacing w:after="200" w:line="360" w:lineRule="auto"/>
        <w:ind w:left="0" w:right="-1"/>
        <w:jc w:val="both"/>
        <w:rPr>
          <w:rFonts w:ascii="Times New Roman" w:eastAsia="Times New Roman" w:hAnsi="Times New Roman" w:cs="Times New Roman"/>
          <w:sz w:val="24"/>
        </w:rPr>
      </w:pPr>
      <w:r w:rsidRPr="00094C8A">
        <w:rPr>
          <w:rFonts w:ascii="Times New Roman" w:eastAsia="Times New Roman" w:hAnsi="Times New Roman" w:cs="Times New Roman"/>
          <w:b/>
          <w:sz w:val="24"/>
        </w:rPr>
        <w:lastRenderedPageBreak/>
        <w:t>13.2.2</w:t>
      </w:r>
      <w:r>
        <w:rPr>
          <w:rFonts w:ascii="Times New Roman" w:eastAsia="Times New Roman" w:hAnsi="Times New Roman" w:cs="Times New Roman"/>
          <w:sz w:val="24"/>
        </w:rPr>
        <w:t xml:space="preserve"> </w:t>
      </w:r>
      <w:r w:rsidR="007877EB" w:rsidRPr="00456E95">
        <w:rPr>
          <w:rFonts w:ascii="Times New Roman" w:eastAsia="Times New Roman" w:hAnsi="Times New Roman" w:cs="Times New Roman"/>
          <w:sz w:val="24"/>
        </w:rPr>
        <w:t xml:space="preserve">Comprovação do licitante possuir </w:t>
      </w:r>
      <w:r w:rsidR="007877EB" w:rsidRPr="00456E95">
        <w:rPr>
          <w:rFonts w:ascii="Times New Roman" w:eastAsia="Times New Roman" w:hAnsi="Times New Roman" w:cs="Times New Roman"/>
          <w:b/>
          <w:sz w:val="24"/>
        </w:rPr>
        <w:t>Atestado QUANTITATIVO</w:t>
      </w:r>
      <w:r w:rsidR="007877EB" w:rsidRPr="00456E95">
        <w:rPr>
          <w:rFonts w:ascii="Times New Roman" w:eastAsia="Times New Roman" w:hAnsi="Times New Roman" w:cs="Times New Roman"/>
          <w:sz w:val="24"/>
        </w:rPr>
        <w:t xml:space="preserve"> em nome da empresa onde comprove que a empresa tenha executado serviço compatível em características com o objeto da licitação, dev</w:t>
      </w:r>
      <w:r w:rsidR="007877EB">
        <w:rPr>
          <w:rFonts w:ascii="Times New Roman" w:eastAsia="Times New Roman" w:hAnsi="Times New Roman" w:cs="Times New Roman"/>
          <w:sz w:val="24"/>
        </w:rPr>
        <w:t xml:space="preserve">endo o mesmo ter executado 50% </w:t>
      </w:r>
      <w:r w:rsidR="007877EB" w:rsidRPr="00456E95">
        <w:rPr>
          <w:rFonts w:ascii="Times New Roman" w:eastAsia="Times New Roman" w:hAnsi="Times New Roman" w:cs="Times New Roman"/>
          <w:sz w:val="24"/>
        </w:rPr>
        <w:t>do volume do contrato em um ano. O atestado deverá estar datado(s), assinado(s) e carimbado(s) pelos responsáveis legais das pessoas jurídicas que os fornecem.</w:t>
      </w:r>
    </w:p>
    <w:p w14:paraId="2A3C8B99" w14:textId="77777777" w:rsidR="00261B11" w:rsidRDefault="00261B11" w:rsidP="00261B11">
      <w:pPr>
        <w:tabs>
          <w:tab w:val="left" w:pos="567"/>
          <w:tab w:val="left" w:pos="709"/>
          <w:tab w:val="left" w:pos="851"/>
        </w:tabs>
        <w:spacing w:after="200" w:line="360" w:lineRule="auto"/>
        <w:ind w:right="-1"/>
        <w:jc w:val="both"/>
        <w:rPr>
          <w:rFonts w:ascii="Times New Roman" w:eastAsia="Times New Roman" w:hAnsi="Times New Roman" w:cs="Times New Roman"/>
          <w:sz w:val="24"/>
        </w:rPr>
      </w:pPr>
      <w:r w:rsidRPr="00261B11">
        <w:rPr>
          <w:rFonts w:ascii="Times New Roman" w:eastAsia="Times New Roman" w:hAnsi="Times New Roman" w:cs="Times New Roman"/>
          <w:b/>
          <w:sz w:val="24"/>
        </w:rPr>
        <w:t>13.2.2.1</w:t>
      </w:r>
      <w:r w:rsidRPr="00261B11">
        <w:rPr>
          <w:rFonts w:ascii="Times New Roman" w:eastAsia="Times New Roman" w:hAnsi="Times New Roman" w:cs="Times New Roman"/>
          <w:sz w:val="24"/>
        </w:rPr>
        <w:t xml:space="preserve"> Será admitida, para fins de comprovação de quantitativo mínimo do serviço, a apresentação de diferentes atestados de serviços executados de forma concomitante.</w:t>
      </w:r>
    </w:p>
    <w:p w14:paraId="3B6589EE" w14:textId="2CF5F925" w:rsidR="00261B11" w:rsidRPr="00456E95" w:rsidRDefault="00261B11" w:rsidP="00261B11">
      <w:pPr>
        <w:tabs>
          <w:tab w:val="left" w:pos="567"/>
          <w:tab w:val="left" w:pos="709"/>
          <w:tab w:val="left" w:pos="851"/>
        </w:tabs>
        <w:spacing w:after="200" w:line="360" w:lineRule="auto"/>
        <w:ind w:right="-1"/>
        <w:jc w:val="both"/>
        <w:rPr>
          <w:rFonts w:ascii="Times New Roman" w:eastAsia="Times New Roman" w:hAnsi="Times New Roman" w:cs="Times New Roman"/>
          <w:sz w:val="24"/>
          <w:szCs w:val="24"/>
        </w:rPr>
      </w:pPr>
      <w:r w:rsidRPr="00261B11">
        <w:rPr>
          <w:rFonts w:ascii="Times New Roman" w:eastAsia="Times New Roman" w:hAnsi="Times New Roman" w:cs="Times New Roman"/>
          <w:b/>
          <w:sz w:val="24"/>
        </w:rPr>
        <w:t xml:space="preserve">13.2.2.2 </w:t>
      </w:r>
      <w:r w:rsidRPr="00261B11">
        <w:rPr>
          <w:rFonts w:ascii="Times New Roman" w:eastAsia="Times New Roman" w:hAnsi="Times New Roman" w:cs="Times New Roman"/>
          <w:sz w:val="24"/>
        </w:rPr>
        <w:t>Somente serão aceitos atestados expedidos após a conclusão do contrato ou se decorrido, pelo menos, um ano do início de sua execução, exceto se firmado para ser executado em prazo inferior.</w:t>
      </w:r>
    </w:p>
    <w:p w14:paraId="09F2B5AC" w14:textId="78F879D8" w:rsidR="007877EB" w:rsidRPr="00456E95" w:rsidRDefault="00094C8A" w:rsidP="00094C8A">
      <w:pPr>
        <w:pStyle w:val="PargrafodaLista"/>
        <w:tabs>
          <w:tab w:val="left" w:pos="567"/>
          <w:tab w:val="left" w:pos="709"/>
          <w:tab w:val="left" w:pos="851"/>
        </w:tabs>
        <w:spacing w:after="200" w:line="360" w:lineRule="auto"/>
        <w:ind w:left="0" w:right="-1"/>
        <w:jc w:val="both"/>
        <w:rPr>
          <w:rFonts w:ascii="Times New Roman" w:eastAsia="Times New Roman" w:hAnsi="Times New Roman" w:cs="Times New Roman"/>
          <w:sz w:val="24"/>
          <w:szCs w:val="24"/>
        </w:rPr>
      </w:pPr>
      <w:r w:rsidRPr="00094C8A">
        <w:rPr>
          <w:rFonts w:ascii="Times New Roman" w:hAnsi="Times New Roman" w:cs="Times New Roman"/>
          <w:b/>
          <w:bCs/>
          <w:sz w:val="24"/>
          <w:szCs w:val="24"/>
        </w:rPr>
        <w:t>13.2.3</w:t>
      </w:r>
      <w:r>
        <w:rPr>
          <w:rFonts w:ascii="Times New Roman" w:hAnsi="Times New Roman" w:cs="Times New Roman"/>
          <w:bCs/>
          <w:sz w:val="24"/>
          <w:szCs w:val="24"/>
        </w:rPr>
        <w:t xml:space="preserve"> </w:t>
      </w:r>
      <w:r w:rsidR="007877EB" w:rsidRPr="00456E95">
        <w:rPr>
          <w:rFonts w:ascii="Times New Roman" w:hAnsi="Times New Roman" w:cs="Times New Roman"/>
          <w:bCs/>
          <w:sz w:val="24"/>
          <w:szCs w:val="24"/>
        </w:rPr>
        <w:t xml:space="preserve">Comprovação do licitante possuir profissional(is) de nível superior detentor(es) de </w:t>
      </w:r>
      <w:r w:rsidR="007877EB" w:rsidRPr="00456E95">
        <w:rPr>
          <w:rFonts w:ascii="Times New Roman" w:hAnsi="Times New Roman" w:cs="Times New Roman"/>
          <w:b/>
          <w:bCs/>
          <w:sz w:val="24"/>
          <w:szCs w:val="24"/>
        </w:rPr>
        <w:t>Atestado QUALITATIVO</w:t>
      </w:r>
      <w:r w:rsidR="007877EB" w:rsidRPr="00456E95">
        <w:rPr>
          <w:rFonts w:ascii="Times New Roman" w:hAnsi="Times New Roman" w:cs="Times New Roman"/>
          <w:bCs/>
          <w:sz w:val="24"/>
          <w:szCs w:val="24"/>
        </w:rPr>
        <w:t xml:space="preserve"> de Responsabilidade Técnica, devidamente registrado pelo CREA ou CAU, que comprove(m) ter executado para administração pública direta ou indireta, federal, estadual, municipal ou do Distrito Federal, ou ainda, para empresa privada, serviços de coleta de resíduos sólidos urbanos</w:t>
      </w:r>
      <w:r w:rsidR="003C6229">
        <w:rPr>
          <w:rFonts w:ascii="Times New Roman" w:hAnsi="Times New Roman" w:cs="Times New Roman"/>
          <w:bCs/>
          <w:sz w:val="24"/>
          <w:szCs w:val="24"/>
        </w:rPr>
        <w:t xml:space="preserve"> (Resíduos gerados pelos serviços de varrição) e</w:t>
      </w:r>
      <w:r w:rsidR="007877EB" w:rsidRPr="00456E95">
        <w:rPr>
          <w:rFonts w:ascii="Times New Roman" w:hAnsi="Times New Roman" w:cs="Times New Roman"/>
          <w:bCs/>
          <w:sz w:val="24"/>
          <w:szCs w:val="24"/>
        </w:rPr>
        <w:t xml:space="preserve"> varrição</w:t>
      </w:r>
      <w:r w:rsidR="003C6229">
        <w:rPr>
          <w:rFonts w:ascii="Times New Roman" w:hAnsi="Times New Roman" w:cs="Times New Roman"/>
          <w:bCs/>
          <w:sz w:val="24"/>
          <w:szCs w:val="24"/>
        </w:rPr>
        <w:t xml:space="preserve"> manual</w:t>
      </w:r>
      <w:r w:rsidR="007877EB" w:rsidRPr="00456E95">
        <w:rPr>
          <w:rFonts w:ascii="Times New Roman" w:hAnsi="Times New Roman" w:cs="Times New Roman"/>
          <w:bCs/>
          <w:sz w:val="24"/>
          <w:szCs w:val="24"/>
        </w:rPr>
        <w:t xml:space="preserve">. </w:t>
      </w:r>
    </w:p>
    <w:p w14:paraId="66A07D3F" w14:textId="77777777" w:rsidR="00502275" w:rsidRDefault="00502275" w:rsidP="00094C8A">
      <w:pPr>
        <w:pStyle w:val="PargrafodaLista"/>
        <w:tabs>
          <w:tab w:val="left" w:pos="567"/>
          <w:tab w:val="left" w:pos="709"/>
          <w:tab w:val="left" w:pos="851"/>
        </w:tabs>
        <w:spacing w:after="200" w:line="360" w:lineRule="auto"/>
        <w:ind w:left="0"/>
        <w:jc w:val="both"/>
        <w:rPr>
          <w:rFonts w:ascii="Times New Roman" w:eastAsia="Times New Roman" w:hAnsi="Times New Roman" w:cs="Times New Roman"/>
          <w:b/>
          <w:sz w:val="24"/>
          <w:szCs w:val="24"/>
        </w:rPr>
      </w:pPr>
    </w:p>
    <w:p w14:paraId="3F302EAC" w14:textId="441242E7" w:rsidR="007877EB" w:rsidRPr="00456E95" w:rsidRDefault="00094C8A" w:rsidP="00094C8A">
      <w:pPr>
        <w:pStyle w:val="PargrafodaLista"/>
        <w:tabs>
          <w:tab w:val="left" w:pos="567"/>
          <w:tab w:val="left" w:pos="709"/>
          <w:tab w:val="left" w:pos="851"/>
        </w:tabs>
        <w:spacing w:after="200" w:line="360" w:lineRule="auto"/>
        <w:ind w:left="0"/>
        <w:jc w:val="both"/>
        <w:rPr>
          <w:rFonts w:ascii="Times New Roman" w:eastAsia="Times New Roman" w:hAnsi="Times New Roman" w:cs="Times New Roman"/>
          <w:sz w:val="24"/>
          <w:szCs w:val="24"/>
        </w:rPr>
      </w:pPr>
      <w:r w:rsidRPr="00094C8A">
        <w:rPr>
          <w:rFonts w:ascii="Times New Roman" w:eastAsia="Times New Roman" w:hAnsi="Times New Roman" w:cs="Times New Roman"/>
          <w:b/>
          <w:sz w:val="24"/>
          <w:szCs w:val="24"/>
        </w:rPr>
        <w:t>13.2.3.1</w:t>
      </w:r>
      <w:r>
        <w:rPr>
          <w:rFonts w:ascii="Times New Roman" w:eastAsia="Times New Roman" w:hAnsi="Times New Roman" w:cs="Times New Roman"/>
          <w:sz w:val="24"/>
          <w:szCs w:val="24"/>
        </w:rPr>
        <w:t xml:space="preserve"> </w:t>
      </w:r>
      <w:r w:rsidR="007877EB" w:rsidRPr="00456E95">
        <w:rPr>
          <w:rFonts w:ascii="Times New Roman" w:eastAsia="Times New Roman" w:hAnsi="Times New Roman" w:cs="Times New Roman"/>
          <w:sz w:val="24"/>
          <w:szCs w:val="24"/>
        </w:rPr>
        <w:t>Os responsáveis técnicos e/ou membros da equipe técnica acima elencados deverão pertencer ao quadro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bookmarkStart w:id="0" w:name="_GoBack"/>
      <w:bookmarkEnd w:id="0"/>
    </w:p>
    <w:p w14:paraId="367B5640" w14:textId="2D6CAE98" w:rsidR="007877EB" w:rsidRPr="00094C8A" w:rsidRDefault="00094C8A" w:rsidP="00094C8A">
      <w:pPr>
        <w:tabs>
          <w:tab w:val="left" w:pos="142"/>
          <w:tab w:val="left" w:pos="567"/>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13.2.4</w:t>
      </w:r>
      <w:r w:rsidRPr="00094C8A">
        <w:rPr>
          <w:rFonts w:ascii="Times New Roman" w:eastAsia="Times New Roman" w:hAnsi="Times New Roman" w:cs="Times New Roman"/>
          <w:b/>
          <w:sz w:val="24"/>
        </w:rPr>
        <w:t xml:space="preserve"> </w:t>
      </w:r>
      <w:r w:rsidR="007877EB" w:rsidRPr="009147CB">
        <w:rPr>
          <w:rFonts w:ascii="Times New Roman" w:eastAsia="Times New Roman" w:hAnsi="Times New Roman" w:cs="Times New Roman"/>
          <w:sz w:val="24"/>
        </w:rPr>
        <w:t>Licença</w:t>
      </w:r>
      <w:r w:rsidR="00E831D6">
        <w:rPr>
          <w:rFonts w:ascii="Times New Roman" w:eastAsia="Times New Roman" w:hAnsi="Times New Roman" w:cs="Times New Roman"/>
          <w:sz w:val="24"/>
        </w:rPr>
        <w:t xml:space="preserve"> Ambiental expedida pelo órgão competente</w:t>
      </w:r>
      <w:r w:rsidR="007877EB" w:rsidRPr="00094C8A">
        <w:rPr>
          <w:rFonts w:ascii="Times New Roman" w:eastAsia="Times New Roman" w:hAnsi="Times New Roman" w:cs="Times New Roman"/>
          <w:sz w:val="24"/>
        </w:rPr>
        <w:t xml:space="preserve">, dentro da validade, para realização de atividades de </w:t>
      </w:r>
      <w:r w:rsidR="00E831D6">
        <w:rPr>
          <w:rFonts w:ascii="Times New Roman" w:eastAsia="Times New Roman" w:hAnsi="Times New Roman" w:cs="Times New Roman"/>
          <w:sz w:val="24"/>
        </w:rPr>
        <w:t>transporte de resíduos sólidos urbanos;</w:t>
      </w:r>
    </w:p>
    <w:p w14:paraId="34A89FF4" w14:textId="754EFDF6" w:rsidR="007877EB" w:rsidRPr="00094C8A" w:rsidRDefault="00094C8A" w:rsidP="00094C8A">
      <w:pPr>
        <w:tabs>
          <w:tab w:val="left" w:pos="0"/>
          <w:tab w:val="left" w:pos="142"/>
          <w:tab w:val="left" w:pos="567"/>
        </w:tabs>
        <w:spacing w:after="200" w:line="360" w:lineRule="auto"/>
        <w:jc w:val="both"/>
        <w:rPr>
          <w:rFonts w:ascii="Times New Roman" w:eastAsia="Times New Roman" w:hAnsi="Times New Roman" w:cs="Times New Roman"/>
          <w:sz w:val="24"/>
        </w:rPr>
      </w:pPr>
      <w:r w:rsidRPr="00094C8A">
        <w:rPr>
          <w:rFonts w:ascii="Times New Roman" w:eastAsia="Times New Roman" w:hAnsi="Times New Roman" w:cs="Times New Roman"/>
          <w:b/>
          <w:sz w:val="24"/>
        </w:rPr>
        <w:t>13.2.5</w:t>
      </w:r>
      <w:r w:rsidRPr="00094C8A">
        <w:rPr>
          <w:rFonts w:ascii="Times New Roman" w:eastAsia="Times New Roman" w:hAnsi="Times New Roman" w:cs="Times New Roman"/>
          <w:sz w:val="24"/>
        </w:rPr>
        <w:t xml:space="preserve"> </w:t>
      </w:r>
      <w:r w:rsidR="007877EB" w:rsidRPr="00094C8A">
        <w:rPr>
          <w:rFonts w:ascii="Times New Roman" w:eastAsia="Times New Roman" w:hAnsi="Times New Roman" w:cs="Times New Roman"/>
          <w:sz w:val="24"/>
        </w:rPr>
        <w:t>Declaração formal indicando nome, CPF, nº do registro no CREA, do responsável técnico que acompanhará a prestação de serviços que trata o presente objeto;</w:t>
      </w:r>
    </w:p>
    <w:p w14:paraId="440D3127" w14:textId="00CE8B8F" w:rsidR="007877EB" w:rsidRPr="00094C8A" w:rsidRDefault="00094C8A" w:rsidP="00094C8A">
      <w:pPr>
        <w:tabs>
          <w:tab w:val="left" w:pos="426"/>
          <w:tab w:val="left" w:pos="567"/>
          <w:tab w:val="left" w:pos="993"/>
        </w:tabs>
        <w:spacing w:after="200" w:line="360" w:lineRule="auto"/>
        <w:jc w:val="both"/>
        <w:rPr>
          <w:rFonts w:ascii="Times New Roman" w:eastAsia="Times New Roman" w:hAnsi="Times New Roman" w:cs="Times New Roman"/>
          <w:sz w:val="24"/>
        </w:rPr>
      </w:pPr>
      <w:r w:rsidRPr="00094C8A">
        <w:rPr>
          <w:rFonts w:ascii="Times New Roman" w:eastAsia="Times New Roman" w:hAnsi="Times New Roman" w:cs="Times New Roman"/>
          <w:b/>
          <w:sz w:val="24"/>
        </w:rPr>
        <w:t>13.2.6</w:t>
      </w:r>
      <w:r>
        <w:rPr>
          <w:rFonts w:ascii="Times New Roman" w:eastAsia="Times New Roman" w:hAnsi="Times New Roman" w:cs="Times New Roman"/>
          <w:sz w:val="24"/>
        </w:rPr>
        <w:t xml:space="preserve"> </w:t>
      </w:r>
      <w:r w:rsidR="007877EB" w:rsidRPr="00094C8A">
        <w:rPr>
          <w:rFonts w:ascii="Times New Roman" w:eastAsia="Times New Roman" w:hAnsi="Times New Roman" w:cs="Times New Roman"/>
          <w:sz w:val="24"/>
        </w:rPr>
        <w:t xml:space="preserve">Apresentar devidamente preenchida DECLARAÇÃO DE DISPONIBILIDADE DE EQUIPAMENTO E PESSOAL, estando a Empresa sujeita à diligência do Gestor do Contrato e Fiscalização do mesmo, com o escopo de se verificar se as informações consignadas na referida declaração são fidedignas, sendo passível de Inabilitação a Empresa que na ocasião da diligência não possuir o pessoal e/ou equipamentos informados; </w:t>
      </w:r>
    </w:p>
    <w:p w14:paraId="49237305" w14:textId="0ECC9E8E" w:rsidR="007877EB" w:rsidRDefault="00094C8A" w:rsidP="004233CA">
      <w:pPr>
        <w:pStyle w:val="Nivel1"/>
        <w:numPr>
          <w:ilvl w:val="0"/>
          <w:numId w:val="0"/>
        </w:numPr>
        <w:tabs>
          <w:tab w:val="left" w:pos="567"/>
        </w:tabs>
        <w:rPr>
          <w:rFonts w:ascii="Times New Roman" w:eastAsia="Times New Roman" w:hAnsi="Times New Roman"/>
          <w:sz w:val="24"/>
        </w:rPr>
      </w:pPr>
      <w:r>
        <w:rPr>
          <w:rFonts w:ascii="Times New Roman" w:eastAsia="Times New Roman" w:hAnsi="Times New Roman"/>
          <w:sz w:val="24"/>
        </w:rPr>
        <w:lastRenderedPageBreak/>
        <w:t xml:space="preserve">13.3 </w:t>
      </w:r>
      <w:r w:rsidR="007877EB" w:rsidRPr="006F49ED">
        <w:rPr>
          <w:rFonts w:ascii="Times New Roman" w:eastAsia="Times New Roman" w:hAnsi="Times New Roman"/>
          <w:sz w:val="24"/>
        </w:rPr>
        <w:t>VISITA TÉCNICA</w:t>
      </w:r>
    </w:p>
    <w:p w14:paraId="70005617" w14:textId="77777777" w:rsidR="007877EB" w:rsidRPr="006F49ED" w:rsidRDefault="007877EB" w:rsidP="004233CA">
      <w:pPr>
        <w:pStyle w:val="Nivel1"/>
        <w:numPr>
          <w:ilvl w:val="0"/>
          <w:numId w:val="0"/>
        </w:numPr>
        <w:tabs>
          <w:tab w:val="left" w:pos="567"/>
        </w:tabs>
        <w:spacing w:before="0"/>
        <w:rPr>
          <w:rFonts w:ascii="Times New Roman" w:eastAsia="Times New Roman" w:hAnsi="Times New Roman"/>
          <w:sz w:val="24"/>
        </w:rPr>
      </w:pPr>
    </w:p>
    <w:p w14:paraId="57F390F0" w14:textId="5AEB6A81" w:rsidR="007877EB" w:rsidRDefault="00094C8A" w:rsidP="004233CA">
      <w:pPr>
        <w:pStyle w:val="PargrafodaLista"/>
        <w:tabs>
          <w:tab w:val="left" w:pos="567"/>
          <w:tab w:val="right" w:pos="1560"/>
        </w:tabs>
        <w:spacing w:after="0" w:line="360" w:lineRule="auto"/>
        <w:ind w:left="0"/>
        <w:jc w:val="both"/>
        <w:rPr>
          <w:rFonts w:ascii="Times New Roman" w:eastAsia="Times New Roman" w:hAnsi="Times New Roman" w:cs="Times New Roman"/>
          <w:color w:val="000000"/>
          <w:sz w:val="24"/>
        </w:rPr>
      </w:pPr>
      <w:r w:rsidRPr="00094C8A">
        <w:rPr>
          <w:rFonts w:ascii="Times New Roman" w:eastAsia="Times New Roman" w:hAnsi="Times New Roman" w:cs="Times New Roman"/>
          <w:b/>
          <w:color w:val="000000"/>
          <w:sz w:val="24"/>
        </w:rPr>
        <w:t>13.3.1</w:t>
      </w:r>
      <w:r>
        <w:rPr>
          <w:rFonts w:ascii="Times New Roman" w:eastAsia="Times New Roman" w:hAnsi="Times New Roman" w:cs="Times New Roman"/>
          <w:color w:val="000000"/>
          <w:sz w:val="24"/>
        </w:rPr>
        <w:t xml:space="preserve"> </w:t>
      </w:r>
      <w:r w:rsidR="007877EB" w:rsidRPr="00A71666">
        <w:rPr>
          <w:rFonts w:ascii="Times New Roman" w:eastAsia="Times New Roman" w:hAnsi="Times New Roman" w:cs="Times New Roman"/>
          <w:color w:val="000000"/>
          <w:sz w:val="24"/>
        </w:rPr>
        <w:t>A CONTRATANTE disponibilizará   para que as licitantes interessadas façam uma visita técnica, para avaliar as condições físicas, e demais informações necessárias ao melh</w:t>
      </w:r>
      <w:r w:rsidR="007877EB">
        <w:rPr>
          <w:rFonts w:ascii="Times New Roman" w:eastAsia="Times New Roman" w:hAnsi="Times New Roman" w:cs="Times New Roman"/>
          <w:color w:val="000000"/>
          <w:sz w:val="24"/>
        </w:rPr>
        <w:t>or dimensionamento dos serviços;</w:t>
      </w:r>
    </w:p>
    <w:p w14:paraId="35F1B586" w14:textId="77777777" w:rsidR="00502275" w:rsidRDefault="00502275" w:rsidP="004233CA">
      <w:pPr>
        <w:pStyle w:val="PargrafodaLista"/>
        <w:tabs>
          <w:tab w:val="left" w:pos="567"/>
          <w:tab w:val="right" w:pos="1560"/>
        </w:tabs>
        <w:spacing w:after="0" w:line="360" w:lineRule="auto"/>
        <w:ind w:left="0"/>
        <w:jc w:val="both"/>
        <w:rPr>
          <w:rFonts w:ascii="Times New Roman" w:hAnsi="Times New Roman" w:cs="Times New Roman"/>
          <w:b/>
          <w:sz w:val="24"/>
          <w:szCs w:val="24"/>
        </w:rPr>
      </w:pPr>
    </w:p>
    <w:p w14:paraId="360C2646" w14:textId="1461AFB2" w:rsidR="007877EB" w:rsidRPr="00736EB7" w:rsidRDefault="00094C8A" w:rsidP="004233CA">
      <w:pPr>
        <w:pStyle w:val="PargrafodaLista"/>
        <w:tabs>
          <w:tab w:val="left" w:pos="567"/>
          <w:tab w:val="right" w:pos="1560"/>
        </w:tabs>
        <w:spacing w:after="0" w:line="360" w:lineRule="auto"/>
        <w:ind w:left="0"/>
        <w:jc w:val="both"/>
        <w:rPr>
          <w:rFonts w:ascii="Times New Roman" w:eastAsia="Times New Roman" w:hAnsi="Times New Roman" w:cs="Times New Roman"/>
          <w:color w:val="000000"/>
          <w:sz w:val="24"/>
          <w:szCs w:val="24"/>
        </w:rPr>
      </w:pPr>
      <w:r w:rsidRPr="00094C8A">
        <w:rPr>
          <w:rFonts w:ascii="Times New Roman" w:hAnsi="Times New Roman" w:cs="Times New Roman"/>
          <w:b/>
          <w:sz w:val="24"/>
          <w:szCs w:val="24"/>
        </w:rPr>
        <w:t>13.3.1.1</w:t>
      </w:r>
      <w:r>
        <w:rPr>
          <w:rFonts w:ascii="Times New Roman" w:hAnsi="Times New Roman" w:cs="Times New Roman"/>
          <w:sz w:val="24"/>
          <w:szCs w:val="24"/>
        </w:rPr>
        <w:t xml:space="preserve"> </w:t>
      </w:r>
      <w:r w:rsidR="007877EB" w:rsidRPr="00736EB7">
        <w:rPr>
          <w:rFonts w:ascii="Times New Roman" w:hAnsi="Times New Roman" w:cs="Times New Roman"/>
          <w:sz w:val="24"/>
          <w:szCs w:val="24"/>
        </w:rPr>
        <w:t>Para a vistoria o licitante, ou o seu representante legal, deverá estar devidamente identificado, apresentando documento de identidade civil e documento expedido pela empresa comprovando sua habilitação para a realização da vistoria.</w:t>
      </w:r>
    </w:p>
    <w:p w14:paraId="14CDB524" w14:textId="77777777" w:rsidR="00502275" w:rsidRDefault="00502275" w:rsidP="004233CA">
      <w:pPr>
        <w:pStyle w:val="PargrafodaLista"/>
        <w:tabs>
          <w:tab w:val="left" w:pos="567"/>
          <w:tab w:val="right" w:pos="1560"/>
        </w:tabs>
        <w:spacing w:after="0" w:line="360" w:lineRule="auto"/>
        <w:ind w:left="0"/>
        <w:jc w:val="both"/>
        <w:rPr>
          <w:rFonts w:ascii="Times New Roman" w:eastAsia="Times New Roman" w:hAnsi="Times New Roman" w:cs="Times New Roman"/>
          <w:b/>
          <w:color w:val="000000"/>
          <w:sz w:val="24"/>
        </w:rPr>
      </w:pPr>
    </w:p>
    <w:p w14:paraId="0B25122A" w14:textId="7ED4DF6F" w:rsidR="007877EB" w:rsidRPr="00A71666" w:rsidRDefault="00094C8A" w:rsidP="004233CA">
      <w:pPr>
        <w:pStyle w:val="PargrafodaLista"/>
        <w:tabs>
          <w:tab w:val="left" w:pos="567"/>
          <w:tab w:val="right" w:pos="1560"/>
        </w:tabs>
        <w:spacing w:after="0" w:line="360" w:lineRule="auto"/>
        <w:ind w:left="0"/>
        <w:jc w:val="both"/>
        <w:rPr>
          <w:rFonts w:ascii="Times New Roman" w:eastAsia="Times New Roman" w:hAnsi="Times New Roman" w:cs="Times New Roman"/>
          <w:color w:val="000000"/>
          <w:sz w:val="24"/>
        </w:rPr>
      </w:pPr>
      <w:r w:rsidRPr="00094C8A">
        <w:rPr>
          <w:rFonts w:ascii="Times New Roman" w:eastAsia="Times New Roman" w:hAnsi="Times New Roman" w:cs="Times New Roman"/>
          <w:b/>
          <w:color w:val="000000"/>
          <w:sz w:val="24"/>
        </w:rPr>
        <w:t>13.3.2</w:t>
      </w:r>
      <w:r>
        <w:rPr>
          <w:rFonts w:ascii="Times New Roman" w:eastAsia="Times New Roman" w:hAnsi="Times New Roman" w:cs="Times New Roman"/>
          <w:color w:val="000000"/>
          <w:sz w:val="24"/>
        </w:rPr>
        <w:t xml:space="preserve"> </w:t>
      </w:r>
      <w:r w:rsidR="007877EB" w:rsidRPr="00A71666">
        <w:rPr>
          <w:rFonts w:ascii="Times New Roman" w:eastAsia="Times New Roman" w:hAnsi="Times New Roman" w:cs="Times New Roman"/>
          <w:color w:val="000000"/>
          <w:sz w:val="24"/>
        </w:rPr>
        <w:t xml:space="preserve">A data prevista para a visita técnica será definida pela SEMSP a partir do primeiro dia útil após a publicação do edital até dois dias úteis antes da licitação condicionada ao prévio agendamento conforme contatos abaixo: </w:t>
      </w:r>
    </w:p>
    <w:p w14:paraId="28369AB8" w14:textId="77777777" w:rsidR="007877EB" w:rsidRDefault="007877EB" w:rsidP="004233CA">
      <w:pPr>
        <w:tabs>
          <w:tab w:val="left" w:pos="567"/>
          <w:tab w:val="center" w:pos="4252"/>
          <w:tab w:val="right" w:pos="8504"/>
        </w:tabs>
        <w:spacing w:after="0" w:line="360" w:lineRule="auto"/>
        <w:jc w:val="both"/>
        <w:rPr>
          <w:rFonts w:ascii="Times New Roman" w:eastAsia="Times New Roman" w:hAnsi="Times New Roman" w:cs="Times New Roman"/>
          <w:color w:val="000000"/>
          <w:sz w:val="24"/>
        </w:rPr>
      </w:pPr>
    </w:p>
    <w:tbl>
      <w:tblPr>
        <w:tblW w:w="9492" w:type="dxa"/>
        <w:tblInd w:w="426" w:type="dxa"/>
        <w:tblLayout w:type="fixed"/>
        <w:tblCellMar>
          <w:left w:w="10" w:type="dxa"/>
          <w:right w:w="10" w:type="dxa"/>
        </w:tblCellMar>
        <w:tblLook w:val="0000" w:firstRow="0" w:lastRow="0" w:firstColumn="0" w:lastColumn="0" w:noHBand="0" w:noVBand="0"/>
      </w:tblPr>
      <w:tblGrid>
        <w:gridCol w:w="2790"/>
        <w:gridCol w:w="2591"/>
        <w:gridCol w:w="1985"/>
        <w:gridCol w:w="2126"/>
      </w:tblGrid>
      <w:tr w:rsidR="007877EB" w14:paraId="2FE95499" w14:textId="77777777" w:rsidTr="008C76A8">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A46EE" w14:textId="77777777" w:rsidR="007877EB" w:rsidRDefault="007877EB" w:rsidP="004233CA">
            <w:pPr>
              <w:tabs>
                <w:tab w:val="left" w:pos="567"/>
                <w:tab w:val="center" w:pos="4252"/>
                <w:tab w:val="right" w:pos="8504"/>
              </w:tabs>
              <w:spacing w:after="0" w:line="360" w:lineRule="auto"/>
            </w:pPr>
            <w:r>
              <w:rPr>
                <w:rFonts w:ascii="Times New Roman" w:eastAsia="Times New Roman" w:hAnsi="Times New Roman" w:cs="Times New Roman"/>
                <w:sz w:val="24"/>
              </w:rPr>
              <w:t>UNIDADE</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FFA3E" w14:textId="77777777" w:rsidR="007877EB" w:rsidRDefault="007877EB" w:rsidP="004233CA">
            <w:pPr>
              <w:tabs>
                <w:tab w:val="left" w:pos="567"/>
                <w:tab w:val="center" w:pos="4252"/>
                <w:tab w:val="right" w:pos="8504"/>
              </w:tabs>
              <w:spacing w:after="0" w:line="360" w:lineRule="auto"/>
              <w:jc w:val="center"/>
            </w:pPr>
            <w:r>
              <w:rPr>
                <w:rFonts w:ascii="Times New Roman" w:eastAsia="Times New Roman" w:hAnsi="Times New Roman" w:cs="Times New Roman"/>
                <w:sz w:val="24"/>
              </w:rPr>
              <w:t>E-MAIL</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F7EF" w14:textId="77777777" w:rsidR="007877EB" w:rsidRDefault="007877EB" w:rsidP="004233CA">
            <w:pPr>
              <w:tabs>
                <w:tab w:val="left" w:pos="567"/>
                <w:tab w:val="center" w:pos="4252"/>
                <w:tab w:val="right" w:pos="8504"/>
              </w:tabs>
              <w:spacing w:after="0" w:line="360" w:lineRule="auto"/>
            </w:pPr>
            <w:r>
              <w:rPr>
                <w:rFonts w:ascii="Times New Roman" w:eastAsia="Times New Roman" w:hAnsi="Times New Roman" w:cs="Times New Roman"/>
                <w:sz w:val="24"/>
              </w:rPr>
              <w:t>TELEFONE</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7CBE" w14:textId="77777777" w:rsidR="007877EB" w:rsidRDefault="007877EB" w:rsidP="004233CA">
            <w:pPr>
              <w:tabs>
                <w:tab w:val="left" w:pos="567"/>
                <w:tab w:val="center" w:pos="4252"/>
                <w:tab w:val="right" w:pos="8504"/>
              </w:tabs>
              <w:spacing w:after="0" w:line="360" w:lineRule="auto"/>
            </w:pPr>
            <w:r>
              <w:rPr>
                <w:rFonts w:ascii="Times New Roman" w:eastAsia="Times New Roman" w:hAnsi="Times New Roman" w:cs="Times New Roman"/>
                <w:sz w:val="24"/>
              </w:rPr>
              <w:t>ENDEREÇO</w:t>
            </w:r>
          </w:p>
        </w:tc>
      </w:tr>
      <w:tr w:rsidR="007877EB" w14:paraId="728F456B" w14:textId="77777777" w:rsidTr="008C76A8">
        <w:trPr>
          <w:trHeight w:val="1002"/>
        </w:trPr>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F47AD" w14:textId="77777777" w:rsidR="007877EB" w:rsidRDefault="007877EB" w:rsidP="004233CA">
            <w:pPr>
              <w:tabs>
                <w:tab w:val="left" w:pos="567"/>
                <w:tab w:val="center" w:pos="4252"/>
                <w:tab w:val="right" w:pos="8504"/>
              </w:tabs>
              <w:spacing w:after="0" w:line="360" w:lineRule="auto"/>
              <w:jc w:val="both"/>
            </w:pPr>
            <w:r>
              <w:rPr>
                <w:rFonts w:ascii="Times New Roman" w:eastAsia="Times New Roman" w:hAnsi="Times New Roman" w:cs="Times New Roman"/>
                <w:sz w:val="24"/>
              </w:rPr>
              <w:t>Secretaria Municipal de Serviços Públicos</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D865F" w14:textId="77777777" w:rsidR="007877EB" w:rsidRDefault="007877EB" w:rsidP="004233CA">
            <w:pPr>
              <w:tabs>
                <w:tab w:val="left" w:pos="567"/>
                <w:tab w:val="center" w:pos="4252"/>
                <w:tab w:val="right" w:pos="8504"/>
              </w:tabs>
              <w:spacing w:after="0" w:line="360" w:lineRule="auto"/>
              <w:jc w:val="both"/>
            </w:pPr>
            <w:r>
              <w:rPr>
                <w:rFonts w:ascii="Times New Roman" w:eastAsia="Times New Roman" w:hAnsi="Times New Roman" w:cs="Times New Roman"/>
                <w:sz w:val="24"/>
              </w:rPr>
              <w:t>semsp@itaborai.rj.gov.br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8D223" w14:textId="77777777" w:rsidR="007877EB" w:rsidRDefault="007877EB" w:rsidP="004233CA">
            <w:pPr>
              <w:tabs>
                <w:tab w:val="left" w:pos="567"/>
                <w:tab w:val="center" w:pos="4252"/>
                <w:tab w:val="right" w:pos="8504"/>
              </w:tabs>
              <w:spacing w:after="0" w:line="360" w:lineRule="auto"/>
              <w:jc w:val="both"/>
            </w:pPr>
            <w:r>
              <w:rPr>
                <w:rFonts w:ascii="Times New Roman" w:eastAsia="Times New Roman" w:hAnsi="Times New Roman" w:cs="Times New Roman"/>
                <w:sz w:val="24"/>
              </w:rPr>
              <w:t>(21) 26365-7065 / ramal: 208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26A93" w14:textId="77777777" w:rsidR="007877EB" w:rsidRDefault="007877EB" w:rsidP="004233CA">
            <w:pPr>
              <w:tabs>
                <w:tab w:val="left" w:pos="567"/>
                <w:tab w:val="center" w:pos="4252"/>
                <w:tab w:val="right" w:pos="8504"/>
              </w:tabs>
              <w:spacing w:after="0" w:line="360" w:lineRule="auto"/>
              <w:jc w:val="both"/>
            </w:pPr>
            <w:r>
              <w:rPr>
                <w:rFonts w:ascii="Times New Roman" w:eastAsia="Times New Roman" w:hAnsi="Times New Roman" w:cs="Times New Roman"/>
                <w:sz w:val="24"/>
              </w:rPr>
              <w:t>Av. 22 de maio, CEP: 24801-088.</w:t>
            </w:r>
          </w:p>
        </w:tc>
      </w:tr>
    </w:tbl>
    <w:p w14:paraId="7D6706AA" w14:textId="77777777" w:rsidR="007877EB" w:rsidRDefault="007877EB" w:rsidP="004233CA">
      <w:pPr>
        <w:tabs>
          <w:tab w:val="left" w:pos="567"/>
          <w:tab w:val="center" w:pos="4252"/>
          <w:tab w:val="right" w:pos="8504"/>
        </w:tabs>
        <w:spacing w:after="0" w:line="360" w:lineRule="auto"/>
        <w:jc w:val="both"/>
        <w:rPr>
          <w:rFonts w:ascii="Times New Roman" w:eastAsia="Times New Roman" w:hAnsi="Times New Roman" w:cs="Times New Roman"/>
          <w:color w:val="000000"/>
          <w:sz w:val="24"/>
        </w:rPr>
      </w:pPr>
    </w:p>
    <w:p w14:paraId="74779E11" w14:textId="3DCA00CA" w:rsidR="007877EB" w:rsidRDefault="008C76A8" w:rsidP="004233CA">
      <w:pPr>
        <w:pStyle w:val="PargrafodaLista"/>
        <w:tabs>
          <w:tab w:val="left" w:pos="567"/>
          <w:tab w:val="center" w:pos="1134"/>
          <w:tab w:val="right" w:pos="8504"/>
        </w:tabs>
        <w:spacing w:after="0" w:line="360" w:lineRule="auto"/>
        <w:ind w:left="0"/>
        <w:jc w:val="both"/>
        <w:rPr>
          <w:rFonts w:ascii="Times New Roman" w:eastAsia="Times New Roman" w:hAnsi="Times New Roman" w:cs="Times New Roman"/>
          <w:color w:val="000000"/>
          <w:sz w:val="24"/>
        </w:rPr>
      </w:pPr>
      <w:r w:rsidRPr="008C76A8">
        <w:rPr>
          <w:rFonts w:ascii="Times New Roman" w:eastAsia="Times New Roman" w:hAnsi="Times New Roman" w:cs="Times New Roman"/>
          <w:b/>
          <w:color w:val="000000"/>
          <w:sz w:val="24"/>
        </w:rPr>
        <w:t>13.3.3</w:t>
      </w:r>
      <w:r>
        <w:rPr>
          <w:rFonts w:ascii="Times New Roman" w:eastAsia="Times New Roman" w:hAnsi="Times New Roman" w:cs="Times New Roman"/>
          <w:color w:val="000000"/>
          <w:sz w:val="24"/>
        </w:rPr>
        <w:t xml:space="preserve"> </w:t>
      </w:r>
      <w:r w:rsidR="007877EB" w:rsidRPr="00A71666">
        <w:rPr>
          <w:rFonts w:ascii="Times New Roman" w:eastAsia="Times New Roman" w:hAnsi="Times New Roman" w:cs="Times New Roman"/>
          <w:color w:val="000000"/>
          <w:sz w:val="24"/>
        </w:rPr>
        <w:t>Caso o licitante opte pela não realização da visita técnica, esta deverá apresentar declaração formal que a empresa tem pleno conhecimento das condições e peculiaridades do objeto licitado.</w:t>
      </w:r>
    </w:p>
    <w:p w14:paraId="5754B5ED" w14:textId="098D1EA0" w:rsidR="00636361" w:rsidRPr="0006538B" w:rsidRDefault="008C76A8" w:rsidP="004233CA">
      <w:pPr>
        <w:pStyle w:val="Nivel1"/>
        <w:numPr>
          <w:ilvl w:val="0"/>
          <w:numId w:val="0"/>
        </w:numPr>
        <w:tabs>
          <w:tab w:val="left" w:pos="567"/>
        </w:tabs>
        <w:rPr>
          <w:rFonts w:ascii="Times New Roman" w:hAnsi="Times New Roman"/>
          <w:sz w:val="24"/>
          <w:szCs w:val="24"/>
        </w:rPr>
      </w:pPr>
      <w:r>
        <w:rPr>
          <w:rFonts w:ascii="Times New Roman" w:hAnsi="Times New Roman"/>
          <w:sz w:val="24"/>
          <w:szCs w:val="24"/>
        </w:rPr>
        <w:t xml:space="preserve">14 </w:t>
      </w:r>
      <w:r w:rsidR="00636361" w:rsidRPr="0006538B">
        <w:rPr>
          <w:rFonts w:ascii="Times New Roman" w:hAnsi="Times New Roman"/>
          <w:sz w:val="24"/>
          <w:szCs w:val="24"/>
        </w:rPr>
        <w:t>REQUISITOS DA CONTRATAÇÃO</w:t>
      </w:r>
    </w:p>
    <w:p w14:paraId="67D42168" w14:textId="77777777" w:rsidR="00636361" w:rsidRPr="007354A9" w:rsidRDefault="00636361" w:rsidP="004233CA">
      <w:pPr>
        <w:tabs>
          <w:tab w:val="left" w:pos="567"/>
        </w:tabs>
        <w:suppressAutoHyphens/>
        <w:spacing w:after="120"/>
        <w:jc w:val="both"/>
        <w:rPr>
          <w:rFonts w:ascii="Times New Roman" w:hAnsi="Times New Roman" w:cs="Times New Roman"/>
          <w:sz w:val="24"/>
          <w:szCs w:val="24"/>
        </w:rPr>
      </w:pPr>
    </w:p>
    <w:p w14:paraId="50128A97" w14:textId="05DCA06B" w:rsidR="00636361" w:rsidRPr="007354A9" w:rsidRDefault="008C76A8" w:rsidP="004233CA">
      <w:pPr>
        <w:tabs>
          <w:tab w:val="left" w:pos="567"/>
          <w:tab w:val="left" w:pos="1418"/>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color w:val="000000"/>
          <w:sz w:val="24"/>
          <w:szCs w:val="24"/>
        </w:rPr>
        <w:t>14.1</w:t>
      </w:r>
      <w:r>
        <w:rPr>
          <w:rFonts w:ascii="Times New Roman" w:hAnsi="Times New Roman" w:cs="Times New Roman"/>
          <w:color w:val="000000"/>
          <w:sz w:val="24"/>
          <w:szCs w:val="24"/>
        </w:rPr>
        <w:t xml:space="preserve"> </w:t>
      </w:r>
      <w:r w:rsidR="00636361" w:rsidRPr="007354A9">
        <w:rPr>
          <w:rFonts w:ascii="Times New Roman" w:hAnsi="Times New Roman" w:cs="Times New Roman"/>
          <w:color w:val="000000"/>
          <w:sz w:val="24"/>
          <w:szCs w:val="24"/>
        </w:rPr>
        <w:t>O objeto desta contratação é considerado como serviço contínuo, nos termos do inciso II do art. 57 da Lei nº 8.666/93, tendo em vista os seguintes requisitos:</w:t>
      </w:r>
    </w:p>
    <w:p w14:paraId="725BADB3" w14:textId="7C02D680" w:rsidR="00636361" w:rsidRPr="007354A9" w:rsidRDefault="008C76A8" w:rsidP="004233CA">
      <w:pPr>
        <w:pStyle w:val="PargrafodaLista"/>
        <w:widowControl w:val="0"/>
        <w:tabs>
          <w:tab w:val="left" w:pos="567"/>
          <w:tab w:val="left" w:pos="1276"/>
        </w:tabs>
        <w:suppressAutoHyphens/>
        <w:spacing w:after="120" w:line="360" w:lineRule="auto"/>
        <w:ind w:left="0"/>
        <w:jc w:val="both"/>
        <w:rPr>
          <w:rFonts w:ascii="Times New Roman" w:hAnsi="Times New Roman" w:cs="Times New Roman"/>
          <w:color w:val="000000" w:themeColor="text1"/>
          <w:sz w:val="24"/>
          <w:szCs w:val="24"/>
        </w:rPr>
      </w:pPr>
      <w:r w:rsidRPr="008C76A8">
        <w:rPr>
          <w:rFonts w:ascii="Times New Roman" w:hAnsi="Times New Roman" w:cs="Times New Roman"/>
          <w:b/>
          <w:color w:val="000000" w:themeColor="text1"/>
          <w:sz w:val="24"/>
          <w:szCs w:val="24"/>
        </w:rPr>
        <w:t>14.1.1</w:t>
      </w:r>
      <w:r>
        <w:rPr>
          <w:rFonts w:ascii="Times New Roman" w:hAnsi="Times New Roman" w:cs="Times New Roman"/>
          <w:color w:val="000000" w:themeColor="text1"/>
          <w:sz w:val="24"/>
          <w:szCs w:val="24"/>
        </w:rPr>
        <w:t xml:space="preserve"> </w:t>
      </w:r>
      <w:r w:rsidR="00636361" w:rsidRPr="007354A9">
        <w:rPr>
          <w:rFonts w:ascii="Times New Roman" w:hAnsi="Times New Roman" w:cs="Times New Roman"/>
          <w:color w:val="000000" w:themeColor="text1"/>
          <w:sz w:val="24"/>
          <w:szCs w:val="24"/>
        </w:rPr>
        <w:t>Por se tratar de um serviço essencial, há a necessidade de manutenção da contratação por mais de um exercício financeiro, haja vista que eventual paralização implicaria em graves prejuízos ao município;</w:t>
      </w:r>
    </w:p>
    <w:p w14:paraId="4223ACFB" w14:textId="13EBDE18" w:rsidR="00636361" w:rsidRPr="007354A9" w:rsidRDefault="008C76A8" w:rsidP="004233CA">
      <w:pPr>
        <w:pStyle w:val="PargrafodaLista"/>
        <w:widowControl w:val="0"/>
        <w:tabs>
          <w:tab w:val="left" w:pos="567"/>
          <w:tab w:val="left" w:pos="1276"/>
        </w:tabs>
        <w:suppressAutoHyphens/>
        <w:spacing w:after="120" w:line="360" w:lineRule="auto"/>
        <w:ind w:left="0"/>
        <w:jc w:val="both"/>
        <w:rPr>
          <w:rFonts w:ascii="Times New Roman" w:hAnsi="Times New Roman" w:cs="Times New Roman"/>
          <w:color w:val="000000" w:themeColor="text1"/>
          <w:sz w:val="24"/>
          <w:szCs w:val="24"/>
        </w:rPr>
      </w:pPr>
      <w:r w:rsidRPr="008C76A8">
        <w:rPr>
          <w:rFonts w:ascii="Times New Roman" w:hAnsi="Times New Roman" w:cs="Times New Roman"/>
          <w:b/>
          <w:color w:val="000000" w:themeColor="text1"/>
          <w:sz w:val="24"/>
          <w:szCs w:val="24"/>
        </w:rPr>
        <w:t>14.1.2</w:t>
      </w:r>
      <w:r>
        <w:rPr>
          <w:rFonts w:ascii="Times New Roman" w:hAnsi="Times New Roman" w:cs="Times New Roman"/>
          <w:color w:val="000000" w:themeColor="text1"/>
          <w:sz w:val="24"/>
          <w:szCs w:val="24"/>
        </w:rPr>
        <w:t xml:space="preserve"> </w:t>
      </w:r>
      <w:r w:rsidR="00636361" w:rsidRPr="007354A9">
        <w:rPr>
          <w:rFonts w:ascii="Times New Roman" w:hAnsi="Times New Roman" w:cs="Times New Roman"/>
          <w:color w:val="000000" w:themeColor="text1"/>
          <w:sz w:val="24"/>
          <w:szCs w:val="24"/>
        </w:rPr>
        <w:t>Por se tratar de um serviço cuja execução ocorre habitualmente, de forma rotineira e ininterrupta, há necessidade de contratação de terceiros de forma permanente.</w:t>
      </w:r>
    </w:p>
    <w:p w14:paraId="6DAFE3E2" w14:textId="5AB40048" w:rsidR="00636361" w:rsidRPr="007354A9" w:rsidRDefault="008C76A8" w:rsidP="004233CA">
      <w:pPr>
        <w:tabs>
          <w:tab w:val="left" w:pos="567"/>
        </w:tabs>
        <w:spacing w:before="120" w:after="120" w:line="276" w:lineRule="auto"/>
        <w:jc w:val="both"/>
        <w:rPr>
          <w:rFonts w:ascii="Times New Roman" w:hAnsi="Times New Roman" w:cs="Times New Roman"/>
          <w:color w:val="000000" w:themeColor="text1"/>
          <w:sz w:val="24"/>
          <w:szCs w:val="24"/>
        </w:rPr>
      </w:pPr>
      <w:r w:rsidRPr="008C76A8">
        <w:rPr>
          <w:rFonts w:ascii="Times New Roman" w:hAnsi="Times New Roman" w:cs="Times New Roman"/>
          <w:b/>
          <w:color w:val="000000" w:themeColor="text1"/>
          <w:sz w:val="24"/>
          <w:szCs w:val="24"/>
        </w:rPr>
        <w:t>14.1.3</w:t>
      </w:r>
      <w:r>
        <w:rPr>
          <w:rFonts w:ascii="Times New Roman" w:hAnsi="Times New Roman" w:cs="Times New Roman"/>
          <w:color w:val="000000" w:themeColor="text1"/>
          <w:sz w:val="24"/>
          <w:szCs w:val="24"/>
        </w:rPr>
        <w:t xml:space="preserve"> </w:t>
      </w:r>
      <w:r w:rsidR="00636361" w:rsidRPr="007354A9">
        <w:rPr>
          <w:rFonts w:ascii="Times New Roman" w:hAnsi="Times New Roman" w:cs="Times New Roman"/>
          <w:color w:val="000000" w:themeColor="text1"/>
          <w:sz w:val="24"/>
          <w:szCs w:val="24"/>
        </w:rPr>
        <w:t>Cumprir os seguintes critérios de sustentabilidade ambiental:</w:t>
      </w:r>
    </w:p>
    <w:p w14:paraId="0FC658FB" w14:textId="467BA186"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14.1.4</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Priorizar sempre o uso racional de recursos e equipamentos de forma a evitar e prevenir o desperdício de insumos e materiais consumidos, bem como a geração excessiva de resíduos, visando atender as Normas e Legislações ambientais vigente;</w:t>
      </w:r>
    </w:p>
    <w:p w14:paraId="47503CAC" w14:textId="0FF06394"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14.1.5</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 xml:space="preserve">Preferencialmente deverão ser utilizados materiais reciclados, atóxicos e biodegradáveis de </w:t>
      </w:r>
      <w:r w:rsidR="00636361" w:rsidRPr="007354A9">
        <w:rPr>
          <w:rFonts w:ascii="Times New Roman" w:hAnsi="Times New Roman" w:cs="Times New Roman"/>
          <w:sz w:val="24"/>
          <w:szCs w:val="24"/>
        </w:rPr>
        <w:lastRenderedPageBreak/>
        <w:t>acordo com o disposto nas NBR’s 15448-1 e 15448-2;</w:t>
      </w:r>
    </w:p>
    <w:p w14:paraId="6C3461C2" w14:textId="1428ECB3"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14.1.6</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Os materiais e ferramentas empregados pela Contratada deverão atender a melhor relação entre custo e benefício, considerando os impactos ambientais, positivos e negativos, associados ao produto;</w:t>
      </w:r>
    </w:p>
    <w:p w14:paraId="3097300F" w14:textId="010D50E5"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14.1.7</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A qualquer tempo a Contratante poderá solicitar a Contratada a apresentação de relação com marcas e fabricantes dos produtos, materiais e equipamentos utilizados, podendo vir a solicitar a substituição de quaisquer itens por outros, com a mesma finalidade, considerados mais adequados do ponto de vista dos impactos ambientais;</w:t>
      </w:r>
    </w:p>
    <w:p w14:paraId="331B8E89" w14:textId="76E507B4"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14.1.8</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Utilizar produtos de limpeza e conservação que obedeçam às classificações e especificações determinadas pela ANVISA;</w:t>
      </w:r>
    </w:p>
    <w:p w14:paraId="4337E481" w14:textId="4B656C2B"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14.1.9</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Instruir seus funcionários quanto à necessidade de racionalização de recursos no desempenho de suas atribuições, bem como das responsab</w:t>
      </w:r>
      <w:r w:rsidR="00636361">
        <w:rPr>
          <w:rFonts w:ascii="Times New Roman" w:hAnsi="Times New Roman" w:cs="Times New Roman"/>
          <w:sz w:val="24"/>
          <w:szCs w:val="24"/>
        </w:rPr>
        <w:t xml:space="preserve">ilidades ambientais, através de </w:t>
      </w:r>
      <w:r w:rsidR="00636361" w:rsidRPr="00520119">
        <w:rPr>
          <w:rFonts w:ascii="Times New Roman" w:hAnsi="Times New Roman" w:cs="Times New Roman"/>
          <w:sz w:val="24"/>
          <w:szCs w:val="24"/>
        </w:rPr>
        <w:t>cursos</w:t>
      </w:r>
      <w:r w:rsidR="00636361" w:rsidRPr="007354A9">
        <w:rPr>
          <w:rFonts w:ascii="Times New Roman" w:hAnsi="Times New Roman" w:cs="Times New Roman"/>
          <w:sz w:val="24"/>
          <w:szCs w:val="24"/>
        </w:rPr>
        <w:t xml:space="preserve"> de capacitação e sensibilização que deverão ser administrados pela Contratada, através de pessoal devidamente qualificado;</w:t>
      </w:r>
    </w:p>
    <w:p w14:paraId="5245EE52" w14:textId="0CF382AB"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14.1.10</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Todo os materiais utilizados pela Contratada, para o perfeito desenvolvimento dos serviços: tais como: embalagens, restos de materiais e produtos, sobras e entulhos, deverão ser adequadamente separados, para posterior descarte, em conformidade com as Legislações ambientais e sanitárias vigentes;</w:t>
      </w:r>
    </w:p>
    <w:p w14:paraId="5FD4A83D" w14:textId="74E893D0"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14.1.11</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Manter política de boas práticas ambientais na gestão de suprimentos da empresa;</w:t>
      </w:r>
    </w:p>
    <w:p w14:paraId="7C470DF0" w14:textId="197B8D86" w:rsidR="00636361" w:rsidRPr="007354A9"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14.1.12</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4CEEB1F6" w14:textId="33F10401" w:rsidR="00636361" w:rsidRDefault="008C76A8" w:rsidP="004233CA">
      <w:pPr>
        <w:pStyle w:val="PargrafodaLista"/>
        <w:widowControl w:val="0"/>
        <w:tabs>
          <w:tab w:val="left" w:pos="567"/>
        </w:tabs>
        <w:suppressAutoHyphens/>
        <w:spacing w:after="120" w:line="276" w:lineRule="auto"/>
        <w:ind w:left="0"/>
        <w:contextualSpacing w:val="0"/>
        <w:jc w:val="both"/>
        <w:rPr>
          <w:rFonts w:ascii="Times New Roman" w:hAnsi="Times New Roman" w:cs="Times New Roman"/>
          <w:sz w:val="24"/>
          <w:szCs w:val="24"/>
        </w:rPr>
      </w:pPr>
      <w:r w:rsidRPr="008C76A8">
        <w:rPr>
          <w:rFonts w:ascii="Times New Roman" w:hAnsi="Times New Roman" w:cs="Times New Roman"/>
          <w:b/>
          <w:sz w:val="24"/>
          <w:szCs w:val="24"/>
        </w:rPr>
        <w:t>14.1.13</w:t>
      </w:r>
      <w:r>
        <w:rPr>
          <w:rFonts w:ascii="Times New Roman" w:hAnsi="Times New Roman" w:cs="Times New Roman"/>
          <w:sz w:val="24"/>
          <w:szCs w:val="24"/>
        </w:rPr>
        <w:t xml:space="preserve"> </w:t>
      </w:r>
      <w:r w:rsidR="00636361" w:rsidRPr="007354A9">
        <w:rPr>
          <w:rFonts w:ascii="Times New Roman" w:hAnsi="Times New Roman" w:cs="Times New Roman"/>
          <w:sz w:val="24"/>
          <w:szCs w:val="24"/>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w:t>
      </w:r>
      <w:r w:rsidR="00636361" w:rsidRPr="00355E42">
        <w:rPr>
          <w:rFonts w:ascii="Times New Roman" w:hAnsi="Times New Roman" w:cs="Times New Roman"/>
          <w:sz w:val="24"/>
          <w:szCs w:val="24"/>
        </w:rPr>
        <w:t>termos da Resolução CONAMA n° 01, de 08/03/90, e legislação correlata.</w:t>
      </w:r>
    </w:p>
    <w:p w14:paraId="7255081C" w14:textId="20B1558F" w:rsidR="00776A2A" w:rsidRPr="00650C34" w:rsidRDefault="008C76A8" w:rsidP="004233CA">
      <w:pPr>
        <w:pStyle w:val="Nivel1"/>
        <w:numPr>
          <w:ilvl w:val="0"/>
          <w:numId w:val="0"/>
        </w:numPr>
        <w:tabs>
          <w:tab w:val="left" w:pos="567"/>
        </w:tabs>
        <w:rPr>
          <w:rFonts w:ascii="Times New Roman" w:eastAsia="Times New Roman" w:hAnsi="Times New Roman"/>
          <w:color w:val="auto"/>
          <w:sz w:val="24"/>
        </w:rPr>
      </w:pPr>
      <w:r>
        <w:rPr>
          <w:rFonts w:ascii="Times New Roman" w:eastAsia="Times New Roman" w:hAnsi="Times New Roman"/>
          <w:color w:val="auto"/>
          <w:sz w:val="24"/>
        </w:rPr>
        <w:t xml:space="preserve">15. </w:t>
      </w:r>
      <w:r w:rsidR="00776A2A" w:rsidRPr="00650C34">
        <w:rPr>
          <w:rFonts w:ascii="Times New Roman" w:eastAsia="Times New Roman" w:hAnsi="Times New Roman"/>
          <w:color w:val="auto"/>
          <w:sz w:val="24"/>
        </w:rPr>
        <w:t>OBRIGAÇÕES DA</w:t>
      </w:r>
      <w:r w:rsidR="00776A2A" w:rsidRPr="00650C34">
        <w:rPr>
          <w:rFonts w:ascii="Times New Roman" w:eastAsia="Times New Roman" w:hAnsi="Times New Roman"/>
          <w:color w:val="auto"/>
          <w:spacing w:val="-1"/>
          <w:sz w:val="24"/>
        </w:rPr>
        <w:t xml:space="preserve"> </w:t>
      </w:r>
      <w:r w:rsidR="00776A2A" w:rsidRPr="00650C34">
        <w:rPr>
          <w:rFonts w:ascii="Times New Roman" w:eastAsia="Times New Roman" w:hAnsi="Times New Roman"/>
          <w:color w:val="auto"/>
          <w:sz w:val="24"/>
        </w:rPr>
        <w:t>CONTRATADA</w:t>
      </w:r>
    </w:p>
    <w:p w14:paraId="432521CB" w14:textId="4E2C0AF7"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sz w:val="24"/>
          <w:szCs w:val="24"/>
        </w:rPr>
      </w:pPr>
      <w:r w:rsidRPr="00502275">
        <w:rPr>
          <w:rFonts w:ascii="Times New Roman" w:hAnsi="Times New Roman" w:cs="Times New Roman"/>
          <w:b/>
          <w:color w:val="000000"/>
          <w:sz w:val="24"/>
          <w:szCs w:val="24"/>
        </w:rPr>
        <w:t>15.1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28E39E6" w14:textId="77777777" w:rsidR="00776A2A" w:rsidRPr="00496E2C" w:rsidRDefault="00776A2A" w:rsidP="004233CA">
      <w:pPr>
        <w:pStyle w:val="PargrafodaLista"/>
        <w:keepNext/>
        <w:keepLines/>
        <w:numPr>
          <w:ilvl w:val="0"/>
          <w:numId w:val="3"/>
        </w:numPr>
        <w:tabs>
          <w:tab w:val="left" w:pos="567"/>
          <w:tab w:val="left" w:pos="993"/>
        </w:tabs>
        <w:spacing w:before="480" w:after="0" w:line="276" w:lineRule="auto"/>
        <w:ind w:left="0" w:firstLine="193"/>
        <w:contextualSpacing w:val="0"/>
        <w:jc w:val="both"/>
        <w:outlineLvl w:val="0"/>
        <w:rPr>
          <w:rFonts w:ascii="Arial" w:eastAsiaTheme="majorEastAsia" w:hAnsi="Arial" w:cs="Times New Roman"/>
          <w:b/>
          <w:vanish/>
          <w:color w:val="000000"/>
          <w:sz w:val="20"/>
          <w:szCs w:val="20"/>
        </w:rPr>
      </w:pPr>
    </w:p>
    <w:p w14:paraId="254FD52B" w14:textId="77777777" w:rsidR="00776A2A" w:rsidRPr="00496E2C" w:rsidRDefault="00776A2A" w:rsidP="004233CA">
      <w:pPr>
        <w:pStyle w:val="PargrafodaLista"/>
        <w:keepNext/>
        <w:keepLines/>
        <w:numPr>
          <w:ilvl w:val="1"/>
          <w:numId w:val="3"/>
        </w:numPr>
        <w:tabs>
          <w:tab w:val="left" w:pos="567"/>
          <w:tab w:val="left" w:pos="993"/>
        </w:tabs>
        <w:spacing w:before="480" w:after="0" w:line="276" w:lineRule="auto"/>
        <w:ind w:left="0" w:firstLine="193"/>
        <w:contextualSpacing w:val="0"/>
        <w:jc w:val="both"/>
        <w:outlineLvl w:val="0"/>
        <w:rPr>
          <w:rFonts w:ascii="Arial" w:eastAsiaTheme="majorEastAsia" w:hAnsi="Arial" w:cs="Times New Roman"/>
          <w:b/>
          <w:vanish/>
          <w:color w:val="000000"/>
          <w:sz w:val="20"/>
          <w:szCs w:val="20"/>
        </w:rPr>
      </w:pPr>
    </w:p>
    <w:p w14:paraId="02B19756" w14:textId="0AAD9288" w:rsidR="00776A2A" w:rsidRPr="00B34431" w:rsidRDefault="008C76A8" w:rsidP="004233CA">
      <w:pPr>
        <w:tabs>
          <w:tab w:val="left" w:pos="567"/>
          <w:tab w:val="left" w:pos="993"/>
        </w:tabs>
        <w:spacing w:line="360" w:lineRule="auto"/>
        <w:jc w:val="both"/>
        <w:rPr>
          <w:rFonts w:ascii="Times New Roman" w:hAnsi="Times New Roman" w:cs="Times New Roman"/>
          <w:sz w:val="24"/>
          <w:szCs w:val="24"/>
        </w:rPr>
      </w:pPr>
      <w:r w:rsidRPr="00502275">
        <w:rPr>
          <w:rFonts w:ascii="Times New Roman" w:hAnsi="Times New Roman" w:cs="Times New Roman"/>
          <w:b/>
          <w:sz w:val="24"/>
          <w:szCs w:val="24"/>
        </w:rPr>
        <w:t>15.2</w:t>
      </w:r>
      <w:r>
        <w:rPr>
          <w:rFonts w:ascii="Times New Roman" w:hAnsi="Times New Roman" w:cs="Times New Roman"/>
          <w:sz w:val="24"/>
          <w:szCs w:val="24"/>
        </w:rPr>
        <w:t xml:space="preserve"> </w:t>
      </w:r>
      <w:r w:rsidR="00776A2A" w:rsidRPr="00B34431">
        <w:rPr>
          <w:rFonts w:ascii="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2077802" w14:textId="3FDB14FE" w:rsidR="00776A2A" w:rsidRPr="00507399" w:rsidRDefault="008C76A8" w:rsidP="004233CA">
      <w:pPr>
        <w:tabs>
          <w:tab w:val="left" w:pos="567"/>
          <w:tab w:val="left" w:pos="993"/>
        </w:tabs>
        <w:spacing w:before="120" w:after="120" w:line="360" w:lineRule="auto"/>
        <w:jc w:val="both"/>
        <w:rPr>
          <w:rFonts w:ascii="Times New Roman" w:hAnsi="Times New Roman" w:cs="Times New Roman"/>
          <w:sz w:val="24"/>
          <w:szCs w:val="24"/>
        </w:rPr>
      </w:pPr>
      <w:r w:rsidRPr="008C76A8">
        <w:rPr>
          <w:rFonts w:ascii="Times New Roman" w:hAnsi="Times New Roman" w:cs="Times New Roman"/>
          <w:b/>
          <w:sz w:val="24"/>
          <w:szCs w:val="24"/>
        </w:rPr>
        <w:lastRenderedPageBreak/>
        <w:t>15.3</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A Contratada deverá observar a legislação trabalhista relativa à jornada de trabalho, às normas coletivas da categoria profissional e as normas internas de segurança e saúde do trabalho.</w:t>
      </w:r>
    </w:p>
    <w:p w14:paraId="2393E6A8" w14:textId="52C126D8" w:rsidR="00776A2A" w:rsidRPr="00507399" w:rsidRDefault="008C76A8" w:rsidP="004233CA">
      <w:pPr>
        <w:tabs>
          <w:tab w:val="left" w:pos="567"/>
          <w:tab w:val="left" w:pos="993"/>
        </w:tabs>
        <w:spacing w:before="120" w:after="120" w:line="360" w:lineRule="auto"/>
        <w:jc w:val="both"/>
        <w:rPr>
          <w:rFonts w:ascii="Times New Roman" w:hAnsi="Times New Roman" w:cs="Times New Roman"/>
          <w:sz w:val="24"/>
          <w:szCs w:val="24"/>
        </w:rPr>
      </w:pPr>
      <w:r w:rsidRPr="008C76A8">
        <w:rPr>
          <w:rFonts w:ascii="Times New Roman" w:hAnsi="Times New Roman" w:cs="Times New Roman"/>
          <w:b/>
          <w:sz w:val="24"/>
          <w:szCs w:val="24"/>
        </w:rPr>
        <w:t>15.4</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 xml:space="preserve">É de responsabilidade da Contratada o fornecimento dos Equipamentos de Proteção Individual (EPIs) em bom estado de utilização aos seus funcionários, prezando pela saúde e segurança durante a execução da prestação dos serviços. </w:t>
      </w:r>
    </w:p>
    <w:p w14:paraId="7C04843C" w14:textId="56FC0CC0"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color w:val="000000"/>
          <w:sz w:val="24"/>
          <w:szCs w:val="24"/>
        </w:rPr>
        <w:t>15.5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Manter a execução do serviço nos horários fixados pela Administração. </w:t>
      </w:r>
    </w:p>
    <w:p w14:paraId="5451DD65" w14:textId="1E820B40"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themeColor="text1"/>
          <w:sz w:val="24"/>
          <w:szCs w:val="24"/>
        </w:rPr>
      </w:pPr>
      <w:r w:rsidRPr="008C76A8">
        <w:rPr>
          <w:rFonts w:ascii="Times New Roman" w:hAnsi="Times New Roman" w:cs="Times New Roman"/>
          <w:b/>
          <w:color w:val="000000" w:themeColor="text1"/>
          <w:sz w:val="24"/>
          <w:szCs w:val="24"/>
        </w:rPr>
        <w:t>15.6</w:t>
      </w:r>
      <w:r>
        <w:rPr>
          <w:rFonts w:ascii="Times New Roman" w:hAnsi="Times New Roman" w:cs="Times New Roman"/>
          <w:color w:val="000000" w:themeColor="text1"/>
          <w:sz w:val="24"/>
          <w:szCs w:val="24"/>
        </w:rPr>
        <w:t xml:space="preserve"> </w:t>
      </w:r>
      <w:r w:rsidR="00776A2A" w:rsidRPr="00507399">
        <w:rPr>
          <w:rFonts w:ascii="Times New Roman" w:hAnsi="Times New Roman" w:cs="Times New Roman"/>
          <w:color w:val="000000" w:themeColor="text1"/>
          <w:sz w:val="24"/>
          <w:szCs w:val="24"/>
        </w:rPr>
        <w:t>Responsabilizar-se pelos vícios e danos decorrentes da execução do objeto, bem como por todo e qualquer dano à entidade federal, ao patrimônio público ou ao contribuinte, devendo ressarcir imediatamente os prejuízos em sua integralidade, ficando a Contratante autorizada a descontar da garantia, caso exigida no edital, ou dos pagamentos devidos à Contratada, o valor correspondente aos danos sofridos.</w:t>
      </w:r>
    </w:p>
    <w:p w14:paraId="63A73F3C" w14:textId="7DF6667F"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sz w:val="24"/>
          <w:szCs w:val="24"/>
        </w:rPr>
      </w:pPr>
      <w:r w:rsidRPr="00502275">
        <w:rPr>
          <w:rFonts w:ascii="Times New Roman" w:hAnsi="Times New Roman" w:cs="Times New Roman"/>
          <w:b/>
          <w:color w:val="000000"/>
          <w:sz w:val="24"/>
          <w:szCs w:val="24"/>
        </w:rPr>
        <w:t>15.7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Utilizar empregados habilitados e com conhecimentos dos serviços a serem executados, em conformidade com as normas e determinações em vigor.</w:t>
      </w:r>
    </w:p>
    <w:p w14:paraId="2231CEF2" w14:textId="70C70494"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color w:val="000000"/>
          <w:sz w:val="24"/>
          <w:szCs w:val="24"/>
        </w:rPr>
        <w:t>15.8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Disponibilizar à Contratante os empregados devidamente uniformizados e identificados, além de provê-los com os Equipamentos de Proteção Individual - EPI, quando for o caso.</w:t>
      </w:r>
    </w:p>
    <w:p w14:paraId="6BDCCDD6" w14:textId="1E079814" w:rsidR="00776A2A" w:rsidRPr="00507399" w:rsidRDefault="008C76A8" w:rsidP="004233CA">
      <w:pPr>
        <w:tabs>
          <w:tab w:val="left" w:pos="567"/>
          <w:tab w:val="left" w:pos="993"/>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color w:val="000000"/>
          <w:sz w:val="24"/>
          <w:szCs w:val="24"/>
        </w:rPr>
        <w:t>15.9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Fornecer os uniformes a serem utilizados por seus empregados, conforme disposto neste Termo de Referência, sem repassar quaisquer custos a estes.</w:t>
      </w:r>
    </w:p>
    <w:p w14:paraId="10D1863A" w14:textId="246209EA" w:rsidR="00776A2A" w:rsidRPr="00507399" w:rsidRDefault="008C76A8" w:rsidP="004233CA">
      <w:pPr>
        <w:tabs>
          <w:tab w:val="left" w:pos="567"/>
          <w:tab w:val="left" w:pos="993"/>
          <w:tab w:val="left" w:pos="1560"/>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iCs/>
          <w:sz w:val="24"/>
          <w:szCs w:val="24"/>
        </w:rPr>
        <w:t>15.10</w:t>
      </w:r>
      <w:r>
        <w:rPr>
          <w:rFonts w:ascii="Times New Roman" w:hAnsi="Times New Roman" w:cs="Times New Roman"/>
          <w:iCs/>
          <w:sz w:val="24"/>
          <w:szCs w:val="24"/>
        </w:rPr>
        <w:t xml:space="preserve"> </w:t>
      </w:r>
      <w:r w:rsidR="00776A2A" w:rsidRPr="00507399">
        <w:rPr>
          <w:rFonts w:ascii="Times New Roman" w:hAnsi="Times New Roman" w:cs="Times New Roman"/>
          <w:iCs/>
          <w:sz w:val="24"/>
          <w:szCs w:val="24"/>
        </w:rPr>
        <w:t>Assegurar aos seus trabalhadores ambiente de trabalho, inclusive equipamentos e instalações, em condições adequadas ao cumprimento das normas de saúde, segurança e bem-estar no trabalho.</w:t>
      </w:r>
    </w:p>
    <w:p w14:paraId="51171FBC" w14:textId="602316E5" w:rsidR="00776A2A" w:rsidRPr="00507399" w:rsidRDefault="008C76A8" w:rsidP="004233CA">
      <w:pPr>
        <w:tabs>
          <w:tab w:val="left" w:pos="567"/>
          <w:tab w:val="left" w:pos="993"/>
          <w:tab w:val="left" w:pos="1560"/>
        </w:tabs>
        <w:spacing w:before="120" w:after="120" w:line="360" w:lineRule="auto"/>
        <w:jc w:val="both"/>
        <w:rPr>
          <w:rFonts w:ascii="Times New Roman" w:hAnsi="Times New Roman" w:cs="Times New Roman"/>
          <w:color w:val="000000"/>
          <w:sz w:val="24"/>
          <w:szCs w:val="24"/>
        </w:rPr>
      </w:pPr>
      <w:r w:rsidRPr="008C76A8">
        <w:rPr>
          <w:rFonts w:ascii="Times New Roman" w:hAnsi="Times New Roman" w:cs="Times New Roman"/>
          <w:b/>
          <w:color w:val="000000"/>
          <w:sz w:val="24"/>
          <w:szCs w:val="24"/>
        </w:rPr>
        <w:t>15.11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As empresas Contratadas que sejam regidas pela Consolidação das Leis do Trabalho (CLT) deverão apresentar a seguinte documentação</w:t>
      </w:r>
      <w:r w:rsidR="00776A2A" w:rsidRPr="00507399">
        <w:rPr>
          <w:rFonts w:ascii="Times New Roman" w:hAnsi="Times New Roman" w:cs="Times New Roman"/>
          <w:sz w:val="24"/>
          <w:szCs w:val="24"/>
          <w:lang w:eastAsia="en-US"/>
        </w:rPr>
        <w:t>,</w:t>
      </w:r>
      <w:r w:rsidR="00776A2A" w:rsidRPr="00507399">
        <w:rPr>
          <w:rFonts w:ascii="Times New Roman" w:hAnsi="Times New Roman" w:cs="Times New Roman"/>
          <w:color w:val="000000"/>
          <w:sz w:val="24"/>
          <w:szCs w:val="24"/>
        </w:rPr>
        <w:t xml:space="preserve"> no primeiro mês de prestação dos serviços:</w:t>
      </w:r>
    </w:p>
    <w:p w14:paraId="7F293FC4" w14:textId="4735B983" w:rsidR="00776A2A" w:rsidRPr="00507399" w:rsidRDefault="0057234B" w:rsidP="004233CA">
      <w:pPr>
        <w:tabs>
          <w:tab w:val="left" w:pos="567"/>
          <w:tab w:val="left" w:pos="993"/>
          <w:tab w:val="left" w:pos="1418"/>
          <w:tab w:val="left" w:pos="1701"/>
        </w:tabs>
        <w:suppressAutoHyphen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15.11.1</w:t>
      </w:r>
      <w:r w:rsidR="008C76A8">
        <w:rPr>
          <w:rFonts w:ascii="Times New Roman" w:hAnsi="Times New Roman" w:cs="Times New Roman"/>
          <w:sz w:val="24"/>
          <w:szCs w:val="24"/>
        </w:rPr>
        <w:t xml:space="preserve"> </w:t>
      </w:r>
      <w:r w:rsidR="004233CA">
        <w:rPr>
          <w:rFonts w:ascii="Times New Roman" w:hAnsi="Times New Roman" w:cs="Times New Roman"/>
          <w:sz w:val="24"/>
          <w:szCs w:val="24"/>
        </w:rPr>
        <w:t>R</w:t>
      </w:r>
      <w:r w:rsidR="00776A2A" w:rsidRPr="00507399">
        <w:rPr>
          <w:rFonts w:ascii="Times New Roman" w:hAnsi="Times New Roman" w:cs="Times New Roman"/>
          <w:sz w:val="24"/>
          <w:szCs w:val="24"/>
        </w:rPr>
        <w:t>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6C80458D" w14:textId="642B43E5" w:rsidR="00776A2A" w:rsidRPr="00507399" w:rsidRDefault="0057234B" w:rsidP="004233CA">
      <w:pPr>
        <w:tabs>
          <w:tab w:val="left" w:pos="567"/>
          <w:tab w:val="left" w:pos="993"/>
          <w:tab w:val="left" w:pos="1560"/>
          <w:tab w:val="left" w:pos="1701"/>
        </w:tabs>
        <w:suppressAutoHyphen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15.11.2</w:t>
      </w:r>
      <w:r w:rsidR="008C76A8">
        <w:rPr>
          <w:rFonts w:ascii="Times New Roman" w:hAnsi="Times New Roman" w:cs="Times New Roman"/>
          <w:sz w:val="24"/>
          <w:szCs w:val="24"/>
        </w:rPr>
        <w:t xml:space="preserve"> </w:t>
      </w:r>
      <w:r w:rsidR="00776A2A" w:rsidRPr="00507399">
        <w:rPr>
          <w:rFonts w:ascii="Times New Roman" w:hAnsi="Times New Roman" w:cs="Times New Roman"/>
          <w:sz w:val="24"/>
          <w:szCs w:val="24"/>
        </w:rPr>
        <w:t>Carteira de Trabalho e Previdência Social (CTPS) dos empregados admitidos, devidamente assinada pela Contratada.</w:t>
      </w:r>
    </w:p>
    <w:p w14:paraId="0FF91C19" w14:textId="1287D5F9" w:rsidR="00776A2A" w:rsidRPr="00507399" w:rsidRDefault="0057234B" w:rsidP="004233CA">
      <w:pPr>
        <w:tabs>
          <w:tab w:val="left" w:pos="567"/>
          <w:tab w:val="left" w:pos="993"/>
          <w:tab w:val="left" w:pos="1560"/>
          <w:tab w:val="left" w:pos="1701"/>
        </w:tabs>
        <w:suppressAutoHyphen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15.11.3</w:t>
      </w:r>
      <w:r w:rsidR="008C76A8">
        <w:rPr>
          <w:rFonts w:ascii="Times New Roman" w:hAnsi="Times New Roman" w:cs="Times New Roman"/>
          <w:sz w:val="24"/>
          <w:szCs w:val="24"/>
        </w:rPr>
        <w:t xml:space="preserve"> </w:t>
      </w:r>
      <w:r w:rsidR="00776A2A" w:rsidRPr="00507399">
        <w:rPr>
          <w:rFonts w:ascii="Times New Roman" w:hAnsi="Times New Roman" w:cs="Times New Roman"/>
          <w:sz w:val="24"/>
          <w:szCs w:val="24"/>
        </w:rPr>
        <w:t>Exames médicos admissionais dos empregados da Contratada que prestarão os serviços.</w:t>
      </w:r>
    </w:p>
    <w:p w14:paraId="62B7B7E2" w14:textId="00286ED4" w:rsidR="00776A2A" w:rsidRPr="00507399" w:rsidRDefault="0057234B" w:rsidP="004233CA">
      <w:pPr>
        <w:tabs>
          <w:tab w:val="left" w:pos="567"/>
          <w:tab w:val="left" w:pos="993"/>
          <w:tab w:val="left" w:pos="1560"/>
          <w:tab w:val="left" w:pos="1701"/>
        </w:tabs>
        <w:suppressAutoHyphens/>
        <w:spacing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15.11.4</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Declaração de responsabilidade exclusiva da Contratada sobre a quitação dos encargos trabalhistas e sociais decorrentes do contrato.</w:t>
      </w:r>
    </w:p>
    <w:p w14:paraId="3D1639E9" w14:textId="7E28556B" w:rsidR="00776A2A" w:rsidRPr="00507399" w:rsidRDefault="0057234B" w:rsidP="004233CA">
      <w:pPr>
        <w:tabs>
          <w:tab w:val="left" w:pos="567"/>
          <w:tab w:val="left" w:pos="993"/>
          <w:tab w:val="left" w:pos="1560"/>
          <w:tab w:val="left" w:pos="1701"/>
        </w:tabs>
        <w:spacing w:before="120" w:after="12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15.12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Os documentos acima mencionados deverão ser apresentados para cada novo empregado que se vincule à prestação do contrato administrativo. De igual modo, o desligamento de empregados no </w:t>
      </w:r>
      <w:r w:rsidR="00776A2A" w:rsidRPr="00507399">
        <w:rPr>
          <w:rFonts w:ascii="Times New Roman" w:hAnsi="Times New Roman" w:cs="Times New Roman"/>
          <w:color w:val="000000"/>
          <w:sz w:val="24"/>
          <w:szCs w:val="24"/>
        </w:rPr>
        <w:lastRenderedPageBreak/>
        <w:t>curso do contrato de prestação de serviços deve ser devidamente comunicado, com toda a documentação pertinente ao empregado dispensado, à semelhança do que se exige quando do encerramento do contrato administrativo.</w:t>
      </w:r>
    </w:p>
    <w:p w14:paraId="18B86D33" w14:textId="6C61D2B2" w:rsidR="00776A2A" w:rsidRDefault="0057234B" w:rsidP="004233CA">
      <w:pPr>
        <w:tabs>
          <w:tab w:val="left" w:pos="567"/>
          <w:tab w:val="left" w:pos="851"/>
          <w:tab w:val="left" w:pos="1276"/>
          <w:tab w:val="left" w:pos="1701"/>
        </w:tabs>
        <w:spacing w:before="120"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15.13</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w:t>
      </w:r>
    </w:p>
    <w:p w14:paraId="7641F0ED" w14:textId="7FDCD4FF" w:rsidR="00776A2A" w:rsidRPr="00507399" w:rsidRDefault="0057234B"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Encaminhar para realização de cobertura de férias, faltas, licenças médicas e atrasos, profissionais capacitados e treinados para o desenvolvimento das atividades propostas. </w:t>
      </w:r>
    </w:p>
    <w:p w14:paraId="5AC4A52A" w14:textId="55E42ED9" w:rsidR="00776A2A" w:rsidRPr="00507399" w:rsidRDefault="0057234B"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Efetuar os pagamentos relativos às férias dos prestadores de serviço até 02 (dois) dias úteis antes da data prevista para início das mesmas. No caso, das férias começarem segunda feira, o pagamento deverá ser efetuado na sexta feira que as antecede. Devendo o aviso de férias ser dado ao funcionário, com pelo menos, 30 dias de antecedência do seu início, bem como a Contratante deve ser comunicada com a mesma antecedência, quanto à programação de férias do mês seguinte.</w:t>
      </w:r>
    </w:p>
    <w:p w14:paraId="450119D8" w14:textId="2DE6308C" w:rsidR="00776A2A" w:rsidRPr="00507399" w:rsidRDefault="0057234B" w:rsidP="004233CA">
      <w:pPr>
        <w:tabs>
          <w:tab w:val="left" w:pos="567"/>
          <w:tab w:val="left" w:pos="993"/>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vincular o pagamento dos salários e demais vantagens de seus empregados, alocados na prestação do serviço, objeto deste Termo de Referência, ao pagamento das faturas emitidas contra a Contratante.</w:t>
      </w:r>
    </w:p>
    <w:p w14:paraId="56494849" w14:textId="72E12C0B" w:rsidR="00776A2A" w:rsidRPr="00507399" w:rsidRDefault="0057234B"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4670A09" w14:textId="4363A33F" w:rsidR="00776A2A" w:rsidRPr="00507399" w:rsidRDefault="0057234B" w:rsidP="004233CA">
      <w:pPr>
        <w:tabs>
          <w:tab w:val="left" w:pos="567"/>
          <w:tab w:val="left" w:pos="993"/>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São de responsabilidade da Contratada as eventuais horas adicionais prestadas por seus profissionais, excedentes a jornada normal de trabalho, não podendo ser repassada ao valor do contrato. Poderão, entretanto, ser objeto de compensação, obedecendo às legislações vigentes.</w:t>
      </w:r>
    </w:p>
    <w:p w14:paraId="0FF8DC3B" w14:textId="607A8E76" w:rsidR="00776A2A" w:rsidRPr="00507399" w:rsidRDefault="0057234B" w:rsidP="004233CA">
      <w:pPr>
        <w:tabs>
          <w:tab w:val="left" w:pos="567"/>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15.19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5925788E" w14:textId="58B83841" w:rsidR="00776A2A" w:rsidRPr="00507399" w:rsidRDefault="0057234B" w:rsidP="004233CA">
      <w:pPr>
        <w:tabs>
          <w:tab w:val="left" w:pos="567"/>
          <w:tab w:val="left" w:pos="1560"/>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lastRenderedPageBreak/>
        <w:t>15.20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Promover o pagamento mensal dos salários dos prestadores de serviço IMPRETERIVELMENTE até o 5º (quinto) dia útil do mês subsequente ao mês trabalhado, conforme disposto no art. 459, § 1º da CLT.</w:t>
      </w:r>
    </w:p>
    <w:p w14:paraId="0D8ED779" w14:textId="2E530B54" w:rsidR="00776A2A" w:rsidRPr="00507399" w:rsidRDefault="0057234B"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15.21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3BED0869" w14:textId="42E656B4" w:rsidR="00776A2A" w:rsidRPr="00507399" w:rsidRDefault="0057234B" w:rsidP="004233CA">
      <w:pPr>
        <w:tabs>
          <w:tab w:val="left" w:pos="567"/>
          <w:tab w:val="left" w:pos="1418"/>
          <w:tab w:val="left" w:pos="1701"/>
        </w:tabs>
        <w:suppressAutoHyphens/>
        <w:spacing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15.22</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0F687A9D" w14:textId="19991248" w:rsidR="00776A2A" w:rsidRPr="00507399" w:rsidRDefault="0057234B"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15.23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634A40A" w14:textId="205F144C" w:rsidR="00776A2A" w:rsidRPr="00507399" w:rsidRDefault="0057234B" w:rsidP="004233CA">
      <w:pPr>
        <w:tabs>
          <w:tab w:val="left" w:pos="567"/>
          <w:tab w:val="left" w:pos="1560"/>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15.24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Instruir seus empregados quanto à necessidade de acatar as Normas Internas da Administração.</w:t>
      </w:r>
    </w:p>
    <w:p w14:paraId="1C85E6A8" w14:textId="77777777" w:rsidR="00776A2A" w:rsidRPr="00507399" w:rsidRDefault="00776A2A" w:rsidP="004233CA">
      <w:pPr>
        <w:tabs>
          <w:tab w:val="left" w:pos="567"/>
          <w:tab w:val="left" w:pos="993"/>
          <w:tab w:val="left" w:pos="1560"/>
        </w:tabs>
        <w:spacing w:before="120" w:after="120" w:line="360" w:lineRule="auto"/>
        <w:jc w:val="both"/>
        <w:rPr>
          <w:rFonts w:ascii="Times New Roman" w:hAnsi="Times New Roman" w:cs="Times New Roman"/>
          <w:color w:val="000000"/>
          <w:sz w:val="24"/>
          <w:szCs w:val="24"/>
        </w:rPr>
      </w:pPr>
      <w:r w:rsidRPr="00507399">
        <w:rPr>
          <w:rFonts w:ascii="Times New Roman" w:hAnsi="Times New Roman" w:cs="Times New Roman"/>
          <w:color w:val="000000"/>
          <w:sz w:val="24"/>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57EE7865" w14:textId="7A9A6DAA" w:rsidR="00776A2A" w:rsidRPr="00507399" w:rsidRDefault="00776A2A" w:rsidP="004233CA">
      <w:pPr>
        <w:tabs>
          <w:tab w:val="left" w:pos="567"/>
          <w:tab w:val="left" w:pos="851"/>
          <w:tab w:val="left" w:pos="1560"/>
        </w:tabs>
        <w:spacing w:before="120" w:after="120" w:line="360" w:lineRule="auto"/>
        <w:jc w:val="both"/>
        <w:rPr>
          <w:rFonts w:ascii="Times New Roman" w:hAnsi="Times New Roman" w:cs="Times New Roman"/>
          <w:color w:val="000000"/>
          <w:sz w:val="24"/>
          <w:szCs w:val="24"/>
        </w:rPr>
      </w:pPr>
      <w:r w:rsidRPr="00507399">
        <w:rPr>
          <w:rFonts w:ascii="Times New Roman" w:hAnsi="Times New Roman" w:cs="Times New Roman"/>
          <w:color w:val="000000"/>
          <w:sz w:val="24"/>
          <w:szCs w:val="24"/>
        </w:rPr>
        <w:t xml:space="preserve"> </w:t>
      </w:r>
      <w:r w:rsidR="0057234B" w:rsidRPr="0057234B">
        <w:rPr>
          <w:rFonts w:ascii="Times New Roman" w:hAnsi="Times New Roman" w:cs="Times New Roman"/>
          <w:b/>
          <w:color w:val="000000"/>
          <w:sz w:val="24"/>
          <w:szCs w:val="24"/>
        </w:rPr>
        <w:t>15.25</w:t>
      </w:r>
      <w:r w:rsidR="0057234B">
        <w:rPr>
          <w:rFonts w:ascii="Times New Roman" w:hAnsi="Times New Roman" w:cs="Times New Roman"/>
          <w:color w:val="000000"/>
          <w:sz w:val="24"/>
          <w:szCs w:val="24"/>
        </w:rPr>
        <w:t xml:space="preserve"> </w:t>
      </w:r>
      <w:r w:rsidRPr="00507399">
        <w:rPr>
          <w:rFonts w:ascii="Times New Roman" w:hAnsi="Times New Roman" w:cs="Times New Roman"/>
          <w:color w:val="000000"/>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728DB1D3" w14:textId="116E0C98" w:rsidR="00776A2A" w:rsidRPr="00507399" w:rsidRDefault="0057234B" w:rsidP="004233CA">
      <w:pPr>
        <w:tabs>
          <w:tab w:val="left" w:pos="567"/>
          <w:tab w:val="left" w:pos="993"/>
          <w:tab w:val="left" w:pos="1701"/>
        </w:tabs>
        <w:suppressAutoHyphens/>
        <w:spacing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15.26</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EBE483" w14:textId="45E5E42E" w:rsidR="00776A2A" w:rsidRPr="00507399" w:rsidRDefault="0057234B" w:rsidP="004233CA">
      <w:pPr>
        <w:tabs>
          <w:tab w:val="left" w:pos="567"/>
          <w:tab w:val="left" w:pos="1843"/>
        </w:tabs>
        <w:suppressAutoHyphens/>
        <w:spacing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15.27</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Viabilizar a emissão do cartão cidadão pela Caixa Econômica Federal para todos os empregados, no prazo máximo de 60 (sessenta) dias, contados do início da prestação dos serviços ou da admissão do empregado.</w:t>
      </w:r>
    </w:p>
    <w:p w14:paraId="34AA4EFB" w14:textId="1F6FA50F" w:rsidR="00776A2A" w:rsidRPr="00507399" w:rsidRDefault="0057234B" w:rsidP="004233CA">
      <w:pPr>
        <w:tabs>
          <w:tab w:val="left" w:pos="567"/>
          <w:tab w:val="left" w:pos="709"/>
          <w:tab w:val="left" w:pos="1843"/>
        </w:tabs>
        <w:suppressAutoHyphens/>
        <w:spacing w:after="120" w:line="360" w:lineRule="auto"/>
        <w:jc w:val="both"/>
        <w:rPr>
          <w:rFonts w:ascii="Times New Roman" w:hAnsi="Times New Roman" w:cs="Times New Roman"/>
          <w:sz w:val="24"/>
          <w:szCs w:val="24"/>
        </w:rPr>
      </w:pPr>
      <w:r w:rsidRPr="0057234B">
        <w:rPr>
          <w:rFonts w:ascii="Times New Roman" w:hAnsi="Times New Roman" w:cs="Times New Roman"/>
          <w:b/>
          <w:sz w:val="24"/>
          <w:szCs w:val="24"/>
        </w:rPr>
        <w:t>15.28</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Oferecer todos os meios necessários aos seus empregados para a obtenção de extratos de recolhimentos de seus direitos sociais, preferencialmente por meio eletrônico, quando disponível.</w:t>
      </w:r>
    </w:p>
    <w:p w14:paraId="04A4C16A" w14:textId="191BFCF4" w:rsidR="00776A2A" w:rsidRPr="00507399" w:rsidRDefault="0057234B" w:rsidP="004233CA">
      <w:pPr>
        <w:tabs>
          <w:tab w:val="left" w:pos="567"/>
          <w:tab w:val="left" w:pos="1134"/>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lastRenderedPageBreak/>
        <w:t>15.29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Manter preposto nos locais de prestação de serviço, aceito pela Administração, para representá-la na execução do contrato.</w:t>
      </w:r>
    </w:p>
    <w:p w14:paraId="3F9CA4E6" w14:textId="61C3E193"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Disponibilizar, em horário integral, preposto(s), em número suficiente para atender às demandas da Contratante, que será responsável pela coordenação da prestação dos serviços, com atribuições administrativas, com poderes para coordenar, assinar documentos, participar de reuniões, tomar decisões, providenciar todos os insumos necessários à plena realização dos serviços objeto desta contratação, bem como atender a todas as solicitações da fiscalização do contrato inclusive quanto ao cumprimento das Normas Internas e de Segurança e Medicina do Trabalho, disponibilizando, em tempo integral, Técnico em Segurança do Trabalho próprio para tal, independente do dimensionamento exposto na NR-4.</w:t>
      </w:r>
    </w:p>
    <w:p w14:paraId="776ED787" w14:textId="32B1A270" w:rsidR="00776A2A" w:rsidRPr="00507399" w:rsidRDefault="0057234B" w:rsidP="004233CA">
      <w:pPr>
        <w:tabs>
          <w:tab w:val="left" w:pos="567"/>
          <w:tab w:val="left" w:pos="709"/>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 Contratada poderá disponibilizar supervisor(es) sem ônus para Contratante, para auxiliar nas atividades do preposto, em número suficiente, no que tange o acompanhamento da execução dos serviços, controle da assiduidade e pontualidade e conduta dos empregados da Contratada.</w:t>
      </w:r>
    </w:p>
    <w:p w14:paraId="724F5D49" w14:textId="63B17AF4"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Todos os custos referentes ao(s) preposto(s) e supervisor (es) serão de responsabilidade da Contratada.</w:t>
      </w:r>
    </w:p>
    <w:p w14:paraId="69BAB47A" w14:textId="2AC6BB6F"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Serão de inteira responsabilidade da Contratada todas as consequências decorrentes de sinistros (roubo, colisão, danos a terceiros e outros) ocasionados pelos equipamentos e/ou mão de obra, vinculados ao Contrato.</w:t>
      </w:r>
    </w:p>
    <w:p w14:paraId="3AAA8902" w14:textId="25114E2B"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Todos os equipamentos deverão estar equipados com ferramentas adequadas à execução dos serviços.</w:t>
      </w:r>
    </w:p>
    <w:p w14:paraId="3B56DFA7" w14:textId="23F08DFB"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Relatar à Contratante toda e qualquer irregularidade verificada no decorrer da prestação dos serviços.</w:t>
      </w:r>
    </w:p>
    <w:p w14:paraId="0ECEDFEA" w14:textId="5E839F2A"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3170CA1B" w14:textId="1ABD849D"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4F064D31" w14:textId="73953613"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15.38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3FCC3368" w14:textId="6B850082"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lastRenderedPageBreak/>
        <w:t>15.39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Manter durante toda a vigência do contrato, em compatibilidade com as obrigações assumidas, todas as condições de habilitação e qualificação exigidas na licitação.</w:t>
      </w:r>
    </w:p>
    <w:p w14:paraId="17DCF81F" w14:textId="68715EF4"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Guardar sigilo sobre todas as informações obtidas em decorrência do cumprimento do contrato.</w:t>
      </w:r>
    </w:p>
    <w:p w14:paraId="132780DA" w14:textId="6054ADDA"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se beneficiar da condição de optante pelo Simples Nacional, salvo as exceções previstas no § 5º-C do art. 18 da Lei Complementar no 123, de 14 de dezembro de 2006.</w:t>
      </w:r>
    </w:p>
    <w:p w14:paraId="6D86D886" w14:textId="2B9E5DA9"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14:paraId="692D88C2" w14:textId="757BF196" w:rsidR="00776A2A" w:rsidRPr="003F4E15" w:rsidRDefault="0057234B" w:rsidP="004233CA">
      <w:pPr>
        <w:tabs>
          <w:tab w:val="left" w:pos="567"/>
          <w:tab w:val="left" w:pos="1843"/>
        </w:tabs>
        <w:spacing w:before="120" w:after="120" w:line="360" w:lineRule="auto"/>
        <w:jc w:val="both"/>
        <w:rPr>
          <w:rFonts w:ascii="Times New Roman" w:hAnsi="Times New Roman" w:cs="Times New Roman"/>
          <w:color w:val="FF0000"/>
          <w:sz w:val="24"/>
          <w:szCs w:val="24"/>
        </w:rPr>
      </w:pPr>
      <w:r w:rsidRPr="0057234B">
        <w:rPr>
          <w:rFonts w:ascii="Times New Roman" w:hAnsi="Times New Roman" w:cs="Times New Roman"/>
          <w:b/>
          <w:sz w:val="24"/>
          <w:szCs w:val="24"/>
        </w:rPr>
        <w:t>15.43</w:t>
      </w:r>
      <w:r>
        <w:rPr>
          <w:rFonts w:ascii="Times New Roman" w:hAnsi="Times New Roman" w:cs="Times New Roman"/>
          <w:sz w:val="24"/>
          <w:szCs w:val="24"/>
        </w:rPr>
        <w:t xml:space="preserve"> </w:t>
      </w:r>
      <w:r w:rsidR="00776A2A" w:rsidRPr="00FD5BC4">
        <w:rPr>
          <w:rFonts w:ascii="Times New Roman" w:hAnsi="Times New Roman" w:cs="Times New Roman"/>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w:t>
      </w:r>
    </w:p>
    <w:p w14:paraId="12E472E4" w14:textId="2EEFF57D"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Responder por qualquer acidente de trabalho na execução dos serviços, por danos resultantes de defeitos ou incorreções dos serviços ou dos bens da Contratante, de seus funcionários ou de terceiros.</w:t>
      </w:r>
    </w:p>
    <w:p w14:paraId="61184455" w14:textId="46A988C3"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Emitir comunicação de acidente de trabalho - CAT e adotar as providências previstas na legislação vigente.</w:t>
      </w:r>
    </w:p>
    <w:p w14:paraId="7B0250DC" w14:textId="70F07E33"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Comunicar ao Fiscal do contrato, no prazo de 24 (vinte e quatro) horas, qualquer ocorrência anormal ou acidente de trabalho que se verifique no local dos serviços.</w:t>
      </w:r>
    </w:p>
    <w:p w14:paraId="22E4FBEA" w14:textId="552650CE"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Assumir todas as responsabilidades e tomar as medidas necessárias ao atendimento médico e social dos seus empregados, disponibilizados para prestação do serviço, acidentados ou com mal súbito. O preposto ou outro responsável da Contratada deverão prestar total assistência ao empregado, inclusive presencialmente quando for o caso.</w:t>
      </w:r>
    </w:p>
    <w:p w14:paraId="45A0FA60" w14:textId="39F6C66E"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57234B">
        <w:rPr>
          <w:rFonts w:ascii="Times New Roman" w:hAnsi="Times New Roman" w:cs="Times New Roman"/>
          <w:b/>
          <w:color w:val="000000"/>
          <w:sz w:val="24"/>
          <w:szCs w:val="24"/>
        </w:rPr>
        <w:t>15.48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Prestar todo esclarecimento ou informação solicitada pela Contratante ou por seus prepostos, garantindo-lhes o acesso, a qualquer tempo, ao local dos trabalhos, bem como aos documentos relativos à execução do serviço.</w:t>
      </w:r>
    </w:p>
    <w:p w14:paraId="4BB221D2" w14:textId="4B272A66" w:rsidR="00776A2A" w:rsidRPr="00507399" w:rsidRDefault="0057234B"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15.49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Paralisar, por determinação da Contratante, qualquer atividade que não esteja sendo executada de acordo com a boa técnica ou que ponha em risco a segurança de pessoas ou bens de terceiros.</w:t>
      </w:r>
    </w:p>
    <w:p w14:paraId="0BC8532D" w14:textId="4AC3615F"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Responder, na qualidade de fiel depositária, por toda a documentação que lhe for entregue pela Contratante até a devolução, sob protocolo.</w:t>
      </w:r>
    </w:p>
    <w:p w14:paraId="1F2BAFAE" w14:textId="447B5321"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lastRenderedPageBreak/>
        <w:t>15.51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Promover a guarda, manutenção e vigilância de materiais, ferramentas, e tudo o que for necessário à execução dos serviços, durante a vigência do contrato.</w:t>
      </w:r>
    </w:p>
    <w:p w14:paraId="69FF60E1" w14:textId="4A30ECC2"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Promover a organização técnica e administrativa dos serviços, de modo a conduzi-los eficaz e eficientemente, de acordo com os documentos e especificações que integram este Termo de Referência, no prazo determinado.</w:t>
      </w:r>
    </w:p>
    <w:p w14:paraId="05347A33" w14:textId="51F7AB29"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9409D91" w14:textId="256E382F"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São proibidas a ingestão de bebidas alcoólicas ou drogas, a solicitação de gratificações ou donativos de qualquer espécie.</w:t>
      </w:r>
    </w:p>
    <w:p w14:paraId="4EE98F81" w14:textId="106E3952"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transferir a outrem, no todo ou em parte, o objeto do presente Contrato, sem prévia anuência da Contratante.</w:t>
      </w:r>
    </w:p>
    <w:p w14:paraId="71331ACE" w14:textId="6F99B4E2"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Os equipamentos deverão estar devidamente identificados através de adesivos plásticos fixados em locais visíveis, onde deverão constar o nome e a razão social do contratado, bem como o nome e o logotipo da Contratante.</w:t>
      </w:r>
    </w:p>
    <w:p w14:paraId="509853F6" w14:textId="76BD47D8"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Os padrões de pintura, adesivos e identificações dos veículos deverão ser padronizados e providenciados pela Contratada, mediante a aprovação da Contratante. A Contratante poderá propor ainda, projeto a ser implantado nos veículos de seu uso, alusivo às mensagens institucionais e de conscientização ambiental.</w:t>
      </w:r>
    </w:p>
    <w:p w14:paraId="7ED9D968" w14:textId="567A3283"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Promover treinamentos e capacitações periodicamente de seus empregados no atendimento das Normas Internas e de Segurança e Medicina do Trabalho, bem como prevenção de incêndio, práticas de redução do consumo de água, energia e outros recursos, para implementação das lições aprendidas durante a prestação dos serviços. </w:t>
      </w:r>
    </w:p>
    <w:p w14:paraId="06767135" w14:textId="28F0ADF9"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15.59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Submeter previamente, por escrito, à Contratante, para análise e aprovação, qualquer mudança no método de execução do serviço que fuja das especificações constantes deste Termo de Referência.</w:t>
      </w:r>
    </w:p>
    <w:p w14:paraId="08E1ACA3" w14:textId="344EEFE4"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54A8AD66" w14:textId="5355CDC7"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6110722" w14:textId="1DC41DDE" w:rsidR="00776A2A" w:rsidRPr="00507399" w:rsidRDefault="004139C9" w:rsidP="004233CA">
      <w:pPr>
        <w:tabs>
          <w:tab w:val="left" w:pos="567"/>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lastRenderedPageBreak/>
        <w:t>15.61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 execução dos serviços deverá observar:</w:t>
      </w:r>
    </w:p>
    <w:p w14:paraId="364B7E77" w14:textId="07BA8792" w:rsidR="00776A2A" w:rsidRPr="00507399" w:rsidRDefault="004139C9" w:rsidP="004233CA">
      <w:pPr>
        <w:tabs>
          <w:tab w:val="left" w:pos="567"/>
          <w:tab w:val="left" w:pos="993"/>
          <w:tab w:val="left" w:pos="1843"/>
        </w:tabs>
        <w:suppressAutoHyphens/>
        <w:spacing w:after="120" w:line="360" w:lineRule="auto"/>
        <w:jc w:val="both"/>
        <w:rPr>
          <w:rFonts w:ascii="Times New Roman" w:hAnsi="Times New Roman" w:cs="Times New Roman"/>
          <w:sz w:val="24"/>
          <w:szCs w:val="24"/>
        </w:rPr>
      </w:pPr>
      <w:r w:rsidRPr="004139C9">
        <w:rPr>
          <w:rFonts w:ascii="Times New Roman" w:hAnsi="Times New Roman" w:cs="Times New Roman"/>
          <w:b/>
          <w:sz w:val="24"/>
          <w:szCs w:val="24"/>
        </w:rPr>
        <w:t>15.61.1</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A segurança dos funcionários e dos munícipes.</w:t>
      </w:r>
    </w:p>
    <w:p w14:paraId="093F7047" w14:textId="1B202199" w:rsidR="00776A2A" w:rsidRPr="00507399" w:rsidRDefault="004139C9" w:rsidP="004233CA">
      <w:pPr>
        <w:tabs>
          <w:tab w:val="left" w:pos="567"/>
          <w:tab w:val="left" w:pos="1134"/>
          <w:tab w:val="left" w:pos="1843"/>
        </w:tabs>
        <w:suppressAutoHyphens/>
        <w:spacing w:after="120" w:line="360" w:lineRule="auto"/>
        <w:jc w:val="both"/>
        <w:rPr>
          <w:rFonts w:ascii="Times New Roman" w:hAnsi="Times New Roman" w:cs="Times New Roman"/>
          <w:sz w:val="24"/>
          <w:szCs w:val="24"/>
        </w:rPr>
      </w:pPr>
      <w:r w:rsidRPr="004139C9">
        <w:rPr>
          <w:rFonts w:ascii="Times New Roman" w:hAnsi="Times New Roman" w:cs="Times New Roman"/>
          <w:b/>
          <w:sz w:val="24"/>
          <w:szCs w:val="24"/>
        </w:rPr>
        <w:t>15.61.2</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Não causar impacto ambiental danoso.</w:t>
      </w:r>
    </w:p>
    <w:p w14:paraId="61C30D7C" w14:textId="3AB5B2AA" w:rsidR="00776A2A" w:rsidRPr="00507399" w:rsidRDefault="004139C9" w:rsidP="004233CA">
      <w:pPr>
        <w:tabs>
          <w:tab w:val="left" w:pos="567"/>
          <w:tab w:val="left" w:pos="1134"/>
          <w:tab w:val="left" w:pos="1843"/>
        </w:tabs>
        <w:suppressAutoHyphens/>
        <w:spacing w:after="120" w:line="360" w:lineRule="auto"/>
        <w:jc w:val="both"/>
        <w:rPr>
          <w:rFonts w:ascii="Times New Roman" w:hAnsi="Times New Roman" w:cs="Times New Roman"/>
          <w:sz w:val="24"/>
          <w:szCs w:val="24"/>
        </w:rPr>
      </w:pPr>
      <w:r w:rsidRPr="004139C9">
        <w:rPr>
          <w:rFonts w:ascii="Times New Roman" w:hAnsi="Times New Roman" w:cs="Times New Roman"/>
          <w:b/>
          <w:sz w:val="24"/>
          <w:szCs w:val="24"/>
        </w:rPr>
        <w:t>15.61.3</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O correto uso dos serviços públicos (água e energia, etc.).</w:t>
      </w:r>
    </w:p>
    <w:p w14:paraId="12E94902" w14:textId="6793F38E" w:rsidR="00776A2A" w:rsidRPr="00507399" w:rsidRDefault="004139C9" w:rsidP="004233CA">
      <w:pPr>
        <w:tabs>
          <w:tab w:val="left" w:pos="567"/>
          <w:tab w:val="left" w:pos="1134"/>
          <w:tab w:val="left" w:pos="1843"/>
        </w:tabs>
        <w:suppressAutoHyphens/>
        <w:spacing w:after="120" w:line="360" w:lineRule="auto"/>
        <w:jc w:val="both"/>
        <w:rPr>
          <w:rFonts w:ascii="Times New Roman" w:hAnsi="Times New Roman" w:cs="Times New Roman"/>
          <w:sz w:val="24"/>
          <w:szCs w:val="24"/>
        </w:rPr>
      </w:pPr>
      <w:r w:rsidRPr="004139C9">
        <w:rPr>
          <w:rFonts w:ascii="Times New Roman" w:hAnsi="Times New Roman" w:cs="Times New Roman"/>
          <w:b/>
          <w:sz w:val="24"/>
          <w:szCs w:val="24"/>
        </w:rPr>
        <w:t>15.61.4</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A economicidade dos insumos durante a execução contratual.</w:t>
      </w:r>
    </w:p>
    <w:p w14:paraId="1AA287FA" w14:textId="31F37996" w:rsidR="00776A2A" w:rsidRPr="00507399" w:rsidRDefault="004139C9" w:rsidP="004233CA">
      <w:pPr>
        <w:tabs>
          <w:tab w:val="left" w:pos="567"/>
          <w:tab w:val="left" w:pos="1701"/>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Prestar os serviços dentro dos parâmetros e rotinas estabelecidos, fornecendo todos os materiais, inclusive sacos plásticos para acondicionamento de detritos e, equipamentos, ferramentas e utensílios em quantidade, qualidade e tecnologia adequadas, com a observância às recomendações aceitas pela boa técnica, normas e legislação.</w:t>
      </w:r>
    </w:p>
    <w:p w14:paraId="684748C6" w14:textId="648C31A7" w:rsidR="00776A2A" w:rsidRPr="00507399" w:rsidRDefault="004139C9" w:rsidP="004233CA">
      <w:pPr>
        <w:tabs>
          <w:tab w:val="left" w:pos="567"/>
          <w:tab w:val="left" w:pos="1701"/>
          <w:tab w:val="left" w:pos="1843"/>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Observar às recomendações técnicas e legais para o fornecimento das ferramentas e materiais previstos na execução dos serviços.</w:t>
      </w:r>
    </w:p>
    <w:p w14:paraId="11BFD4A9" w14:textId="7159BC6A" w:rsidR="00776A2A" w:rsidRPr="00507399" w:rsidRDefault="004139C9" w:rsidP="004233CA">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Adotar medidas para evitar o desperdício da água potável, com verificação da normalização de equipamentos quanto ao seu funcionamento (se estão regulados, quebrados ou com defeitos), bem com práticas de racionalização.</w:t>
      </w:r>
    </w:p>
    <w:p w14:paraId="074E0D1F" w14:textId="1A9E2C2A" w:rsidR="00776A2A" w:rsidRPr="00507399" w:rsidRDefault="004139C9" w:rsidP="004233CA">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Utilizar equipamentos que possuam o Selo Ruído, indicando o nível de potência sonora, conforme a Resolução específica do CONAMA e observações do INMETRO, que possam reduzir o risco à saúde física e mental dos trabalhadores, bem como aos demais usuários expostos às condições adversas de ruídos que caracterizem poluição sonora no ambiente de trabalho. </w:t>
      </w:r>
    </w:p>
    <w:p w14:paraId="585A1ACD" w14:textId="41111243" w:rsidR="00776A2A" w:rsidRPr="00507399" w:rsidRDefault="004139C9" w:rsidP="004233CA">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Utilizar, preferencialmente, embalagens recicláveis na prestação do serviço, incentivando sua utilização ou substituição por fontes renováveis.</w:t>
      </w:r>
    </w:p>
    <w:p w14:paraId="13C321B0" w14:textId="46F6675C" w:rsidR="00776A2A" w:rsidRPr="00507399" w:rsidRDefault="004139C9" w:rsidP="004233CA">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Manter todos os equipamentos e utensílios necessários à execução dos serviços, em perfeitas condições de uso, visando evitar danos às pessoas e ao patrimônio público, devendo os danificados serem substituídos em até 24 (vinte e quatro) horas.</w:t>
      </w:r>
    </w:p>
    <w:p w14:paraId="3FF0100A" w14:textId="75E81826" w:rsidR="00776A2A" w:rsidRPr="00507399" w:rsidRDefault="004139C9" w:rsidP="004233CA">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Nomear encarregados capacitados como responsáveis pelos serviços, com a missão de garantir o bom andamento dos mesmos, permanecendo no local do trabalho em tempo integral, fiscalizando e ministrando a orientação necessária aos executantes dos serviços. Estes encarregados terão a obrigação de reportarem-se, quando houver necessidade, ao responsável pelo acompanhamento dos serviços da Administração e tomar as providências pertinentes para que sejam corrigidas todas as falhas detectadas. </w:t>
      </w:r>
    </w:p>
    <w:p w14:paraId="77A424D3" w14:textId="63F360F0"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15.69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Cumprir, além dos postulados legais vigentes de âmbito federal, estadual ou municipal, as normas de segurança da Administração.</w:t>
      </w:r>
    </w:p>
    <w:p w14:paraId="6F25A0A5" w14:textId="0ADAD033"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lastRenderedPageBreak/>
        <w:t>15.70</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Registrar e controlar, juntamente com o Fiscal da Administração, diariamente, a assiduidade e a pontualidade de seu pessoal, bem como as ocorrências havidas.</w:t>
      </w:r>
    </w:p>
    <w:p w14:paraId="1190CCA9" w14:textId="0771F56B"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Observar conduta adequada na utilização dos materiais, equipamentos, ferramentas e utensílios, objetivando a correta execução dos serviços.</w:t>
      </w:r>
    </w:p>
    <w:p w14:paraId="7B082677" w14:textId="39E0C8E3"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 xml:space="preserve">Adotar boas práticas de otimização de recursos/redução de desperdícios/menor poluição, tais como: </w:t>
      </w:r>
    </w:p>
    <w:p w14:paraId="02B8907B" w14:textId="0BD69FEB" w:rsidR="00776A2A" w:rsidRPr="00507399" w:rsidRDefault="004139C9" w:rsidP="009D3202">
      <w:pPr>
        <w:tabs>
          <w:tab w:val="left" w:pos="567"/>
          <w:tab w:val="left" w:pos="1701"/>
        </w:tabs>
        <w:suppressAutoHyphens/>
        <w:spacing w:after="120" w:line="360" w:lineRule="auto"/>
        <w:jc w:val="both"/>
        <w:rPr>
          <w:rFonts w:ascii="Times New Roman" w:hAnsi="Times New Roman" w:cs="Times New Roman"/>
          <w:sz w:val="24"/>
          <w:szCs w:val="24"/>
        </w:rPr>
      </w:pPr>
      <w:r w:rsidRPr="004139C9">
        <w:rPr>
          <w:rFonts w:ascii="Times New Roman" w:hAnsi="Times New Roman" w:cs="Times New Roman"/>
          <w:b/>
          <w:sz w:val="24"/>
          <w:szCs w:val="24"/>
        </w:rPr>
        <w:t>15.72.1</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Reciclagem/destinação adequada dos resíduos, embalagens e utensílios inservíveis, gerados nas atividades de varrição.</w:t>
      </w:r>
    </w:p>
    <w:p w14:paraId="7D8B6BDD" w14:textId="44C145E2"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15.73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Providenciar a emissão dos laudos técnicos elaborados por médico do trabalho ou engenheiro do trabalho da Contratada, e que deverão ser compatíveis com os emitidos pelos Serviços de Saúde Ocupacional da Contratante, até 30 (trinta) dias contados a partir da data da assinatura do contrato, com relação à incidência de insalubridade para locais e condições previstas legalmente.</w:t>
      </w:r>
    </w:p>
    <w:p w14:paraId="68B5EB6E" w14:textId="45A2BE00"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Acrescentar à remuneração de seus empregados, alocados em áreas insalubres, validadas por laudo técnico, o adicional de insalubridade conforme disposições legais.</w:t>
      </w:r>
    </w:p>
    <w:p w14:paraId="2615CC54" w14:textId="0F5FEA1C"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14:paraId="462B2C10" w14:textId="6DA4DB0F" w:rsidR="009D3202"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 e em consonância com os laudos já existentes na Unidade.</w:t>
      </w:r>
    </w:p>
    <w:p w14:paraId="6BABBC7F" w14:textId="6874B2B3"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15.77</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Providenciar junto ao CREA e/ou ao CAU-BR, ou outro Conselho competente, as Anotações e Registros de Responsabilidade Técnica referentes ao objeto do contrato e especialidades pertinentes, nos termos das normas vigentes.</w:t>
      </w:r>
    </w:p>
    <w:p w14:paraId="366B4B46" w14:textId="5FF87EBA"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15.78</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Obter junto aos órgãos competentes, conforme o caso, as licenças necessárias e demais documentos e autorizações exigíveis, na forma da legislação aplicável.</w:t>
      </w:r>
    </w:p>
    <w:p w14:paraId="4D338F13" w14:textId="5B228F85"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15.79</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utilizar o nome da Contratante em quaisquer atividades de divulgação de sua empresa, como, por exemplo, cartões de visita, propagandas em mídias e impressos.</w:t>
      </w:r>
    </w:p>
    <w:p w14:paraId="4E04B327" w14:textId="57E8B503"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sz w:val="24"/>
          <w:szCs w:val="24"/>
        </w:rPr>
        <w:lastRenderedPageBreak/>
        <w:t>15.80</w:t>
      </w:r>
      <w:r>
        <w:rPr>
          <w:rFonts w:ascii="Times New Roman" w:hAnsi="Times New Roman" w:cs="Times New Roman"/>
          <w:sz w:val="24"/>
          <w:szCs w:val="24"/>
        </w:rPr>
        <w:t xml:space="preserve"> </w:t>
      </w:r>
      <w:r w:rsidR="00776A2A" w:rsidRPr="00507399">
        <w:rPr>
          <w:rFonts w:ascii="Times New Roman" w:hAnsi="Times New Roman" w:cs="Times New Roman"/>
          <w:sz w:val="24"/>
          <w:szCs w:val="24"/>
        </w:rPr>
        <w:t>Não se pronunciar em nome da Contratante a órgãos da imprensa ou clientes sobre quaisquer assuntos relativos à sua atividade, bem como sobre os serviços a seu cargo.</w:t>
      </w:r>
    </w:p>
    <w:p w14:paraId="2559C48C" w14:textId="157509D0"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15.81</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Comunicar à Contratante, no prazo de 10 (dez) dias de antecedência, qualquer alteração na composição societária da empresa ou em seu quadro técnico.</w:t>
      </w:r>
    </w:p>
    <w:p w14:paraId="7FD5FF7B" w14:textId="46061C3F"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15.82</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Guardar por si, por seus empregados e prepostos, em relação aos dados, informações ou documentos de qualquer natureza, exibidos, manuseados, ou por qualquer forma ou modo venham tomar conhecimento, o mais completo e absoluto sigilo, em razão do fornecimento a serem confiados, ficando, portanto, por força da lei civil e criminal, responsável por sua indevida divulgação, descuidada e incorreta utilização, sem prejuízo da responsabilidade por perdas e danos a quem der causa.</w:t>
      </w:r>
    </w:p>
    <w:p w14:paraId="4FB6FC9B" w14:textId="737672C0"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15.83</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Responsabilizar-se pelos serviços, objeto deste Termo de Referência, respondendo civil e criminalmente por todos os danos, perdas e prejuízos que, por dolo ou culpa sua, ou de seus empregados, prepostos ou terceiros no exercício de suas atividades, direta ou indiretamente, causar ou provocar à Contratante.</w:t>
      </w:r>
    </w:p>
    <w:p w14:paraId="3A05A7F1" w14:textId="221D3619"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15.84</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Deverão ser consideradas juntamente com o que estipula este documento, todas as normas publicadas pela ASSOCIAÇÃO BRASILEIRA DE NORMAS TÉCNICAS (ABNT), compreendendo: normas de fornecimento de serviços, especificações, métodos de ensaio, terminologias, padronização e simbologias.</w:t>
      </w:r>
    </w:p>
    <w:p w14:paraId="06089608" w14:textId="55B12AC8" w:rsidR="00776A2A" w:rsidRPr="00507399"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15.85</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Na proposta deverão estar inclusos combustíveis, manutenção, seguros, impostos, taxas e demais despesas necessárias à plena prestação dos serviços.</w:t>
      </w:r>
    </w:p>
    <w:p w14:paraId="12705D58" w14:textId="08C3225C" w:rsidR="00776A2A"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15.86</w:t>
      </w:r>
      <w:r>
        <w:rPr>
          <w:rFonts w:ascii="Times New Roman" w:hAnsi="Times New Roman" w:cs="Times New Roman"/>
          <w:color w:val="000000"/>
          <w:sz w:val="24"/>
          <w:szCs w:val="24"/>
        </w:rPr>
        <w:t xml:space="preserve"> </w:t>
      </w:r>
      <w:r w:rsidR="00776A2A" w:rsidRPr="00507399">
        <w:rPr>
          <w:rFonts w:ascii="Times New Roman" w:hAnsi="Times New Roman" w:cs="Times New Roman"/>
          <w:color w:val="000000"/>
          <w:sz w:val="24"/>
          <w:szCs w:val="24"/>
        </w:rPr>
        <w:t>Não será permitida a permanência de veículos ou equipamentos na via pública, quando fora de serviço ou aguardando o início dos trabalhos.</w:t>
      </w:r>
    </w:p>
    <w:p w14:paraId="7BB9A16D" w14:textId="4109E5E2" w:rsidR="00776A2A"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Pr>
          <w:rFonts w:ascii="Times New Roman" w:eastAsia="Times New Roman" w:hAnsi="Times New Roman" w:cs="Times New Roman"/>
          <w:b/>
          <w:sz w:val="24"/>
        </w:rPr>
        <w:t xml:space="preserve">15.87 </w:t>
      </w:r>
      <w:r w:rsidR="00776A2A" w:rsidRPr="00507399">
        <w:rPr>
          <w:rFonts w:ascii="Times New Roman" w:eastAsia="Times New Roman" w:hAnsi="Times New Roman" w:cs="Times New Roman"/>
          <w:b/>
          <w:sz w:val="24"/>
        </w:rPr>
        <w:t>Providenciar o cadastro CEI</w:t>
      </w:r>
      <w:r w:rsidR="00776A2A" w:rsidRPr="00507399">
        <w:rPr>
          <w:rFonts w:ascii="Times New Roman" w:eastAsia="Times New Roman" w:hAnsi="Times New Roman" w:cs="Times New Roman"/>
          <w:sz w:val="24"/>
        </w:rPr>
        <w:t xml:space="preserve"> – cadastro específico do INSS, que especifica a matrícula do respectivo contrato, bem como apresentar a CNDT (Certidão Negativa de Débitos Trabalhistas).</w:t>
      </w:r>
    </w:p>
    <w:p w14:paraId="1B72D619" w14:textId="33C4ED5D" w:rsidR="00776A2A" w:rsidRPr="003F4E15" w:rsidRDefault="004139C9" w:rsidP="009D3202">
      <w:pPr>
        <w:tabs>
          <w:tab w:val="left" w:pos="567"/>
          <w:tab w:val="left" w:pos="1701"/>
        </w:tabs>
        <w:spacing w:before="120" w:after="120" w:line="360" w:lineRule="auto"/>
        <w:jc w:val="both"/>
        <w:rPr>
          <w:rFonts w:ascii="Times New Roman" w:hAnsi="Times New Roman" w:cs="Times New Roman"/>
          <w:color w:val="000000"/>
          <w:sz w:val="24"/>
          <w:szCs w:val="24"/>
        </w:rPr>
      </w:pPr>
      <w:r w:rsidRPr="004139C9">
        <w:rPr>
          <w:rFonts w:ascii="Times New Roman" w:eastAsia="Times New Roman" w:hAnsi="Times New Roman" w:cs="Times New Roman"/>
          <w:b/>
          <w:sz w:val="24"/>
        </w:rPr>
        <w:t>15.88</w:t>
      </w:r>
      <w:r>
        <w:rPr>
          <w:rFonts w:ascii="Times New Roman" w:eastAsia="Times New Roman" w:hAnsi="Times New Roman" w:cs="Times New Roman"/>
          <w:sz w:val="24"/>
        </w:rPr>
        <w:t xml:space="preserve"> </w:t>
      </w:r>
      <w:r w:rsidR="00776A2A" w:rsidRPr="00507399">
        <w:rPr>
          <w:rFonts w:ascii="Times New Roman" w:eastAsia="Times New Roman" w:hAnsi="Times New Roman" w:cs="Times New Roman"/>
          <w:sz w:val="24"/>
        </w:rPr>
        <w:t>A Contratada deverá reserva 5% (cinco por cento) do total de vagas de trabalho disponibilizadas a partir das contratações de serviços e obras públicas, que serão destinadas para moradores em situação de rua, assistidos pela Secretaria Municipal de Desenvolvimento Social, que deverá ser informada pela contratada o quantitativo exato de posto de trabalho que estarão sendo gerados no contrato firmado em</w:t>
      </w:r>
      <w:r w:rsidR="00776A2A">
        <w:rPr>
          <w:rFonts w:ascii="Times New Roman" w:eastAsia="Times New Roman" w:hAnsi="Times New Roman" w:cs="Times New Roman"/>
          <w:sz w:val="24"/>
        </w:rPr>
        <w:t xml:space="preserve"> observância a lei n° 2703/2018.</w:t>
      </w:r>
    </w:p>
    <w:p w14:paraId="3B387D34" w14:textId="24D2CF98" w:rsidR="00776A2A" w:rsidRDefault="004139C9" w:rsidP="004233CA">
      <w:pPr>
        <w:pStyle w:val="PargrafodaLista"/>
        <w:tabs>
          <w:tab w:val="left" w:pos="567"/>
        </w:tabs>
        <w:suppressAutoHyphens/>
        <w:spacing w:after="120" w:line="360" w:lineRule="auto"/>
        <w:ind w:left="0"/>
        <w:jc w:val="both"/>
        <w:rPr>
          <w:rFonts w:ascii="Times New Roman" w:hAnsi="Times New Roman" w:cs="Times New Roman"/>
          <w:color w:val="000000" w:themeColor="text1"/>
          <w:sz w:val="24"/>
          <w:szCs w:val="24"/>
        </w:rPr>
      </w:pPr>
      <w:r w:rsidRPr="004139C9">
        <w:rPr>
          <w:rFonts w:ascii="Times New Roman" w:hAnsi="Times New Roman" w:cs="Times New Roman"/>
          <w:b/>
          <w:color w:val="000000"/>
          <w:sz w:val="24"/>
          <w:szCs w:val="24"/>
        </w:rPr>
        <w:t>15.89</w:t>
      </w:r>
      <w:r>
        <w:rPr>
          <w:rFonts w:ascii="Times New Roman" w:hAnsi="Times New Roman" w:cs="Times New Roman"/>
          <w:color w:val="000000"/>
          <w:sz w:val="24"/>
          <w:szCs w:val="24"/>
        </w:rPr>
        <w:t xml:space="preserve"> </w:t>
      </w:r>
      <w:r w:rsidR="00776A2A" w:rsidRPr="00425FBC">
        <w:rPr>
          <w:rFonts w:ascii="Times New Roman" w:hAnsi="Times New Roman" w:cs="Times New Roman"/>
          <w:color w:val="000000"/>
          <w:sz w:val="24"/>
          <w:szCs w:val="24"/>
        </w:rPr>
        <w:t xml:space="preserve">No caso da subcontratação, </w:t>
      </w:r>
      <w:r w:rsidR="00776A2A" w:rsidRPr="00425FBC">
        <w:rPr>
          <w:rFonts w:ascii="Times New Roman" w:hAnsi="Times New Roman" w:cs="Times New Roman"/>
          <w:sz w:val="24"/>
          <w:szCs w:val="24"/>
        </w:rPr>
        <w:t>fica vedado o pagamento por parte do Município diretamente à empresa subcontratada.</w:t>
      </w:r>
    </w:p>
    <w:p w14:paraId="3B79B288" w14:textId="4672C6A5" w:rsidR="00093C2D" w:rsidRPr="006C0117" w:rsidRDefault="004139C9" w:rsidP="009D3202">
      <w:pPr>
        <w:pStyle w:val="Nivel1"/>
        <w:numPr>
          <w:ilvl w:val="0"/>
          <w:numId w:val="0"/>
        </w:numPr>
        <w:tabs>
          <w:tab w:val="left" w:pos="567"/>
          <w:tab w:val="left" w:pos="993"/>
          <w:tab w:val="left" w:pos="1134"/>
        </w:tabs>
        <w:ind w:left="51"/>
        <w:rPr>
          <w:rFonts w:ascii="Times New Roman" w:eastAsia="Times New Roman" w:hAnsi="Times New Roman"/>
          <w:sz w:val="24"/>
          <w:szCs w:val="24"/>
        </w:rPr>
      </w:pPr>
      <w:r>
        <w:rPr>
          <w:rFonts w:ascii="Times New Roman" w:eastAsia="Times New Roman" w:hAnsi="Times New Roman"/>
          <w:sz w:val="24"/>
        </w:rPr>
        <w:lastRenderedPageBreak/>
        <w:t xml:space="preserve">16 </w:t>
      </w:r>
      <w:r w:rsidR="00093C2D" w:rsidRPr="006C0117">
        <w:rPr>
          <w:rFonts w:ascii="Times New Roman" w:eastAsia="Times New Roman" w:hAnsi="Times New Roman"/>
          <w:sz w:val="24"/>
        </w:rPr>
        <w:t>OBRIGAÇÕES DA CONTRATANTE</w:t>
      </w:r>
    </w:p>
    <w:p w14:paraId="46C2E326" w14:textId="77777777" w:rsidR="00093C2D" w:rsidRPr="006C0117" w:rsidRDefault="00093C2D" w:rsidP="004233CA">
      <w:pPr>
        <w:pStyle w:val="Nivel1"/>
        <w:numPr>
          <w:ilvl w:val="0"/>
          <w:numId w:val="0"/>
        </w:numPr>
        <w:tabs>
          <w:tab w:val="left" w:pos="567"/>
          <w:tab w:val="left" w:pos="993"/>
        </w:tabs>
        <w:spacing w:before="0"/>
        <w:rPr>
          <w:rFonts w:ascii="Times New Roman" w:eastAsia="Times New Roman" w:hAnsi="Times New Roman"/>
          <w:sz w:val="24"/>
          <w:szCs w:val="24"/>
        </w:rPr>
      </w:pPr>
    </w:p>
    <w:p w14:paraId="3D90F72E" w14:textId="3C3B8C45" w:rsidR="00093C2D" w:rsidRPr="006C0117" w:rsidRDefault="004139C9" w:rsidP="009D3202">
      <w:pPr>
        <w:tabs>
          <w:tab w:val="left" w:pos="567"/>
          <w:tab w:val="left" w:pos="993"/>
          <w:tab w:val="left" w:pos="1134"/>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16.1</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Exigir o cumprimento de todas as obrigações assumidas pela Contratada, de acordo com as cláusulas contratuais e os termos de sua proposta.</w:t>
      </w:r>
    </w:p>
    <w:p w14:paraId="7D677966" w14:textId="53811539"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16.2</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5A92828" w14:textId="1A18039A"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16.3</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57641CD" w14:textId="264EE0E5"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16.4</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4C722F2" w14:textId="3B1682A4"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16.5</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Pagar à Contratada o valor resultante da prestação do serviço, no prazo e condições estabelecidas neste Termo de Referência.</w:t>
      </w:r>
    </w:p>
    <w:p w14:paraId="46949713" w14:textId="699E920F"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16.6</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Efetuar as retenções tributárias devidas sobre o valor da Nota Fiscal/Fatura da Contratada, no que couber.</w:t>
      </w:r>
    </w:p>
    <w:p w14:paraId="4D7482BA" w14:textId="03564A68" w:rsidR="00093C2D" w:rsidRPr="006C0117" w:rsidRDefault="004139C9" w:rsidP="009D3202">
      <w:pPr>
        <w:tabs>
          <w:tab w:val="left" w:pos="567"/>
          <w:tab w:val="left" w:pos="993"/>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16.7</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Não praticar atos de ingerência na administração da Contratada, tais como:</w:t>
      </w:r>
    </w:p>
    <w:p w14:paraId="09C7F6B6" w14:textId="20711C0C" w:rsidR="00093C2D" w:rsidRPr="00007F9F" w:rsidRDefault="004139C9"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16.7.1</w:t>
      </w:r>
      <w:r>
        <w:rPr>
          <w:rFonts w:ascii="Times New Roman" w:hAnsi="Times New Roman" w:cs="Times New Roman"/>
          <w:sz w:val="24"/>
          <w:szCs w:val="24"/>
        </w:rPr>
        <w:t xml:space="preserve"> </w:t>
      </w:r>
      <w:r w:rsidR="00093C2D" w:rsidRPr="00007F9F">
        <w:rPr>
          <w:rFonts w:ascii="Times New Roman" w:hAnsi="Times New Roman" w:cs="Times New Roman"/>
          <w:sz w:val="24"/>
          <w:szCs w:val="24"/>
        </w:rPr>
        <w:t>Exercer o poder de mando sobre os empregados da Contratada, devendo reportar-se somente aos prepostos ou responsáveis por ela indicados.</w:t>
      </w:r>
    </w:p>
    <w:p w14:paraId="57504F20" w14:textId="2E4DCEE7" w:rsidR="00093C2D" w:rsidRPr="006C0117" w:rsidRDefault="004139C9"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16.7.2</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Direcionar a contratação de pessoas para trabalhar nas empresas Contratadas.</w:t>
      </w:r>
    </w:p>
    <w:p w14:paraId="3EF86281" w14:textId="7A0745E3" w:rsidR="00093C2D" w:rsidRPr="006C0117" w:rsidRDefault="004139C9"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16.8</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Promover ou aceitar o desvio de funções dos trabalhadores da Contratada, mediante a utilização destes em atividades distintas daquelas previstas no objeto da contratação e em relação à função específica para a qual o trabalhador foi contratado.</w:t>
      </w:r>
    </w:p>
    <w:p w14:paraId="59E7CD92" w14:textId="04110ABB" w:rsidR="00093C2D" w:rsidRPr="006C0117" w:rsidRDefault="004139C9"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16.9</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Considerar os trabalhadores da Contratada como colaboradores eventuais do próprio órgão ou entidade responsável pela contratação, especialmente para efeito de concessão de diárias e passagens.</w:t>
      </w:r>
    </w:p>
    <w:p w14:paraId="2CC64AA8" w14:textId="1CD565C0" w:rsidR="00093C2D" w:rsidRPr="006C0117" w:rsidRDefault="004139C9" w:rsidP="009D3202">
      <w:pPr>
        <w:pStyle w:val="PargrafodaLista"/>
        <w:tabs>
          <w:tab w:val="left" w:pos="567"/>
          <w:tab w:val="left" w:pos="993"/>
        </w:tabs>
        <w:spacing w:before="120" w:after="120" w:line="276" w:lineRule="auto"/>
        <w:ind w:left="0"/>
        <w:contextualSpacing w:val="0"/>
        <w:jc w:val="both"/>
        <w:rPr>
          <w:rFonts w:ascii="Times New Roman" w:hAnsi="Times New Roman" w:cs="Times New Roman"/>
          <w:color w:val="000000"/>
          <w:sz w:val="24"/>
          <w:szCs w:val="24"/>
        </w:rPr>
      </w:pPr>
      <w:r w:rsidRPr="004139C9">
        <w:rPr>
          <w:rFonts w:ascii="Times New Roman" w:hAnsi="Times New Roman" w:cs="Times New Roman"/>
          <w:b/>
          <w:color w:val="000000"/>
          <w:sz w:val="24"/>
          <w:szCs w:val="24"/>
        </w:rPr>
        <w:t>16.10</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 xml:space="preserve">Fiscalizar mensalmente, por amostragem, o cumprimento das obrigações trabalhistas, previdenciárias e para com o FGTS, especialmente: </w:t>
      </w:r>
    </w:p>
    <w:p w14:paraId="4E2AE918" w14:textId="41AD4AF8" w:rsidR="00093C2D" w:rsidRPr="006C0117" w:rsidRDefault="004139C9" w:rsidP="009D3202">
      <w:pPr>
        <w:tabs>
          <w:tab w:val="left" w:pos="567"/>
          <w:tab w:val="left" w:pos="993"/>
          <w:tab w:val="left" w:pos="1276"/>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16.10.1</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A concessão de férias remuneradas e o pagamento do respectivo adicional, bem como de auxílio-transporte e auxílio-alimentação.</w:t>
      </w:r>
    </w:p>
    <w:p w14:paraId="5F3D244B" w14:textId="3021EC3A" w:rsidR="00093C2D" w:rsidRPr="006C0117" w:rsidRDefault="004139C9"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4139C9">
        <w:rPr>
          <w:rFonts w:ascii="Times New Roman" w:hAnsi="Times New Roman" w:cs="Times New Roman"/>
          <w:b/>
          <w:sz w:val="24"/>
          <w:szCs w:val="24"/>
        </w:rPr>
        <w:t>16.10.2</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O recolhimento das contribuições previdenciárias e do FGTS dos empregados que efetivamente participem da execução dos serviços contratados, a fim de verificar qualquer irregularidade.</w:t>
      </w:r>
    </w:p>
    <w:p w14:paraId="47A644A3" w14:textId="59484F1B" w:rsidR="00093C2D" w:rsidRPr="006C0117" w:rsidRDefault="000F2F8C" w:rsidP="009D3202">
      <w:pPr>
        <w:tabs>
          <w:tab w:val="left" w:pos="567"/>
          <w:tab w:val="left" w:pos="993"/>
          <w:tab w:val="left" w:pos="1560"/>
        </w:tabs>
        <w:suppressAutoHyphens/>
        <w:spacing w:after="120" w:line="300" w:lineRule="auto"/>
        <w:jc w:val="both"/>
        <w:rPr>
          <w:rFonts w:ascii="Times New Roman" w:hAnsi="Times New Roman" w:cs="Times New Roman"/>
          <w:sz w:val="24"/>
          <w:szCs w:val="24"/>
        </w:rPr>
      </w:pPr>
      <w:r w:rsidRPr="000F2F8C">
        <w:rPr>
          <w:rFonts w:ascii="Times New Roman" w:hAnsi="Times New Roman" w:cs="Times New Roman"/>
          <w:b/>
          <w:sz w:val="24"/>
          <w:szCs w:val="24"/>
        </w:rPr>
        <w:t>16.10.3</w:t>
      </w:r>
      <w:r>
        <w:rPr>
          <w:rFonts w:ascii="Times New Roman" w:hAnsi="Times New Roman" w:cs="Times New Roman"/>
          <w:sz w:val="24"/>
          <w:szCs w:val="24"/>
        </w:rPr>
        <w:t xml:space="preserve"> </w:t>
      </w:r>
      <w:r w:rsidR="00093C2D" w:rsidRPr="006C0117">
        <w:rPr>
          <w:rFonts w:ascii="Times New Roman" w:hAnsi="Times New Roman" w:cs="Times New Roman"/>
          <w:sz w:val="24"/>
          <w:szCs w:val="24"/>
        </w:rPr>
        <w:t xml:space="preserve">O pagamento de obrigações trabalhistas e previdenciárias dos empregados dispensados até a data da extinção do contrato. </w:t>
      </w:r>
    </w:p>
    <w:p w14:paraId="50A3F090" w14:textId="4B5FFA62" w:rsidR="00093C2D" w:rsidRPr="006C0117" w:rsidRDefault="000F2F8C" w:rsidP="009D3202">
      <w:pPr>
        <w:pStyle w:val="PargrafodaLista"/>
        <w:tabs>
          <w:tab w:val="left" w:pos="567"/>
          <w:tab w:val="left" w:pos="993"/>
          <w:tab w:val="left" w:pos="1560"/>
        </w:tabs>
        <w:spacing w:before="120" w:after="120" w:line="276" w:lineRule="auto"/>
        <w:ind w:left="0"/>
        <w:contextualSpacing w:val="0"/>
        <w:jc w:val="both"/>
        <w:rPr>
          <w:rFonts w:ascii="Times New Roman" w:hAnsi="Times New Roman" w:cs="Times New Roman"/>
          <w:color w:val="000000"/>
          <w:sz w:val="24"/>
          <w:szCs w:val="24"/>
        </w:rPr>
      </w:pPr>
      <w:r w:rsidRPr="000F2F8C">
        <w:rPr>
          <w:rFonts w:ascii="Times New Roman" w:hAnsi="Times New Roman" w:cs="Times New Roman"/>
          <w:b/>
          <w:color w:val="000000"/>
          <w:sz w:val="24"/>
          <w:szCs w:val="24"/>
        </w:rPr>
        <w:lastRenderedPageBreak/>
        <w:t>16.10.4</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 xml:space="preserve">Analisar os termos de rescisão dos contratos de trabalho do pessoal empregado na prestação dos serviços no prazo de 30 (trinta) dias, prorrogável por igual período, após a extinção ou rescisão do contrato. </w:t>
      </w:r>
    </w:p>
    <w:p w14:paraId="3C50ABDD" w14:textId="5B031017" w:rsidR="00093C2D" w:rsidRPr="006C0117" w:rsidRDefault="000F2F8C" w:rsidP="009D3202">
      <w:pPr>
        <w:pStyle w:val="PargrafodaLista"/>
        <w:tabs>
          <w:tab w:val="left" w:pos="567"/>
          <w:tab w:val="left" w:pos="993"/>
          <w:tab w:val="left" w:pos="1418"/>
          <w:tab w:val="left" w:pos="1560"/>
        </w:tabs>
        <w:spacing w:before="120" w:after="120" w:line="276" w:lineRule="auto"/>
        <w:ind w:left="0"/>
        <w:contextualSpacing w:val="0"/>
        <w:jc w:val="both"/>
        <w:rPr>
          <w:rFonts w:ascii="Times New Roman" w:hAnsi="Times New Roman" w:cs="Times New Roman"/>
          <w:color w:val="000000"/>
          <w:sz w:val="24"/>
          <w:szCs w:val="24"/>
        </w:rPr>
      </w:pPr>
      <w:r w:rsidRPr="000F2F8C">
        <w:rPr>
          <w:rFonts w:ascii="Times New Roman" w:hAnsi="Times New Roman" w:cs="Times New Roman"/>
          <w:b/>
          <w:color w:val="000000"/>
          <w:sz w:val="24"/>
          <w:szCs w:val="24"/>
        </w:rPr>
        <w:t>16.</w:t>
      </w:r>
      <w:r>
        <w:rPr>
          <w:rFonts w:ascii="Times New Roman" w:hAnsi="Times New Roman" w:cs="Times New Roman"/>
          <w:b/>
          <w:color w:val="000000"/>
          <w:sz w:val="24"/>
          <w:szCs w:val="24"/>
        </w:rPr>
        <w:t>11</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Fornecer por escrito as informações necessárias para o desenvolvimento dos serviços objeto do contrato.</w:t>
      </w:r>
    </w:p>
    <w:p w14:paraId="7DDE182B" w14:textId="1F8D3958" w:rsidR="00093C2D" w:rsidRPr="006C0117" w:rsidRDefault="000F2F8C" w:rsidP="009D3202">
      <w:pPr>
        <w:pStyle w:val="PargrafodaLista"/>
        <w:tabs>
          <w:tab w:val="left" w:pos="567"/>
          <w:tab w:val="left" w:pos="993"/>
          <w:tab w:val="left" w:pos="1418"/>
          <w:tab w:val="left" w:pos="1560"/>
        </w:tabs>
        <w:spacing w:before="120" w:after="120" w:line="276" w:lineRule="auto"/>
        <w:ind w:left="0"/>
        <w:contextualSpacing w:val="0"/>
        <w:jc w:val="both"/>
        <w:rPr>
          <w:rFonts w:ascii="Times New Roman" w:hAnsi="Times New Roman" w:cs="Times New Roman"/>
          <w:color w:val="000000"/>
          <w:sz w:val="24"/>
          <w:szCs w:val="24"/>
        </w:rPr>
      </w:pPr>
      <w:r w:rsidRPr="000F2F8C">
        <w:rPr>
          <w:rFonts w:ascii="Times New Roman" w:hAnsi="Times New Roman" w:cs="Times New Roman"/>
          <w:b/>
          <w:color w:val="000000"/>
          <w:sz w:val="24"/>
          <w:szCs w:val="24"/>
        </w:rPr>
        <w:t>16.12</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Realizar avaliações periódicas da qualidade dos serviços, após seu recebimento.</w:t>
      </w:r>
    </w:p>
    <w:p w14:paraId="4C52367C" w14:textId="07DDA988" w:rsidR="00093C2D" w:rsidRPr="006C0117" w:rsidRDefault="000F2F8C" w:rsidP="009D3202">
      <w:pPr>
        <w:pStyle w:val="PargrafodaLista"/>
        <w:tabs>
          <w:tab w:val="left" w:pos="567"/>
          <w:tab w:val="left" w:pos="993"/>
          <w:tab w:val="left" w:pos="1418"/>
          <w:tab w:val="left" w:pos="1560"/>
        </w:tabs>
        <w:spacing w:before="120" w:after="120" w:line="276" w:lineRule="auto"/>
        <w:ind w:left="0"/>
        <w:contextualSpacing w:val="0"/>
        <w:jc w:val="both"/>
        <w:rPr>
          <w:rFonts w:ascii="Times New Roman" w:hAnsi="Times New Roman" w:cs="Times New Roman"/>
          <w:color w:val="000000"/>
          <w:sz w:val="24"/>
          <w:szCs w:val="24"/>
        </w:rPr>
      </w:pPr>
      <w:r w:rsidRPr="000F2F8C">
        <w:rPr>
          <w:rFonts w:ascii="Times New Roman" w:hAnsi="Times New Roman" w:cs="Times New Roman"/>
          <w:b/>
          <w:color w:val="000000"/>
          <w:sz w:val="24"/>
          <w:szCs w:val="24"/>
        </w:rPr>
        <w:t>16.13</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Arquivar, entre outros documentos, projetos, especificações técnicas, orçamentos, termos de recebimento, contratos e aditamentos, relatórios de inspeções técnicas após o recebimento do serviço e notificações expedidas.</w:t>
      </w:r>
    </w:p>
    <w:p w14:paraId="09011F79" w14:textId="5DBD8199" w:rsidR="00093C2D" w:rsidRPr="00636361" w:rsidRDefault="000F2F8C" w:rsidP="009D3202">
      <w:pPr>
        <w:pStyle w:val="PargrafodaLista"/>
        <w:tabs>
          <w:tab w:val="left" w:pos="567"/>
          <w:tab w:val="left" w:pos="993"/>
          <w:tab w:val="left" w:pos="1418"/>
          <w:tab w:val="left" w:pos="1560"/>
        </w:tabs>
        <w:spacing w:before="120" w:after="120" w:line="276" w:lineRule="auto"/>
        <w:ind w:left="0"/>
        <w:contextualSpacing w:val="0"/>
        <w:jc w:val="both"/>
        <w:rPr>
          <w:rFonts w:cs="Arial"/>
          <w:color w:val="000000"/>
          <w:szCs w:val="20"/>
        </w:rPr>
      </w:pPr>
      <w:r w:rsidRPr="000F2F8C">
        <w:rPr>
          <w:rFonts w:ascii="Times New Roman" w:hAnsi="Times New Roman" w:cs="Times New Roman"/>
          <w:b/>
          <w:color w:val="000000"/>
          <w:sz w:val="24"/>
          <w:szCs w:val="24"/>
        </w:rPr>
        <w:t>16.14</w:t>
      </w:r>
      <w:r>
        <w:rPr>
          <w:rFonts w:ascii="Times New Roman" w:hAnsi="Times New Roman" w:cs="Times New Roman"/>
          <w:color w:val="000000"/>
          <w:sz w:val="24"/>
          <w:szCs w:val="24"/>
        </w:rPr>
        <w:t xml:space="preserve"> </w:t>
      </w:r>
      <w:r w:rsidR="00093C2D" w:rsidRPr="006C0117">
        <w:rPr>
          <w:rFonts w:ascii="Times New Roman" w:hAnsi="Times New Roman" w:cs="Times New Roman"/>
          <w:color w:val="000000"/>
          <w:sz w:val="24"/>
          <w:szCs w:val="24"/>
        </w:rPr>
        <w:t>Fiscalizar o cumprimento dos requisitos legais, quando a Contratada houver se beneficiado da preferência estabelecida pelo art. 3º, § 5º, da Lei nº 8.666, de 1993.</w:t>
      </w:r>
    </w:p>
    <w:p w14:paraId="72CCB9E6" w14:textId="4A21B774" w:rsidR="00636361" w:rsidRPr="00CF7995" w:rsidRDefault="000F2F8C" w:rsidP="009D3202">
      <w:pPr>
        <w:pStyle w:val="Nivel1"/>
        <w:numPr>
          <w:ilvl w:val="0"/>
          <w:numId w:val="0"/>
        </w:numPr>
        <w:rPr>
          <w:rFonts w:ascii="Times New Roman" w:hAnsi="Times New Roman"/>
          <w:sz w:val="24"/>
          <w:szCs w:val="24"/>
        </w:rPr>
      </w:pPr>
      <w:r w:rsidRPr="00CF7995">
        <w:rPr>
          <w:rFonts w:ascii="Times New Roman" w:hAnsi="Times New Roman"/>
          <w:sz w:val="24"/>
          <w:szCs w:val="24"/>
        </w:rPr>
        <w:t xml:space="preserve">17 </w:t>
      </w:r>
      <w:r w:rsidR="00636361" w:rsidRPr="00CF7995">
        <w:rPr>
          <w:rFonts w:ascii="Times New Roman" w:hAnsi="Times New Roman"/>
          <w:sz w:val="24"/>
          <w:szCs w:val="24"/>
        </w:rPr>
        <w:t>DAS SANÇÕES ADMINISTRATIVAS</w:t>
      </w:r>
    </w:p>
    <w:p w14:paraId="3304953B" w14:textId="5D730D5D" w:rsidR="00636361" w:rsidRPr="00CF7995" w:rsidRDefault="000F2F8C" w:rsidP="009D3202">
      <w:pPr>
        <w:tabs>
          <w:tab w:val="left" w:pos="567"/>
        </w:tabs>
        <w:spacing w:before="120" w:after="120" w:line="276" w:lineRule="auto"/>
        <w:ind w:right="-30"/>
        <w:jc w:val="both"/>
        <w:rPr>
          <w:rFonts w:ascii="Times New Roman" w:hAnsi="Times New Roman" w:cs="Times New Roman"/>
          <w:sz w:val="24"/>
          <w:szCs w:val="24"/>
        </w:rPr>
      </w:pPr>
      <w:r w:rsidRPr="00CF7995">
        <w:rPr>
          <w:rFonts w:ascii="Times New Roman" w:hAnsi="Times New Roman" w:cs="Times New Roman"/>
          <w:b/>
          <w:sz w:val="24"/>
          <w:szCs w:val="24"/>
        </w:rPr>
        <w:t>17.1</w:t>
      </w:r>
      <w:r w:rsidRPr="00CF7995">
        <w:rPr>
          <w:rFonts w:ascii="Times New Roman" w:hAnsi="Times New Roman" w:cs="Times New Roman"/>
          <w:sz w:val="24"/>
          <w:szCs w:val="24"/>
        </w:rPr>
        <w:t xml:space="preserve"> </w:t>
      </w:r>
      <w:r w:rsidR="00636361" w:rsidRPr="00CF7995">
        <w:rPr>
          <w:rFonts w:ascii="Times New Roman" w:hAnsi="Times New Roman" w:cs="Times New Roman"/>
          <w:sz w:val="24"/>
          <w:szCs w:val="24"/>
        </w:rPr>
        <w:t>Comete infração administrativa nos termos da Lei nº 10.520, de 2002, a Contratada que:</w:t>
      </w:r>
    </w:p>
    <w:p w14:paraId="51DDC8D5" w14:textId="131371E7" w:rsidR="00636361" w:rsidRPr="00CF7995" w:rsidRDefault="000F2F8C" w:rsidP="009D3202">
      <w:pPr>
        <w:pStyle w:val="PargrafodaLista1"/>
        <w:tabs>
          <w:tab w:val="left" w:pos="567"/>
          <w:tab w:val="left" w:pos="1276"/>
          <w:tab w:val="left" w:pos="1701"/>
          <w:tab w:val="left" w:pos="1843"/>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17.1.1</w:t>
      </w:r>
      <w:r w:rsidRPr="00CF7995">
        <w:rPr>
          <w:rFonts w:ascii="Times New Roman" w:hAnsi="Times New Roman" w:cs="Times New Roman"/>
        </w:rPr>
        <w:t xml:space="preserve"> </w:t>
      </w:r>
      <w:r w:rsidR="00636361" w:rsidRPr="00CF7995">
        <w:rPr>
          <w:rFonts w:ascii="Times New Roman" w:hAnsi="Times New Roman" w:cs="Times New Roman"/>
        </w:rPr>
        <w:t>Inexecutar total ou parcialmente qualquer das obrigações assumidas em decorrência da contratação;</w:t>
      </w:r>
    </w:p>
    <w:p w14:paraId="446E6966" w14:textId="5CF29D32" w:rsidR="00636361" w:rsidRPr="00CF7995" w:rsidRDefault="000F2F8C" w:rsidP="009D3202">
      <w:pPr>
        <w:pStyle w:val="PargrafodaLista1"/>
        <w:tabs>
          <w:tab w:val="left" w:pos="567"/>
          <w:tab w:val="left" w:pos="1276"/>
          <w:tab w:val="left" w:pos="1418"/>
          <w:tab w:val="left" w:pos="1701"/>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17.1.2</w:t>
      </w:r>
      <w:r w:rsidRPr="00CF7995">
        <w:rPr>
          <w:rFonts w:ascii="Times New Roman" w:hAnsi="Times New Roman" w:cs="Times New Roman"/>
        </w:rPr>
        <w:t xml:space="preserve"> </w:t>
      </w:r>
      <w:r w:rsidR="00636361" w:rsidRPr="00CF7995">
        <w:rPr>
          <w:rFonts w:ascii="Times New Roman" w:hAnsi="Times New Roman" w:cs="Times New Roman"/>
        </w:rPr>
        <w:t>Ensejar o retardamento da execução do objeto;</w:t>
      </w:r>
    </w:p>
    <w:p w14:paraId="5ACE359C" w14:textId="62857588" w:rsidR="00636361" w:rsidRPr="00CF7995" w:rsidRDefault="000F2F8C" w:rsidP="009D3202">
      <w:pPr>
        <w:pStyle w:val="PargrafodaLista1"/>
        <w:tabs>
          <w:tab w:val="left" w:pos="567"/>
          <w:tab w:val="left" w:pos="1276"/>
          <w:tab w:val="left" w:pos="1418"/>
          <w:tab w:val="left" w:pos="1701"/>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17.1.3</w:t>
      </w:r>
      <w:r w:rsidRPr="00CF7995">
        <w:rPr>
          <w:rFonts w:ascii="Times New Roman" w:hAnsi="Times New Roman" w:cs="Times New Roman"/>
        </w:rPr>
        <w:t xml:space="preserve"> </w:t>
      </w:r>
      <w:r w:rsidR="00636361" w:rsidRPr="00CF7995">
        <w:rPr>
          <w:rFonts w:ascii="Times New Roman" w:hAnsi="Times New Roman" w:cs="Times New Roman"/>
        </w:rPr>
        <w:t>Falhar ou fraudar na execução do contrato;</w:t>
      </w:r>
    </w:p>
    <w:p w14:paraId="33EB8D6B" w14:textId="34FAD19A" w:rsidR="00636361" w:rsidRPr="00CF7995" w:rsidRDefault="000F2F8C" w:rsidP="009D3202">
      <w:pPr>
        <w:pStyle w:val="PargrafodaLista1"/>
        <w:tabs>
          <w:tab w:val="left" w:pos="567"/>
          <w:tab w:val="left" w:pos="1276"/>
          <w:tab w:val="left" w:pos="1418"/>
          <w:tab w:val="left" w:pos="1701"/>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17.1.4</w:t>
      </w:r>
      <w:r w:rsidRPr="00CF7995">
        <w:rPr>
          <w:rFonts w:ascii="Times New Roman" w:hAnsi="Times New Roman" w:cs="Times New Roman"/>
        </w:rPr>
        <w:t xml:space="preserve"> </w:t>
      </w:r>
      <w:r w:rsidR="00636361" w:rsidRPr="00CF7995">
        <w:rPr>
          <w:rFonts w:ascii="Times New Roman" w:hAnsi="Times New Roman" w:cs="Times New Roman"/>
        </w:rPr>
        <w:t>Comportar-se de modo inidôneo; ou</w:t>
      </w:r>
    </w:p>
    <w:p w14:paraId="6E9D235A" w14:textId="1547C9B4" w:rsidR="00636361" w:rsidRPr="00CF7995" w:rsidRDefault="000F2F8C" w:rsidP="009D3202">
      <w:pPr>
        <w:pStyle w:val="PargrafodaLista1"/>
        <w:tabs>
          <w:tab w:val="left" w:pos="567"/>
          <w:tab w:val="left" w:pos="1276"/>
          <w:tab w:val="left" w:pos="1418"/>
          <w:tab w:val="left" w:pos="1701"/>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17.1.5</w:t>
      </w:r>
      <w:r w:rsidRPr="00CF7995">
        <w:rPr>
          <w:rFonts w:ascii="Times New Roman" w:hAnsi="Times New Roman" w:cs="Times New Roman"/>
        </w:rPr>
        <w:t xml:space="preserve"> </w:t>
      </w:r>
      <w:r w:rsidR="00636361" w:rsidRPr="00CF7995">
        <w:rPr>
          <w:rFonts w:ascii="Times New Roman" w:hAnsi="Times New Roman" w:cs="Times New Roman"/>
        </w:rPr>
        <w:t>Cometer fraude fiscal.</w:t>
      </w:r>
    </w:p>
    <w:p w14:paraId="1D62199A" w14:textId="7E11C02D" w:rsidR="00636361" w:rsidRPr="00CF7995" w:rsidRDefault="000F2F8C" w:rsidP="009D3202">
      <w:pPr>
        <w:tabs>
          <w:tab w:val="left" w:pos="567"/>
        </w:tabs>
        <w:spacing w:before="120" w:after="120" w:line="276" w:lineRule="auto"/>
        <w:ind w:right="-30"/>
        <w:jc w:val="both"/>
        <w:rPr>
          <w:rFonts w:ascii="Times New Roman" w:hAnsi="Times New Roman" w:cs="Times New Roman"/>
          <w:sz w:val="24"/>
          <w:szCs w:val="24"/>
        </w:rPr>
      </w:pPr>
      <w:r w:rsidRPr="00CF7995">
        <w:rPr>
          <w:rFonts w:ascii="Times New Roman" w:hAnsi="Times New Roman" w:cs="Times New Roman"/>
          <w:b/>
          <w:sz w:val="24"/>
          <w:szCs w:val="24"/>
        </w:rPr>
        <w:t>17.2</w:t>
      </w:r>
      <w:r w:rsidRPr="00CF7995">
        <w:rPr>
          <w:rFonts w:ascii="Times New Roman" w:hAnsi="Times New Roman" w:cs="Times New Roman"/>
          <w:sz w:val="24"/>
          <w:szCs w:val="24"/>
        </w:rPr>
        <w:t xml:space="preserve"> </w:t>
      </w:r>
      <w:r w:rsidR="00636361" w:rsidRPr="00CF7995">
        <w:rPr>
          <w:rFonts w:ascii="Times New Roman" w:hAnsi="Times New Roman" w:cs="Times New Roman"/>
          <w:sz w:val="24"/>
          <w:szCs w:val="24"/>
        </w:rPr>
        <w:t xml:space="preserve">Pela inexecução </w:t>
      </w:r>
      <w:r w:rsidR="00636361" w:rsidRPr="00CF7995">
        <w:rPr>
          <w:rFonts w:ascii="Times New Roman" w:hAnsi="Times New Roman" w:cs="Times New Roman"/>
          <w:sz w:val="24"/>
          <w:szCs w:val="24"/>
          <w:u w:val="single"/>
        </w:rPr>
        <w:t>total ou parcial</w:t>
      </w:r>
      <w:r w:rsidR="00636361" w:rsidRPr="00CF7995">
        <w:rPr>
          <w:rFonts w:ascii="Times New Roman" w:hAnsi="Times New Roman" w:cs="Times New Roman"/>
          <w:sz w:val="24"/>
          <w:szCs w:val="24"/>
        </w:rPr>
        <w:t xml:space="preserve"> do objeto deste contrato, a Administração pode aplicar à Contratada as seguintes sanções:</w:t>
      </w:r>
    </w:p>
    <w:p w14:paraId="577CDD9E" w14:textId="0A066A9F" w:rsidR="00636361" w:rsidRPr="00CF7995" w:rsidRDefault="000F2F8C" w:rsidP="009D3202">
      <w:pPr>
        <w:pStyle w:val="PargrafodaLista1"/>
        <w:tabs>
          <w:tab w:val="left" w:pos="567"/>
          <w:tab w:val="left" w:pos="1701"/>
        </w:tabs>
        <w:spacing w:before="120" w:after="120" w:line="276" w:lineRule="auto"/>
        <w:ind w:left="0" w:right="-30"/>
        <w:jc w:val="both"/>
        <w:rPr>
          <w:rFonts w:ascii="Times New Roman" w:hAnsi="Times New Roman" w:cs="Times New Roman"/>
        </w:rPr>
      </w:pPr>
      <w:r w:rsidRPr="00CF7995">
        <w:rPr>
          <w:rFonts w:ascii="Times New Roman" w:hAnsi="Times New Roman" w:cs="Times New Roman"/>
          <w:b/>
        </w:rPr>
        <w:t>17.3</w:t>
      </w:r>
      <w:r w:rsidRPr="00CF7995">
        <w:rPr>
          <w:rFonts w:ascii="Times New Roman" w:hAnsi="Times New Roman" w:cs="Times New Roman"/>
        </w:rPr>
        <w:t xml:space="preserve"> </w:t>
      </w:r>
      <w:r w:rsidR="00636361" w:rsidRPr="00CF7995">
        <w:rPr>
          <w:rFonts w:ascii="Times New Roman" w:hAnsi="Times New Roman" w:cs="Times New Roman"/>
        </w:rPr>
        <w:t>Advertência por escrito, quando do não cumprimento de quaisquer das obrigações contratuais consideradas faltas leves, assim entendidas aquelas que não acarretam prejuízos significativos para o serviço contratado;</w:t>
      </w:r>
    </w:p>
    <w:p w14:paraId="6C4EEAD6" w14:textId="33351B5F" w:rsidR="00636361" w:rsidRPr="000852A9" w:rsidRDefault="000F2F8C" w:rsidP="009D3202">
      <w:pPr>
        <w:pStyle w:val="PargrafodaLista1"/>
        <w:tabs>
          <w:tab w:val="left" w:pos="567"/>
          <w:tab w:val="left" w:pos="1701"/>
        </w:tabs>
        <w:spacing w:before="120" w:after="120" w:line="276" w:lineRule="auto"/>
        <w:ind w:left="0" w:right="-30"/>
        <w:jc w:val="both"/>
        <w:rPr>
          <w:rFonts w:ascii="Times New Roman" w:hAnsi="Times New Roman" w:cs="Times New Roman"/>
          <w:b/>
        </w:rPr>
      </w:pPr>
      <w:r>
        <w:rPr>
          <w:rFonts w:ascii="Times New Roman" w:hAnsi="Times New Roman" w:cs="Times New Roman"/>
          <w:b/>
        </w:rPr>
        <w:t xml:space="preserve">17.3.1 </w:t>
      </w:r>
      <w:r w:rsidR="00636361" w:rsidRPr="000852A9">
        <w:rPr>
          <w:rFonts w:ascii="Times New Roman" w:hAnsi="Times New Roman" w:cs="Times New Roman"/>
          <w:b/>
        </w:rPr>
        <w:t xml:space="preserve">Multa de: </w:t>
      </w:r>
    </w:p>
    <w:p w14:paraId="2A93F7EC" w14:textId="77777777" w:rsidR="00636361" w:rsidRPr="00887EA8" w:rsidRDefault="00636361" w:rsidP="000F2F8C">
      <w:pPr>
        <w:pStyle w:val="PargrafodaLista1"/>
        <w:numPr>
          <w:ilvl w:val="0"/>
          <w:numId w:val="35"/>
        </w:numPr>
        <w:tabs>
          <w:tab w:val="left" w:pos="567"/>
          <w:tab w:val="left" w:pos="1560"/>
          <w:tab w:val="left" w:pos="1843"/>
        </w:tabs>
        <w:spacing w:before="120" w:after="120" w:line="276" w:lineRule="auto"/>
        <w:ind w:left="0" w:firstLine="0"/>
        <w:jc w:val="both"/>
        <w:rPr>
          <w:rFonts w:ascii="Times New Roman" w:hAnsi="Times New Roman" w:cs="Times New Roman"/>
        </w:rPr>
      </w:pPr>
      <w:r w:rsidRPr="00887EA8">
        <w:rPr>
          <w:rFonts w:ascii="Times New Roman" w:hAnsi="Times New Roman" w:cs="Times New Roman"/>
        </w:rPr>
        <w:t xml:space="preserve">0,1% (um décimo por cento) até 0,2% (dois décimos por cento) por dia </w:t>
      </w:r>
      <w:r w:rsidRPr="00887EA8">
        <w:rPr>
          <w:rFonts w:ascii="Times New Roman" w:hAnsi="Times New Roman" w:cs="Times New Roman"/>
          <w:color w:val="000000" w:themeColor="text1"/>
        </w:rPr>
        <w:t>sobre o valor adjudicado em caso de atraso na execução dos serviços, limitada a incidência a 15 (quinze) dias. Após o décimo quinto dia e a critério da Administração, no caso de execução com atraso</w:t>
      </w:r>
      <w:r w:rsidRPr="00887EA8">
        <w:rPr>
          <w:rFonts w:ascii="Times New Roman" w:hAnsi="Times New Roman" w:cs="Times New Roman"/>
        </w:rPr>
        <w:t xml:space="preserve">, poderá ocorrer a não-aceitação do objeto, de forma a configurar, nessa hipótese, inexecução total da obrigação assumida, sem prejuízo da rescisão unilateral da avença; </w:t>
      </w:r>
    </w:p>
    <w:p w14:paraId="099AED08" w14:textId="77777777" w:rsidR="00636361" w:rsidRPr="00887EA8" w:rsidRDefault="00636361" w:rsidP="000F2F8C">
      <w:pPr>
        <w:pStyle w:val="PargrafodaLista1"/>
        <w:numPr>
          <w:ilvl w:val="0"/>
          <w:numId w:val="35"/>
        </w:numPr>
        <w:tabs>
          <w:tab w:val="left" w:pos="567"/>
          <w:tab w:val="left" w:pos="1843"/>
        </w:tabs>
        <w:spacing w:before="120" w:after="120" w:line="276" w:lineRule="auto"/>
        <w:ind w:left="0" w:firstLine="0"/>
        <w:jc w:val="both"/>
        <w:rPr>
          <w:rFonts w:ascii="Times New Roman" w:hAnsi="Times New Roman" w:cs="Times New Roman"/>
        </w:rPr>
      </w:pPr>
      <w:r w:rsidRPr="00887EA8">
        <w:rPr>
          <w:rFonts w:ascii="Times New Roman" w:hAnsi="Times New Roman" w:cs="Times New Roman"/>
        </w:rPr>
        <w:t xml:space="preserve">0,1% (um décimo por cento) até 10% (dez por cento) sobre o valor adjudicado, em caso de atraso na execução do objeto, por período superior ao previsto no </w:t>
      </w:r>
      <w:r w:rsidRPr="00887EA8">
        <w:rPr>
          <w:rFonts w:ascii="Times New Roman" w:hAnsi="Times New Roman" w:cs="Times New Roman"/>
          <w:bCs/>
          <w:color w:val="000000" w:themeColor="text1"/>
        </w:rPr>
        <w:t>subitem acima,</w:t>
      </w:r>
      <w:r w:rsidRPr="00887EA8">
        <w:rPr>
          <w:rFonts w:ascii="Times New Roman" w:hAnsi="Times New Roman" w:cs="Times New Roman"/>
        </w:rPr>
        <w:t xml:space="preserve"> ou de inexecução parcial da obrigação assumida;</w:t>
      </w:r>
    </w:p>
    <w:p w14:paraId="17840CA6" w14:textId="77777777" w:rsidR="00636361" w:rsidRPr="00887EA8" w:rsidRDefault="00636361" w:rsidP="000F2F8C">
      <w:pPr>
        <w:pStyle w:val="PargrafodaLista1"/>
        <w:numPr>
          <w:ilvl w:val="0"/>
          <w:numId w:val="35"/>
        </w:numPr>
        <w:tabs>
          <w:tab w:val="left" w:pos="567"/>
          <w:tab w:val="left" w:pos="1843"/>
        </w:tabs>
        <w:spacing w:before="120" w:after="120" w:line="276" w:lineRule="auto"/>
        <w:ind w:left="0" w:firstLine="0"/>
        <w:jc w:val="both"/>
        <w:rPr>
          <w:rFonts w:ascii="Times New Roman" w:hAnsi="Times New Roman" w:cs="Times New Roman"/>
        </w:rPr>
      </w:pPr>
      <w:r w:rsidRPr="00887EA8">
        <w:rPr>
          <w:rFonts w:ascii="Times New Roman" w:hAnsi="Times New Roman" w:cs="Times New Roman"/>
        </w:rPr>
        <w:t>0,1% (um décimo por cento) até 15% (quinze por cento) sobre o valor adjudicado, em caso de inexecução total da obrigação assumida;</w:t>
      </w:r>
    </w:p>
    <w:p w14:paraId="3FE5ED62" w14:textId="77777777" w:rsidR="00636361" w:rsidRPr="00887EA8" w:rsidRDefault="00636361" w:rsidP="000F2F8C">
      <w:pPr>
        <w:pStyle w:val="PargrafodaLista1"/>
        <w:numPr>
          <w:ilvl w:val="0"/>
          <w:numId w:val="35"/>
        </w:numPr>
        <w:tabs>
          <w:tab w:val="left" w:pos="567"/>
          <w:tab w:val="left" w:pos="1843"/>
        </w:tabs>
        <w:spacing w:before="120" w:after="120" w:line="276" w:lineRule="auto"/>
        <w:ind w:left="0" w:firstLine="0"/>
        <w:jc w:val="both"/>
        <w:rPr>
          <w:rFonts w:ascii="Times New Roman" w:hAnsi="Times New Roman" w:cs="Times New Roman"/>
        </w:rPr>
      </w:pPr>
      <w:r w:rsidRPr="00887EA8">
        <w:rPr>
          <w:rFonts w:ascii="Times New Roman" w:hAnsi="Times New Roman" w:cs="Times New Roman"/>
        </w:rPr>
        <w:t>0,2% a 3,2% por dia sobre o valor mensal do contrato, conforme detalhamento constante das tabelas 1 e 2, abaixo; e</w:t>
      </w:r>
      <w:r w:rsidRPr="00887EA8">
        <w:rPr>
          <w:rFonts w:ascii="Times New Roman" w:hAnsi="Times New Roman" w:cs="Times New Roman"/>
          <w:b/>
          <w:bCs/>
        </w:rPr>
        <w:t xml:space="preserve"> </w:t>
      </w:r>
    </w:p>
    <w:p w14:paraId="72D0A177" w14:textId="77777777" w:rsidR="00636361" w:rsidRPr="00887EA8" w:rsidRDefault="00636361" w:rsidP="000F2F8C">
      <w:pPr>
        <w:pStyle w:val="PargrafodaLista1"/>
        <w:numPr>
          <w:ilvl w:val="0"/>
          <w:numId w:val="35"/>
        </w:numPr>
        <w:tabs>
          <w:tab w:val="left" w:pos="567"/>
          <w:tab w:val="left" w:pos="1843"/>
        </w:tabs>
        <w:spacing w:before="120" w:after="120" w:line="276" w:lineRule="auto"/>
        <w:ind w:left="0" w:firstLine="0"/>
        <w:jc w:val="both"/>
        <w:rPr>
          <w:rFonts w:ascii="Times New Roman" w:hAnsi="Times New Roman" w:cs="Times New Roman"/>
          <w:color w:val="000000" w:themeColor="text1"/>
        </w:rPr>
      </w:pPr>
      <w:r w:rsidRPr="00887EA8">
        <w:rPr>
          <w:rFonts w:ascii="Times New Roman" w:hAnsi="Times New Roman" w:cs="Times New Roman"/>
        </w:rPr>
        <w:lastRenderedPageBreak/>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w:t>
      </w:r>
      <w:r w:rsidRPr="00887EA8">
        <w:rPr>
          <w:rFonts w:ascii="Times New Roman" w:hAnsi="Times New Roman" w:cs="Times New Roman"/>
          <w:color w:val="000000" w:themeColor="text1"/>
        </w:rPr>
        <w:t>Contratante a promover a rescisão do contrato;</w:t>
      </w:r>
    </w:p>
    <w:p w14:paraId="48CF3C67" w14:textId="57000FDC" w:rsidR="00636361" w:rsidRPr="00887EA8" w:rsidRDefault="000F2F8C" w:rsidP="009D3202">
      <w:pPr>
        <w:pStyle w:val="PargrafodaLista1"/>
        <w:tabs>
          <w:tab w:val="left" w:pos="567"/>
          <w:tab w:val="left" w:pos="1843"/>
        </w:tabs>
        <w:spacing w:before="120" w:after="120" w:line="276" w:lineRule="auto"/>
        <w:ind w:left="0"/>
        <w:jc w:val="both"/>
        <w:rPr>
          <w:rFonts w:ascii="Times New Roman" w:hAnsi="Times New Roman" w:cs="Times New Roman"/>
          <w:color w:val="000000" w:themeColor="text1"/>
        </w:rPr>
      </w:pPr>
      <w:r w:rsidRPr="000F2F8C">
        <w:rPr>
          <w:rFonts w:ascii="Times New Roman" w:hAnsi="Times New Roman" w:cs="Times New Roman"/>
          <w:b/>
          <w:color w:val="000000" w:themeColor="text1"/>
        </w:rPr>
        <w:t>17.3.2</w:t>
      </w:r>
      <w:r>
        <w:rPr>
          <w:rFonts w:ascii="Times New Roman" w:hAnsi="Times New Roman" w:cs="Times New Roman"/>
          <w:color w:val="000000" w:themeColor="text1"/>
        </w:rPr>
        <w:t xml:space="preserve"> </w:t>
      </w:r>
      <w:r w:rsidR="00636361" w:rsidRPr="00887EA8">
        <w:rPr>
          <w:rFonts w:ascii="Times New Roman" w:hAnsi="Times New Roman" w:cs="Times New Roman"/>
          <w:color w:val="000000" w:themeColor="text1"/>
        </w:rPr>
        <w:t>as penalidades de multa decorrentes de fatos diversos serão consideradas independentes entre si.</w:t>
      </w:r>
    </w:p>
    <w:p w14:paraId="514D2418" w14:textId="386D5193" w:rsidR="00636361" w:rsidRPr="00887EA8" w:rsidRDefault="000F2F8C" w:rsidP="009D3202">
      <w:pPr>
        <w:pStyle w:val="PargrafodaLista1"/>
        <w:tabs>
          <w:tab w:val="left" w:pos="567"/>
          <w:tab w:val="left" w:pos="1843"/>
        </w:tabs>
        <w:spacing w:before="120" w:after="120" w:line="276" w:lineRule="auto"/>
        <w:ind w:left="0" w:right="-30"/>
        <w:jc w:val="both"/>
        <w:rPr>
          <w:rFonts w:ascii="Times New Roman" w:hAnsi="Times New Roman" w:cs="Times New Roman"/>
          <w:color w:val="000000" w:themeColor="text1"/>
        </w:rPr>
      </w:pPr>
      <w:r w:rsidRPr="000F2F8C">
        <w:rPr>
          <w:rFonts w:ascii="Times New Roman" w:hAnsi="Times New Roman" w:cs="Times New Roman"/>
          <w:b/>
          <w:color w:val="000000" w:themeColor="text1"/>
        </w:rPr>
        <w:t>17.4</w:t>
      </w:r>
      <w:r>
        <w:rPr>
          <w:rFonts w:ascii="Times New Roman" w:hAnsi="Times New Roman" w:cs="Times New Roman"/>
          <w:color w:val="000000" w:themeColor="text1"/>
        </w:rPr>
        <w:t xml:space="preserve"> </w:t>
      </w:r>
      <w:r w:rsidR="00636361" w:rsidRPr="00887EA8">
        <w:rPr>
          <w:rFonts w:ascii="Times New Roman" w:hAnsi="Times New Roman" w:cs="Times New Roman"/>
          <w:color w:val="000000" w:themeColor="text1"/>
        </w:rPr>
        <w:t>Suspensão de licitar e impedimento de contratar com o órgão, entidade ou unidade administrativa pela qual a Administração Pública opera e atua concretamente, pelo prazo de até dois anos;</w:t>
      </w:r>
    </w:p>
    <w:p w14:paraId="176E7D0B" w14:textId="54DF4865" w:rsidR="00636361" w:rsidRPr="00887EA8" w:rsidRDefault="000F2F8C" w:rsidP="009D3202">
      <w:pPr>
        <w:pStyle w:val="PargrafodaLista1"/>
        <w:tabs>
          <w:tab w:val="left" w:pos="567"/>
          <w:tab w:val="left" w:pos="1843"/>
        </w:tabs>
        <w:spacing w:before="120" w:after="120" w:line="276" w:lineRule="auto"/>
        <w:ind w:left="0" w:right="-30"/>
        <w:jc w:val="both"/>
        <w:rPr>
          <w:rFonts w:ascii="Times New Roman" w:hAnsi="Times New Roman" w:cs="Times New Roman"/>
          <w:color w:val="000000" w:themeColor="text1"/>
        </w:rPr>
      </w:pPr>
      <w:r w:rsidRPr="000F2F8C">
        <w:rPr>
          <w:rFonts w:ascii="Times New Roman" w:hAnsi="Times New Roman" w:cs="Times New Roman"/>
          <w:b/>
          <w:color w:val="000000" w:themeColor="text1"/>
        </w:rPr>
        <w:t>17.5</w:t>
      </w:r>
      <w:r>
        <w:rPr>
          <w:rFonts w:ascii="Times New Roman" w:hAnsi="Times New Roman" w:cs="Times New Roman"/>
          <w:color w:val="000000" w:themeColor="text1"/>
        </w:rPr>
        <w:t xml:space="preserve"> </w:t>
      </w:r>
      <w:r w:rsidR="00636361" w:rsidRPr="00887EA8">
        <w:rPr>
          <w:rFonts w:ascii="Times New Roman" w:hAnsi="Times New Roman" w:cs="Times New Roman"/>
          <w:color w:val="000000" w:themeColor="text1"/>
        </w:rPr>
        <w:t xml:space="preserve">Sanção de impedimento de licitar e contratar com órgãos e entidades da </w:t>
      </w:r>
      <w:r w:rsidR="00636361" w:rsidRPr="00887EA8">
        <w:rPr>
          <w:rFonts w:ascii="Times New Roman" w:hAnsi="Times New Roman" w:cs="Times New Roman"/>
          <w:color w:val="000000" w:themeColor="text1"/>
          <w:shd w:val="clear" w:color="auto" w:fill="FFFFFF"/>
        </w:rPr>
        <w:t>União, Estados, Distrito Federal ou Municípios, </w:t>
      </w:r>
      <w:r w:rsidR="00636361" w:rsidRPr="00887EA8">
        <w:rPr>
          <w:rFonts w:ascii="Times New Roman" w:hAnsi="Times New Roman" w:cs="Times New Roman"/>
          <w:color w:val="000000" w:themeColor="text1"/>
        </w:rPr>
        <w:t>com o consequente descredenciamento no SICAF pelo prazo de até cinco anos.</w:t>
      </w:r>
    </w:p>
    <w:p w14:paraId="04BFDE0D" w14:textId="14E93C49" w:rsidR="00636361" w:rsidRPr="00887EA8" w:rsidRDefault="000F2F8C" w:rsidP="009D3202">
      <w:pPr>
        <w:pStyle w:val="PargrafodaLista1"/>
        <w:tabs>
          <w:tab w:val="left" w:pos="567"/>
          <w:tab w:val="left" w:pos="1843"/>
        </w:tabs>
        <w:spacing w:before="120" w:after="120" w:line="276" w:lineRule="auto"/>
        <w:ind w:left="0" w:right="-30"/>
        <w:jc w:val="both"/>
        <w:rPr>
          <w:rFonts w:ascii="Times New Roman" w:hAnsi="Times New Roman" w:cs="Times New Roman"/>
        </w:rPr>
      </w:pPr>
      <w:r w:rsidRPr="000F2F8C">
        <w:rPr>
          <w:rFonts w:ascii="Times New Roman" w:hAnsi="Times New Roman" w:cs="Times New Roman"/>
          <w:b/>
        </w:rPr>
        <w:t>17.6</w:t>
      </w:r>
      <w:r>
        <w:rPr>
          <w:rFonts w:ascii="Times New Roman" w:hAnsi="Times New Roman" w:cs="Times New Roman"/>
        </w:rPr>
        <w:t xml:space="preserve"> </w:t>
      </w:r>
      <w:r w:rsidR="00636361" w:rsidRPr="00887EA8">
        <w:rPr>
          <w:rFonts w:ascii="Times New Roman" w:hAnsi="Times New Roman" w:cs="Times New Roman"/>
        </w:rPr>
        <w:t>A Sanção de impedimento de licitar e contratar prevista neste subitem também é aplicável em quaisquer das hipóteses previstas como infração administrativa elencadas no subitem 2</w:t>
      </w:r>
      <w:r w:rsidR="00636361">
        <w:rPr>
          <w:rFonts w:ascii="Times New Roman" w:hAnsi="Times New Roman" w:cs="Times New Roman"/>
        </w:rPr>
        <w:t>1</w:t>
      </w:r>
      <w:r w:rsidR="00636361" w:rsidRPr="00887EA8">
        <w:rPr>
          <w:rFonts w:ascii="Times New Roman" w:hAnsi="Times New Roman" w:cs="Times New Roman"/>
        </w:rPr>
        <w:t>.1 deste Termo de Referência</w:t>
      </w:r>
    </w:p>
    <w:p w14:paraId="4FB63E09" w14:textId="3C991DD2" w:rsidR="00636361" w:rsidRPr="00887EA8" w:rsidRDefault="000F2F8C" w:rsidP="009D3202">
      <w:pPr>
        <w:tabs>
          <w:tab w:val="left" w:pos="567"/>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17.7</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As s</w:t>
      </w:r>
      <w:r w:rsidR="00636361">
        <w:rPr>
          <w:rFonts w:ascii="Times New Roman" w:hAnsi="Times New Roman" w:cs="Times New Roman"/>
          <w:sz w:val="24"/>
          <w:szCs w:val="24"/>
        </w:rPr>
        <w:t xml:space="preserve">anções previstas nos subitens </w:t>
      </w:r>
      <w:r>
        <w:rPr>
          <w:rFonts w:ascii="Times New Roman" w:hAnsi="Times New Roman" w:cs="Times New Roman"/>
          <w:sz w:val="24"/>
          <w:szCs w:val="24"/>
        </w:rPr>
        <w:t>17.3.1 alínea ‘a’, ‘b’, ‘c’, ‘d’ e ‘e’</w:t>
      </w:r>
      <w:r w:rsidR="00636361" w:rsidRPr="00887EA8">
        <w:rPr>
          <w:rFonts w:ascii="Times New Roman" w:hAnsi="Times New Roman" w:cs="Times New Roman"/>
          <w:sz w:val="24"/>
          <w:szCs w:val="24"/>
        </w:rPr>
        <w:t xml:space="preserve"> poderão ser aplicadas à Contratada juntamente com as de multa, descontando-a dos pagamentos a serem efetuados.</w:t>
      </w:r>
    </w:p>
    <w:p w14:paraId="1D76CAA5" w14:textId="50B60A20" w:rsidR="00636361" w:rsidRPr="00887EA8" w:rsidRDefault="000F2F8C" w:rsidP="009D3202">
      <w:pPr>
        <w:tabs>
          <w:tab w:val="left" w:pos="567"/>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17.8</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Para efeito de aplicação de multas, às infrações são atribuídos graus, de acordo com as tabelas 1 e 2.</w:t>
      </w:r>
    </w:p>
    <w:p w14:paraId="12F65A47" w14:textId="77777777" w:rsidR="00636361" w:rsidRDefault="00636361" w:rsidP="004233CA">
      <w:pPr>
        <w:tabs>
          <w:tab w:val="left" w:pos="567"/>
        </w:tabs>
        <w:spacing w:before="120" w:after="120" w:line="276" w:lineRule="auto"/>
        <w:ind w:right="-30"/>
        <w:jc w:val="center"/>
        <w:rPr>
          <w:rFonts w:ascii="Times New Roman" w:hAnsi="Times New Roman" w:cs="Times New Roman"/>
          <w:b/>
          <w:bCs/>
          <w:sz w:val="24"/>
          <w:szCs w:val="24"/>
        </w:rPr>
      </w:pPr>
    </w:p>
    <w:p w14:paraId="0FF208AC"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b/>
          <w:bCs/>
          <w:sz w:val="24"/>
          <w:szCs w:val="24"/>
        </w:rPr>
      </w:pPr>
      <w:r w:rsidRPr="00887EA8">
        <w:rPr>
          <w:rFonts w:ascii="Times New Roman" w:hAnsi="Times New Roman" w:cs="Times New Roman"/>
          <w:b/>
          <w:bCs/>
          <w:sz w:val="24"/>
          <w:szCs w:val="24"/>
        </w:rPr>
        <w:t>Tabela 1</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636361" w:rsidRPr="00887EA8" w14:paraId="02A1D054" w14:textId="77777777" w:rsidTr="00094C8A">
        <w:trPr>
          <w:trHeight w:val="180"/>
          <w:tblCellSpacing w:w="0" w:type="dxa"/>
          <w:jc w:val="center"/>
        </w:trPr>
        <w:tc>
          <w:tcPr>
            <w:tcW w:w="3576" w:type="dxa"/>
            <w:tcBorders>
              <w:top w:val="outset" w:sz="6" w:space="0" w:color="000000"/>
              <w:bottom w:val="outset" w:sz="6" w:space="0" w:color="000000"/>
              <w:right w:val="outset" w:sz="6" w:space="0" w:color="000000"/>
            </w:tcBorders>
            <w:vAlign w:val="center"/>
          </w:tcPr>
          <w:p w14:paraId="53436EC6"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GRAU</w:t>
            </w:r>
          </w:p>
        </w:tc>
        <w:tc>
          <w:tcPr>
            <w:tcW w:w="5604" w:type="dxa"/>
            <w:tcBorders>
              <w:top w:val="outset" w:sz="6" w:space="0" w:color="000000"/>
              <w:left w:val="outset" w:sz="6" w:space="0" w:color="000000"/>
              <w:bottom w:val="outset" w:sz="6" w:space="0" w:color="000000"/>
            </w:tcBorders>
            <w:vAlign w:val="center"/>
          </w:tcPr>
          <w:p w14:paraId="5CFD75EC"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CORRESPONDÊNCIA</w:t>
            </w:r>
          </w:p>
        </w:tc>
      </w:tr>
      <w:tr w:rsidR="00636361" w:rsidRPr="00887EA8" w14:paraId="563115C0" w14:textId="77777777" w:rsidTr="00094C8A">
        <w:trPr>
          <w:tblCellSpacing w:w="0" w:type="dxa"/>
          <w:jc w:val="center"/>
        </w:trPr>
        <w:tc>
          <w:tcPr>
            <w:tcW w:w="3576" w:type="dxa"/>
            <w:tcBorders>
              <w:top w:val="outset" w:sz="6" w:space="0" w:color="000000"/>
              <w:bottom w:val="outset" w:sz="6" w:space="0" w:color="000000"/>
              <w:right w:val="outset" w:sz="6" w:space="0" w:color="000000"/>
            </w:tcBorders>
          </w:tcPr>
          <w:p w14:paraId="14C1E815"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1</w:t>
            </w:r>
          </w:p>
        </w:tc>
        <w:tc>
          <w:tcPr>
            <w:tcW w:w="5604" w:type="dxa"/>
            <w:tcBorders>
              <w:top w:val="outset" w:sz="6" w:space="0" w:color="000000"/>
              <w:left w:val="outset" w:sz="6" w:space="0" w:color="000000"/>
              <w:bottom w:val="outset" w:sz="6" w:space="0" w:color="000000"/>
            </w:tcBorders>
          </w:tcPr>
          <w:p w14:paraId="6DF11EA2"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0,2% ao dia sobre o valor mensal do contrato</w:t>
            </w:r>
          </w:p>
        </w:tc>
      </w:tr>
      <w:tr w:rsidR="00636361" w:rsidRPr="00887EA8" w14:paraId="392A9DD0" w14:textId="77777777" w:rsidTr="00094C8A">
        <w:trPr>
          <w:tblCellSpacing w:w="0" w:type="dxa"/>
          <w:jc w:val="center"/>
        </w:trPr>
        <w:tc>
          <w:tcPr>
            <w:tcW w:w="3576" w:type="dxa"/>
            <w:tcBorders>
              <w:top w:val="outset" w:sz="6" w:space="0" w:color="000000"/>
              <w:bottom w:val="outset" w:sz="6" w:space="0" w:color="000000"/>
              <w:right w:val="outset" w:sz="6" w:space="0" w:color="000000"/>
            </w:tcBorders>
          </w:tcPr>
          <w:p w14:paraId="341C4BFB"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2</w:t>
            </w:r>
          </w:p>
        </w:tc>
        <w:tc>
          <w:tcPr>
            <w:tcW w:w="5604" w:type="dxa"/>
            <w:tcBorders>
              <w:top w:val="outset" w:sz="6" w:space="0" w:color="000000"/>
              <w:left w:val="outset" w:sz="6" w:space="0" w:color="000000"/>
              <w:bottom w:val="outset" w:sz="6" w:space="0" w:color="000000"/>
            </w:tcBorders>
          </w:tcPr>
          <w:p w14:paraId="3C9B9ED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0,4% ao dia sobre o valor mensal do contrato</w:t>
            </w:r>
          </w:p>
        </w:tc>
      </w:tr>
      <w:tr w:rsidR="00636361" w:rsidRPr="00887EA8" w14:paraId="154C5E94" w14:textId="77777777" w:rsidTr="00094C8A">
        <w:trPr>
          <w:tblCellSpacing w:w="0" w:type="dxa"/>
          <w:jc w:val="center"/>
        </w:trPr>
        <w:tc>
          <w:tcPr>
            <w:tcW w:w="3576" w:type="dxa"/>
            <w:tcBorders>
              <w:top w:val="outset" w:sz="6" w:space="0" w:color="000000"/>
              <w:bottom w:val="outset" w:sz="6" w:space="0" w:color="000000"/>
              <w:right w:val="outset" w:sz="6" w:space="0" w:color="000000"/>
            </w:tcBorders>
          </w:tcPr>
          <w:p w14:paraId="32F5155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3</w:t>
            </w:r>
          </w:p>
        </w:tc>
        <w:tc>
          <w:tcPr>
            <w:tcW w:w="5604" w:type="dxa"/>
            <w:tcBorders>
              <w:top w:val="outset" w:sz="6" w:space="0" w:color="000000"/>
              <w:left w:val="outset" w:sz="6" w:space="0" w:color="000000"/>
              <w:bottom w:val="outset" w:sz="6" w:space="0" w:color="000000"/>
            </w:tcBorders>
          </w:tcPr>
          <w:p w14:paraId="7F41AB0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0,8% ao dia sobre o valor mensal do contrato</w:t>
            </w:r>
          </w:p>
        </w:tc>
      </w:tr>
      <w:tr w:rsidR="00636361" w:rsidRPr="00887EA8" w14:paraId="1B831071" w14:textId="77777777" w:rsidTr="00094C8A">
        <w:trPr>
          <w:tblCellSpacing w:w="0" w:type="dxa"/>
          <w:jc w:val="center"/>
        </w:trPr>
        <w:tc>
          <w:tcPr>
            <w:tcW w:w="3576" w:type="dxa"/>
            <w:tcBorders>
              <w:top w:val="outset" w:sz="6" w:space="0" w:color="000000"/>
              <w:bottom w:val="outset" w:sz="6" w:space="0" w:color="000000"/>
              <w:right w:val="outset" w:sz="6" w:space="0" w:color="000000"/>
            </w:tcBorders>
          </w:tcPr>
          <w:p w14:paraId="2DD51E9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4</w:t>
            </w:r>
          </w:p>
        </w:tc>
        <w:tc>
          <w:tcPr>
            <w:tcW w:w="5604" w:type="dxa"/>
            <w:tcBorders>
              <w:top w:val="outset" w:sz="6" w:space="0" w:color="000000"/>
              <w:left w:val="outset" w:sz="6" w:space="0" w:color="000000"/>
              <w:bottom w:val="outset" w:sz="6" w:space="0" w:color="000000"/>
            </w:tcBorders>
          </w:tcPr>
          <w:p w14:paraId="64047ED8"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1,6% ao dia sobre o valor mensal do contrato</w:t>
            </w:r>
          </w:p>
        </w:tc>
      </w:tr>
      <w:tr w:rsidR="00636361" w:rsidRPr="00887EA8" w14:paraId="23AABC37" w14:textId="77777777" w:rsidTr="00094C8A">
        <w:trPr>
          <w:tblCellSpacing w:w="0" w:type="dxa"/>
          <w:jc w:val="center"/>
        </w:trPr>
        <w:tc>
          <w:tcPr>
            <w:tcW w:w="3576" w:type="dxa"/>
            <w:tcBorders>
              <w:top w:val="outset" w:sz="6" w:space="0" w:color="000000"/>
              <w:bottom w:val="outset" w:sz="6" w:space="0" w:color="000000"/>
              <w:right w:val="outset" w:sz="6" w:space="0" w:color="000000"/>
            </w:tcBorders>
          </w:tcPr>
          <w:p w14:paraId="0E1A8F14"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5</w:t>
            </w:r>
          </w:p>
        </w:tc>
        <w:tc>
          <w:tcPr>
            <w:tcW w:w="5604" w:type="dxa"/>
            <w:tcBorders>
              <w:top w:val="outset" w:sz="6" w:space="0" w:color="000000"/>
              <w:left w:val="outset" w:sz="6" w:space="0" w:color="000000"/>
              <w:bottom w:val="outset" w:sz="6" w:space="0" w:color="000000"/>
            </w:tcBorders>
          </w:tcPr>
          <w:p w14:paraId="2BEFA571"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3,2% ao dia sobre o valor mensal do contrato</w:t>
            </w:r>
          </w:p>
        </w:tc>
      </w:tr>
    </w:tbl>
    <w:p w14:paraId="68034D7D" w14:textId="77777777" w:rsidR="00636361" w:rsidRDefault="00636361" w:rsidP="004233CA">
      <w:pPr>
        <w:tabs>
          <w:tab w:val="left" w:pos="567"/>
        </w:tabs>
        <w:spacing w:before="120" w:after="120" w:line="276" w:lineRule="auto"/>
        <w:ind w:right="-30"/>
        <w:jc w:val="center"/>
        <w:rPr>
          <w:rFonts w:ascii="Times New Roman" w:hAnsi="Times New Roman" w:cs="Times New Roman"/>
          <w:b/>
          <w:bCs/>
          <w:sz w:val="24"/>
          <w:szCs w:val="24"/>
        </w:rPr>
      </w:pPr>
    </w:p>
    <w:p w14:paraId="61C0A780"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Tabela 2</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636361" w:rsidRPr="00887EA8" w14:paraId="4B7AE247" w14:textId="77777777" w:rsidTr="00094C8A">
        <w:trPr>
          <w:trHeight w:val="60"/>
          <w:tblCellSpacing w:w="0" w:type="dxa"/>
          <w:jc w:val="center"/>
        </w:trPr>
        <w:tc>
          <w:tcPr>
            <w:tcW w:w="9180" w:type="dxa"/>
            <w:gridSpan w:val="3"/>
            <w:tcBorders>
              <w:top w:val="outset" w:sz="6" w:space="0" w:color="000000"/>
              <w:bottom w:val="outset" w:sz="6" w:space="0" w:color="000000"/>
            </w:tcBorders>
          </w:tcPr>
          <w:p w14:paraId="36E6B357"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INFRAÇÃO</w:t>
            </w:r>
          </w:p>
        </w:tc>
      </w:tr>
      <w:tr w:rsidR="00636361" w:rsidRPr="00887EA8" w14:paraId="18C5E08D"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4447972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ITEM</w:t>
            </w:r>
          </w:p>
        </w:tc>
        <w:tc>
          <w:tcPr>
            <w:tcW w:w="4983" w:type="dxa"/>
            <w:tcBorders>
              <w:top w:val="outset" w:sz="6" w:space="0" w:color="000000"/>
              <w:left w:val="outset" w:sz="6" w:space="0" w:color="000000"/>
              <w:bottom w:val="outset" w:sz="6" w:space="0" w:color="000000"/>
              <w:right w:val="outset" w:sz="6" w:space="0" w:color="000000"/>
            </w:tcBorders>
          </w:tcPr>
          <w:p w14:paraId="097FB44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DESCRIÇÃO</w:t>
            </w:r>
          </w:p>
        </w:tc>
        <w:tc>
          <w:tcPr>
            <w:tcW w:w="1958" w:type="dxa"/>
            <w:tcBorders>
              <w:top w:val="outset" w:sz="6" w:space="0" w:color="000000"/>
              <w:left w:val="outset" w:sz="6" w:space="0" w:color="000000"/>
              <w:bottom w:val="outset" w:sz="6" w:space="0" w:color="000000"/>
            </w:tcBorders>
            <w:vAlign w:val="center"/>
          </w:tcPr>
          <w:p w14:paraId="0334B9BB"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GRAU</w:t>
            </w:r>
          </w:p>
        </w:tc>
      </w:tr>
      <w:tr w:rsidR="00636361" w:rsidRPr="00887EA8" w14:paraId="4AB06A76"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7A443BB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lastRenderedPageBreak/>
              <w:t>1</w:t>
            </w:r>
          </w:p>
        </w:tc>
        <w:tc>
          <w:tcPr>
            <w:tcW w:w="4983" w:type="dxa"/>
            <w:tcBorders>
              <w:top w:val="outset" w:sz="6" w:space="0" w:color="000000"/>
              <w:left w:val="outset" w:sz="6" w:space="0" w:color="000000"/>
              <w:bottom w:val="outset" w:sz="6" w:space="0" w:color="000000"/>
              <w:right w:val="outset" w:sz="6" w:space="0" w:color="000000"/>
            </w:tcBorders>
          </w:tcPr>
          <w:p w14:paraId="26B4D38C"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2246E84"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05</w:t>
            </w:r>
          </w:p>
        </w:tc>
      </w:tr>
      <w:tr w:rsidR="00636361" w:rsidRPr="00887EA8" w14:paraId="22C9CA91"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6CF106A9"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2</w:t>
            </w:r>
          </w:p>
        </w:tc>
        <w:tc>
          <w:tcPr>
            <w:tcW w:w="4983" w:type="dxa"/>
            <w:tcBorders>
              <w:top w:val="outset" w:sz="6" w:space="0" w:color="000000"/>
              <w:left w:val="outset" w:sz="6" w:space="0" w:color="000000"/>
              <w:bottom w:val="outset" w:sz="6" w:space="0" w:color="000000"/>
              <w:right w:val="outset" w:sz="6" w:space="0" w:color="000000"/>
            </w:tcBorders>
          </w:tcPr>
          <w:p w14:paraId="75997169"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1AA0B844"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04</w:t>
            </w:r>
          </w:p>
        </w:tc>
      </w:tr>
      <w:tr w:rsidR="00636361" w:rsidRPr="00887EA8" w14:paraId="171EF91A"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326CE98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3</w:t>
            </w:r>
          </w:p>
        </w:tc>
        <w:tc>
          <w:tcPr>
            <w:tcW w:w="4983" w:type="dxa"/>
            <w:tcBorders>
              <w:top w:val="outset" w:sz="6" w:space="0" w:color="000000"/>
              <w:left w:val="outset" w:sz="6" w:space="0" w:color="000000"/>
              <w:bottom w:val="outset" w:sz="6" w:space="0" w:color="000000"/>
              <w:right w:val="outset" w:sz="6" w:space="0" w:color="000000"/>
            </w:tcBorders>
          </w:tcPr>
          <w:p w14:paraId="1748AE00"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A47FF6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03</w:t>
            </w:r>
          </w:p>
        </w:tc>
      </w:tr>
      <w:tr w:rsidR="00636361" w:rsidRPr="00887EA8" w14:paraId="495B4689"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1A4721A1"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4</w:t>
            </w:r>
          </w:p>
        </w:tc>
        <w:tc>
          <w:tcPr>
            <w:tcW w:w="4983" w:type="dxa"/>
            <w:tcBorders>
              <w:top w:val="outset" w:sz="6" w:space="0" w:color="000000"/>
              <w:left w:val="outset" w:sz="6" w:space="0" w:color="000000"/>
              <w:bottom w:val="outset" w:sz="6" w:space="0" w:color="000000"/>
              <w:right w:val="outset" w:sz="6" w:space="0" w:color="000000"/>
            </w:tcBorders>
          </w:tcPr>
          <w:p w14:paraId="35E1E665"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650806B"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02</w:t>
            </w:r>
          </w:p>
        </w:tc>
      </w:tr>
      <w:tr w:rsidR="00636361" w:rsidRPr="00887EA8" w14:paraId="4E2ACC8A"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4DADE26A"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5</w:t>
            </w:r>
          </w:p>
        </w:tc>
        <w:tc>
          <w:tcPr>
            <w:tcW w:w="4983" w:type="dxa"/>
            <w:tcBorders>
              <w:top w:val="outset" w:sz="6" w:space="0" w:color="000000"/>
              <w:left w:val="outset" w:sz="6" w:space="0" w:color="000000"/>
              <w:bottom w:val="outset" w:sz="6" w:space="0" w:color="000000"/>
              <w:right w:val="outset" w:sz="6" w:space="0" w:color="000000"/>
            </w:tcBorders>
          </w:tcPr>
          <w:p w14:paraId="22D3E4E3"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6008CEA"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03</w:t>
            </w:r>
          </w:p>
        </w:tc>
      </w:tr>
      <w:tr w:rsidR="00636361" w:rsidRPr="00887EA8" w14:paraId="200751F2" w14:textId="77777777" w:rsidTr="00094C8A">
        <w:trPr>
          <w:trHeight w:val="225"/>
          <w:tblCellSpacing w:w="0" w:type="dxa"/>
          <w:jc w:val="center"/>
        </w:trPr>
        <w:tc>
          <w:tcPr>
            <w:tcW w:w="9180" w:type="dxa"/>
            <w:gridSpan w:val="3"/>
            <w:tcBorders>
              <w:top w:val="outset" w:sz="6" w:space="0" w:color="000000"/>
              <w:bottom w:val="outset" w:sz="6" w:space="0" w:color="000000"/>
            </w:tcBorders>
            <w:vAlign w:val="center"/>
          </w:tcPr>
          <w:p w14:paraId="5AF5BAAC"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b/>
                <w:bCs/>
                <w:sz w:val="24"/>
                <w:szCs w:val="24"/>
              </w:rPr>
              <w:t>Para os itens a seguir, deixar de:</w:t>
            </w:r>
          </w:p>
        </w:tc>
      </w:tr>
      <w:tr w:rsidR="00636361" w:rsidRPr="00887EA8" w14:paraId="5476CF2D"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53DF753F"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6</w:t>
            </w:r>
          </w:p>
        </w:tc>
        <w:tc>
          <w:tcPr>
            <w:tcW w:w="4983" w:type="dxa"/>
            <w:tcBorders>
              <w:top w:val="outset" w:sz="6" w:space="0" w:color="000000"/>
              <w:left w:val="outset" w:sz="6" w:space="0" w:color="000000"/>
              <w:bottom w:val="outset" w:sz="6" w:space="0" w:color="000000"/>
              <w:right w:val="outset" w:sz="6" w:space="0" w:color="000000"/>
            </w:tcBorders>
          </w:tcPr>
          <w:p w14:paraId="3EA1E4E7"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D744C9"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01</w:t>
            </w:r>
          </w:p>
        </w:tc>
      </w:tr>
      <w:tr w:rsidR="00636361" w:rsidRPr="00887EA8" w14:paraId="5A08212D"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6CF6CA5C"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7</w:t>
            </w:r>
          </w:p>
        </w:tc>
        <w:tc>
          <w:tcPr>
            <w:tcW w:w="4983" w:type="dxa"/>
            <w:tcBorders>
              <w:top w:val="outset" w:sz="6" w:space="0" w:color="000000"/>
              <w:left w:val="outset" w:sz="6" w:space="0" w:color="000000"/>
              <w:bottom w:val="outset" w:sz="6" w:space="0" w:color="000000"/>
              <w:right w:val="outset" w:sz="6" w:space="0" w:color="000000"/>
            </w:tcBorders>
          </w:tcPr>
          <w:p w14:paraId="52BE2388"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365F8D6"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02</w:t>
            </w:r>
          </w:p>
        </w:tc>
      </w:tr>
      <w:tr w:rsidR="00636361" w:rsidRPr="00887EA8" w14:paraId="499C7D18"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04EDA9B9"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8</w:t>
            </w:r>
          </w:p>
        </w:tc>
        <w:tc>
          <w:tcPr>
            <w:tcW w:w="4983" w:type="dxa"/>
            <w:tcBorders>
              <w:top w:val="outset" w:sz="6" w:space="0" w:color="000000"/>
              <w:left w:val="outset" w:sz="6" w:space="0" w:color="000000"/>
              <w:bottom w:val="outset" w:sz="6" w:space="0" w:color="000000"/>
              <w:right w:val="outset" w:sz="6" w:space="0" w:color="000000"/>
            </w:tcBorders>
          </w:tcPr>
          <w:p w14:paraId="2C94C0AD"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61B0759A"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01</w:t>
            </w:r>
          </w:p>
        </w:tc>
      </w:tr>
      <w:tr w:rsidR="00636361" w:rsidRPr="00887EA8" w14:paraId="313E4F5A"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1377EDF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9</w:t>
            </w:r>
          </w:p>
        </w:tc>
        <w:tc>
          <w:tcPr>
            <w:tcW w:w="4983" w:type="dxa"/>
            <w:tcBorders>
              <w:top w:val="outset" w:sz="6" w:space="0" w:color="000000"/>
              <w:left w:val="outset" w:sz="6" w:space="0" w:color="000000"/>
              <w:bottom w:val="outset" w:sz="6" w:space="0" w:color="000000"/>
              <w:right w:val="outset" w:sz="6" w:space="0" w:color="000000"/>
            </w:tcBorders>
          </w:tcPr>
          <w:p w14:paraId="7AF1EECE"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2E634441"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03</w:t>
            </w:r>
          </w:p>
        </w:tc>
      </w:tr>
      <w:tr w:rsidR="00636361" w:rsidRPr="00887EA8" w14:paraId="45B75397"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3E76EC17"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10</w:t>
            </w:r>
          </w:p>
        </w:tc>
        <w:tc>
          <w:tcPr>
            <w:tcW w:w="4983" w:type="dxa"/>
            <w:tcBorders>
              <w:top w:val="outset" w:sz="6" w:space="0" w:color="000000"/>
              <w:left w:val="outset" w:sz="6" w:space="0" w:color="000000"/>
              <w:bottom w:val="outset" w:sz="6" w:space="0" w:color="000000"/>
              <w:right w:val="outset" w:sz="6" w:space="0" w:color="000000"/>
            </w:tcBorders>
          </w:tcPr>
          <w:p w14:paraId="734BF143"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43739F69"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01</w:t>
            </w:r>
          </w:p>
        </w:tc>
      </w:tr>
      <w:tr w:rsidR="00636361" w:rsidRPr="00887EA8" w14:paraId="3014C5DE" w14:textId="77777777" w:rsidTr="00094C8A">
        <w:trPr>
          <w:tblCellSpacing w:w="0" w:type="dxa"/>
          <w:jc w:val="center"/>
        </w:trPr>
        <w:tc>
          <w:tcPr>
            <w:tcW w:w="2239" w:type="dxa"/>
            <w:tcBorders>
              <w:top w:val="outset" w:sz="6" w:space="0" w:color="000000"/>
              <w:bottom w:val="outset" w:sz="6" w:space="0" w:color="000000"/>
              <w:right w:val="outset" w:sz="6" w:space="0" w:color="000000"/>
            </w:tcBorders>
            <w:vAlign w:val="center"/>
          </w:tcPr>
          <w:p w14:paraId="250E9688"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BB1AE9B"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A8449ED" w14:textId="77777777" w:rsidR="00636361" w:rsidRPr="00887EA8" w:rsidRDefault="00636361" w:rsidP="004233CA">
            <w:pPr>
              <w:tabs>
                <w:tab w:val="left" w:pos="567"/>
              </w:tabs>
              <w:spacing w:before="120" w:after="120" w:line="276" w:lineRule="auto"/>
              <w:ind w:right="-30"/>
              <w:jc w:val="center"/>
              <w:rPr>
                <w:rFonts w:ascii="Times New Roman" w:hAnsi="Times New Roman" w:cs="Times New Roman"/>
                <w:sz w:val="24"/>
                <w:szCs w:val="24"/>
              </w:rPr>
            </w:pPr>
            <w:r w:rsidRPr="00887EA8">
              <w:rPr>
                <w:rFonts w:ascii="Times New Roman" w:hAnsi="Times New Roman" w:cs="Times New Roman"/>
                <w:sz w:val="24"/>
                <w:szCs w:val="24"/>
              </w:rPr>
              <w:t>01</w:t>
            </w:r>
          </w:p>
        </w:tc>
      </w:tr>
    </w:tbl>
    <w:p w14:paraId="27F7950A" w14:textId="72AF4391" w:rsidR="00636361" w:rsidRPr="00887EA8" w:rsidRDefault="000F2F8C" w:rsidP="009D3202">
      <w:pPr>
        <w:tabs>
          <w:tab w:val="left" w:pos="567"/>
          <w:tab w:val="left" w:pos="993"/>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17.9</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Também ficam sujeitas às penalidades do art. 87, III e IV da Lei nº 8.666, de 1993, as empresas ou profissionais que:</w:t>
      </w:r>
    </w:p>
    <w:p w14:paraId="601D6DBB" w14:textId="4ADF5993" w:rsidR="00636361" w:rsidRPr="00887EA8" w:rsidRDefault="000F2F8C" w:rsidP="009D3202">
      <w:pPr>
        <w:tabs>
          <w:tab w:val="left" w:pos="567"/>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17.9.1</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Tenham sofrido condenação definitiva por praticar, por meio dolosos, fraude fiscal no recolhimento de quaisquer tributos;</w:t>
      </w:r>
    </w:p>
    <w:p w14:paraId="64079B9D" w14:textId="07B20226" w:rsidR="00636361" w:rsidRPr="00887EA8" w:rsidRDefault="000F2F8C" w:rsidP="009D3202">
      <w:pPr>
        <w:tabs>
          <w:tab w:val="left" w:pos="567"/>
          <w:tab w:val="left" w:pos="1560"/>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17.9.2</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Tenham praticado atos ilícitos visando a frustrar os objetivos da licitação;</w:t>
      </w:r>
    </w:p>
    <w:p w14:paraId="12E9B978" w14:textId="53090E1F" w:rsidR="00636361" w:rsidRPr="00887EA8" w:rsidRDefault="000F2F8C" w:rsidP="009D3202">
      <w:pPr>
        <w:tabs>
          <w:tab w:val="left" w:pos="567"/>
          <w:tab w:val="left" w:pos="1560"/>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17.9.3</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 xml:space="preserve">Demonstrem não possuir idoneidade para contratar com a Administração em virtude de atos ilícitos praticados. </w:t>
      </w:r>
    </w:p>
    <w:p w14:paraId="2B7CE57F" w14:textId="1D6F9C72" w:rsidR="00636361" w:rsidRPr="00887EA8" w:rsidRDefault="000F2F8C" w:rsidP="009D3202">
      <w:pPr>
        <w:tabs>
          <w:tab w:val="left" w:pos="567"/>
          <w:tab w:val="left" w:pos="1276"/>
          <w:tab w:val="left" w:pos="1418"/>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17.10</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 xml:space="preserve">A aplicação de qualquer das penalidades previstas realizar-se-á em processo </w:t>
      </w:r>
      <w:r w:rsidR="00636361">
        <w:rPr>
          <w:rFonts w:ascii="Times New Roman" w:hAnsi="Times New Roman" w:cs="Times New Roman"/>
          <w:sz w:val="24"/>
          <w:szCs w:val="24"/>
        </w:rPr>
        <w:t xml:space="preserve"> </w:t>
      </w:r>
      <w:r w:rsidR="00636361" w:rsidRPr="00887EA8">
        <w:rPr>
          <w:rFonts w:ascii="Times New Roman" w:hAnsi="Times New Roman" w:cs="Times New Roman"/>
          <w:sz w:val="24"/>
          <w:szCs w:val="24"/>
        </w:rPr>
        <w:t>administrativo que assegurará o contraditório e a ampla defesa à Contratada, observando-se o procedimento previsto na Lei nº 8.666, de 1993, e subsidiariamente a Lei nº 9.784, de 1999.</w:t>
      </w:r>
    </w:p>
    <w:p w14:paraId="717CF5C0" w14:textId="757C28FA" w:rsidR="00636361" w:rsidRPr="00887EA8" w:rsidRDefault="000F2F8C" w:rsidP="009D3202">
      <w:pPr>
        <w:tabs>
          <w:tab w:val="left" w:pos="567"/>
          <w:tab w:val="left" w:pos="1276"/>
          <w:tab w:val="left" w:pos="1418"/>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17.11</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As multas devidas e/ou prejuízos causados à Contratante serão deduzidos dos valores a serem pagos, ou recolhidos em favor do Município, ou deduzidos da garantia, ou ainda, quando for o caso, serão inscritos na Dívida Ativa e cobrados judicialmente.</w:t>
      </w:r>
    </w:p>
    <w:p w14:paraId="61ECC4ED" w14:textId="373CF116" w:rsidR="00636361" w:rsidRPr="00887EA8" w:rsidRDefault="000F2F8C" w:rsidP="009D3202">
      <w:pPr>
        <w:tabs>
          <w:tab w:val="left" w:pos="567"/>
          <w:tab w:val="left" w:pos="1560"/>
          <w:tab w:val="left" w:pos="1701"/>
        </w:tabs>
        <w:spacing w:before="120" w:after="120" w:line="276" w:lineRule="auto"/>
        <w:ind w:right="-30"/>
        <w:jc w:val="both"/>
        <w:rPr>
          <w:rFonts w:ascii="Times New Roman" w:hAnsi="Times New Roman" w:cs="Times New Roman"/>
          <w:sz w:val="24"/>
          <w:szCs w:val="24"/>
        </w:rPr>
      </w:pPr>
      <w:r w:rsidRPr="000F2F8C">
        <w:rPr>
          <w:rFonts w:ascii="Times New Roman" w:hAnsi="Times New Roman" w:cs="Times New Roman"/>
          <w:b/>
          <w:sz w:val="24"/>
          <w:szCs w:val="24"/>
        </w:rPr>
        <w:t>17.12</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 xml:space="preserve">Caso a Contratante determine, a multa deverá ser recolhida no prazo máximo de </w:t>
      </w:r>
      <w:r w:rsidR="00636361" w:rsidRPr="00887EA8">
        <w:rPr>
          <w:rFonts w:ascii="Times New Roman" w:hAnsi="Times New Roman" w:cs="Times New Roman"/>
          <w:color w:val="000000" w:themeColor="text1"/>
          <w:sz w:val="24"/>
          <w:szCs w:val="24"/>
        </w:rPr>
        <w:t xml:space="preserve">10 (dez) </w:t>
      </w:r>
      <w:r w:rsidR="00636361" w:rsidRPr="00887EA8">
        <w:rPr>
          <w:rFonts w:ascii="Times New Roman" w:hAnsi="Times New Roman" w:cs="Times New Roman"/>
          <w:sz w:val="24"/>
          <w:szCs w:val="24"/>
        </w:rPr>
        <w:t>dias, a contar da data do recebimento da comunicação enviada pela autoridade competente.</w:t>
      </w:r>
    </w:p>
    <w:p w14:paraId="534BB3CE" w14:textId="37F9B2FB" w:rsidR="00636361" w:rsidRDefault="000F2F8C" w:rsidP="004233CA">
      <w:pPr>
        <w:tabs>
          <w:tab w:val="left" w:pos="567"/>
          <w:tab w:val="left" w:pos="1701"/>
          <w:tab w:val="left" w:pos="9072"/>
        </w:tabs>
        <w:spacing w:before="80" w:after="80" w:line="360" w:lineRule="auto"/>
        <w:ind w:right="-1"/>
        <w:jc w:val="both"/>
        <w:rPr>
          <w:rFonts w:ascii="Times New Roman" w:hAnsi="Times New Roman" w:cs="Times New Roman"/>
          <w:sz w:val="24"/>
          <w:szCs w:val="24"/>
        </w:rPr>
      </w:pPr>
      <w:r w:rsidRPr="000F2F8C">
        <w:rPr>
          <w:rFonts w:ascii="Times New Roman" w:hAnsi="Times New Roman" w:cs="Times New Roman"/>
          <w:b/>
          <w:sz w:val="24"/>
          <w:szCs w:val="24"/>
        </w:rPr>
        <w:t>17.13</w:t>
      </w:r>
      <w:r>
        <w:rPr>
          <w:rFonts w:ascii="Times New Roman" w:hAnsi="Times New Roman" w:cs="Times New Roman"/>
          <w:sz w:val="24"/>
          <w:szCs w:val="24"/>
        </w:rPr>
        <w:t xml:space="preserve"> </w:t>
      </w:r>
      <w:r w:rsidR="00636361" w:rsidRPr="00887EA8">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2C9A9C58" w14:textId="015426CC" w:rsidR="00776A2A" w:rsidRPr="005B3266" w:rsidRDefault="000F2F8C" w:rsidP="009D3202">
      <w:pPr>
        <w:pStyle w:val="Nivel1"/>
        <w:numPr>
          <w:ilvl w:val="0"/>
          <w:numId w:val="0"/>
        </w:numPr>
        <w:tabs>
          <w:tab w:val="left" w:pos="567"/>
        </w:tabs>
        <w:ind w:left="65"/>
        <w:rPr>
          <w:rFonts w:ascii="Times New Roman" w:eastAsia="Times New Roman" w:hAnsi="Times New Roman"/>
          <w:sz w:val="24"/>
          <w:szCs w:val="24"/>
        </w:rPr>
      </w:pPr>
      <w:r>
        <w:rPr>
          <w:rFonts w:ascii="Times New Roman" w:hAnsi="Times New Roman"/>
          <w:color w:val="auto"/>
          <w:sz w:val="24"/>
          <w:szCs w:val="24"/>
          <w:lang w:eastAsia="en-US"/>
        </w:rPr>
        <w:t xml:space="preserve">18 </w:t>
      </w:r>
      <w:r w:rsidR="00776A2A" w:rsidRPr="005B3266">
        <w:rPr>
          <w:rFonts w:ascii="Times New Roman" w:hAnsi="Times New Roman"/>
          <w:color w:val="auto"/>
          <w:sz w:val="24"/>
          <w:szCs w:val="24"/>
          <w:lang w:eastAsia="en-US"/>
        </w:rPr>
        <w:t xml:space="preserve">CONTROLE E FISCALIZAÇÃO DA EXECUÇÃO </w:t>
      </w:r>
    </w:p>
    <w:p w14:paraId="426CAEC4" w14:textId="77777777" w:rsidR="00776A2A" w:rsidRPr="005B3266" w:rsidRDefault="00776A2A" w:rsidP="004233CA">
      <w:pPr>
        <w:tabs>
          <w:tab w:val="left" w:pos="567"/>
        </w:tabs>
        <w:rPr>
          <w:rFonts w:ascii="Times New Roman" w:hAnsi="Times New Roman" w:cs="Times New Roman"/>
          <w:sz w:val="24"/>
          <w:szCs w:val="24"/>
        </w:rPr>
      </w:pPr>
    </w:p>
    <w:p w14:paraId="5E796407" w14:textId="77777777" w:rsidR="00776A2A" w:rsidRPr="005B3266" w:rsidRDefault="00776A2A" w:rsidP="004233CA">
      <w:pPr>
        <w:pStyle w:val="PargrafodaLista"/>
        <w:numPr>
          <w:ilvl w:val="0"/>
          <w:numId w:val="11"/>
        </w:numPr>
        <w:tabs>
          <w:tab w:val="left" w:pos="567"/>
        </w:tabs>
        <w:spacing w:before="120" w:after="120" w:line="276" w:lineRule="auto"/>
        <w:ind w:left="0"/>
        <w:contextualSpacing w:val="0"/>
        <w:jc w:val="both"/>
        <w:rPr>
          <w:rFonts w:ascii="Times New Roman" w:hAnsi="Times New Roman" w:cs="Times New Roman"/>
          <w:vanish/>
          <w:sz w:val="24"/>
          <w:szCs w:val="24"/>
        </w:rPr>
      </w:pPr>
    </w:p>
    <w:p w14:paraId="71FF3DAD" w14:textId="14610AE5" w:rsidR="00776A2A" w:rsidRPr="005B3266" w:rsidRDefault="000F2F8C" w:rsidP="009D3202">
      <w:pPr>
        <w:pStyle w:val="PargrafodaLista"/>
        <w:tabs>
          <w:tab w:val="left" w:pos="567"/>
          <w:tab w:val="left" w:pos="1134"/>
        </w:tabs>
        <w:spacing w:before="120" w:after="120" w:line="276" w:lineRule="auto"/>
        <w:ind w:left="0"/>
        <w:jc w:val="both"/>
        <w:rPr>
          <w:rFonts w:ascii="Times New Roman" w:hAnsi="Times New Roman" w:cs="Times New Roman"/>
          <w:sz w:val="24"/>
          <w:szCs w:val="24"/>
        </w:rPr>
      </w:pPr>
      <w:r w:rsidRPr="000F2F8C">
        <w:rPr>
          <w:rFonts w:ascii="Times New Roman" w:hAnsi="Times New Roman" w:cs="Times New Roman"/>
          <w:b/>
          <w:sz w:val="24"/>
          <w:szCs w:val="24"/>
        </w:rPr>
        <w:t>18.1</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67EE0D95" w14:textId="69EBC22A" w:rsidR="00776A2A" w:rsidRPr="005B3266" w:rsidRDefault="000F2F8C" w:rsidP="009D3202">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0F2F8C">
        <w:rPr>
          <w:rFonts w:ascii="Times New Roman" w:hAnsi="Times New Roman" w:cs="Times New Roman"/>
          <w:b/>
          <w:sz w:val="24"/>
          <w:szCs w:val="24"/>
        </w:rPr>
        <w:t>18.2</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328BF129" w14:textId="1484BBD6" w:rsidR="00776A2A" w:rsidRPr="005B3266" w:rsidRDefault="000F2F8C" w:rsidP="009D3202">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0F2F8C">
        <w:rPr>
          <w:rFonts w:ascii="Times New Roman" w:hAnsi="Times New Roman" w:cs="Times New Roman"/>
          <w:b/>
          <w:sz w:val="24"/>
          <w:szCs w:val="24"/>
        </w:rPr>
        <w:lastRenderedPageBreak/>
        <w:t>18.3</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conjunto de atividades de gestão e fiscalização compete ao gestor da execução do contrato, podendo ser auxiliado pela fiscalização técnica e administrativa, de acordo com as seguintes disposições:  </w:t>
      </w:r>
    </w:p>
    <w:p w14:paraId="3DAF782E" w14:textId="4326B232" w:rsidR="00776A2A" w:rsidRPr="005B3266" w:rsidRDefault="000F2F8C" w:rsidP="009D3202">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0F2F8C">
        <w:rPr>
          <w:rFonts w:ascii="Times New Roman" w:hAnsi="Times New Roman" w:cs="Times New Roman"/>
          <w:b/>
          <w:sz w:val="24"/>
          <w:szCs w:val="24"/>
        </w:rPr>
        <w:t>18.4</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Gestão da Execução do Contrato: é a coordenação das atividades relacionadas à fiscalização técnica e administrativa,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14:paraId="0FA23EBA" w14:textId="3E8EFD82" w:rsidR="00776A2A" w:rsidRDefault="000F2F8C" w:rsidP="009D3202">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0F2F8C">
        <w:rPr>
          <w:rFonts w:ascii="Times New Roman" w:hAnsi="Times New Roman" w:cs="Times New Roman"/>
          <w:b/>
          <w:sz w:val="24"/>
          <w:szCs w:val="24"/>
        </w:rPr>
        <w:t>18.5</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w:t>
      </w:r>
    </w:p>
    <w:p w14:paraId="5E4D1A05" w14:textId="0EA039CC" w:rsidR="00776A2A" w:rsidRPr="001B0BC9" w:rsidRDefault="000F2F8C"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0F2F8C">
        <w:rPr>
          <w:rFonts w:ascii="Times New Roman" w:hAnsi="Times New Roman" w:cs="Times New Roman"/>
          <w:b/>
          <w:sz w:val="24"/>
          <w:szCs w:val="24"/>
        </w:rPr>
        <w:t>18.6</w:t>
      </w:r>
      <w:r>
        <w:rPr>
          <w:rFonts w:ascii="Times New Roman" w:hAnsi="Times New Roman" w:cs="Times New Roman"/>
          <w:sz w:val="24"/>
          <w:szCs w:val="24"/>
        </w:rPr>
        <w:t xml:space="preserve"> </w:t>
      </w:r>
      <w:r w:rsidR="00776A2A" w:rsidRPr="001B0BC9">
        <w:rPr>
          <w:rFonts w:ascii="Times New Roman" w:hAnsi="Times New Roman" w:cs="Times New Roman"/>
          <w:sz w:val="24"/>
          <w:szCs w:val="24"/>
        </w:rPr>
        <w:t>As atividades de gestão e fiscalização da execução contratual devem ser realizadas de forma preventiva, rotineira e sistemática, sendo exercidas por servidores designados para esse fim;</w:t>
      </w:r>
    </w:p>
    <w:p w14:paraId="4EEC1159" w14:textId="32651967" w:rsidR="00776A2A" w:rsidRPr="001B0BC9" w:rsidRDefault="009362F7"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362F7">
        <w:rPr>
          <w:rFonts w:ascii="Times New Roman" w:hAnsi="Times New Roman" w:cs="Times New Roman"/>
          <w:b/>
          <w:sz w:val="24"/>
          <w:szCs w:val="24"/>
        </w:rPr>
        <w:t>18.7</w:t>
      </w:r>
      <w:r>
        <w:rPr>
          <w:rFonts w:ascii="Times New Roman" w:hAnsi="Times New Roman" w:cs="Times New Roman"/>
          <w:sz w:val="24"/>
          <w:szCs w:val="24"/>
        </w:rPr>
        <w:t xml:space="preserve"> </w:t>
      </w:r>
      <w:r w:rsidR="00776A2A" w:rsidRPr="001B0BC9">
        <w:rPr>
          <w:rFonts w:ascii="Times New Roman" w:hAnsi="Times New Roman" w:cs="Times New Roman"/>
          <w:sz w:val="24"/>
          <w:szCs w:val="24"/>
        </w:rPr>
        <w:t>A fiscalização poderá ser efetivada com base em critérios estatísticos, levando-se em consideração falhas que impactem o contrato como um todo e não apenas erros e falhas eventuais no pagamento de alguma vantagem a um determinado empregado.</w:t>
      </w:r>
    </w:p>
    <w:p w14:paraId="516273E0" w14:textId="6B8C502B" w:rsidR="00776A2A" w:rsidRPr="005B3266" w:rsidRDefault="009362F7"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362F7">
        <w:rPr>
          <w:rFonts w:ascii="Times New Roman" w:hAnsi="Times New Roman" w:cs="Times New Roman"/>
          <w:b/>
          <w:sz w:val="24"/>
          <w:szCs w:val="24"/>
        </w:rPr>
        <w:t>18.8</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Na fiscalização do cumprimento das obrigações trabalhistas e sociais exigir-se-á, dentre outras, as seguintes comprovações (os documentos poderão ser originais ou cópias autenticadas por servidor da Administração), no caso de empresas regidas pela Consolidação das Leis do Trabalho (CLT): </w:t>
      </w:r>
    </w:p>
    <w:p w14:paraId="49042B78" w14:textId="77777777" w:rsidR="00776A2A" w:rsidRPr="005B3266" w:rsidRDefault="00776A2A" w:rsidP="004233CA">
      <w:pPr>
        <w:pStyle w:val="PargrafodaLista"/>
        <w:tabs>
          <w:tab w:val="left" w:pos="567"/>
        </w:tabs>
        <w:spacing w:before="120" w:after="120" w:line="276" w:lineRule="auto"/>
        <w:ind w:left="0" w:hanging="141"/>
        <w:jc w:val="both"/>
        <w:rPr>
          <w:rFonts w:ascii="Times New Roman" w:hAnsi="Times New Roman" w:cs="Times New Roman"/>
          <w:sz w:val="24"/>
          <w:szCs w:val="24"/>
          <w:lang w:eastAsia="en-US"/>
        </w:rPr>
      </w:pPr>
    </w:p>
    <w:p w14:paraId="4004854B" w14:textId="77777777" w:rsidR="00776A2A" w:rsidRPr="005B3266" w:rsidRDefault="00776A2A" w:rsidP="009C416B">
      <w:pPr>
        <w:pStyle w:val="PargrafodaLista"/>
        <w:numPr>
          <w:ilvl w:val="0"/>
          <w:numId w:val="37"/>
        </w:numPr>
        <w:tabs>
          <w:tab w:val="left" w:pos="284"/>
          <w:tab w:val="left" w:pos="993"/>
        </w:tabs>
        <w:spacing w:before="100" w:beforeAutospacing="1" w:after="100" w:afterAutospacing="1" w:line="240" w:lineRule="auto"/>
        <w:ind w:left="0" w:firstLine="0"/>
        <w:jc w:val="both"/>
        <w:rPr>
          <w:rFonts w:ascii="Times New Roman" w:hAnsi="Times New Roman" w:cs="Times New Roman"/>
          <w:sz w:val="24"/>
          <w:szCs w:val="24"/>
        </w:rPr>
      </w:pPr>
      <w:r w:rsidRPr="005B3266">
        <w:rPr>
          <w:rFonts w:ascii="Times New Roman" w:hAnsi="Times New Roman" w:cs="Times New Roman"/>
          <w:sz w:val="24"/>
          <w:szCs w:val="24"/>
        </w:rPr>
        <w:t xml:space="preserve">no primeiro mês da prestação dos serviços, a Contratada deverá apresentar a seguinte documentação:  </w:t>
      </w:r>
    </w:p>
    <w:p w14:paraId="087A5AE7"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58FDFC6D"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22C9B765"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2F8D5058"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a.2. Carteira de Trabalho e Previdência Social (CTPS) dos empregados admitidos e dos responsáveis técnicos pela execução dos serviços, quando for o caso, devidamente assinada pela Contratada; e  </w:t>
      </w:r>
    </w:p>
    <w:p w14:paraId="5B5011B7"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29C479D7"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a.3. exames médicos admissionais dos empregados da Contratada que prestarão os serviços.  </w:t>
      </w:r>
    </w:p>
    <w:p w14:paraId="7182F735" w14:textId="77777777" w:rsidR="00776A2A" w:rsidRPr="005B3266" w:rsidRDefault="00776A2A" w:rsidP="009C416B">
      <w:pPr>
        <w:pStyle w:val="PargrafodaLista"/>
        <w:tabs>
          <w:tab w:val="left" w:pos="284"/>
          <w:tab w:val="left" w:pos="993"/>
        </w:tabs>
        <w:spacing w:before="120" w:after="120" w:line="276" w:lineRule="auto"/>
        <w:ind w:left="0"/>
        <w:jc w:val="both"/>
        <w:rPr>
          <w:rFonts w:ascii="Times New Roman" w:hAnsi="Times New Roman" w:cs="Times New Roman"/>
          <w:sz w:val="24"/>
          <w:szCs w:val="24"/>
          <w:lang w:eastAsia="en-US"/>
        </w:rPr>
      </w:pPr>
    </w:p>
    <w:p w14:paraId="48529EBF" w14:textId="77777777" w:rsidR="00776A2A" w:rsidRPr="009C416B" w:rsidRDefault="00776A2A" w:rsidP="009C416B">
      <w:pPr>
        <w:pStyle w:val="PargrafodaLista"/>
        <w:numPr>
          <w:ilvl w:val="0"/>
          <w:numId w:val="37"/>
        </w:numPr>
        <w:tabs>
          <w:tab w:val="left" w:pos="284"/>
          <w:tab w:val="left" w:pos="993"/>
        </w:tabs>
        <w:spacing w:before="120" w:after="120" w:line="276" w:lineRule="auto"/>
        <w:ind w:left="0" w:firstLine="0"/>
        <w:jc w:val="both"/>
        <w:rPr>
          <w:rFonts w:ascii="Times New Roman" w:hAnsi="Times New Roman" w:cs="Times New Roman"/>
          <w:sz w:val="24"/>
          <w:szCs w:val="24"/>
          <w:lang w:eastAsia="en-US"/>
        </w:rPr>
      </w:pPr>
      <w:r w:rsidRPr="009C416B">
        <w:rPr>
          <w:rFonts w:ascii="Times New Roman" w:hAnsi="Times New Roman" w:cs="Times New Roman"/>
          <w:sz w:val="24"/>
          <w:szCs w:val="24"/>
          <w:lang w:eastAsia="en-US"/>
        </w:rPr>
        <w:t>entrega até o dia trinta do mês seguinte ao da prestação dos serviços ao setor responsável pela fiscalização do contrato dos seguintes documentos:</w:t>
      </w:r>
    </w:p>
    <w:p w14:paraId="24A0CDD8"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4805A3BF"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color w:val="000000" w:themeColor="text1"/>
          <w:sz w:val="24"/>
          <w:szCs w:val="24"/>
          <w:lang w:eastAsia="en-US"/>
        </w:rPr>
      </w:pPr>
      <w:r w:rsidRPr="005B3266">
        <w:rPr>
          <w:rFonts w:ascii="Times New Roman" w:hAnsi="Times New Roman" w:cs="Times New Roman"/>
          <w:color w:val="000000" w:themeColor="text1"/>
          <w:sz w:val="24"/>
          <w:szCs w:val="24"/>
          <w:lang w:eastAsia="en-US"/>
        </w:rPr>
        <w:t xml:space="preserve">b.1. Certidão Negativa de Débitos relativos a Créditos Tributários Federais e à Dívida Ativa da União (CND);  </w:t>
      </w:r>
    </w:p>
    <w:p w14:paraId="1B67ACC8"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735C38B0"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b.2. certidões que comprovem a regularidade perante as Fazendas Estadual, Distrital e Municipal do domicílio ou sede do contratado;  </w:t>
      </w:r>
    </w:p>
    <w:p w14:paraId="33F7B572"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40F8937B"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lastRenderedPageBreak/>
        <w:t xml:space="preserve">b.3. Certidão de Regularidade do FGTS (CRF); e  </w:t>
      </w:r>
    </w:p>
    <w:p w14:paraId="1B3EB0F3"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4F1716E5"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b.4. Certidão Negativa de Débitos Trabalhistas (CNDT).  </w:t>
      </w:r>
    </w:p>
    <w:p w14:paraId="43D62702"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09A34D13" w14:textId="77777777" w:rsidR="00776A2A" w:rsidRPr="005B3266" w:rsidRDefault="00776A2A" w:rsidP="009C416B">
      <w:pPr>
        <w:pStyle w:val="PargrafodaLista"/>
        <w:numPr>
          <w:ilvl w:val="0"/>
          <w:numId w:val="37"/>
        </w:numPr>
        <w:tabs>
          <w:tab w:val="left" w:pos="426"/>
          <w:tab w:val="left" w:pos="993"/>
        </w:tabs>
        <w:spacing w:before="120" w:after="120" w:line="276" w:lineRule="auto"/>
        <w:ind w:left="0" w:firstLine="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entrega, quando solicitado pela Contratante, de quaisquer dos seguintes documentos:  </w:t>
      </w:r>
    </w:p>
    <w:p w14:paraId="58D0811B" w14:textId="77777777" w:rsidR="00776A2A" w:rsidRPr="005B3266" w:rsidRDefault="00776A2A" w:rsidP="004233CA">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p>
    <w:p w14:paraId="51F5D348" w14:textId="77777777" w:rsidR="00776A2A" w:rsidRPr="005B3266" w:rsidRDefault="00776A2A" w:rsidP="009C416B">
      <w:pPr>
        <w:pStyle w:val="PargrafodaLista"/>
        <w:tabs>
          <w:tab w:val="left" w:pos="567"/>
          <w:tab w:val="left" w:pos="993"/>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c.1. extrato da conta do INSS e do FGTS de qualquer empregado, a critério da Contratante; </w:t>
      </w:r>
    </w:p>
    <w:p w14:paraId="5EB74F44"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3968C2F0"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c.2. cópia da folha de pagamento analítica de qualquer mês da prestação dos serviços, em que conste como tomador Contratante;</w:t>
      </w:r>
    </w:p>
    <w:p w14:paraId="030B45DC" w14:textId="77777777" w:rsidR="00776A2A" w:rsidRPr="005B3266" w:rsidRDefault="00776A2A" w:rsidP="004233CA">
      <w:pPr>
        <w:pStyle w:val="PargrafodaLista"/>
        <w:tabs>
          <w:tab w:val="left" w:pos="567"/>
        </w:tabs>
        <w:spacing w:before="120" w:after="120" w:line="276" w:lineRule="auto"/>
        <w:ind w:left="0" w:firstLine="73"/>
        <w:jc w:val="both"/>
        <w:rPr>
          <w:rFonts w:ascii="Times New Roman" w:hAnsi="Times New Roman" w:cs="Times New Roman"/>
          <w:sz w:val="24"/>
          <w:szCs w:val="24"/>
          <w:lang w:eastAsia="en-US"/>
        </w:rPr>
      </w:pPr>
    </w:p>
    <w:p w14:paraId="6283C623"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c.3. cópia dos contracheques dos empregados relativos a qualquer mês da prestação dos serviços ou, ainda, quando necessário, cópia de recibos de depósitos bancários;  </w:t>
      </w:r>
    </w:p>
    <w:p w14:paraId="745515EA"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7F36A3BF"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6E34CC65"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7A924230"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c.5. comprovantes de realização de eventuais cursos de treinamento e reciclagem que forem exigidos por lei ou pelo contrato.  </w:t>
      </w:r>
    </w:p>
    <w:p w14:paraId="5802233F" w14:textId="77777777" w:rsidR="00776A2A" w:rsidRPr="005B3266" w:rsidRDefault="00776A2A" w:rsidP="004233CA">
      <w:pPr>
        <w:pStyle w:val="PargrafodaLista"/>
        <w:tabs>
          <w:tab w:val="left" w:pos="567"/>
        </w:tabs>
        <w:spacing w:before="120" w:after="120" w:line="276" w:lineRule="auto"/>
        <w:ind w:left="0" w:firstLine="73"/>
        <w:jc w:val="both"/>
        <w:rPr>
          <w:rFonts w:ascii="Times New Roman" w:hAnsi="Times New Roman" w:cs="Times New Roman"/>
          <w:sz w:val="24"/>
          <w:szCs w:val="24"/>
          <w:lang w:eastAsia="en-US"/>
        </w:rPr>
      </w:pPr>
    </w:p>
    <w:p w14:paraId="650F12CF" w14:textId="77777777" w:rsidR="00776A2A" w:rsidRPr="005B3266" w:rsidRDefault="00776A2A" w:rsidP="009C416B">
      <w:pPr>
        <w:pStyle w:val="PargrafodaLista"/>
        <w:numPr>
          <w:ilvl w:val="0"/>
          <w:numId w:val="37"/>
        </w:numPr>
        <w:tabs>
          <w:tab w:val="left" w:pos="567"/>
        </w:tabs>
        <w:spacing w:before="120" w:after="120" w:line="276" w:lineRule="auto"/>
        <w:ind w:left="0" w:firstLine="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entrega de cópia da documentação abaixo relacionada, quando da extinção ou rescisão do contrato, após o último mês de prestação dos serviços, no prazo definido no contrato:  </w:t>
      </w:r>
    </w:p>
    <w:p w14:paraId="0E5170C2" w14:textId="77777777" w:rsidR="00776A2A" w:rsidRPr="005B3266" w:rsidRDefault="00776A2A" w:rsidP="004233CA">
      <w:pPr>
        <w:pStyle w:val="PargrafodaLista"/>
        <w:tabs>
          <w:tab w:val="left" w:pos="567"/>
        </w:tabs>
        <w:spacing w:before="120" w:after="120" w:line="276" w:lineRule="auto"/>
        <w:ind w:left="0" w:firstLine="73"/>
        <w:jc w:val="both"/>
        <w:rPr>
          <w:rFonts w:ascii="Times New Roman" w:hAnsi="Times New Roman" w:cs="Times New Roman"/>
          <w:sz w:val="24"/>
          <w:szCs w:val="24"/>
          <w:lang w:eastAsia="en-US"/>
        </w:rPr>
      </w:pPr>
    </w:p>
    <w:p w14:paraId="655F88FB"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d.1. termos de rescisão dos contratos de trabalho dos empregados prestadores de serviço, devidamente homologados, quando exigível pelo sindicato da categoria; </w:t>
      </w:r>
    </w:p>
    <w:p w14:paraId="1D170277"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16C65DAF"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d.2. guias de recolhimento da contribuição previdenciária e do FGTS, referentes às rescisões contratuais;  </w:t>
      </w:r>
    </w:p>
    <w:p w14:paraId="5304BCDE" w14:textId="77777777" w:rsidR="00776A2A" w:rsidRPr="005B3266" w:rsidRDefault="00776A2A" w:rsidP="004233CA">
      <w:pPr>
        <w:pStyle w:val="PargrafodaLista"/>
        <w:tabs>
          <w:tab w:val="left" w:pos="567"/>
        </w:tabs>
        <w:spacing w:before="120" w:after="120" w:line="276" w:lineRule="auto"/>
        <w:ind w:left="0" w:firstLine="73"/>
        <w:jc w:val="both"/>
        <w:rPr>
          <w:rFonts w:ascii="Times New Roman" w:hAnsi="Times New Roman" w:cs="Times New Roman"/>
          <w:sz w:val="24"/>
          <w:szCs w:val="24"/>
          <w:lang w:eastAsia="en-US"/>
        </w:rPr>
      </w:pPr>
    </w:p>
    <w:p w14:paraId="77CE769F"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d.3. extratos dos depósitos efetuados nas contas vinculadas individuais do FGTS de cada empregado dispensado;  </w:t>
      </w:r>
    </w:p>
    <w:p w14:paraId="46A9BA22"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p>
    <w:p w14:paraId="7856744D" w14:textId="77777777" w:rsidR="00776A2A" w:rsidRPr="005B3266" w:rsidRDefault="00776A2A" w:rsidP="009C416B">
      <w:pPr>
        <w:pStyle w:val="PargrafodaLista"/>
        <w:tabs>
          <w:tab w:val="left" w:pos="567"/>
        </w:tabs>
        <w:spacing w:before="120" w:after="120" w:line="276" w:lineRule="auto"/>
        <w:ind w:left="0"/>
        <w:jc w:val="both"/>
        <w:rPr>
          <w:rFonts w:ascii="Times New Roman" w:hAnsi="Times New Roman" w:cs="Times New Roman"/>
          <w:sz w:val="24"/>
          <w:szCs w:val="24"/>
          <w:lang w:eastAsia="en-US"/>
        </w:rPr>
      </w:pPr>
      <w:r w:rsidRPr="005B3266">
        <w:rPr>
          <w:rFonts w:ascii="Times New Roman" w:hAnsi="Times New Roman" w:cs="Times New Roman"/>
          <w:sz w:val="24"/>
          <w:szCs w:val="24"/>
          <w:lang w:eastAsia="en-US"/>
        </w:rPr>
        <w:t xml:space="preserve">d.4. exames médicos demissionais dos empregados dispensados.  </w:t>
      </w:r>
    </w:p>
    <w:p w14:paraId="27B8B8E4" w14:textId="77777777" w:rsidR="00776A2A" w:rsidRPr="005B3266" w:rsidRDefault="00776A2A" w:rsidP="004233CA">
      <w:pPr>
        <w:pStyle w:val="PargrafodaLista"/>
        <w:tabs>
          <w:tab w:val="left" w:pos="567"/>
        </w:tabs>
        <w:spacing w:before="120" w:after="120" w:line="276" w:lineRule="auto"/>
        <w:ind w:left="0"/>
        <w:jc w:val="both"/>
        <w:rPr>
          <w:rFonts w:ascii="Times New Roman" w:hAnsi="Times New Roman" w:cs="Times New Roman"/>
          <w:b/>
          <w:sz w:val="24"/>
          <w:szCs w:val="24"/>
          <w:lang w:eastAsia="en-US"/>
        </w:rPr>
      </w:pPr>
    </w:p>
    <w:p w14:paraId="7499D3AC" w14:textId="1586881E"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18.9</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Sempre que houver admissão de novos empregados pela Contratada, os do</w:t>
      </w:r>
      <w:r>
        <w:rPr>
          <w:rFonts w:ascii="Times New Roman" w:hAnsi="Times New Roman" w:cs="Times New Roman"/>
          <w:sz w:val="24"/>
          <w:szCs w:val="24"/>
        </w:rPr>
        <w:t>cumentos elencados no subitem 18</w:t>
      </w:r>
      <w:r w:rsidR="00776A2A" w:rsidRPr="005B3266">
        <w:rPr>
          <w:rFonts w:ascii="Times New Roman" w:hAnsi="Times New Roman" w:cs="Times New Roman"/>
          <w:sz w:val="24"/>
          <w:szCs w:val="24"/>
        </w:rPr>
        <w:t>.</w:t>
      </w:r>
      <w:r>
        <w:rPr>
          <w:rFonts w:ascii="Times New Roman" w:hAnsi="Times New Roman" w:cs="Times New Roman"/>
          <w:sz w:val="24"/>
          <w:szCs w:val="24"/>
        </w:rPr>
        <w:t>8</w:t>
      </w:r>
      <w:r w:rsidR="00776A2A" w:rsidRPr="005B3266">
        <w:rPr>
          <w:rFonts w:ascii="Times New Roman" w:hAnsi="Times New Roman" w:cs="Times New Roman"/>
          <w:sz w:val="24"/>
          <w:szCs w:val="24"/>
        </w:rPr>
        <w:t xml:space="preserve"> deverão ser apresentados. </w:t>
      </w:r>
    </w:p>
    <w:p w14:paraId="4C5A6D50" w14:textId="6520AC5B"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18.10</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Em caso de indício de irregularidade no recolhimento das contribuições previdenciárias, os fiscais ou gestores do contrato deverão oficiar à Receita Federal do Brasil (RFB). </w:t>
      </w:r>
    </w:p>
    <w:p w14:paraId="44206B68" w14:textId="31810783" w:rsidR="00776A2A" w:rsidRPr="009C416B"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18.11</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Em caso de indício de irregularidade no recolhimento da contribuição para o FGTS, os fiscais </w:t>
      </w:r>
      <w:r w:rsidR="00776A2A" w:rsidRPr="009C416B">
        <w:rPr>
          <w:rFonts w:ascii="Times New Roman" w:hAnsi="Times New Roman" w:cs="Times New Roman"/>
          <w:sz w:val="24"/>
          <w:szCs w:val="24"/>
        </w:rPr>
        <w:t xml:space="preserve">ou gestores do contrato deverão oficiar ao Ministério do Trabalho. </w:t>
      </w:r>
    </w:p>
    <w:p w14:paraId="2AC54A5A" w14:textId="3E09E802"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18.12</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descumprimento das obrigações trabalhistas ou a não manutenção das condições de habilitação pela Contratada poderá dar ensejo à rescisão contratual, sem prejuízo das demais sanções. </w:t>
      </w:r>
    </w:p>
    <w:p w14:paraId="6DC222CD" w14:textId="1D167024"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lastRenderedPageBreak/>
        <w:t>18.13</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4BBE16F2" w14:textId="00D8DFA3"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18.14</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Além das disposições acima citadas, a fiscalização administrativa observará, ainda, as seguintes diretrizes: </w:t>
      </w:r>
    </w:p>
    <w:p w14:paraId="56832126" w14:textId="1B08196E" w:rsidR="00776A2A" w:rsidRPr="005B3266" w:rsidRDefault="009C416B"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9C416B">
        <w:rPr>
          <w:rFonts w:ascii="Times New Roman" w:hAnsi="Times New Roman" w:cs="Times New Roman"/>
          <w:b/>
          <w:sz w:val="24"/>
          <w:szCs w:val="24"/>
        </w:rPr>
        <w:t>18.15</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Fiscalização inicial (no momento em que a prestação de serviços é iniciada):</w:t>
      </w:r>
    </w:p>
    <w:p w14:paraId="7F9B8378"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0C0F9C8A"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b) Todas as anotações contidas na CTPS dos empregados serão conferidas, a fim de que se possa verificar se as informações nelas inseridas coincidem com as informações fornecidas pela Contratada e pelo empregado;</w:t>
      </w:r>
    </w:p>
    <w:p w14:paraId="4DF51D0B"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c) O número de terceirizados por função deve coincidir com o previsto no contrato administrativo;</w:t>
      </w:r>
    </w:p>
    <w:p w14:paraId="4F6810B4"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d) O salário não pode ser inferior ao previsto no contrato administrativo e na Convenção Coletiva de Trabalho da Categoria (CCT);</w:t>
      </w:r>
    </w:p>
    <w:p w14:paraId="66559DD5"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e) Serão consultadas eventuais obrigações adicionais constantes na CCT para a Contratada;</w:t>
      </w:r>
    </w:p>
    <w:p w14:paraId="7D94E96A"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f) Será verificada a existência de condições insalubres ou de periculosidade no local de trabalho que obriguem a empresa a fornecer determinados Equipamentos de Proteção Individual (EPI).</w:t>
      </w:r>
    </w:p>
    <w:p w14:paraId="54CB7D12"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g) No primeiro mês da prestação dos serviços, a Contratada deverá apresentar a seguinte documentação:</w:t>
      </w:r>
    </w:p>
    <w:p w14:paraId="1D89F53B"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50919C2B"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g.2. CTPS dos empregados admitidos e dos responsáveis técnicos pela execução dos serviços, quando for o caso, devidamente assinadas pela Contratada;</w:t>
      </w:r>
    </w:p>
    <w:p w14:paraId="7D20FF40"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g.3. exames médicos admissionais dos empregados da Contratada que prestarão os serviços; e</w:t>
      </w:r>
    </w:p>
    <w:p w14:paraId="75ED2E16"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g.4. declaração de responsabilidade exclusiva da Contratada sobre a quitação dos encargos trabalhistas e sociais decorrentes do contrato.</w:t>
      </w:r>
    </w:p>
    <w:p w14:paraId="270DFB4E" w14:textId="554F4DF4" w:rsidR="00776A2A" w:rsidRPr="005B3266" w:rsidRDefault="009C416B" w:rsidP="009C416B">
      <w:pPr>
        <w:pStyle w:val="PargrafodaLista"/>
        <w:numPr>
          <w:ilvl w:val="1"/>
          <w:numId w:val="38"/>
        </w:numPr>
        <w:tabs>
          <w:tab w:val="left" w:pos="567"/>
        </w:tabs>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776A2A" w:rsidRPr="005B3266">
        <w:rPr>
          <w:rFonts w:ascii="Times New Roman" w:hAnsi="Times New Roman" w:cs="Times New Roman"/>
          <w:sz w:val="24"/>
          <w:szCs w:val="24"/>
        </w:rPr>
        <w:t>Fiscalização mensal (a ser feita antes do pagamento da fatura):</w:t>
      </w:r>
    </w:p>
    <w:p w14:paraId="5E6E95CF" w14:textId="0D03C10A" w:rsidR="00776A2A" w:rsidRDefault="00776A2A" w:rsidP="009C416B">
      <w:pPr>
        <w:pStyle w:val="PargrafodaLista"/>
        <w:numPr>
          <w:ilvl w:val="0"/>
          <w:numId w:val="39"/>
        </w:numPr>
        <w:tabs>
          <w:tab w:val="left" w:pos="567"/>
        </w:tabs>
        <w:spacing w:before="100" w:beforeAutospacing="1" w:after="100" w:afterAutospacing="1"/>
        <w:ind w:left="0" w:firstLine="0"/>
        <w:jc w:val="both"/>
        <w:rPr>
          <w:rFonts w:ascii="Times New Roman" w:hAnsi="Times New Roman" w:cs="Times New Roman"/>
          <w:sz w:val="24"/>
          <w:szCs w:val="24"/>
        </w:rPr>
      </w:pPr>
      <w:r w:rsidRPr="009C416B">
        <w:rPr>
          <w:rFonts w:ascii="Times New Roman" w:hAnsi="Times New Roman" w:cs="Times New Roman"/>
          <w:sz w:val="24"/>
          <w:szCs w:val="24"/>
        </w:rPr>
        <w:t>Deve ser feita a retenção da contribuição previdenciária no valor de 11% (onze por cento) sobre o valor da fatura e dos impostos incidentes sobre a prestação do serviço;</w:t>
      </w:r>
    </w:p>
    <w:p w14:paraId="76668027" w14:textId="77777777" w:rsidR="009C416B" w:rsidRPr="009C416B" w:rsidRDefault="009C416B" w:rsidP="009C416B">
      <w:pPr>
        <w:pStyle w:val="PargrafodaLista"/>
        <w:tabs>
          <w:tab w:val="left" w:pos="567"/>
        </w:tabs>
        <w:spacing w:before="100" w:beforeAutospacing="1" w:after="100" w:afterAutospacing="1"/>
        <w:ind w:left="0"/>
        <w:jc w:val="both"/>
        <w:rPr>
          <w:rFonts w:ascii="Times New Roman" w:hAnsi="Times New Roman" w:cs="Times New Roman"/>
          <w:sz w:val="24"/>
          <w:szCs w:val="24"/>
        </w:rPr>
      </w:pPr>
    </w:p>
    <w:p w14:paraId="67C7EB89" w14:textId="70ACF474" w:rsidR="00E00532" w:rsidRDefault="00776A2A" w:rsidP="00C76705">
      <w:pPr>
        <w:pStyle w:val="PargrafodaLista"/>
        <w:numPr>
          <w:ilvl w:val="0"/>
          <w:numId w:val="39"/>
        </w:numPr>
        <w:tabs>
          <w:tab w:val="left" w:pos="567"/>
        </w:tabs>
        <w:spacing w:before="100" w:beforeAutospacing="1" w:after="100" w:afterAutospacing="1"/>
        <w:ind w:left="0" w:firstLine="0"/>
        <w:jc w:val="both"/>
        <w:rPr>
          <w:rFonts w:ascii="Times New Roman" w:hAnsi="Times New Roman" w:cs="Times New Roman"/>
          <w:sz w:val="24"/>
          <w:szCs w:val="24"/>
        </w:rPr>
      </w:pPr>
      <w:r w:rsidRPr="009C416B">
        <w:rPr>
          <w:rFonts w:ascii="Times New Roman" w:hAnsi="Times New Roman" w:cs="Times New Roman"/>
          <w:sz w:val="24"/>
          <w:szCs w:val="24"/>
        </w:rPr>
        <w:lastRenderedPageBreak/>
        <w:t>Serão exigidos a Certidão Negativa de Débito (CND) relativa a Créditos Tributários Federais e à Dívida Ativa da União, o Certificado de Regularidade do FGTS (CRF) e a Certidão Negativa de Débitos Trabalhi</w:t>
      </w:r>
      <w:r w:rsidR="00502275">
        <w:rPr>
          <w:rFonts w:ascii="Times New Roman" w:hAnsi="Times New Roman" w:cs="Times New Roman"/>
          <w:sz w:val="24"/>
          <w:szCs w:val="24"/>
        </w:rPr>
        <w:t>stas (CNDT)</w:t>
      </w:r>
    </w:p>
    <w:p w14:paraId="1C76B565" w14:textId="77777777" w:rsidR="00C76705" w:rsidRPr="00C76705" w:rsidRDefault="00C76705" w:rsidP="00C76705">
      <w:pPr>
        <w:pStyle w:val="PargrafodaLista"/>
        <w:tabs>
          <w:tab w:val="left" w:pos="567"/>
        </w:tabs>
        <w:spacing w:before="100" w:beforeAutospacing="1" w:after="100" w:afterAutospacing="1"/>
        <w:ind w:left="0"/>
        <w:jc w:val="both"/>
        <w:rPr>
          <w:rFonts w:ascii="Times New Roman" w:hAnsi="Times New Roman" w:cs="Times New Roman"/>
          <w:sz w:val="24"/>
          <w:szCs w:val="24"/>
        </w:rPr>
      </w:pPr>
    </w:p>
    <w:p w14:paraId="7139EDCF" w14:textId="5841D5ED" w:rsidR="00776A2A" w:rsidRDefault="009C416B" w:rsidP="009C416B">
      <w:pPr>
        <w:pStyle w:val="PargrafodaLista"/>
        <w:numPr>
          <w:ilvl w:val="1"/>
          <w:numId w:val="38"/>
        </w:numPr>
        <w:tabs>
          <w:tab w:val="left" w:pos="56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776A2A" w:rsidRPr="009C416B">
        <w:rPr>
          <w:rFonts w:ascii="Times New Roman" w:hAnsi="Times New Roman" w:cs="Times New Roman"/>
          <w:sz w:val="24"/>
          <w:szCs w:val="24"/>
        </w:rPr>
        <w:t>Fiscalização diária:</w:t>
      </w:r>
    </w:p>
    <w:p w14:paraId="49FAF795" w14:textId="3BF8F0FC" w:rsidR="009C416B" w:rsidRPr="009C416B" w:rsidRDefault="009C416B" w:rsidP="009C416B">
      <w:pPr>
        <w:pStyle w:val="PargrafodaLista"/>
        <w:tabs>
          <w:tab w:val="left" w:pos="567"/>
        </w:tabs>
        <w:spacing w:before="100" w:beforeAutospacing="1" w:after="100" w:afterAutospacing="1"/>
        <w:ind w:left="540"/>
        <w:jc w:val="both"/>
        <w:rPr>
          <w:rFonts w:ascii="Times New Roman" w:hAnsi="Times New Roman" w:cs="Times New Roman"/>
          <w:sz w:val="24"/>
          <w:szCs w:val="24"/>
        </w:rPr>
      </w:pPr>
      <w:r>
        <w:rPr>
          <w:rFonts w:ascii="Times New Roman" w:hAnsi="Times New Roman" w:cs="Times New Roman"/>
          <w:sz w:val="24"/>
          <w:szCs w:val="24"/>
        </w:rPr>
        <w:t xml:space="preserve">  </w:t>
      </w:r>
    </w:p>
    <w:p w14:paraId="566521C6" w14:textId="10DEB0EA" w:rsidR="00776A2A" w:rsidRPr="00650C34" w:rsidRDefault="009C416B" w:rsidP="009C416B">
      <w:pPr>
        <w:pStyle w:val="PargrafodaLista"/>
        <w:tabs>
          <w:tab w:val="left" w:pos="567"/>
        </w:tabs>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00776A2A" w:rsidRPr="00650C34">
        <w:rPr>
          <w:rFonts w:ascii="Times New Roman" w:hAnsi="Times New Roman" w:cs="Times New Roman"/>
          <w:sz w:val="24"/>
          <w:szCs w:val="24"/>
        </w:rPr>
        <w:t>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00CD8146"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b</w:t>
      </w:r>
      <w:r w:rsidRPr="005B3266">
        <w:rPr>
          <w:rFonts w:ascii="Times New Roman" w:hAnsi="Times New Roman" w:cs="Times New Roman"/>
          <w:sz w:val="24"/>
          <w:szCs w:val="24"/>
        </w:rPr>
        <w:t>). Devem ser conferidos, por amostragem, diariamente, os empregados terceirizados que estão prestando serviços e em quais funções, e se estão cumprindo a jornada de trabalho.</w:t>
      </w:r>
    </w:p>
    <w:p w14:paraId="66E513D3" w14:textId="1A859E11"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18.18</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   </w:t>
      </w:r>
    </w:p>
    <w:p w14:paraId="7D3664BC" w14:textId="130DBBC2"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18.19</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O gestor deverá verificar a necessidade de se proceder a repactuação do contrato, inclusive quanto à necessidade de solicitação da Contratada.</w:t>
      </w:r>
    </w:p>
    <w:p w14:paraId="2AC378DC" w14:textId="10E8C331"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18.20</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 Contratante poderá solicitar, por amostragem, aos empregados, seus extratos da conta do FGTS e que verifiquem se as contribuições previdenciárias e do FGTS estão sendo recolhidas em seus nomes.  </w:t>
      </w:r>
    </w:p>
    <w:p w14:paraId="28004D71" w14:textId="4C94EDBD"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18.21</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A Contratada deverá entregar, no prazo de 15 (quinze) dias, quando solicitado pela Contratante quaisquer dos seguintes documentos:</w:t>
      </w:r>
    </w:p>
    <w:p w14:paraId="6FC1334E" w14:textId="77777777" w:rsidR="00776A2A" w:rsidRPr="005B3266" w:rsidRDefault="00776A2A" w:rsidP="004233CA">
      <w:pPr>
        <w:pStyle w:val="PargrafodaLista"/>
        <w:keepNext/>
        <w:keepLines/>
        <w:numPr>
          <w:ilvl w:val="0"/>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1DA37C3"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0B9A1A92"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1FA07A4"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003E5AF"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108F52E1"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56B2F38"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5BFF5AFF"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E52D8CD"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B542D73"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7609414"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F1DB47B"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1A1BE22"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507E41D"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AC6E422"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B2ABDA5"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1BA6638"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56F02ECF"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5740AB71"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66FDEBA2"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645A109"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83FA16D"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a) extrato da conta do INSS e do FGTS de qualquer empregado, a critério da Contratante.</w:t>
      </w:r>
    </w:p>
    <w:p w14:paraId="2C208D31"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b) cópia da folha de pagamento analítica de qualquer mês da prestação dos serviços, em que conste como tomador a Contratante.</w:t>
      </w:r>
    </w:p>
    <w:p w14:paraId="77D56C49"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c) cópia dos contracheques dos empregados relativos a qualquer mês da prestação dos serviços ou, ainda, quando necessário, cópia de recibos de depósitos bancários.</w:t>
      </w:r>
    </w:p>
    <w:p w14:paraId="51A82467"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3A89753C" w14:textId="08715BAF"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18.22</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A fiscalização técnica dos contratos avaliará constantemente a execução do objeto através de instrumentos de controle, devendo haver o redimensionamento no pagamento com base na avaliação realizada, sempre que a Contratada:</w:t>
      </w:r>
    </w:p>
    <w:p w14:paraId="46635544"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a) não produzir os resultados, deixar de executar, ou não executar com a qualidade mínima exigida as atividades Contratadas.</w:t>
      </w:r>
    </w:p>
    <w:p w14:paraId="6BCADCB4" w14:textId="77777777" w:rsidR="00776A2A" w:rsidRPr="005B3266" w:rsidRDefault="00776A2A" w:rsidP="004233CA">
      <w:pPr>
        <w:tabs>
          <w:tab w:val="left" w:pos="567"/>
        </w:tabs>
        <w:spacing w:before="100" w:beforeAutospacing="1" w:after="100" w:afterAutospacing="1"/>
        <w:jc w:val="both"/>
        <w:rPr>
          <w:rFonts w:ascii="Times New Roman" w:hAnsi="Times New Roman" w:cs="Times New Roman"/>
          <w:sz w:val="24"/>
          <w:szCs w:val="24"/>
        </w:rPr>
      </w:pPr>
      <w:r w:rsidRPr="005B3266">
        <w:rPr>
          <w:rFonts w:ascii="Times New Roman" w:hAnsi="Times New Roman" w:cs="Times New Roman"/>
          <w:sz w:val="24"/>
          <w:szCs w:val="24"/>
        </w:rPr>
        <w:t>b) deixar de utilizar materiais e recursos humanos exigidos para a execução do serviço, ou utilizá-los com qualidade ou quantidade inferior à demandada.</w:t>
      </w:r>
    </w:p>
    <w:p w14:paraId="6081DEC6" w14:textId="7FD6EAE3"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lastRenderedPageBreak/>
        <w:t>18.23</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14C35A8" w14:textId="72FE0E02"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18.24</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fiscal técnico deverá apresentar ao preposto da Contratada a avaliação da execução do objeto ou, se for o caso, a avaliação de desempenho e qualidade da prestação dos serviços realizada. </w:t>
      </w:r>
    </w:p>
    <w:p w14:paraId="13B3652C" w14:textId="176C5332"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18.25</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Em hipótese alguma, será admitido que a própria Contratada materialize a avaliação de desempenho e qualidade da prestação dos serviços realizada. </w:t>
      </w:r>
    </w:p>
    <w:p w14:paraId="643CF544" w14:textId="31C0715E"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18.26</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119A18F5" w14:textId="3EC9F293"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18.27</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Na hipótese de comportamento contínuo de desconformidade da prestação do serviço em relação à qualidade exigida, bem como quando esta ultrapassar os níveis mínimos toleráveis, devem ser aplicadas as sanções à Contratada de acordo com as regras previstas neste ato convocatório. </w:t>
      </w:r>
    </w:p>
    <w:p w14:paraId="5FBC2E04" w14:textId="646BB98E"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18.28</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fiscal técnico poderá realizar avaliação diária, semanal ou mensal, desde que o período escolhido seja suficiente para avaliar ou, se for o caso, aferir o desempenho e qualidade da prestação dos serviços. </w:t>
      </w:r>
    </w:p>
    <w:p w14:paraId="513E4670" w14:textId="13BA79B8"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18.29</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A verificação da adequação da prestação do serviço deverá ser realizada com base nos critérios previstos neste Termo de Referência.</w:t>
      </w:r>
    </w:p>
    <w:p w14:paraId="5D21219C" w14:textId="73DC485B"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18.30</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5B133F3A" w14:textId="64D0B3F5"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18.31</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C6D80F2" w14:textId="3594A33C"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18.32</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5FF87477" w14:textId="2246F77C"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18.33</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14:paraId="5998EE0B" w14:textId="17911CDA" w:rsidR="00776A2A" w:rsidRPr="005B3266" w:rsidRDefault="003D2F41" w:rsidP="002A6654">
      <w:pPr>
        <w:pStyle w:val="PargrafodaLista"/>
        <w:tabs>
          <w:tab w:val="left" w:pos="567"/>
        </w:tabs>
        <w:spacing w:before="120" w:after="120" w:line="276" w:lineRule="auto"/>
        <w:ind w:left="0"/>
        <w:contextualSpacing w:val="0"/>
        <w:jc w:val="both"/>
        <w:rPr>
          <w:rFonts w:ascii="Times New Roman" w:hAnsi="Times New Roman" w:cs="Times New Roman"/>
          <w:sz w:val="24"/>
          <w:szCs w:val="24"/>
        </w:rPr>
      </w:pPr>
      <w:r w:rsidRPr="003D2F41">
        <w:rPr>
          <w:rFonts w:ascii="Times New Roman" w:hAnsi="Times New Roman" w:cs="Times New Roman"/>
          <w:b/>
          <w:sz w:val="24"/>
          <w:szCs w:val="24"/>
        </w:rPr>
        <w:t>18.34</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AF0FCA7"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6A1978A5"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6E3633F2"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073BB3C"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62E2AB0F"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2CC95C7B"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3EDA217"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0E702A2B"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000E76FC"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5F7605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E37A553"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7CE3FB5"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E6F0BCC"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524737D"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226F6F35"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280A1434"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25B5E177"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D974C2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051374E"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06C37B97"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1468F194"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19086434"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1F8E38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43D7434"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49FD7B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32365D1"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005D0C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2A273192"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CA56869"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30A34ABA"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03769F76"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78D015D4"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61E26D69"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468C37AD" w14:textId="77777777" w:rsidR="00776A2A" w:rsidRPr="005B3266" w:rsidRDefault="00776A2A" w:rsidP="004233CA">
      <w:pPr>
        <w:pStyle w:val="PargrafodaLista"/>
        <w:numPr>
          <w:ilvl w:val="1"/>
          <w:numId w:val="12"/>
        </w:numPr>
        <w:tabs>
          <w:tab w:val="left" w:pos="567"/>
        </w:tabs>
        <w:spacing w:before="120" w:after="120" w:line="276" w:lineRule="auto"/>
        <w:ind w:left="0" w:firstLine="0"/>
        <w:contextualSpacing w:val="0"/>
        <w:jc w:val="both"/>
        <w:rPr>
          <w:rFonts w:ascii="Times New Roman" w:hAnsi="Times New Roman" w:cs="Times New Roman"/>
          <w:vanish/>
          <w:sz w:val="24"/>
          <w:szCs w:val="24"/>
        </w:rPr>
      </w:pPr>
    </w:p>
    <w:p w14:paraId="0C40BC38"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A81780D"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43E75E0B"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1E0FA53D"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5942D573"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40370C5"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430A2728"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78D1174"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9E38CDE"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9A0190F"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7DEE2A63"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34DD2548"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2EC04D0"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5381683E" w14:textId="77777777" w:rsidR="00776A2A" w:rsidRPr="005B3266" w:rsidRDefault="00776A2A" w:rsidP="004233CA">
      <w:pPr>
        <w:pStyle w:val="PargrafodaLista"/>
        <w:keepNext/>
        <w:keepLines/>
        <w:numPr>
          <w:ilvl w:val="1"/>
          <w:numId w:val="3"/>
        </w:numPr>
        <w:tabs>
          <w:tab w:val="left" w:pos="567"/>
        </w:tabs>
        <w:spacing w:before="480" w:after="0" w:line="276" w:lineRule="auto"/>
        <w:ind w:left="0" w:firstLine="0"/>
        <w:contextualSpacing w:val="0"/>
        <w:jc w:val="both"/>
        <w:outlineLvl w:val="0"/>
        <w:rPr>
          <w:rFonts w:ascii="Times New Roman" w:eastAsiaTheme="majorEastAsia" w:hAnsi="Times New Roman" w:cs="Times New Roman"/>
          <w:b/>
          <w:vanish/>
          <w:color w:val="000000"/>
          <w:sz w:val="24"/>
          <w:szCs w:val="24"/>
        </w:rPr>
      </w:pPr>
    </w:p>
    <w:p w14:paraId="2688F3B5" w14:textId="350C91A4" w:rsidR="00776A2A" w:rsidRPr="001B0BC9" w:rsidRDefault="003D2F41" w:rsidP="004233CA">
      <w:pPr>
        <w:tabs>
          <w:tab w:val="left" w:pos="567"/>
          <w:tab w:val="left" w:pos="1134"/>
          <w:tab w:val="left" w:pos="9072"/>
        </w:tabs>
        <w:spacing w:after="0" w:line="360" w:lineRule="auto"/>
        <w:ind w:right="-1"/>
        <w:jc w:val="both"/>
        <w:rPr>
          <w:rFonts w:ascii="Times New Roman" w:eastAsia="Times New Roman" w:hAnsi="Times New Roman" w:cs="Times New Roman"/>
          <w:sz w:val="24"/>
          <w:szCs w:val="24"/>
        </w:rPr>
      </w:pPr>
      <w:r w:rsidRPr="003D2F41">
        <w:rPr>
          <w:rFonts w:ascii="Times New Roman" w:hAnsi="Times New Roman" w:cs="Times New Roman"/>
          <w:b/>
          <w:sz w:val="24"/>
          <w:szCs w:val="24"/>
        </w:rPr>
        <w:t>18.35</w:t>
      </w:r>
      <w:r>
        <w:rPr>
          <w:rFonts w:ascii="Times New Roman" w:hAnsi="Times New Roman" w:cs="Times New Roman"/>
          <w:sz w:val="24"/>
          <w:szCs w:val="24"/>
        </w:rPr>
        <w:t xml:space="preserve"> </w:t>
      </w:r>
      <w:r w:rsidR="00776A2A" w:rsidRPr="005B3266">
        <w:rPr>
          <w:rFonts w:ascii="Times New Roman" w:hAnsi="Times New Roman" w:cs="Times New Roman"/>
          <w:sz w:val="24"/>
          <w:szCs w:val="24"/>
        </w:rPr>
        <w:t>A fiscalização de que trata este tópico não exclui nem re</w:t>
      </w:r>
      <w:r w:rsidR="00776A2A">
        <w:rPr>
          <w:rFonts w:ascii="Times New Roman" w:hAnsi="Times New Roman" w:cs="Times New Roman"/>
          <w:sz w:val="24"/>
          <w:szCs w:val="24"/>
        </w:rPr>
        <w:t>duz a responsabilidade da c</w:t>
      </w:r>
      <w:r w:rsidR="00776A2A" w:rsidRPr="005B3266">
        <w:rPr>
          <w:rFonts w:ascii="Times New Roman" w:hAnsi="Times New Roman" w:cs="Times New Roman"/>
          <w:sz w:val="24"/>
          <w:szCs w:val="24"/>
        </w:rPr>
        <w:t>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em conformidade com o art. 70 da Lei nº 8.666, de 1993.</w:t>
      </w:r>
      <w:r w:rsidR="00776A2A">
        <w:rPr>
          <w:rFonts w:ascii="Times New Roman" w:hAnsi="Times New Roman" w:cs="Times New Roman"/>
          <w:sz w:val="24"/>
          <w:szCs w:val="24"/>
        </w:rPr>
        <w:t xml:space="preserve"> </w:t>
      </w:r>
      <w:r w:rsidR="00776A2A" w:rsidRPr="001B0BC9">
        <w:rPr>
          <w:rFonts w:ascii="Times New Roman" w:eastAsia="Times New Roman" w:hAnsi="Times New Roman" w:cs="Times New Roman"/>
          <w:sz w:val="24"/>
          <w:szCs w:val="24"/>
        </w:rPr>
        <w:t>A fiscalização deverá obedecer, na integra,</w:t>
      </w:r>
      <w:r w:rsidR="00776A2A" w:rsidRPr="001B0BC9">
        <w:rPr>
          <w:rFonts w:ascii="Times New Roman" w:eastAsia="Times New Roman" w:hAnsi="Times New Roman" w:cs="Times New Roman"/>
          <w:sz w:val="24"/>
        </w:rPr>
        <w:t xml:space="preserve"> a instrução normativa nº 020, de 25/10/2019 dispõe sobre os procedimentos para acompanhamento, controle, fiscalização dos contratos e liquidação de dessa nos órgãos da administração direta e indireta do município de Itaboraí, e dá outras providências.</w:t>
      </w:r>
    </w:p>
    <w:p w14:paraId="29AD52BE" w14:textId="77777777" w:rsidR="00502275" w:rsidRDefault="00502275" w:rsidP="004233CA">
      <w:pPr>
        <w:pStyle w:val="PargrafodaLista"/>
        <w:tabs>
          <w:tab w:val="left" w:pos="567"/>
        </w:tabs>
        <w:suppressAutoHyphens/>
        <w:spacing w:after="120" w:line="360" w:lineRule="auto"/>
        <w:ind w:left="0"/>
        <w:jc w:val="both"/>
        <w:rPr>
          <w:rFonts w:ascii="Times New Roman" w:hAnsi="Times New Roman" w:cs="Times New Roman"/>
          <w:color w:val="000000" w:themeColor="text1"/>
          <w:sz w:val="24"/>
          <w:szCs w:val="24"/>
        </w:rPr>
      </w:pPr>
    </w:p>
    <w:p w14:paraId="43C90E38" w14:textId="20F6E1C1" w:rsidR="009F6116" w:rsidRPr="00520119" w:rsidRDefault="00736EB7" w:rsidP="003D2F41">
      <w:pPr>
        <w:pStyle w:val="PargrafodaLista"/>
        <w:numPr>
          <w:ilvl w:val="0"/>
          <w:numId w:val="38"/>
        </w:numPr>
        <w:tabs>
          <w:tab w:val="left" w:pos="567"/>
        </w:tabs>
        <w:spacing w:after="0" w:line="360" w:lineRule="auto"/>
        <w:ind w:right="-1"/>
        <w:rPr>
          <w:rFonts w:ascii="Times New Roman" w:eastAsia="Times New Roman" w:hAnsi="Times New Roman" w:cs="Times New Roman"/>
          <w:b/>
          <w:sz w:val="24"/>
        </w:rPr>
      </w:pPr>
      <w:r w:rsidRPr="00520119">
        <w:rPr>
          <w:rFonts w:ascii="Times New Roman" w:eastAsia="Times New Roman" w:hAnsi="Times New Roman" w:cs="Times New Roman"/>
          <w:b/>
          <w:sz w:val="24"/>
        </w:rPr>
        <w:t>M</w:t>
      </w:r>
      <w:r w:rsidR="00B122D0" w:rsidRPr="00520119">
        <w:rPr>
          <w:rFonts w:ascii="Times New Roman" w:eastAsia="Times New Roman" w:hAnsi="Times New Roman" w:cs="Times New Roman"/>
          <w:b/>
          <w:sz w:val="24"/>
        </w:rPr>
        <w:t>EDIÇÃO E FATURAMENTO DOS</w:t>
      </w:r>
      <w:r w:rsidR="00B122D0" w:rsidRPr="00520119">
        <w:rPr>
          <w:rFonts w:ascii="Times New Roman" w:eastAsia="Times New Roman" w:hAnsi="Times New Roman" w:cs="Times New Roman"/>
          <w:b/>
          <w:spacing w:val="-1"/>
          <w:sz w:val="24"/>
        </w:rPr>
        <w:t xml:space="preserve"> </w:t>
      </w:r>
      <w:r w:rsidR="00B122D0" w:rsidRPr="00520119">
        <w:rPr>
          <w:rFonts w:ascii="Times New Roman" w:eastAsia="Times New Roman" w:hAnsi="Times New Roman" w:cs="Times New Roman"/>
          <w:b/>
          <w:sz w:val="24"/>
        </w:rPr>
        <w:t>SERVIÇOS</w:t>
      </w:r>
    </w:p>
    <w:p w14:paraId="13334BA5" w14:textId="77777777" w:rsidR="00C86B46" w:rsidRPr="007354A9" w:rsidRDefault="00C86B46" w:rsidP="004233CA">
      <w:pPr>
        <w:pStyle w:val="PargrafodaLista"/>
        <w:tabs>
          <w:tab w:val="left" w:pos="567"/>
        </w:tabs>
        <w:spacing w:after="0" w:line="240" w:lineRule="auto"/>
        <w:ind w:left="0" w:right="-1"/>
        <w:rPr>
          <w:rFonts w:ascii="Times New Roman" w:eastAsia="Times New Roman" w:hAnsi="Times New Roman" w:cs="Times New Roman"/>
          <w:b/>
          <w:sz w:val="24"/>
        </w:rPr>
      </w:pPr>
    </w:p>
    <w:p w14:paraId="31E9AF7E" w14:textId="69DCF489" w:rsidR="00A763C5" w:rsidRPr="007354A9" w:rsidRDefault="005B3F53" w:rsidP="003D2F41">
      <w:pPr>
        <w:tabs>
          <w:tab w:val="left" w:pos="567"/>
        </w:tabs>
        <w:suppressAutoHyphen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2F41" w:rsidRPr="003D2F41">
        <w:rPr>
          <w:rFonts w:ascii="Times New Roman" w:hAnsi="Times New Roman" w:cs="Times New Roman"/>
          <w:b/>
          <w:sz w:val="24"/>
          <w:szCs w:val="24"/>
        </w:rPr>
        <w:t>19.1</w:t>
      </w:r>
      <w:r w:rsidR="003D2F41">
        <w:rPr>
          <w:rFonts w:ascii="Times New Roman" w:hAnsi="Times New Roman" w:cs="Times New Roman"/>
          <w:sz w:val="24"/>
          <w:szCs w:val="24"/>
        </w:rPr>
        <w:t xml:space="preserve"> </w:t>
      </w:r>
      <w:r w:rsidR="00A763C5" w:rsidRPr="007354A9">
        <w:rPr>
          <w:rFonts w:ascii="Times New Roman" w:hAnsi="Times New Roman" w:cs="Times New Roman"/>
          <w:sz w:val="24"/>
          <w:szCs w:val="24"/>
        </w:rPr>
        <w:t>As medições deverão ser apresentadas em planilha específica que demonstre os quantitativos dos serviços contratados, executados, acumulados e o saldo do Contrato;</w:t>
      </w:r>
    </w:p>
    <w:p w14:paraId="6CFE313D" w14:textId="5C9E2168" w:rsidR="00A763C5" w:rsidRPr="00520119" w:rsidRDefault="003D2F41" w:rsidP="003D2F41">
      <w:pPr>
        <w:tabs>
          <w:tab w:val="left" w:pos="567"/>
        </w:tabs>
        <w:suppressAutoHyphens/>
        <w:spacing w:after="120" w:line="360" w:lineRule="auto"/>
        <w:jc w:val="both"/>
        <w:rPr>
          <w:rFonts w:ascii="Times New Roman" w:hAnsi="Times New Roman" w:cs="Times New Roman"/>
          <w:sz w:val="24"/>
          <w:szCs w:val="24"/>
        </w:rPr>
      </w:pPr>
      <w:r w:rsidRPr="003D2F41">
        <w:rPr>
          <w:rFonts w:ascii="Times New Roman" w:hAnsi="Times New Roman" w:cs="Times New Roman"/>
          <w:b/>
          <w:sz w:val="24"/>
          <w:szCs w:val="24"/>
        </w:rPr>
        <w:t>19.2</w:t>
      </w:r>
      <w:r>
        <w:rPr>
          <w:rFonts w:ascii="Times New Roman" w:hAnsi="Times New Roman" w:cs="Times New Roman"/>
          <w:sz w:val="24"/>
          <w:szCs w:val="24"/>
        </w:rPr>
        <w:t xml:space="preserve"> </w:t>
      </w:r>
      <w:r w:rsidR="00A763C5" w:rsidRPr="00520119">
        <w:rPr>
          <w:rFonts w:ascii="Times New Roman" w:hAnsi="Times New Roman" w:cs="Times New Roman"/>
          <w:sz w:val="24"/>
          <w:szCs w:val="24"/>
        </w:rPr>
        <w:t xml:space="preserve">A quantificação em metros lineares será a unidade de medição final aplicada para todos os insumos (mão de obra, equipamentos, ferramentas e materiais), respeitando a composição de custos </w:t>
      </w:r>
      <w:r w:rsidR="0040006A" w:rsidRPr="00520119">
        <w:rPr>
          <w:rFonts w:ascii="Times New Roman" w:hAnsi="Times New Roman" w:cs="Times New Roman"/>
          <w:sz w:val="24"/>
          <w:szCs w:val="24"/>
        </w:rPr>
        <w:t>do serviço</w:t>
      </w:r>
      <w:r w:rsidR="00A763C5" w:rsidRPr="00520119">
        <w:rPr>
          <w:rFonts w:ascii="Times New Roman" w:hAnsi="Times New Roman" w:cs="Times New Roman"/>
          <w:sz w:val="24"/>
          <w:szCs w:val="24"/>
        </w:rPr>
        <w:t>;</w:t>
      </w:r>
    </w:p>
    <w:p w14:paraId="0DE0F28F" w14:textId="3974735D" w:rsidR="001D0E23" w:rsidRPr="001D0E23" w:rsidRDefault="003D2F41" w:rsidP="003D2F41">
      <w:pPr>
        <w:tabs>
          <w:tab w:val="left" w:pos="567"/>
        </w:tabs>
        <w:suppressAutoHyphens/>
        <w:spacing w:after="120" w:line="360" w:lineRule="auto"/>
        <w:jc w:val="both"/>
        <w:rPr>
          <w:rFonts w:ascii="Times New Roman" w:hAnsi="Times New Roman" w:cs="Times New Roman"/>
          <w:sz w:val="24"/>
          <w:szCs w:val="24"/>
        </w:rPr>
      </w:pPr>
      <w:r w:rsidRPr="003D2F41">
        <w:rPr>
          <w:rFonts w:ascii="Times New Roman" w:hAnsi="Times New Roman" w:cs="Times New Roman"/>
          <w:b/>
          <w:sz w:val="24"/>
          <w:szCs w:val="24"/>
        </w:rPr>
        <w:t>19.3</w:t>
      </w:r>
      <w:r>
        <w:rPr>
          <w:rFonts w:ascii="Times New Roman" w:hAnsi="Times New Roman" w:cs="Times New Roman"/>
          <w:sz w:val="24"/>
          <w:szCs w:val="24"/>
        </w:rPr>
        <w:t xml:space="preserve"> </w:t>
      </w:r>
      <w:r w:rsidR="00A763C5" w:rsidRPr="007354A9">
        <w:rPr>
          <w:rFonts w:ascii="Times New Roman" w:hAnsi="Times New Roman" w:cs="Times New Roman"/>
          <w:sz w:val="24"/>
          <w:szCs w:val="24"/>
        </w:rPr>
        <w:t xml:space="preserve">Na medição final, serão apurados os serviços efetivamente executados da: mão de obra e dos equipamentos, devidamente discriminados por meio de relatórios detalhados; </w:t>
      </w:r>
    </w:p>
    <w:p w14:paraId="125EC61C" w14:textId="437A95CB" w:rsidR="001D0E23" w:rsidRPr="00520119" w:rsidRDefault="003D2F41" w:rsidP="004233CA">
      <w:pPr>
        <w:pStyle w:val="PargrafodaLista"/>
        <w:tabs>
          <w:tab w:val="left" w:pos="567"/>
        </w:tabs>
        <w:suppressAutoHyphen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19.4</w:t>
      </w:r>
      <w:r>
        <w:rPr>
          <w:rFonts w:ascii="Times New Roman" w:eastAsia="Times New Roman" w:hAnsi="Times New Roman" w:cs="Times New Roman"/>
          <w:sz w:val="24"/>
        </w:rPr>
        <w:t xml:space="preserve"> </w:t>
      </w:r>
      <w:r w:rsidR="001D0E23" w:rsidRPr="00520119">
        <w:rPr>
          <w:rFonts w:ascii="Times New Roman" w:eastAsia="Times New Roman" w:hAnsi="Times New Roman" w:cs="Times New Roman"/>
          <w:sz w:val="24"/>
        </w:rPr>
        <w:t xml:space="preserve">A Secretaria Municipal de Serviços Públicos providenciará a autorização em até </w:t>
      </w:r>
      <w:r w:rsidR="009C11F9" w:rsidRPr="00520119">
        <w:rPr>
          <w:rFonts w:ascii="Times New Roman" w:eastAsia="Times New Roman" w:hAnsi="Times New Roman" w:cs="Times New Roman"/>
          <w:sz w:val="24"/>
        </w:rPr>
        <w:t>05</w:t>
      </w:r>
      <w:r w:rsidR="001D0E23" w:rsidRPr="00520119">
        <w:rPr>
          <w:rFonts w:ascii="Times New Roman" w:eastAsia="Times New Roman" w:hAnsi="Times New Roman" w:cs="Times New Roman"/>
          <w:sz w:val="24"/>
        </w:rPr>
        <w:t xml:space="preserve"> (</w:t>
      </w:r>
      <w:r w:rsidR="009C11F9" w:rsidRPr="00520119">
        <w:rPr>
          <w:rFonts w:ascii="Times New Roman" w:eastAsia="Times New Roman" w:hAnsi="Times New Roman" w:cs="Times New Roman"/>
          <w:sz w:val="24"/>
        </w:rPr>
        <w:t>cinco</w:t>
      </w:r>
      <w:r w:rsidR="001D0E23" w:rsidRPr="00520119">
        <w:rPr>
          <w:rFonts w:ascii="Times New Roman" w:eastAsia="Times New Roman" w:hAnsi="Times New Roman" w:cs="Times New Roman"/>
          <w:sz w:val="24"/>
        </w:rPr>
        <w:t xml:space="preserve">) </w:t>
      </w:r>
      <w:r w:rsidR="009C11F9" w:rsidRPr="00520119">
        <w:rPr>
          <w:rFonts w:ascii="Times New Roman" w:eastAsia="Times New Roman" w:hAnsi="Times New Roman" w:cs="Times New Roman"/>
          <w:sz w:val="24"/>
        </w:rPr>
        <w:t>dia úteis</w:t>
      </w:r>
      <w:r w:rsidR="001D0E23" w:rsidRPr="00520119">
        <w:rPr>
          <w:rFonts w:ascii="Times New Roman" w:eastAsia="Times New Roman" w:hAnsi="Times New Roman" w:cs="Times New Roman"/>
          <w:sz w:val="24"/>
        </w:rPr>
        <w:t xml:space="preserve"> após a entrega da medição, para que a Contratada emita a Nota Fiscal para atestação e liquidação da obrigação. Em caso de divergência ou dúvida, será solicitada à Contratada a regularização ou justificativa, interrompendo a contagem do prazo acima até que a Contratada providencie a justificativa ou adequação, ocasião em que se reiniciará a contagem do prazo.</w:t>
      </w:r>
    </w:p>
    <w:p w14:paraId="54C17CDF" w14:textId="50D172DF" w:rsidR="009C11F9" w:rsidRPr="00520119" w:rsidRDefault="003D2F41" w:rsidP="004233CA">
      <w:pPr>
        <w:pStyle w:val="PargrafodaLista"/>
        <w:tabs>
          <w:tab w:val="left" w:pos="567"/>
          <w:tab w:val="left" w:pos="1418"/>
        </w:tabs>
        <w:spacing w:before="1" w:after="0" w:line="360" w:lineRule="auto"/>
        <w:ind w:left="0" w:right="-1"/>
        <w:jc w:val="both"/>
        <w:rPr>
          <w:rFonts w:ascii="Times New Roman" w:eastAsia="Times New Roman" w:hAnsi="Times New Roman" w:cs="Times New Roman"/>
          <w:sz w:val="24"/>
        </w:rPr>
      </w:pPr>
      <w:r w:rsidRPr="003D2F41">
        <w:rPr>
          <w:rFonts w:ascii="Times New Roman" w:hAnsi="Times New Roman" w:cs="Times New Roman"/>
          <w:b/>
          <w:sz w:val="24"/>
          <w:szCs w:val="24"/>
        </w:rPr>
        <w:t>19.5</w:t>
      </w:r>
      <w:r>
        <w:rPr>
          <w:rFonts w:ascii="Times New Roman" w:hAnsi="Times New Roman" w:cs="Times New Roman"/>
          <w:sz w:val="24"/>
          <w:szCs w:val="24"/>
        </w:rPr>
        <w:t xml:space="preserve"> </w:t>
      </w:r>
      <w:r w:rsidR="009C11F9" w:rsidRPr="00520119">
        <w:rPr>
          <w:rFonts w:ascii="Times New Roman" w:hAnsi="Times New Roman" w:cs="Times New Roman"/>
          <w:sz w:val="24"/>
          <w:szCs w:val="24"/>
        </w:rPr>
        <w:t xml:space="preserve">As notas fiscais, após entregues, </w:t>
      </w:r>
      <w:r w:rsidR="009C11F9" w:rsidRPr="00520119">
        <w:rPr>
          <w:rFonts w:ascii="Times New Roman" w:eastAsia="Times New Roman" w:hAnsi="Times New Roman" w:cs="Times New Roman"/>
          <w:sz w:val="24"/>
        </w:rPr>
        <w:t>d</w:t>
      </w:r>
      <w:r w:rsidR="00C86B46" w:rsidRPr="00520119">
        <w:rPr>
          <w:rFonts w:ascii="Times New Roman" w:eastAsia="Times New Roman" w:hAnsi="Times New Roman" w:cs="Times New Roman"/>
          <w:sz w:val="24"/>
        </w:rPr>
        <w:t>ever</w:t>
      </w:r>
      <w:r w:rsidR="009C11F9" w:rsidRPr="00520119">
        <w:rPr>
          <w:rFonts w:ascii="Times New Roman" w:eastAsia="Times New Roman" w:hAnsi="Times New Roman" w:cs="Times New Roman"/>
          <w:sz w:val="24"/>
        </w:rPr>
        <w:t>ão</w:t>
      </w:r>
      <w:r w:rsidR="00C86B46" w:rsidRPr="00520119">
        <w:rPr>
          <w:rFonts w:ascii="Times New Roman" w:eastAsia="Times New Roman" w:hAnsi="Times New Roman" w:cs="Times New Roman"/>
          <w:sz w:val="24"/>
        </w:rPr>
        <w:t xml:space="preserve"> ser </w:t>
      </w:r>
      <w:r w:rsidR="009C11F9" w:rsidRPr="00520119">
        <w:rPr>
          <w:rFonts w:ascii="Times New Roman" w:eastAsia="Times New Roman" w:hAnsi="Times New Roman" w:cs="Times New Roman"/>
          <w:sz w:val="24"/>
        </w:rPr>
        <w:t>atestadas</w:t>
      </w:r>
      <w:r w:rsidR="00C86B46" w:rsidRPr="00520119">
        <w:rPr>
          <w:rFonts w:ascii="Times New Roman" w:eastAsia="Times New Roman" w:hAnsi="Times New Roman" w:cs="Times New Roman"/>
          <w:sz w:val="24"/>
        </w:rPr>
        <w:t xml:space="preserve"> por (02) dois servidores e encaminhada para pagamento, o que deverá ser realizado em até 30 (trinta) dias contados da aceitação dos serviços.</w:t>
      </w:r>
    </w:p>
    <w:p w14:paraId="3F215D00" w14:textId="0E30C4F5" w:rsidR="00C86B46" w:rsidRPr="009C11F9" w:rsidRDefault="003D2F41" w:rsidP="004233CA">
      <w:pPr>
        <w:pStyle w:val="PargrafodaLista"/>
        <w:tabs>
          <w:tab w:val="left" w:pos="567"/>
          <w:tab w:val="left" w:pos="1418"/>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color w:val="000000"/>
          <w:sz w:val="24"/>
        </w:rPr>
        <w:t>19.6</w:t>
      </w:r>
      <w:r>
        <w:rPr>
          <w:rFonts w:ascii="Times New Roman" w:eastAsia="Times New Roman" w:hAnsi="Times New Roman" w:cs="Times New Roman"/>
          <w:color w:val="000000"/>
          <w:sz w:val="24"/>
        </w:rPr>
        <w:t xml:space="preserve"> </w:t>
      </w:r>
      <w:r w:rsidR="009C11F9">
        <w:rPr>
          <w:rFonts w:ascii="Times New Roman" w:eastAsia="Times New Roman" w:hAnsi="Times New Roman" w:cs="Times New Roman"/>
          <w:color w:val="000000"/>
          <w:sz w:val="24"/>
        </w:rPr>
        <w:t xml:space="preserve">A contratada deverá </w:t>
      </w:r>
      <w:r w:rsidR="00C86B46" w:rsidRPr="009C11F9">
        <w:rPr>
          <w:rFonts w:ascii="Times New Roman" w:eastAsia="Times New Roman" w:hAnsi="Times New Roman" w:cs="Times New Roman"/>
          <w:sz w:val="24"/>
        </w:rPr>
        <w:t>anexa</w:t>
      </w:r>
      <w:r w:rsidR="009C11F9">
        <w:rPr>
          <w:rFonts w:ascii="Times New Roman" w:eastAsia="Times New Roman" w:hAnsi="Times New Roman" w:cs="Times New Roman"/>
          <w:sz w:val="24"/>
        </w:rPr>
        <w:t>r</w:t>
      </w:r>
      <w:r w:rsidR="00C86B46" w:rsidRPr="009C11F9">
        <w:rPr>
          <w:rFonts w:ascii="Times New Roman" w:eastAsia="Times New Roman" w:hAnsi="Times New Roman" w:cs="Times New Roman"/>
          <w:sz w:val="24"/>
        </w:rPr>
        <w:t xml:space="preserve"> a Nota Fiscal os seguintes documentos:</w:t>
      </w:r>
    </w:p>
    <w:p w14:paraId="7DF992E0" w14:textId="105BDC28" w:rsidR="00C86B46" w:rsidRPr="007354A9" w:rsidRDefault="003D2F41" w:rsidP="003D2F41">
      <w:pPr>
        <w:pStyle w:val="PargrafodaLista"/>
        <w:tabs>
          <w:tab w:val="left" w:pos="567"/>
          <w:tab w:val="left" w:pos="1134"/>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19.6.1</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Medição dos serviços com suas respectivas memórias de cálculos para justificar sua Produtividade;</w:t>
      </w:r>
    </w:p>
    <w:p w14:paraId="6A849F52" w14:textId="2F199D8F" w:rsidR="00C86B46" w:rsidRPr="007354A9" w:rsidRDefault="003D2F41" w:rsidP="003D2F41">
      <w:pPr>
        <w:pStyle w:val="PargrafodaLista"/>
        <w:tabs>
          <w:tab w:val="left" w:pos="567"/>
          <w:tab w:val="left" w:pos="1134"/>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19.6.2</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Relatório diário de Obras/Serviços;</w:t>
      </w:r>
    </w:p>
    <w:p w14:paraId="7CE1080B" w14:textId="04BE452E" w:rsidR="00C86B46" w:rsidRPr="007354A9" w:rsidRDefault="003D2F41" w:rsidP="003D2F41">
      <w:pPr>
        <w:pStyle w:val="PargrafodaLista"/>
        <w:tabs>
          <w:tab w:val="left" w:pos="567"/>
          <w:tab w:val="left" w:pos="1134"/>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19.6.3</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Relatório do detalhamento dos veículos da coleta de resíduos e transportes dos funcionários;</w:t>
      </w:r>
    </w:p>
    <w:p w14:paraId="5FFE867B" w14:textId="7D13236A" w:rsidR="00C86B46" w:rsidRPr="007354A9" w:rsidRDefault="003D2F41" w:rsidP="003D2F41">
      <w:pPr>
        <w:pStyle w:val="PargrafodaLista"/>
        <w:tabs>
          <w:tab w:val="left" w:pos="567"/>
          <w:tab w:val="left" w:pos="1134"/>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19.6.4</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Prova de regularidade junto ao FGTS;</w:t>
      </w:r>
    </w:p>
    <w:p w14:paraId="4279F985" w14:textId="04FB006D" w:rsidR="00C86B46" w:rsidRPr="007354A9" w:rsidRDefault="003D2F41" w:rsidP="003D2F41">
      <w:pPr>
        <w:pStyle w:val="PargrafodaLista"/>
        <w:tabs>
          <w:tab w:val="left" w:pos="567"/>
          <w:tab w:val="left" w:pos="1134"/>
        </w:tabs>
        <w:spacing w:before="1" w:after="0" w:line="360" w:lineRule="auto"/>
        <w:ind w:left="0" w:right="-1"/>
        <w:jc w:val="both"/>
        <w:rPr>
          <w:rFonts w:ascii="Times New Roman" w:eastAsia="Times New Roman" w:hAnsi="Times New Roman" w:cs="Times New Roman"/>
          <w:sz w:val="24"/>
        </w:rPr>
      </w:pPr>
      <w:r w:rsidRPr="003D2F41">
        <w:rPr>
          <w:rFonts w:ascii="Times New Roman" w:eastAsia="Times New Roman" w:hAnsi="Times New Roman" w:cs="Times New Roman"/>
          <w:b/>
          <w:sz w:val="24"/>
        </w:rPr>
        <w:t>19.6.5</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Prova de regularidade junto ao INSS;</w:t>
      </w:r>
    </w:p>
    <w:p w14:paraId="5C663F2D" w14:textId="2C4C101E" w:rsidR="002A21D8" w:rsidRDefault="003D2F41" w:rsidP="003D2F41">
      <w:pPr>
        <w:pStyle w:val="PargrafodaLista"/>
        <w:tabs>
          <w:tab w:val="left" w:pos="567"/>
          <w:tab w:val="left" w:pos="1134"/>
        </w:tabs>
        <w:spacing w:before="1" w:after="0" w:line="360" w:lineRule="auto"/>
        <w:ind w:left="0" w:right="-1"/>
        <w:jc w:val="both"/>
        <w:rPr>
          <w:rFonts w:ascii="Times New Roman" w:hAnsi="Times New Roman" w:cs="Times New Roman"/>
          <w:sz w:val="24"/>
          <w:szCs w:val="24"/>
        </w:rPr>
      </w:pPr>
      <w:r w:rsidRPr="003D2F41">
        <w:rPr>
          <w:rFonts w:ascii="Times New Roman" w:eastAsia="Times New Roman" w:hAnsi="Times New Roman" w:cs="Times New Roman"/>
          <w:b/>
          <w:sz w:val="24"/>
        </w:rPr>
        <w:t>19.6.6</w:t>
      </w:r>
      <w:r>
        <w:rPr>
          <w:rFonts w:ascii="Times New Roman" w:eastAsia="Times New Roman" w:hAnsi="Times New Roman" w:cs="Times New Roman"/>
          <w:sz w:val="24"/>
        </w:rPr>
        <w:t xml:space="preserve"> </w:t>
      </w:r>
      <w:r w:rsidR="00C86B46" w:rsidRPr="007354A9">
        <w:rPr>
          <w:rFonts w:ascii="Times New Roman" w:eastAsia="Times New Roman" w:hAnsi="Times New Roman" w:cs="Times New Roman"/>
          <w:sz w:val="24"/>
        </w:rPr>
        <w:t>Folha de pagamento, juntamente com comprovante de recolhimento do INSS e FGTS.</w:t>
      </w:r>
      <w:r w:rsidR="005C4E53">
        <w:rPr>
          <w:rFonts w:ascii="Times New Roman" w:hAnsi="Times New Roman" w:cs="Times New Roman"/>
          <w:sz w:val="24"/>
          <w:szCs w:val="24"/>
        </w:rPr>
        <w:t xml:space="preserve"> </w:t>
      </w:r>
    </w:p>
    <w:p w14:paraId="7F102BFB" w14:textId="20A22547" w:rsidR="009F6116" w:rsidRDefault="003D2F41" w:rsidP="002A6654">
      <w:pPr>
        <w:pStyle w:val="Nivel1"/>
        <w:numPr>
          <w:ilvl w:val="0"/>
          <w:numId w:val="0"/>
        </w:numPr>
        <w:tabs>
          <w:tab w:val="left" w:pos="567"/>
        </w:tabs>
        <w:rPr>
          <w:rFonts w:ascii="Times New Roman" w:eastAsia="Times New Roman" w:hAnsi="Times New Roman"/>
          <w:sz w:val="24"/>
          <w:szCs w:val="24"/>
        </w:rPr>
      </w:pPr>
      <w:r w:rsidRPr="004843A8">
        <w:rPr>
          <w:rFonts w:ascii="Times New Roman" w:eastAsia="Times New Roman" w:hAnsi="Times New Roman"/>
          <w:sz w:val="24"/>
          <w:szCs w:val="24"/>
        </w:rPr>
        <w:lastRenderedPageBreak/>
        <w:t xml:space="preserve">20 </w:t>
      </w:r>
      <w:r w:rsidR="006C0117" w:rsidRPr="004843A8">
        <w:rPr>
          <w:rFonts w:ascii="Times New Roman" w:eastAsia="Times New Roman" w:hAnsi="Times New Roman"/>
          <w:sz w:val="24"/>
          <w:szCs w:val="24"/>
        </w:rPr>
        <w:t>REAJUSTE</w:t>
      </w:r>
    </w:p>
    <w:p w14:paraId="444BB3D4" w14:textId="77777777" w:rsidR="004843A8" w:rsidRDefault="004843A8" w:rsidP="004843A8">
      <w:pPr>
        <w:pStyle w:val="Cabealho"/>
        <w:tabs>
          <w:tab w:val="center" w:pos="4419"/>
          <w:tab w:val="right" w:pos="8838"/>
        </w:tabs>
        <w:ind w:hanging="15"/>
        <w:jc w:val="both"/>
        <w:rPr>
          <w:rFonts w:ascii="Times New Roman" w:hAnsi="Times New Roman" w:cs="Times New Roman"/>
          <w:sz w:val="24"/>
          <w:szCs w:val="24"/>
        </w:rPr>
      </w:pPr>
    </w:p>
    <w:p w14:paraId="34A3F052" w14:textId="6A76FBD4" w:rsidR="004843A8" w:rsidRPr="004843A8" w:rsidRDefault="004843A8" w:rsidP="004843A8">
      <w:pPr>
        <w:pStyle w:val="Cabealho"/>
        <w:tabs>
          <w:tab w:val="center" w:pos="4419"/>
          <w:tab w:val="right" w:pos="8838"/>
        </w:tabs>
        <w:ind w:hanging="15"/>
        <w:jc w:val="both"/>
        <w:rPr>
          <w:rFonts w:ascii="Times New Roman" w:hAnsi="Times New Roman" w:cs="Times New Roman"/>
          <w:szCs w:val="24"/>
        </w:rPr>
      </w:pPr>
      <w:r w:rsidRPr="004843A8">
        <w:rPr>
          <w:rFonts w:ascii="Times New Roman" w:hAnsi="Times New Roman" w:cs="Times New Roman"/>
          <w:sz w:val="24"/>
          <w:szCs w:val="24"/>
        </w:rPr>
        <w:t>20.1 Os</w:t>
      </w:r>
      <w:r w:rsidRPr="004843A8">
        <w:rPr>
          <w:rFonts w:ascii="Times New Roman" w:hAnsi="Times New Roman" w:cs="Times New Roman"/>
          <w:color w:val="FF0000"/>
          <w:sz w:val="24"/>
          <w:szCs w:val="24"/>
        </w:rPr>
        <w:t xml:space="preserve"> </w:t>
      </w:r>
      <w:r w:rsidRPr="004843A8">
        <w:rPr>
          <w:rFonts w:ascii="Times New Roman" w:hAnsi="Times New Roman" w:cs="Times New Roman"/>
          <w:color w:val="000000"/>
          <w:sz w:val="24"/>
          <w:szCs w:val="24"/>
        </w:rPr>
        <w:t>preços</w:t>
      </w:r>
      <w:r w:rsidRPr="004843A8">
        <w:rPr>
          <w:rFonts w:ascii="Times New Roman" w:hAnsi="Times New Roman" w:cs="Times New Roman"/>
          <w:color w:val="FF0000"/>
          <w:sz w:val="24"/>
          <w:szCs w:val="24"/>
        </w:rPr>
        <w:t xml:space="preserve"> </w:t>
      </w:r>
      <w:r w:rsidRPr="004843A8">
        <w:rPr>
          <w:rFonts w:ascii="Times New Roman" w:hAnsi="Times New Roman" w:cs="Times New Roman"/>
          <w:sz w:val="24"/>
          <w:szCs w:val="24"/>
        </w:rPr>
        <w:t>relativos aos serviços, em moeda corrente nacional, serão considerados fixos e irreajustáveis por 12 (doze) meses, a contar com a data da apresentação da proposta. A partir do 13º (décimo terceiro) mês, os preços, com exceção dos itens relativos à mão de obra e benefícios, serão reajustados com base na variação percentual relativa ao IPCA (Índice Nacional de Preços ao Consumidor Amplo) à época, adotando-se a metodologia conforme o Decreto Federal nº 1054 de 1994 :</w:t>
      </w:r>
    </w:p>
    <w:p w14:paraId="1047531B" w14:textId="77777777" w:rsidR="004843A8" w:rsidRPr="004843A8" w:rsidRDefault="004843A8" w:rsidP="004843A8">
      <w:pPr>
        <w:pStyle w:val="Cabealho"/>
        <w:jc w:val="both"/>
        <w:rPr>
          <w:rFonts w:ascii="Times New Roman" w:hAnsi="Times New Roman" w:cs="Times New Roman"/>
          <w:szCs w:val="24"/>
        </w:rPr>
      </w:pPr>
    </w:p>
    <w:p w14:paraId="1B4BFA11" w14:textId="77777777" w:rsidR="004843A8" w:rsidRPr="004843A8" w:rsidRDefault="004843A8" w:rsidP="004843A8">
      <w:pPr>
        <w:pStyle w:val="Cabealho"/>
        <w:jc w:val="both"/>
        <w:rPr>
          <w:rFonts w:ascii="Times New Roman" w:hAnsi="Times New Roman" w:cs="Times New Roman"/>
          <w:b/>
          <w:bCs/>
          <w:szCs w:val="24"/>
        </w:rPr>
      </w:pPr>
      <w:r w:rsidRPr="004843A8">
        <w:rPr>
          <w:rFonts w:ascii="Times New Roman" w:hAnsi="Times New Roman" w:cs="Times New Roman"/>
          <w:b/>
          <w:bCs/>
          <w:sz w:val="24"/>
          <w:szCs w:val="24"/>
        </w:rPr>
        <w:t>R= V x (I-Io) / Io</w:t>
      </w:r>
    </w:p>
    <w:p w14:paraId="4CC52E0D" w14:textId="77777777" w:rsidR="004843A8" w:rsidRPr="004843A8" w:rsidRDefault="004843A8" w:rsidP="004843A8">
      <w:pPr>
        <w:pStyle w:val="Cabealho"/>
        <w:rPr>
          <w:rFonts w:ascii="Times New Roman" w:hAnsi="Times New Roman" w:cs="Times New Roman"/>
          <w:szCs w:val="24"/>
        </w:rPr>
      </w:pPr>
      <w:r w:rsidRPr="004843A8">
        <w:rPr>
          <w:rFonts w:ascii="Times New Roman" w:hAnsi="Times New Roman" w:cs="Times New Roman"/>
          <w:b/>
          <w:sz w:val="24"/>
          <w:szCs w:val="24"/>
        </w:rPr>
        <w:t>Onde:</w:t>
      </w:r>
    </w:p>
    <w:p w14:paraId="43847453" w14:textId="77777777" w:rsidR="004843A8" w:rsidRPr="004843A8" w:rsidRDefault="004843A8" w:rsidP="004843A8">
      <w:pPr>
        <w:pStyle w:val="Cabealho"/>
        <w:rPr>
          <w:rFonts w:ascii="Times New Roman" w:hAnsi="Times New Roman" w:cs="Times New Roman"/>
          <w:szCs w:val="24"/>
        </w:rPr>
      </w:pPr>
      <w:r w:rsidRPr="004843A8">
        <w:rPr>
          <w:rFonts w:ascii="Times New Roman" w:hAnsi="Times New Roman" w:cs="Times New Roman"/>
          <w:sz w:val="24"/>
          <w:szCs w:val="24"/>
        </w:rPr>
        <w:t>R = Valor do Reajuste Procurado;</w:t>
      </w:r>
    </w:p>
    <w:p w14:paraId="4B6F788E" w14:textId="77777777" w:rsidR="004843A8" w:rsidRPr="004843A8" w:rsidRDefault="004843A8" w:rsidP="004843A8">
      <w:pPr>
        <w:pStyle w:val="Cabealho"/>
        <w:rPr>
          <w:rFonts w:ascii="Times New Roman" w:hAnsi="Times New Roman" w:cs="Times New Roman"/>
          <w:szCs w:val="24"/>
        </w:rPr>
      </w:pPr>
      <w:r w:rsidRPr="004843A8">
        <w:rPr>
          <w:rFonts w:ascii="Times New Roman" w:hAnsi="Times New Roman" w:cs="Times New Roman"/>
          <w:sz w:val="24"/>
          <w:szCs w:val="24"/>
        </w:rPr>
        <w:t>V= Valor Contratual do serviço a ser reajustado;</w:t>
      </w:r>
    </w:p>
    <w:p w14:paraId="0E70C8B7" w14:textId="77777777" w:rsidR="004843A8" w:rsidRPr="004843A8" w:rsidRDefault="004843A8" w:rsidP="004843A8">
      <w:pPr>
        <w:pStyle w:val="Cabealho"/>
        <w:rPr>
          <w:rFonts w:ascii="Times New Roman" w:hAnsi="Times New Roman" w:cs="Times New Roman"/>
          <w:szCs w:val="24"/>
        </w:rPr>
      </w:pPr>
      <w:r w:rsidRPr="004843A8">
        <w:rPr>
          <w:rFonts w:ascii="Times New Roman" w:hAnsi="Times New Roman" w:cs="Times New Roman"/>
          <w:sz w:val="24"/>
          <w:szCs w:val="24"/>
        </w:rPr>
        <w:t>Io = Indice Inicial;</w:t>
      </w:r>
    </w:p>
    <w:p w14:paraId="17D0C1E4" w14:textId="77777777" w:rsidR="004843A8" w:rsidRPr="004843A8" w:rsidRDefault="004843A8" w:rsidP="004843A8">
      <w:pPr>
        <w:pStyle w:val="Cabealho"/>
        <w:jc w:val="both"/>
        <w:rPr>
          <w:rFonts w:ascii="Times New Roman" w:hAnsi="Times New Roman" w:cs="Times New Roman"/>
          <w:szCs w:val="24"/>
        </w:rPr>
      </w:pPr>
      <w:r w:rsidRPr="004843A8">
        <w:rPr>
          <w:rFonts w:ascii="Times New Roman" w:hAnsi="Times New Roman" w:cs="Times New Roman"/>
          <w:sz w:val="24"/>
          <w:szCs w:val="24"/>
        </w:rPr>
        <w:t>I = Indice relativo a data do reajuste;</w:t>
      </w:r>
    </w:p>
    <w:p w14:paraId="3EAAFE27" w14:textId="77777777" w:rsidR="004843A8" w:rsidRPr="004843A8" w:rsidRDefault="004843A8" w:rsidP="004843A8">
      <w:pPr>
        <w:pStyle w:val="Cabealho"/>
        <w:jc w:val="both"/>
        <w:rPr>
          <w:rFonts w:ascii="Times New Roman" w:hAnsi="Times New Roman" w:cs="Times New Roman"/>
          <w:szCs w:val="24"/>
        </w:rPr>
      </w:pPr>
    </w:p>
    <w:p w14:paraId="40E4EC18" w14:textId="4E65D2A9" w:rsidR="004843A8" w:rsidRPr="004843A8" w:rsidRDefault="004843A8" w:rsidP="004843A8">
      <w:pPr>
        <w:pStyle w:val="Standard"/>
        <w:ind w:hanging="15"/>
        <w:jc w:val="both"/>
        <w:rPr>
          <w:color w:val="000000"/>
          <w:szCs w:val="24"/>
        </w:rPr>
      </w:pPr>
      <w:r w:rsidRPr="004843A8">
        <w:rPr>
          <w:b/>
          <w:kern w:val="3"/>
          <w:sz w:val="24"/>
          <w:szCs w:val="24"/>
        </w:rPr>
        <w:t>20</w:t>
      </w:r>
      <w:r w:rsidRPr="004843A8">
        <w:rPr>
          <w:b/>
          <w:color w:val="000000"/>
          <w:sz w:val="24"/>
          <w:szCs w:val="24"/>
        </w:rPr>
        <w:t>.2</w:t>
      </w:r>
      <w:r w:rsidRPr="004843A8">
        <w:rPr>
          <w:color w:val="000000"/>
          <w:sz w:val="24"/>
          <w:szCs w:val="24"/>
        </w:rPr>
        <w:t xml:space="preserve"> As partes poderão avaliar os preços contratados, visando os restabelecimentos da relação que as partes pactuaram inicialmente entre os encargos da Contratada e a retribuição da Contratante para a justa remuneração dos serviços prestados, objetivando a manutenção do equilíbrio econômico financeiro inicial do contrato, sobre insumos na hipótese de sobrevirem fatos imprevisíveis ou previsíveis, porém de consequências incalculáveis, retardadores ou impeditivos da execução do ajustado, ou ainda, em caso de força maior, caso fortuito ou fato príncipe, configurando a área econômica extraordinária e extracontratual, bem como a correção dos custos de mão de obra  em função da Convenção Coletiva.</w:t>
      </w:r>
    </w:p>
    <w:p w14:paraId="05FF342F" w14:textId="09560348" w:rsidR="003F4E15" w:rsidRPr="00425FBC" w:rsidRDefault="003F4E15" w:rsidP="002A6654">
      <w:pPr>
        <w:tabs>
          <w:tab w:val="left" w:pos="567"/>
          <w:tab w:val="left" w:pos="1701"/>
        </w:tabs>
        <w:spacing w:before="120" w:after="120" w:line="360" w:lineRule="auto"/>
        <w:jc w:val="both"/>
        <w:rPr>
          <w:rFonts w:ascii="Times New Roman" w:hAnsi="Times New Roman" w:cs="Times New Roman"/>
          <w:color w:val="000000"/>
          <w:sz w:val="24"/>
          <w:szCs w:val="24"/>
        </w:rPr>
      </w:pPr>
    </w:p>
    <w:p w14:paraId="75CE0999" w14:textId="3467CEAF" w:rsidR="00093C2D" w:rsidRPr="004843A8" w:rsidRDefault="00093C2D" w:rsidP="004843A8">
      <w:pPr>
        <w:pStyle w:val="PargrafodaLista1"/>
        <w:numPr>
          <w:ilvl w:val="0"/>
          <w:numId w:val="40"/>
        </w:numPr>
        <w:ind w:left="0" w:firstLine="0"/>
        <w:jc w:val="both"/>
        <w:rPr>
          <w:b/>
        </w:rPr>
      </w:pPr>
      <w:r w:rsidRPr="004843A8">
        <w:rPr>
          <w:b/>
        </w:rPr>
        <w:t xml:space="preserve">DA GARANTIA CONTRATUAL: </w:t>
      </w:r>
    </w:p>
    <w:p w14:paraId="4A024CD9" w14:textId="77777777" w:rsidR="004843A8" w:rsidRPr="00887EA8" w:rsidRDefault="004843A8" w:rsidP="004843A8">
      <w:pPr>
        <w:pStyle w:val="PargrafodaLista1"/>
        <w:ind w:left="540"/>
        <w:jc w:val="both"/>
      </w:pPr>
    </w:p>
    <w:p w14:paraId="7C532F8F" w14:textId="362FBBE5" w:rsidR="00093C2D" w:rsidRDefault="003D2F41" w:rsidP="004843A8">
      <w:pPr>
        <w:pStyle w:val="PargrafodaLista1"/>
        <w:ind w:left="0"/>
        <w:jc w:val="both"/>
        <w:rPr>
          <w:rFonts w:cs="Times New Roman"/>
        </w:rPr>
      </w:pPr>
      <w:r w:rsidRPr="003D2F41">
        <w:rPr>
          <w:rFonts w:cs="Times New Roman"/>
          <w:b/>
        </w:rPr>
        <w:t>21.1</w:t>
      </w:r>
      <w:r>
        <w:rPr>
          <w:rFonts w:cs="Times New Roman"/>
        </w:rPr>
        <w:t xml:space="preserve"> </w:t>
      </w:r>
      <w:r w:rsidR="00093C2D" w:rsidRPr="00A71666">
        <w:rPr>
          <w:rFonts w:cs="Times New Roman"/>
        </w:rPr>
        <w:t>Para garantir o cumprimento da execução do contrato e suportar todas as obrigações assumidas, inclusive multas, a licitante vencedora deverá apresentar, para assinatura do contrato, garantia, equivalente a 5% (cinco por cento) do valor total do contrato, prestada preferencialmente por fiança bancária, além daquelas modalidades previstas no Parágrafo Primeiro, do art.56, da lei 8666/93, apresentada por documento original, não eletrônico. Se o valor da garantia for utilizado, total ou parcialmente, em pagamento de qualquer obrigação, inclusive indenização a terceiros, a contratada deverá proceder à respectiva reposição no prazo de 48(quarenta e oito) horas contada da data em que for notificada pela Secretaria Municipal de Serviços Públicos.</w:t>
      </w:r>
    </w:p>
    <w:p w14:paraId="2B979ADF" w14:textId="77777777" w:rsidR="003D2F41" w:rsidRPr="00666AAB" w:rsidRDefault="003D2F41" w:rsidP="004233CA">
      <w:pPr>
        <w:pStyle w:val="PargrafodaLista"/>
        <w:tabs>
          <w:tab w:val="left" w:pos="567"/>
          <w:tab w:val="left" w:pos="993"/>
        </w:tabs>
        <w:spacing w:after="0" w:line="360" w:lineRule="auto"/>
        <w:ind w:left="0"/>
        <w:jc w:val="both"/>
        <w:rPr>
          <w:rFonts w:ascii="Times New Roman" w:eastAsia="Times New Roman" w:hAnsi="Times New Roman" w:cs="Times New Roman"/>
          <w:sz w:val="24"/>
        </w:rPr>
      </w:pPr>
    </w:p>
    <w:p w14:paraId="1E548041" w14:textId="60481981" w:rsidR="00093C2D" w:rsidRDefault="003D2F41" w:rsidP="003D2F41">
      <w:pPr>
        <w:pStyle w:val="Nivel1"/>
        <w:numPr>
          <w:ilvl w:val="0"/>
          <w:numId w:val="0"/>
        </w:numPr>
        <w:tabs>
          <w:tab w:val="left" w:pos="567"/>
          <w:tab w:val="left" w:pos="993"/>
        </w:tabs>
        <w:spacing w:before="0"/>
        <w:rPr>
          <w:rFonts w:ascii="Times New Roman" w:eastAsia="Times New Roman" w:hAnsi="Times New Roman"/>
          <w:sz w:val="24"/>
        </w:rPr>
      </w:pPr>
      <w:r>
        <w:rPr>
          <w:rFonts w:ascii="Times New Roman" w:eastAsia="Times New Roman" w:hAnsi="Times New Roman"/>
          <w:sz w:val="24"/>
        </w:rPr>
        <w:t xml:space="preserve">22 </w:t>
      </w:r>
      <w:r w:rsidR="00093C2D" w:rsidRPr="00666AAB">
        <w:rPr>
          <w:rFonts w:ascii="Times New Roman" w:eastAsia="Times New Roman" w:hAnsi="Times New Roman"/>
          <w:sz w:val="24"/>
        </w:rPr>
        <w:t xml:space="preserve">DO ACRÉSCIMO OU SUPRESSÃO DE SERVIÇOS E ALTERAÇÃO DO ESCOPO: </w:t>
      </w:r>
    </w:p>
    <w:p w14:paraId="721D3340" w14:textId="77777777" w:rsidR="003D2F41" w:rsidRDefault="003D2F41" w:rsidP="003D2F41">
      <w:pPr>
        <w:pStyle w:val="PargrafodaLista"/>
        <w:tabs>
          <w:tab w:val="left" w:pos="567"/>
          <w:tab w:val="left" w:pos="993"/>
        </w:tabs>
        <w:spacing w:after="0" w:line="276" w:lineRule="auto"/>
        <w:ind w:left="0"/>
        <w:jc w:val="both"/>
        <w:rPr>
          <w:rFonts w:ascii="Times New Roman" w:eastAsia="Times New Roman" w:hAnsi="Times New Roman" w:cs="Times New Roman"/>
          <w:sz w:val="24"/>
        </w:rPr>
      </w:pPr>
    </w:p>
    <w:p w14:paraId="2AC90878" w14:textId="4907577C" w:rsidR="00093C2D" w:rsidRDefault="003D2F41" w:rsidP="003D2F41">
      <w:pPr>
        <w:pStyle w:val="PargrafodaLista"/>
        <w:tabs>
          <w:tab w:val="left" w:pos="567"/>
          <w:tab w:val="left" w:pos="993"/>
        </w:tabs>
        <w:spacing w:after="0" w:line="276" w:lineRule="auto"/>
        <w:ind w:left="0"/>
        <w:jc w:val="both"/>
        <w:rPr>
          <w:rFonts w:ascii="Times New Roman" w:eastAsia="Times New Roman" w:hAnsi="Times New Roman" w:cs="Times New Roman"/>
          <w:sz w:val="24"/>
        </w:rPr>
      </w:pPr>
      <w:r w:rsidRPr="003D2F41">
        <w:rPr>
          <w:rFonts w:ascii="Times New Roman" w:eastAsia="Times New Roman" w:hAnsi="Times New Roman" w:cs="Times New Roman"/>
          <w:b/>
          <w:sz w:val="24"/>
        </w:rPr>
        <w:t>22.1</w:t>
      </w:r>
      <w:r>
        <w:rPr>
          <w:rFonts w:ascii="Times New Roman" w:eastAsia="Times New Roman" w:hAnsi="Times New Roman" w:cs="Times New Roman"/>
          <w:sz w:val="24"/>
        </w:rPr>
        <w:t xml:space="preserve"> </w:t>
      </w:r>
      <w:r w:rsidR="00093C2D" w:rsidRPr="00A71666">
        <w:rPr>
          <w:rFonts w:ascii="Times New Roman" w:eastAsia="Times New Roman" w:hAnsi="Times New Roman" w:cs="Times New Roman"/>
          <w:sz w:val="24"/>
        </w:rPr>
        <w:t xml:space="preserve">Em caso de excepcionalidade e após parecer técnico específico de profissional competente da Secretaria Municipal de Serviços Públicos, e havendo necessidade imperiosa de alteração, inclusão ou exclusão/inexistência de alguns itens do </w:t>
      </w:r>
      <w:r w:rsidR="00093C2D">
        <w:rPr>
          <w:rFonts w:ascii="Times New Roman" w:eastAsia="Times New Roman" w:hAnsi="Times New Roman" w:cs="Times New Roman"/>
          <w:sz w:val="24"/>
        </w:rPr>
        <w:t>termo de referência</w:t>
      </w:r>
      <w:r w:rsidR="00093C2D" w:rsidRPr="00A71666">
        <w:rPr>
          <w:rFonts w:ascii="Times New Roman" w:eastAsia="Times New Roman" w:hAnsi="Times New Roman" w:cs="Times New Roman"/>
          <w:sz w:val="24"/>
        </w:rPr>
        <w:t xml:space="preserve"> necessários à perfeita complementação </w:t>
      </w:r>
      <w:r w:rsidR="00093C2D" w:rsidRPr="00E00532">
        <w:rPr>
          <w:rFonts w:ascii="Times New Roman" w:eastAsia="Times New Roman" w:hAnsi="Times New Roman" w:cs="Times New Roman"/>
          <w:color w:val="000000" w:themeColor="text1"/>
          <w:sz w:val="24"/>
        </w:rPr>
        <w:t>dos serviços de varrição</w:t>
      </w:r>
      <w:r w:rsidR="00093C2D" w:rsidRPr="00A71666">
        <w:rPr>
          <w:rFonts w:ascii="Times New Roman" w:eastAsia="Times New Roman" w:hAnsi="Times New Roman" w:cs="Times New Roman"/>
          <w:sz w:val="24"/>
        </w:rPr>
        <w:t xml:space="preserve">, nos termos do artigo 65 da lei 8666/93 e alterações posteriores, o mesmo poderá ser efetuado através de termo aditivo. </w:t>
      </w:r>
    </w:p>
    <w:p w14:paraId="7D56A8AD" w14:textId="512E4BF3" w:rsidR="00093C2D" w:rsidRPr="006F49ED" w:rsidRDefault="003D2F41" w:rsidP="003D2F41">
      <w:pPr>
        <w:pStyle w:val="PargrafodaLista"/>
        <w:tabs>
          <w:tab w:val="left" w:pos="567"/>
        </w:tabs>
        <w:spacing w:after="0" w:line="276" w:lineRule="auto"/>
        <w:ind w:left="0"/>
        <w:jc w:val="both"/>
        <w:rPr>
          <w:rFonts w:ascii="Times New Roman" w:eastAsia="Times New Roman" w:hAnsi="Times New Roman" w:cs="Times New Roman"/>
          <w:sz w:val="24"/>
        </w:rPr>
      </w:pPr>
      <w:r w:rsidRPr="003D2F41">
        <w:rPr>
          <w:rFonts w:ascii="Times New Roman" w:eastAsia="Times New Roman" w:hAnsi="Times New Roman" w:cs="Times New Roman"/>
          <w:b/>
          <w:sz w:val="24"/>
        </w:rPr>
        <w:t>22.2</w:t>
      </w:r>
      <w:r>
        <w:rPr>
          <w:rFonts w:ascii="Times New Roman" w:eastAsia="Times New Roman" w:hAnsi="Times New Roman" w:cs="Times New Roman"/>
          <w:sz w:val="24"/>
        </w:rPr>
        <w:t xml:space="preserve"> </w:t>
      </w:r>
      <w:r w:rsidR="00093C2D" w:rsidRPr="00A71666">
        <w:rPr>
          <w:rFonts w:ascii="Times New Roman" w:eastAsia="Times New Roman" w:hAnsi="Times New Roman" w:cs="Times New Roman"/>
          <w:sz w:val="24"/>
        </w:rPr>
        <w:t xml:space="preserve">No parecer técnico específico na forma estabelecida no item anterior, obrigatoriamente deverá conter justificativa, planilha de custo e demais elementos que dimensionem a necessidade do termo aditivo. </w:t>
      </w:r>
    </w:p>
    <w:p w14:paraId="7940C5BA" w14:textId="78249698" w:rsidR="00093C2D" w:rsidRPr="005B3266" w:rsidRDefault="003D2F41" w:rsidP="003D2F41">
      <w:pPr>
        <w:pStyle w:val="Nivel1"/>
        <w:numPr>
          <w:ilvl w:val="0"/>
          <w:numId w:val="0"/>
        </w:numPr>
        <w:tabs>
          <w:tab w:val="left" w:pos="567"/>
        </w:tabs>
        <w:rPr>
          <w:rFonts w:ascii="Times New Roman" w:hAnsi="Times New Roman"/>
          <w:sz w:val="24"/>
          <w:szCs w:val="24"/>
        </w:rPr>
      </w:pPr>
      <w:r>
        <w:rPr>
          <w:rFonts w:ascii="Times New Roman" w:hAnsi="Times New Roman"/>
          <w:sz w:val="24"/>
          <w:szCs w:val="24"/>
        </w:rPr>
        <w:lastRenderedPageBreak/>
        <w:t xml:space="preserve">23 </w:t>
      </w:r>
      <w:r w:rsidR="00093C2D" w:rsidRPr="005B3266">
        <w:rPr>
          <w:rFonts w:ascii="Times New Roman" w:hAnsi="Times New Roman"/>
          <w:sz w:val="24"/>
          <w:szCs w:val="24"/>
        </w:rPr>
        <w:t xml:space="preserve">DA SUBCONTRATAÇÃO  </w:t>
      </w:r>
    </w:p>
    <w:p w14:paraId="44EE77D1" w14:textId="5992B52F" w:rsidR="00093C2D" w:rsidRPr="00496E2C" w:rsidRDefault="003D2F41"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23.1</w:t>
      </w:r>
      <w:r>
        <w:rPr>
          <w:rFonts w:ascii="Times New Roman" w:hAnsi="Times New Roman" w:cs="Times New Roman"/>
          <w:sz w:val="24"/>
          <w:szCs w:val="24"/>
        </w:rPr>
        <w:t xml:space="preserve"> </w:t>
      </w:r>
      <w:r w:rsidR="00093C2D" w:rsidRPr="00496E2C">
        <w:rPr>
          <w:rFonts w:ascii="Times New Roman" w:hAnsi="Times New Roman" w:cs="Times New Roman"/>
          <w:sz w:val="24"/>
          <w:szCs w:val="24"/>
        </w:rPr>
        <w:t>É permitida a subcontratação parcial do objeto, apenas dos insumos rela</w:t>
      </w:r>
      <w:r w:rsidR="00093C2D">
        <w:rPr>
          <w:rFonts w:ascii="Times New Roman" w:hAnsi="Times New Roman" w:cs="Times New Roman"/>
          <w:sz w:val="24"/>
          <w:szCs w:val="24"/>
        </w:rPr>
        <w:t>tivos aos veículos/equipamentos</w:t>
      </w:r>
      <w:r w:rsidR="00093C2D" w:rsidRPr="00496E2C">
        <w:rPr>
          <w:rFonts w:ascii="Times New Roman" w:hAnsi="Times New Roman" w:cs="Times New Roman"/>
          <w:sz w:val="24"/>
          <w:szCs w:val="24"/>
        </w:rPr>
        <w:t>, uma vez que são considerados complementares ou acessórios à execução dos serviços.</w:t>
      </w:r>
    </w:p>
    <w:p w14:paraId="0B776186" w14:textId="01E65022" w:rsidR="00093C2D" w:rsidRPr="00496E2C" w:rsidRDefault="003D2F41"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23.2</w:t>
      </w:r>
      <w:r>
        <w:rPr>
          <w:rFonts w:ascii="Times New Roman" w:hAnsi="Times New Roman" w:cs="Times New Roman"/>
          <w:sz w:val="24"/>
          <w:szCs w:val="24"/>
        </w:rPr>
        <w:t xml:space="preserve"> </w:t>
      </w:r>
      <w:r w:rsidR="00093C2D" w:rsidRPr="00496E2C">
        <w:rPr>
          <w:rFonts w:ascii="Times New Roman" w:hAnsi="Times New Roman" w:cs="Times New Roman"/>
          <w:sz w:val="24"/>
          <w:szCs w:val="24"/>
        </w:rPr>
        <w:t xml:space="preserve">É vedada a sub-rogação completa ou da parcela principal da obrigação. </w:t>
      </w:r>
    </w:p>
    <w:p w14:paraId="7DE507ED" w14:textId="7B9CCB31" w:rsidR="00093C2D" w:rsidRPr="00496E2C" w:rsidRDefault="003D2F41"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23.3</w:t>
      </w:r>
      <w:r>
        <w:rPr>
          <w:rFonts w:ascii="Times New Roman" w:hAnsi="Times New Roman" w:cs="Times New Roman"/>
          <w:sz w:val="24"/>
          <w:szCs w:val="24"/>
        </w:rPr>
        <w:t xml:space="preserve"> </w:t>
      </w:r>
      <w:r w:rsidR="00093C2D" w:rsidRPr="00496E2C">
        <w:rPr>
          <w:rFonts w:ascii="Times New Roman" w:hAnsi="Times New Roman" w:cs="Times New Roman"/>
          <w:sz w:val="24"/>
          <w:szCs w:val="24"/>
        </w:rPr>
        <w:t>A prestação de serviços com dedicação de mão de obra exclusiva é considerada como a parcela principal da obrigação, portanto é vedada a subcontratação de mão de obra</w:t>
      </w:r>
      <w:r w:rsidR="00093C2D">
        <w:rPr>
          <w:rFonts w:ascii="Times New Roman" w:hAnsi="Times New Roman" w:cs="Times New Roman"/>
          <w:sz w:val="24"/>
          <w:szCs w:val="24"/>
        </w:rPr>
        <w:t>;</w:t>
      </w:r>
    </w:p>
    <w:p w14:paraId="566DFC6B" w14:textId="492C0266" w:rsidR="00093C2D" w:rsidRPr="00496E2C" w:rsidRDefault="003D2F41"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23.4</w:t>
      </w:r>
      <w:r>
        <w:rPr>
          <w:rFonts w:ascii="Times New Roman" w:hAnsi="Times New Roman" w:cs="Times New Roman"/>
          <w:sz w:val="24"/>
          <w:szCs w:val="24"/>
        </w:rPr>
        <w:t xml:space="preserve"> </w:t>
      </w:r>
      <w:r w:rsidR="00093C2D" w:rsidRPr="00496E2C">
        <w:rPr>
          <w:rFonts w:ascii="Times New Roman" w:hAnsi="Times New Roman" w:cs="Times New Roman"/>
          <w:sz w:val="24"/>
          <w:szCs w:val="24"/>
        </w:rPr>
        <w:t>É vedada a subcontratação de microempresas e empresas de pequeno porte que estejam participando da licitação.</w:t>
      </w:r>
    </w:p>
    <w:p w14:paraId="54796F4F" w14:textId="3864EDAE" w:rsidR="00093C2D" w:rsidRPr="002A6654" w:rsidRDefault="003D2F41" w:rsidP="002A6654">
      <w:pPr>
        <w:tabs>
          <w:tab w:val="left" w:pos="567"/>
          <w:tab w:val="left" w:pos="993"/>
          <w:tab w:val="left" w:pos="1560"/>
        </w:tabs>
        <w:spacing w:before="120" w:after="120" w:line="360" w:lineRule="auto"/>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23.5</w:t>
      </w:r>
      <w:r w:rsidR="00093C2D" w:rsidRPr="002A6654">
        <w:rPr>
          <w:rFonts w:ascii="Times New Roman" w:hAnsi="Times New Roman" w:cs="Times New Roman"/>
          <w:sz w:val="24"/>
          <w:szCs w:val="24"/>
        </w:rPr>
        <w:t xml:space="preserve"> É vedada a subcontratação de microempresas ou empresas de pequeno porte que tenham um ou mais sócios em comum com a empresa Contratante.</w:t>
      </w:r>
    </w:p>
    <w:p w14:paraId="51B00CC1" w14:textId="6C3DA17D" w:rsidR="00093C2D" w:rsidRPr="00496E2C" w:rsidRDefault="003D2F41"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r w:rsidRPr="003D2F41">
        <w:rPr>
          <w:rFonts w:ascii="Times New Roman" w:hAnsi="Times New Roman" w:cs="Times New Roman"/>
          <w:b/>
          <w:sz w:val="24"/>
          <w:szCs w:val="24"/>
        </w:rPr>
        <w:t>23.6</w:t>
      </w:r>
      <w:r>
        <w:rPr>
          <w:rFonts w:ascii="Times New Roman" w:hAnsi="Times New Roman" w:cs="Times New Roman"/>
          <w:sz w:val="24"/>
          <w:szCs w:val="24"/>
        </w:rPr>
        <w:t xml:space="preserve"> </w:t>
      </w:r>
      <w:r w:rsidR="00093C2D" w:rsidRPr="00496E2C">
        <w:rPr>
          <w:rFonts w:ascii="Times New Roman" w:hAnsi="Times New Roman" w:cs="Times New Roman"/>
          <w:sz w:val="24"/>
          <w:szCs w:val="24"/>
        </w:rPr>
        <w:t>A subcontratação depende de autorização prévia da Contratante, a quem incumbe avaliar se a subcontratada cumpre os requisitos de qualificação técnica necessá</w:t>
      </w:r>
      <w:r w:rsidR="00093C2D">
        <w:rPr>
          <w:rFonts w:ascii="Times New Roman" w:hAnsi="Times New Roman" w:cs="Times New Roman"/>
          <w:sz w:val="24"/>
          <w:szCs w:val="24"/>
        </w:rPr>
        <w:t>rios para a execução do objeto.</w:t>
      </w:r>
    </w:p>
    <w:p w14:paraId="1BFAA2B5" w14:textId="124AAD15" w:rsidR="00093C2D" w:rsidRDefault="00093C2D"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D2F41">
        <w:rPr>
          <w:rFonts w:ascii="Times New Roman" w:hAnsi="Times New Roman" w:cs="Times New Roman"/>
          <w:b/>
          <w:sz w:val="24"/>
          <w:szCs w:val="24"/>
        </w:rPr>
        <w:t>23</w:t>
      </w:r>
      <w:r w:rsidR="003D2F41" w:rsidRPr="003D2F41">
        <w:rPr>
          <w:rFonts w:ascii="Times New Roman" w:hAnsi="Times New Roman" w:cs="Times New Roman"/>
          <w:b/>
          <w:sz w:val="24"/>
          <w:szCs w:val="24"/>
        </w:rPr>
        <w:t>.7</w:t>
      </w:r>
      <w:r w:rsidR="003D2F41">
        <w:rPr>
          <w:rFonts w:ascii="Times New Roman" w:hAnsi="Times New Roman" w:cs="Times New Roman"/>
          <w:sz w:val="24"/>
          <w:szCs w:val="24"/>
        </w:rPr>
        <w:t xml:space="preserve"> </w:t>
      </w:r>
      <w:r w:rsidRPr="00496E2C">
        <w:rPr>
          <w:rFonts w:ascii="Times New Roman" w:hAnsi="Times New Roman" w:cs="Times New Roman"/>
          <w:sz w:val="24"/>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4926A50" w14:textId="77777777" w:rsidR="00323695" w:rsidRPr="00093C2D" w:rsidRDefault="00323695" w:rsidP="002A6654">
      <w:pPr>
        <w:pStyle w:val="PargrafodaLista"/>
        <w:tabs>
          <w:tab w:val="left" w:pos="567"/>
          <w:tab w:val="left" w:pos="993"/>
          <w:tab w:val="left" w:pos="1560"/>
        </w:tabs>
        <w:spacing w:before="120" w:after="120" w:line="360" w:lineRule="auto"/>
        <w:ind w:left="0"/>
        <w:jc w:val="both"/>
        <w:rPr>
          <w:rFonts w:ascii="Times New Roman" w:hAnsi="Times New Roman" w:cs="Times New Roman"/>
          <w:color w:val="000000" w:themeColor="text1"/>
          <w:sz w:val="24"/>
          <w:szCs w:val="24"/>
        </w:rPr>
      </w:pPr>
    </w:p>
    <w:p w14:paraId="34FB536F" w14:textId="55DEAFDB" w:rsidR="00F23F58" w:rsidRDefault="003D2F41" w:rsidP="003D2F41">
      <w:pPr>
        <w:pStyle w:val="Nivel1"/>
        <w:numPr>
          <w:ilvl w:val="0"/>
          <w:numId w:val="0"/>
        </w:numPr>
        <w:tabs>
          <w:tab w:val="left" w:pos="567"/>
        </w:tabs>
        <w:spacing w:before="0"/>
        <w:rPr>
          <w:rFonts w:ascii="Times New Roman" w:eastAsia="Times New Roman" w:hAnsi="Times New Roman"/>
          <w:sz w:val="24"/>
        </w:rPr>
      </w:pPr>
      <w:r>
        <w:rPr>
          <w:rFonts w:ascii="Times New Roman" w:eastAsia="Times New Roman" w:hAnsi="Times New Roman"/>
          <w:sz w:val="24"/>
        </w:rPr>
        <w:t xml:space="preserve">24 </w:t>
      </w:r>
      <w:r w:rsidR="00B122D0" w:rsidRPr="006F49ED">
        <w:rPr>
          <w:rFonts w:ascii="Times New Roman" w:eastAsia="Times New Roman" w:hAnsi="Times New Roman"/>
          <w:sz w:val="24"/>
        </w:rPr>
        <w:t>NORMAS DE SEGURANÇA E MEDICINA NO TRABALHO PELOS CONTRATADOS</w:t>
      </w:r>
    </w:p>
    <w:p w14:paraId="18C73E22" w14:textId="77777777" w:rsidR="003D2F41" w:rsidRDefault="003D2F41" w:rsidP="003D2F41">
      <w:pPr>
        <w:pStyle w:val="Nivel1"/>
        <w:numPr>
          <w:ilvl w:val="0"/>
          <w:numId w:val="0"/>
        </w:numPr>
        <w:tabs>
          <w:tab w:val="left" w:pos="567"/>
        </w:tabs>
        <w:spacing w:before="0"/>
        <w:rPr>
          <w:rFonts w:ascii="Times New Roman" w:eastAsia="Times New Roman" w:hAnsi="Times New Roman"/>
          <w:sz w:val="24"/>
        </w:rPr>
      </w:pPr>
    </w:p>
    <w:p w14:paraId="28BC94A1" w14:textId="2EA75E0B" w:rsidR="00A71666" w:rsidRDefault="003D2F41" w:rsidP="00323695">
      <w:pPr>
        <w:pStyle w:val="PargrafodaLista"/>
        <w:tabs>
          <w:tab w:val="left" w:pos="567"/>
        </w:tabs>
        <w:spacing w:after="0" w:line="360" w:lineRule="auto"/>
        <w:ind w:left="0"/>
        <w:jc w:val="both"/>
        <w:rPr>
          <w:rFonts w:ascii="Times New Roman" w:eastAsia="Times New Roman" w:hAnsi="Times New Roman" w:cs="Times New Roman"/>
          <w:sz w:val="24"/>
        </w:rPr>
      </w:pPr>
      <w:r w:rsidRPr="003D2F41">
        <w:rPr>
          <w:rFonts w:ascii="Times New Roman" w:eastAsia="Times New Roman" w:hAnsi="Times New Roman" w:cs="Times New Roman"/>
          <w:b/>
          <w:sz w:val="24"/>
        </w:rPr>
        <w:t>24.1</w:t>
      </w:r>
      <w:r>
        <w:rPr>
          <w:rFonts w:ascii="Times New Roman" w:eastAsia="Times New Roman" w:hAnsi="Times New Roman" w:cs="Times New Roman"/>
          <w:sz w:val="24"/>
        </w:rPr>
        <w:t xml:space="preserve"> </w:t>
      </w:r>
      <w:r w:rsidR="00B122D0" w:rsidRPr="00A71666">
        <w:rPr>
          <w:rFonts w:ascii="Times New Roman" w:eastAsia="Times New Roman" w:hAnsi="Times New Roman" w:cs="Times New Roman"/>
          <w:sz w:val="24"/>
        </w:rPr>
        <w:t>Elaborar, implementar e manter atualizados o Programa de Prevenção de Riscos Ambientais – PPRA, o Programa de Controle Médico e Saúde Ocupacional – PCMSO e Serviço Especializado em Engenharia de Segurança e em Medicina do Trabalho – SESMT;</w:t>
      </w:r>
    </w:p>
    <w:p w14:paraId="669EBC81" w14:textId="77777777" w:rsidR="003D2F41" w:rsidRDefault="003D2F41" w:rsidP="003D2F41">
      <w:pPr>
        <w:pStyle w:val="PargrafodaLista"/>
        <w:tabs>
          <w:tab w:val="left" w:pos="567"/>
        </w:tabs>
        <w:spacing w:after="0" w:line="276" w:lineRule="auto"/>
        <w:ind w:left="0"/>
        <w:jc w:val="both"/>
        <w:rPr>
          <w:rFonts w:ascii="Times New Roman" w:eastAsia="Times New Roman" w:hAnsi="Times New Roman" w:cs="Times New Roman"/>
          <w:sz w:val="24"/>
        </w:rPr>
      </w:pPr>
    </w:p>
    <w:p w14:paraId="659EAD04" w14:textId="7AEEC4ED" w:rsidR="00A71666" w:rsidRDefault="003D2F41" w:rsidP="00323695">
      <w:pPr>
        <w:pStyle w:val="PargrafodaLista"/>
        <w:tabs>
          <w:tab w:val="left" w:pos="567"/>
        </w:tabs>
        <w:spacing w:after="0" w:line="360" w:lineRule="auto"/>
        <w:ind w:left="0"/>
        <w:jc w:val="both"/>
        <w:rPr>
          <w:rFonts w:ascii="Times New Roman" w:eastAsia="Times New Roman" w:hAnsi="Times New Roman" w:cs="Times New Roman"/>
          <w:sz w:val="24"/>
        </w:rPr>
      </w:pPr>
      <w:r w:rsidRPr="003D2F41">
        <w:rPr>
          <w:rFonts w:ascii="Times New Roman" w:eastAsia="Times New Roman" w:hAnsi="Times New Roman" w:cs="Times New Roman"/>
          <w:b/>
          <w:sz w:val="24"/>
        </w:rPr>
        <w:t>24.2</w:t>
      </w:r>
      <w:r>
        <w:rPr>
          <w:rFonts w:ascii="Times New Roman" w:eastAsia="Times New Roman" w:hAnsi="Times New Roman" w:cs="Times New Roman"/>
          <w:sz w:val="24"/>
        </w:rPr>
        <w:t xml:space="preserve"> </w:t>
      </w:r>
      <w:r w:rsidR="00B122D0" w:rsidRPr="00A71666">
        <w:rPr>
          <w:rFonts w:ascii="Times New Roman" w:eastAsia="Times New Roman" w:hAnsi="Times New Roman" w:cs="Times New Roman"/>
          <w:sz w:val="24"/>
        </w:rPr>
        <w:t xml:space="preserve">Realizar os exames médicos admissionais, </w:t>
      </w:r>
      <w:r w:rsidR="00323695" w:rsidRPr="00A71666">
        <w:rPr>
          <w:rFonts w:ascii="Times New Roman" w:eastAsia="Times New Roman" w:hAnsi="Times New Roman" w:cs="Times New Roman"/>
          <w:sz w:val="24"/>
        </w:rPr>
        <w:t>periódicos</w:t>
      </w:r>
      <w:r w:rsidR="00B122D0" w:rsidRPr="00A71666">
        <w:rPr>
          <w:rFonts w:ascii="Times New Roman" w:eastAsia="Times New Roman" w:hAnsi="Times New Roman" w:cs="Times New Roman"/>
          <w:sz w:val="24"/>
        </w:rPr>
        <w:t xml:space="preserve"> e demissionais, observando-se as  determinações contidas na NR-7, do atual Ministério da Economia; e</w:t>
      </w:r>
    </w:p>
    <w:p w14:paraId="53C054C2" w14:textId="77777777" w:rsidR="003D2F41" w:rsidRDefault="003D2F41" w:rsidP="003D2F41">
      <w:pPr>
        <w:pStyle w:val="PargrafodaLista"/>
        <w:tabs>
          <w:tab w:val="left" w:pos="567"/>
        </w:tabs>
        <w:spacing w:after="0" w:line="360" w:lineRule="auto"/>
        <w:ind w:left="0"/>
        <w:jc w:val="both"/>
        <w:rPr>
          <w:rFonts w:ascii="Times New Roman" w:eastAsia="Times New Roman" w:hAnsi="Times New Roman" w:cs="Times New Roman"/>
          <w:sz w:val="24"/>
        </w:rPr>
      </w:pPr>
    </w:p>
    <w:p w14:paraId="7BA3DE21" w14:textId="3505A02D" w:rsidR="00E00532" w:rsidRPr="00887EA8" w:rsidRDefault="0092036E" w:rsidP="004233CA">
      <w:pPr>
        <w:pStyle w:val="PargrafodaLista"/>
        <w:tabs>
          <w:tab w:val="left" w:pos="567"/>
        </w:tabs>
        <w:spacing w:after="0" w:line="360" w:lineRule="auto"/>
        <w:ind w:left="0"/>
        <w:jc w:val="both"/>
        <w:rPr>
          <w:rFonts w:ascii="Times New Roman" w:eastAsia="Times New Roman" w:hAnsi="Times New Roman" w:cs="Times New Roman"/>
          <w:sz w:val="24"/>
        </w:rPr>
      </w:pPr>
      <w:r w:rsidRPr="0092036E">
        <w:rPr>
          <w:rFonts w:ascii="Times New Roman" w:eastAsia="Times New Roman" w:hAnsi="Times New Roman" w:cs="Times New Roman"/>
          <w:b/>
          <w:sz w:val="24"/>
        </w:rPr>
        <w:t>24.3</w:t>
      </w:r>
      <w:r>
        <w:rPr>
          <w:rFonts w:ascii="Times New Roman" w:eastAsia="Times New Roman" w:hAnsi="Times New Roman" w:cs="Times New Roman"/>
          <w:sz w:val="24"/>
        </w:rPr>
        <w:t xml:space="preserve"> </w:t>
      </w:r>
      <w:r w:rsidR="00B122D0" w:rsidRPr="00A71666">
        <w:rPr>
          <w:rFonts w:ascii="Times New Roman" w:eastAsia="Times New Roman" w:hAnsi="Times New Roman" w:cs="Times New Roman"/>
          <w:sz w:val="24"/>
        </w:rPr>
        <w:t>Fornecer e exigir o uso de equipamentos de proteção individual (EPIs), sempre adequados ao risco da atividade, em perfeito estado de conservação e funcionamento, observadas as determinações legais e normativas aplicáveis.</w:t>
      </w:r>
    </w:p>
    <w:p w14:paraId="751E7415" w14:textId="7E3404EF" w:rsidR="009F6116" w:rsidRPr="006F49ED" w:rsidRDefault="0092036E" w:rsidP="002A6654">
      <w:pPr>
        <w:pStyle w:val="Nivel1"/>
        <w:numPr>
          <w:ilvl w:val="0"/>
          <w:numId w:val="0"/>
        </w:numPr>
        <w:tabs>
          <w:tab w:val="left" w:pos="567"/>
        </w:tabs>
        <w:rPr>
          <w:rFonts w:ascii="Times New Roman" w:eastAsia="Times New Roman" w:hAnsi="Times New Roman"/>
          <w:sz w:val="24"/>
        </w:rPr>
      </w:pPr>
      <w:r>
        <w:rPr>
          <w:rFonts w:ascii="Times New Roman" w:eastAsia="Times New Roman" w:hAnsi="Times New Roman"/>
          <w:sz w:val="24"/>
        </w:rPr>
        <w:t xml:space="preserve">25 </w:t>
      </w:r>
      <w:r w:rsidR="00B122D0" w:rsidRPr="006F49ED">
        <w:rPr>
          <w:rFonts w:ascii="Times New Roman" w:eastAsia="Times New Roman" w:hAnsi="Times New Roman"/>
          <w:sz w:val="24"/>
        </w:rPr>
        <w:t>DAS DEFINIÇÕES GERAIS:</w:t>
      </w:r>
    </w:p>
    <w:p w14:paraId="2C583467" w14:textId="2CAE4182" w:rsidR="009F6116" w:rsidRDefault="0092036E" w:rsidP="004233CA">
      <w:pPr>
        <w:tabs>
          <w:tab w:val="left" w:pos="567"/>
          <w:tab w:val="left" w:pos="993"/>
        </w:tabs>
        <w:spacing w:before="80" w:after="80" w:line="360" w:lineRule="auto"/>
        <w:jc w:val="both"/>
        <w:rPr>
          <w:rFonts w:ascii="Times New Roman" w:eastAsia="Times New Roman" w:hAnsi="Times New Roman" w:cs="Times New Roman"/>
          <w:b/>
          <w:sz w:val="24"/>
        </w:rPr>
      </w:pPr>
      <w:r w:rsidRPr="0092036E">
        <w:rPr>
          <w:rFonts w:ascii="Times New Roman" w:eastAsia="Times New Roman" w:hAnsi="Times New Roman" w:cs="Times New Roman"/>
          <w:b/>
          <w:sz w:val="24"/>
        </w:rPr>
        <w:t>25.1</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CONTRATANTE: PREFEITURA MUNICIPAL DE ITABORAÍ</w:t>
      </w:r>
    </w:p>
    <w:p w14:paraId="4EDF271D" w14:textId="3413D54B" w:rsidR="009F6116" w:rsidRDefault="0092036E" w:rsidP="004233CA">
      <w:pPr>
        <w:tabs>
          <w:tab w:val="left" w:pos="567"/>
          <w:tab w:val="left" w:pos="993"/>
        </w:tabs>
        <w:spacing w:before="80" w:after="80" w:line="360" w:lineRule="auto"/>
        <w:jc w:val="both"/>
        <w:rPr>
          <w:rFonts w:ascii="Times New Roman" w:eastAsia="Times New Roman" w:hAnsi="Times New Roman" w:cs="Times New Roman"/>
          <w:sz w:val="24"/>
        </w:rPr>
      </w:pPr>
      <w:r w:rsidRPr="0092036E">
        <w:rPr>
          <w:rFonts w:ascii="Times New Roman" w:eastAsia="Times New Roman" w:hAnsi="Times New Roman" w:cs="Times New Roman"/>
          <w:b/>
          <w:sz w:val="24"/>
        </w:rPr>
        <w:t>25.2</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CONTRATADA: EMPRESA VENCEDORA DO CERTAME LICITATÓRIO.</w:t>
      </w:r>
    </w:p>
    <w:p w14:paraId="61EC5940" w14:textId="77EA7981" w:rsidR="009F6116" w:rsidRDefault="0092036E" w:rsidP="0092036E">
      <w:pPr>
        <w:tabs>
          <w:tab w:val="left" w:pos="426"/>
        </w:tabs>
        <w:spacing w:before="80" w:after="80" w:line="360" w:lineRule="auto"/>
        <w:jc w:val="both"/>
        <w:rPr>
          <w:rFonts w:ascii="Times New Roman" w:eastAsia="Times New Roman" w:hAnsi="Times New Roman" w:cs="Times New Roman"/>
          <w:sz w:val="24"/>
        </w:rPr>
      </w:pPr>
      <w:r w:rsidRPr="0092036E">
        <w:rPr>
          <w:rFonts w:ascii="Times New Roman" w:eastAsia="Times New Roman" w:hAnsi="Times New Roman" w:cs="Times New Roman"/>
          <w:b/>
          <w:sz w:val="24"/>
        </w:rPr>
        <w:lastRenderedPageBreak/>
        <w:t>25.3</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 xml:space="preserve">Fiscal de Contrato – preposto designado pela CONTRATANTE, sendo profissional                devidamente habilitado operacionalmente, inerente a acompanhar o objeto contratado, para exercer a fiscalização do contrato. </w:t>
      </w:r>
    </w:p>
    <w:p w14:paraId="4328E4A9" w14:textId="7B300CE6" w:rsidR="009F6116" w:rsidRDefault="0092036E" w:rsidP="004233CA">
      <w:pPr>
        <w:tabs>
          <w:tab w:val="left" w:pos="567"/>
        </w:tabs>
        <w:spacing w:before="80" w:after="80" w:line="360" w:lineRule="auto"/>
        <w:jc w:val="both"/>
        <w:rPr>
          <w:rFonts w:ascii="Times New Roman" w:eastAsia="Times New Roman" w:hAnsi="Times New Roman" w:cs="Times New Roman"/>
          <w:sz w:val="24"/>
        </w:rPr>
      </w:pPr>
      <w:r w:rsidRPr="0092036E">
        <w:rPr>
          <w:rFonts w:ascii="Times New Roman" w:eastAsia="Times New Roman" w:hAnsi="Times New Roman" w:cs="Times New Roman"/>
          <w:b/>
          <w:sz w:val="24"/>
        </w:rPr>
        <w:t>25.4</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14:paraId="12D8FD44" w14:textId="7D6BC106" w:rsidR="009F6116" w:rsidRDefault="0092036E" w:rsidP="004233CA">
      <w:pPr>
        <w:tabs>
          <w:tab w:val="left" w:pos="567"/>
        </w:tabs>
        <w:spacing w:before="80" w:after="80" w:line="360" w:lineRule="auto"/>
        <w:jc w:val="both"/>
        <w:rPr>
          <w:rFonts w:ascii="Times New Roman" w:eastAsia="Times New Roman" w:hAnsi="Times New Roman" w:cs="Times New Roman"/>
          <w:sz w:val="24"/>
        </w:rPr>
      </w:pPr>
      <w:r w:rsidRPr="0092036E">
        <w:rPr>
          <w:rFonts w:ascii="Times New Roman" w:eastAsia="Times New Roman" w:hAnsi="Times New Roman" w:cs="Times New Roman"/>
          <w:b/>
          <w:sz w:val="24"/>
        </w:rPr>
        <w:t>25.5</w:t>
      </w:r>
      <w:r>
        <w:rPr>
          <w:rFonts w:ascii="Times New Roman" w:eastAsia="Times New Roman" w:hAnsi="Times New Roman" w:cs="Times New Roman"/>
          <w:sz w:val="24"/>
        </w:rPr>
        <w:t xml:space="preserve"> </w:t>
      </w:r>
      <w:r w:rsidR="00B122D0">
        <w:rPr>
          <w:rFonts w:ascii="Times New Roman" w:eastAsia="Times New Roman" w:hAnsi="Times New Roman" w:cs="Times New Roman"/>
          <w:sz w:val="24"/>
        </w:rPr>
        <w:t>Diário de Obras/Serviços: Rol de documentos devidamente arquivados em ordem cronológica onde serão registrados os eventos relevantes ocorridos durante a execução do contrato.</w:t>
      </w:r>
    </w:p>
    <w:p w14:paraId="2978D353" w14:textId="29D8EB8E" w:rsidR="009F6116" w:rsidRPr="008C6728" w:rsidRDefault="0092036E" w:rsidP="002A6654">
      <w:pPr>
        <w:pStyle w:val="Nivel1"/>
        <w:numPr>
          <w:ilvl w:val="0"/>
          <w:numId w:val="0"/>
        </w:numPr>
        <w:tabs>
          <w:tab w:val="left" w:pos="567"/>
        </w:tabs>
        <w:rPr>
          <w:rFonts w:ascii="Times New Roman" w:eastAsia="Times New Roman" w:hAnsi="Times New Roman"/>
          <w:sz w:val="24"/>
          <w:szCs w:val="24"/>
        </w:rPr>
      </w:pPr>
      <w:r>
        <w:rPr>
          <w:rFonts w:ascii="Times New Roman" w:eastAsia="Times New Roman" w:hAnsi="Times New Roman"/>
          <w:sz w:val="24"/>
          <w:szCs w:val="24"/>
        </w:rPr>
        <w:t xml:space="preserve">25.6 </w:t>
      </w:r>
      <w:r w:rsidR="00B122D0" w:rsidRPr="008C6728">
        <w:rPr>
          <w:rFonts w:ascii="Times New Roman" w:eastAsia="Times New Roman" w:hAnsi="Times New Roman"/>
          <w:sz w:val="24"/>
          <w:szCs w:val="24"/>
        </w:rPr>
        <w:t>Da dotação Orçamentária</w:t>
      </w:r>
    </w:p>
    <w:p w14:paraId="1B4FE4C8" w14:textId="01D1817A" w:rsidR="009F6116" w:rsidRDefault="0092036E" w:rsidP="004233CA">
      <w:pPr>
        <w:tabs>
          <w:tab w:val="left" w:pos="567"/>
        </w:tabs>
        <w:spacing w:before="80" w:after="8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25.6.1 </w:t>
      </w:r>
      <w:r w:rsidR="00B122D0">
        <w:rPr>
          <w:rFonts w:ascii="Times New Roman" w:eastAsia="Times New Roman" w:hAnsi="Times New Roman" w:cs="Times New Roman"/>
          <w:sz w:val="24"/>
        </w:rPr>
        <w:t>Programa de Trabalho: 15.452.0079.2.253 – Manutenção do Serviço de Pública</w:t>
      </w:r>
    </w:p>
    <w:p w14:paraId="63088706" w14:textId="5D60E575" w:rsidR="009F6116" w:rsidRDefault="0092036E" w:rsidP="004233CA">
      <w:pPr>
        <w:tabs>
          <w:tab w:val="left" w:pos="567"/>
        </w:tabs>
        <w:spacing w:before="80" w:after="8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25.6.2 </w:t>
      </w:r>
      <w:r w:rsidR="00B122D0">
        <w:rPr>
          <w:rFonts w:ascii="Times New Roman" w:eastAsia="Times New Roman" w:hAnsi="Times New Roman" w:cs="Times New Roman"/>
          <w:sz w:val="24"/>
        </w:rPr>
        <w:t>Elemento de Despesa: 3.3.90.39.00.00 – Outros Serviços de Pessoa Júridica</w:t>
      </w:r>
    </w:p>
    <w:p w14:paraId="5930DE20" w14:textId="77777777" w:rsidR="009F6116" w:rsidRDefault="00B122D0" w:rsidP="004233CA">
      <w:pPr>
        <w:tabs>
          <w:tab w:val="left" w:pos="56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Fonte 01 – Tesouro Municipal</w:t>
      </w:r>
    </w:p>
    <w:p w14:paraId="42C64F83" w14:textId="77777777" w:rsidR="009F6116" w:rsidRDefault="00B122D0" w:rsidP="004233CA">
      <w:pPr>
        <w:tabs>
          <w:tab w:val="left" w:pos="56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Fonte 13 –  Royalties</w:t>
      </w:r>
    </w:p>
    <w:p w14:paraId="4CE51EEB" w14:textId="43684226" w:rsidR="009F6116" w:rsidRDefault="00B122D0" w:rsidP="004233CA">
      <w:pPr>
        <w:tabs>
          <w:tab w:val="left" w:pos="56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Fonte 14 </w:t>
      </w:r>
      <w:r w:rsidR="0092036E">
        <w:rPr>
          <w:rFonts w:ascii="Times New Roman" w:eastAsia="Times New Roman" w:hAnsi="Times New Roman" w:cs="Times New Roman"/>
          <w:sz w:val="24"/>
        </w:rPr>
        <w:t>–</w:t>
      </w:r>
      <w:r>
        <w:rPr>
          <w:rFonts w:ascii="Times New Roman" w:eastAsia="Times New Roman" w:hAnsi="Times New Roman" w:cs="Times New Roman"/>
          <w:sz w:val="24"/>
        </w:rPr>
        <w:t xml:space="preserve"> Royalties</w:t>
      </w:r>
    </w:p>
    <w:p w14:paraId="694FA5ED" w14:textId="77777777" w:rsidR="0092036E" w:rsidRDefault="0092036E" w:rsidP="004233CA">
      <w:pPr>
        <w:tabs>
          <w:tab w:val="left" w:pos="567"/>
        </w:tabs>
        <w:spacing w:after="0" w:line="360" w:lineRule="auto"/>
        <w:jc w:val="both"/>
        <w:rPr>
          <w:rFonts w:ascii="Times New Roman" w:eastAsia="Times New Roman" w:hAnsi="Times New Roman" w:cs="Times New Roman"/>
          <w:sz w:val="24"/>
        </w:rPr>
      </w:pPr>
    </w:p>
    <w:p w14:paraId="597E328D" w14:textId="43C22D1C" w:rsidR="00CB6C89" w:rsidRDefault="00CB6C89" w:rsidP="00CB6C89">
      <w:pPr>
        <w:tabs>
          <w:tab w:val="left" w:pos="567"/>
        </w:tabs>
        <w:spacing w:before="80" w:after="8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26 </w:t>
      </w:r>
      <w:r w:rsidRPr="000459C6">
        <w:rPr>
          <w:rFonts w:ascii="Times New Roman" w:eastAsia="Times New Roman" w:hAnsi="Times New Roman" w:cs="Times New Roman"/>
          <w:b/>
          <w:sz w:val="24"/>
        </w:rPr>
        <w:t xml:space="preserve">ANEXO </w:t>
      </w:r>
    </w:p>
    <w:p w14:paraId="2DC0DC78" w14:textId="2E364FBE" w:rsidR="000459C6" w:rsidRPr="00730ED6" w:rsidRDefault="00CB6C89" w:rsidP="00CB6C89">
      <w:pPr>
        <w:tabs>
          <w:tab w:val="left" w:pos="567"/>
        </w:tabs>
        <w:spacing w:after="0" w:line="360" w:lineRule="auto"/>
        <w:jc w:val="both"/>
        <w:rPr>
          <w:rFonts w:ascii="Times New Roman" w:eastAsia="Times New Roman" w:hAnsi="Times New Roman" w:cs="Times New Roman"/>
          <w:sz w:val="24"/>
        </w:rPr>
      </w:pPr>
      <w:r w:rsidRPr="00730ED6">
        <w:rPr>
          <w:rFonts w:ascii="Times New Roman" w:eastAsia="Times New Roman" w:hAnsi="Times New Roman" w:cs="Times New Roman"/>
          <w:sz w:val="24"/>
        </w:rPr>
        <w:t>26.1 ANEXO I – Frequências dos serviços de Varrição por Bairro</w:t>
      </w:r>
    </w:p>
    <w:p w14:paraId="5D0C0A25" w14:textId="751EBD7C" w:rsidR="00730ED6" w:rsidRPr="00730ED6" w:rsidRDefault="00E00532" w:rsidP="00CB6C89">
      <w:pPr>
        <w:tabs>
          <w:tab w:val="left" w:pos="56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26.2 ANEXO II – Planilhas - </w:t>
      </w:r>
      <w:r w:rsidR="00730ED6" w:rsidRPr="00730ED6">
        <w:rPr>
          <w:rFonts w:ascii="Times New Roman" w:eastAsia="Times New Roman" w:hAnsi="Times New Roman" w:cs="Times New Roman"/>
          <w:sz w:val="24"/>
        </w:rPr>
        <w:t>Custos dos Serviços da Varrição Manual</w:t>
      </w:r>
    </w:p>
    <w:p w14:paraId="5898F497" w14:textId="3A54614A" w:rsidR="00730ED6" w:rsidRPr="00730ED6" w:rsidRDefault="00E00532" w:rsidP="00CB6C89">
      <w:pPr>
        <w:tabs>
          <w:tab w:val="left" w:pos="567"/>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26.3 AENXO III – Planilhas - </w:t>
      </w:r>
      <w:r w:rsidR="00730ED6" w:rsidRPr="00730ED6">
        <w:rPr>
          <w:rFonts w:ascii="Times New Roman" w:eastAsia="Times New Roman" w:hAnsi="Times New Roman" w:cs="Times New Roman"/>
          <w:sz w:val="24"/>
        </w:rPr>
        <w:t>Dimensionamento dos Serviços da Varrição Manual</w:t>
      </w:r>
    </w:p>
    <w:p w14:paraId="1CB27182" w14:textId="77777777" w:rsidR="00B649F2" w:rsidRDefault="00B649F2" w:rsidP="004233CA">
      <w:pPr>
        <w:tabs>
          <w:tab w:val="left" w:pos="567"/>
        </w:tabs>
        <w:spacing w:before="80" w:after="80" w:line="360" w:lineRule="auto"/>
        <w:jc w:val="center"/>
        <w:rPr>
          <w:rFonts w:ascii="Times New Roman" w:eastAsia="Times New Roman" w:hAnsi="Times New Roman" w:cs="Times New Roman"/>
          <w:b/>
          <w:sz w:val="24"/>
        </w:rPr>
      </w:pPr>
    </w:p>
    <w:p w14:paraId="72BB1002" w14:textId="77777777" w:rsidR="00CF7995" w:rsidRDefault="00CF7995" w:rsidP="004233CA">
      <w:pPr>
        <w:tabs>
          <w:tab w:val="left" w:pos="567"/>
        </w:tabs>
        <w:spacing w:before="80" w:after="80" w:line="360" w:lineRule="auto"/>
        <w:jc w:val="center"/>
        <w:rPr>
          <w:rFonts w:ascii="Times New Roman" w:eastAsia="Times New Roman" w:hAnsi="Times New Roman" w:cs="Times New Roman"/>
          <w:b/>
          <w:sz w:val="24"/>
        </w:rPr>
      </w:pPr>
    </w:p>
    <w:p w14:paraId="0D621C1C" w14:textId="77777777" w:rsidR="00CF7995" w:rsidRDefault="00CF7995" w:rsidP="004233CA">
      <w:pPr>
        <w:tabs>
          <w:tab w:val="left" w:pos="567"/>
        </w:tabs>
        <w:spacing w:before="80" w:after="80" w:line="360" w:lineRule="auto"/>
        <w:jc w:val="center"/>
        <w:rPr>
          <w:rFonts w:ascii="Times New Roman" w:eastAsia="Times New Roman" w:hAnsi="Times New Roman" w:cs="Times New Roman"/>
          <w:b/>
          <w:sz w:val="24"/>
        </w:rPr>
      </w:pPr>
    </w:p>
    <w:p w14:paraId="33DE9D5D"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7E47C968"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230685B5"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4C442C06"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6E59AFA7"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01B492D5"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07719DEB"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2CC3FE1E"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75F882C7"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59BDFE98"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68DCFDD5"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0102D4CF"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64AAC969"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06FDB48A"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4E03C695" w14:textId="77777777" w:rsidR="00323695" w:rsidRDefault="00323695" w:rsidP="004233CA">
      <w:pPr>
        <w:tabs>
          <w:tab w:val="left" w:pos="567"/>
        </w:tabs>
        <w:spacing w:before="80" w:after="80" w:line="360" w:lineRule="auto"/>
        <w:jc w:val="center"/>
        <w:rPr>
          <w:rFonts w:ascii="Times New Roman" w:eastAsia="Times New Roman" w:hAnsi="Times New Roman" w:cs="Times New Roman"/>
          <w:b/>
          <w:sz w:val="24"/>
        </w:rPr>
      </w:pPr>
    </w:p>
    <w:p w14:paraId="4E0B4D23" w14:textId="5394FD59" w:rsidR="000459C6" w:rsidRDefault="006468A4" w:rsidP="004233CA">
      <w:pPr>
        <w:tabs>
          <w:tab w:val="left" w:pos="567"/>
        </w:tabs>
        <w:spacing w:before="80" w:after="8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w:t>
      </w:r>
      <w:r w:rsidR="000459C6" w:rsidRPr="000459C6">
        <w:rPr>
          <w:rFonts w:ascii="Times New Roman" w:eastAsia="Times New Roman" w:hAnsi="Times New Roman" w:cs="Times New Roman"/>
          <w:b/>
          <w:sz w:val="24"/>
        </w:rPr>
        <w:t>NEXO I – Frequências dos serviços de Varrição por Bairro</w:t>
      </w:r>
    </w:p>
    <w:tbl>
      <w:tblPr>
        <w:tblW w:w="8779" w:type="dxa"/>
        <w:tblCellMar>
          <w:left w:w="70" w:type="dxa"/>
          <w:right w:w="70" w:type="dxa"/>
        </w:tblCellMar>
        <w:tblLook w:val="04A0" w:firstRow="1" w:lastRow="0" w:firstColumn="1" w:lastColumn="0" w:noHBand="0" w:noVBand="1"/>
      </w:tblPr>
      <w:tblGrid>
        <w:gridCol w:w="680"/>
        <w:gridCol w:w="4130"/>
        <w:gridCol w:w="1660"/>
        <w:gridCol w:w="2309"/>
      </w:tblGrid>
      <w:tr w:rsidR="000459C6" w:rsidRPr="00CB6C89" w14:paraId="538F3EBB" w14:textId="77777777" w:rsidTr="00BF20BF">
        <w:trPr>
          <w:trHeight w:val="315"/>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3599423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NOVA CIDADE - VARRIÇÃO</w:t>
            </w:r>
          </w:p>
        </w:tc>
      </w:tr>
      <w:tr w:rsidR="000459C6" w:rsidRPr="00CB6C89" w14:paraId="3FEE44AF" w14:textId="77777777" w:rsidTr="00BF20BF">
        <w:trPr>
          <w:trHeight w:val="630"/>
        </w:trPr>
        <w:tc>
          <w:tcPr>
            <w:tcW w:w="680" w:type="dxa"/>
            <w:tcBorders>
              <w:top w:val="nil"/>
              <w:left w:val="single" w:sz="8" w:space="0" w:color="auto"/>
              <w:bottom w:val="single" w:sz="4" w:space="0" w:color="000000"/>
              <w:right w:val="nil"/>
            </w:tcBorders>
            <w:shd w:val="clear" w:color="auto" w:fill="auto"/>
            <w:noWrap/>
            <w:vAlign w:val="center"/>
            <w:hideMark/>
          </w:tcPr>
          <w:p w14:paraId="39666F97"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 </w:t>
            </w:r>
          </w:p>
        </w:tc>
        <w:tc>
          <w:tcPr>
            <w:tcW w:w="4130" w:type="dxa"/>
            <w:tcBorders>
              <w:top w:val="nil"/>
              <w:left w:val="single" w:sz="4" w:space="0" w:color="auto"/>
              <w:bottom w:val="single" w:sz="4" w:space="0" w:color="auto"/>
              <w:right w:val="single" w:sz="4" w:space="0" w:color="auto"/>
            </w:tcBorders>
            <w:shd w:val="clear" w:color="000000" w:fill="FFFFFF"/>
            <w:vAlign w:val="center"/>
            <w:hideMark/>
          </w:tcPr>
          <w:p w14:paraId="29D3BDA9"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RUA</w:t>
            </w:r>
          </w:p>
        </w:tc>
        <w:tc>
          <w:tcPr>
            <w:tcW w:w="1660" w:type="dxa"/>
            <w:tcBorders>
              <w:top w:val="nil"/>
              <w:left w:val="nil"/>
              <w:bottom w:val="single" w:sz="4" w:space="0" w:color="auto"/>
              <w:right w:val="single" w:sz="4" w:space="0" w:color="auto"/>
            </w:tcBorders>
            <w:shd w:val="clear" w:color="000000" w:fill="FFFFFF"/>
            <w:vAlign w:val="center"/>
            <w:hideMark/>
          </w:tcPr>
          <w:p w14:paraId="3B1FD30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w:t>
            </w:r>
          </w:p>
        </w:tc>
        <w:tc>
          <w:tcPr>
            <w:tcW w:w="2309" w:type="dxa"/>
            <w:tcBorders>
              <w:top w:val="nil"/>
              <w:left w:val="nil"/>
              <w:bottom w:val="single" w:sz="4" w:space="0" w:color="auto"/>
              <w:right w:val="single" w:sz="4" w:space="0" w:color="auto"/>
            </w:tcBorders>
            <w:shd w:val="clear" w:color="auto" w:fill="auto"/>
            <w:vAlign w:val="center"/>
            <w:hideMark/>
          </w:tcPr>
          <w:p w14:paraId="4EEEF307"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FREQUÊNCIA</w:t>
            </w:r>
          </w:p>
        </w:tc>
      </w:tr>
      <w:tr w:rsidR="000459C6" w:rsidRPr="00CB6C89" w14:paraId="250738A3"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32CDD20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130" w:type="dxa"/>
            <w:tcBorders>
              <w:top w:val="nil"/>
              <w:left w:val="nil"/>
              <w:bottom w:val="single" w:sz="4" w:space="0" w:color="000000"/>
              <w:right w:val="single" w:sz="4" w:space="0" w:color="000000"/>
            </w:tcBorders>
            <w:shd w:val="clear" w:color="FFFFCC" w:fill="FFFFFF"/>
            <w:noWrap/>
            <w:vAlign w:val="center"/>
            <w:hideMark/>
          </w:tcPr>
          <w:p w14:paraId="1D002CD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AMÉRICO DA COSTA CARDOSO</w:t>
            </w:r>
          </w:p>
        </w:tc>
        <w:tc>
          <w:tcPr>
            <w:tcW w:w="1660" w:type="dxa"/>
            <w:tcBorders>
              <w:top w:val="nil"/>
              <w:left w:val="nil"/>
              <w:bottom w:val="single" w:sz="4" w:space="0" w:color="000000"/>
              <w:right w:val="single" w:sz="4" w:space="0" w:color="000000"/>
            </w:tcBorders>
            <w:shd w:val="clear" w:color="000000" w:fill="FFFFFF"/>
            <w:noWrap/>
            <w:vAlign w:val="center"/>
            <w:hideMark/>
          </w:tcPr>
          <w:p w14:paraId="2AC41D9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0AF6D77"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0459C6" w:rsidRPr="00CB6C89" w14:paraId="49F90EF1"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11486D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130" w:type="dxa"/>
            <w:tcBorders>
              <w:top w:val="nil"/>
              <w:left w:val="nil"/>
              <w:bottom w:val="single" w:sz="4" w:space="0" w:color="000000"/>
              <w:right w:val="single" w:sz="4" w:space="0" w:color="000000"/>
            </w:tcBorders>
            <w:shd w:val="clear" w:color="FFFFCC" w:fill="FFFFFF"/>
            <w:noWrap/>
            <w:vAlign w:val="center"/>
            <w:hideMark/>
          </w:tcPr>
          <w:p w14:paraId="2B86378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PRESIDENTE CASTELO BRANCO</w:t>
            </w:r>
          </w:p>
        </w:tc>
        <w:tc>
          <w:tcPr>
            <w:tcW w:w="1660" w:type="dxa"/>
            <w:tcBorders>
              <w:top w:val="nil"/>
              <w:left w:val="nil"/>
              <w:bottom w:val="single" w:sz="4" w:space="0" w:color="000000"/>
              <w:right w:val="single" w:sz="4" w:space="0" w:color="000000"/>
            </w:tcBorders>
            <w:shd w:val="clear" w:color="000000" w:fill="FFFFFF"/>
            <w:noWrap/>
            <w:vAlign w:val="center"/>
            <w:hideMark/>
          </w:tcPr>
          <w:p w14:paraId="570D2A2E"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2F181562"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FF424E2"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72BF122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130" w:type="dxa"/>
            <w:tcBorders>
              <w:top w:val="nil"/>
              <w:left w:val="nil"/>
              <w:bottom w:val="single" w:sz="4" w:space="0" w:color="000000"/>
              <w:right w:val="single" w:sz="4" w:space="0" w:color="000000"/>
            </w:tcBorders>
            <w:shd w:val="clear" w:color="FFFFCC" w:fill="FFFFFF"/>
            <w:noWrap/>
            <w:vAlign w:val="center"/>
            <w:hideMark/>
          </w:tcPr>
          <w:p w14:paraId="27297EB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FRANÇA DE MATOS</w:t>
            </w:r>
          </w:p>
        </w:tc>
        <w:tc>
          <w:tcPr>
            <w:tcW w:w="1660" w:type="dxa"/>
            <w:tcBorders>
              <w:top w:val="nil"/>
              <w:left w:val="nil"/>
              <w:bottom w:val="single" w:sz="4" w:space="0" w:color="000000"/>
              <w:right w:val="single" w:sz="4" w:space="0" w:color="000000"/>
            </w:tcBorders>
            <w:shd w:val="clear" w:color="000000" w:fill="FFFFFF"/>
            <w:noWrap/>
            <w:vAlign w:val="center"/>
            <w:hideMark/>
          </w:tcPr>
          <w:p w14:paraId="7DEF5D8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2E46B45"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C249CBD"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437E4B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130" w:type="dxa"/>
            <w:tcBorders>
              <w:top w:val="nil"/>
              <w:left w:val="nil"/>
              <w:bottom w:val="single" w:sz="4" w:space="0" w:color="000000"/>
              <w:right w:val="single" w:sz="4" w:space="0" w:color="000000"/>
            </w:tcBorders>
            <w:shd w:val="clear" w:color="FFFFCC" w:fill="FFFFFF"/>
            <w:noWrap/>
            <w:vAlign w:val="center"/>
            <w:hideMark/>
          </w:tcPr>
          <w:p w14:paraId="6F4F2390"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BARBOSA GOULART</w:t>
            </w:r>
          </w:p>
        </w:tc>
        <w:tc>
          <w:tcPr>
            <w:tcW w:w="1660" w:type="dxa"/>
            <w:tcBorders>
              <w:top w:val="nil"/>
              <w:left w:val="nil"/>
              <w:bottom w:val="single" w:sz="4" w:space="0" w:color="000000"/>
              <w:right w:val="single" w:sz="4" w:space="0" w:color="000000"/>
            </w:tcBorders>
            <w:shd w:val="clear" w:color="000000" w:fill="FFFFFF"/>
            <w:noWrap/>
            <w:vAlign w:val="center"/>
            <w:hideMark/>
          </w:tcPr>
          <w:p w14:paraId="4A1443A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674065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3A3AE9E"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39DC3A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130" w:type="dxa"/>
            <w:tcBorders>
              <w:top w:val="nil"/>
              <w:left w:val="nil"/>
              <w:bottom w:val="single" w:sz="4" w:space="0" w:color="000000"/>
              <w:right w:val="single" w:sz="4" w:space="0" w:color="000000"/>
            </w:tcBorders>
            <w:shd w:val="clear" w:color="FFFFCC" w:fill="FFFFFF"/>
            <w:noWrap/>
            <w:vAlign w:val="center"/>
            <w:hideMark/>
          </w:tcPr>
          <w:p w14:paraId="26685C20"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JOSÉ BASTOS</w:t>
            </w:r>
          </w:p>
        </w:tc>
        <w:tc>
          <w:tcPr>
            <w:tcW w:w="1660" w:type="dxa"/>
            <w:tcBorders>
              <w:top w:val="nil"/>
              <w:left w:val="nil"/>
              <w:bottom w:val="single" w:sz="4" w:space="0" w:color="000000"/>
              <w:right w:val="single" w:sz="4" w:space="0" w:color="000000"/>
            </w:tcBorders>
            <w:shd w:val="clear" w:color="000000" w:fill="FFFFFF"/>
            <w:noWrap/>
            <w:vAlign w:val="center"/>
            <w:hideMark/>
          </w:tcPr>
          <w:p w14:paraId="0CA30BC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6075DB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5D368E7"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796EBB8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130" w:type="dxa"/>
            <w:tcBorders>
              <w:top w:val="nil"/>
              <w:left w:val="nil"/>
              <w:bottom w:val="single" w:sz="4" w:space="0" w:color="000000"/>
              <w:right w:val="single" w:sz="4" w:space="0" w:color="000000"/>
            </w:tcBorders>
            <w:shd w:val="clear" w:color="FFFFCC" w:fill="FFFFFF"/>
            <w:noWrap/>
            <w:vAlign w:val="center"/>
            <w:hideMark/>
          </w:tcPr>
          <w:p w14:paraId="281C81CF"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MIGUEL DA COSTA</w:t>
            </w:r>
          </w:p>
        </w:tc>
        <w:tc>
          <w:tcPr>
            <w:tcW w:w="1660" w:type="dxa"/>
            <w:tcBorders>
              <w:top w:val="nil"/>
              <w:left w:val="nil"/>
              <w:bottom w:val="single" w:sz="4" w:space="0" w:color="000000"/>
              <w:right w:val="single" w:sz="4" w:space="0" w:color="000000"/>
            </w:tcBorders>
            <w:shd w:val="clear" w:color="000000" w:fill="FFFFFF"/>
            <w:noWrap/>
            <w:vAlign w:val="center"/>
            <w:hideMark/>
          </w:tcPr>
          <w:p w14:paraId="68ACA75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29D4100"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03C4172"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3A6C3FD5"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130" w:type="dxa"/>
            <w:tcBorders>
              <w:top w:val="nil"/>
              <w:left w:val="nil"/>
              <w:bottom w:val="single" w:sz="4" w:space="0" w:color="000000"/>
              <w:right w:val="single" w:sz="4" w:space="0" w:color="000000"/>
            </w:tcBorders>
            <w:shd w:val="clear" w:color="FFFFCC" w:fill="FFFFFF"/>
            <w:noWrap/>
            <w:vAlign w:val="center"/>
            <w:hideMark/>
          </w:tcPr>
          <w:p w14:paraId="65D9A70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ORCIVAL BARBOSA VELHO</w:t>
            </w:r>
          </w:p>
        </w:tc>
        <w:tc>
          <w:tcPr>
            <w:tcW w:w="1660" w:type="dxa"/>
            <w:tcBorders>
              <w:top w:val="nil"/>
              <w:left w:val="nil"/>
              <w:bottom w:val="single" w:sz="4" w:space="0" w:color="000000"/>
              <w:right w:val="single" w:sz="4" w:space="0" w:color="000000"/>
            </w:tcBorders>
            <w:shd w:val="clear" w:color="000000" w:fill="FFFFFF"/>
            <w:noWrap/>
            <w:vAlign w:val="center"/>
            <w:hideMark/>
          </w:tcPr>
          <w:p w14:paraId="69E94015"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44C5A9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2D2C31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52A7B68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130" w:type="dxa"/>
            <w:tcBorders>
              <w:top w:val="nil"/>
              <w:left w:val="nil"/>
              <w:bottom w:val="single" w:sz="4" w:space="0" w:color="000000"/>
              <w:right w:val="single" w:sz="4" w:space="0" w:color="000000"/>
            </w:tcBorders>
            <w:shd w:val="clear" w:color="FFFFCC" w:fill="FFFFFF"/>
            <w:noWrap/>
            <w:vAlign w:val="center"/>
            <w:hideMark/>
          </w:tcPr>
          <w:p w14:paraId="0711A26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MATIAS FERNANDES</w:t>
            </w:r>
          </w:p>
        </w:tc>
        <w:tc>
          <w:tcPr>
            <w:tcW w:w="1660" w:type="dxa"/>
            <w:tcBorders>
              <w:top w:val="nil"/>
              <w:left w:val="nil"/>
              <w:bottom w:val="single" w:sz="4" w:space="0" w:color="000000"/>
              <w:right w:val="single" w:sz="4" w:space="0" w:color="000000"/>
            </w:tcBorders>
            <w:shd w:val="clear" w:color="000000" w:fill="FFFFFF"/>
            <w:noWrap/>
            <w:vAlign w:val="center"/>
            <w:hideMark/>
          </w:tcPr>
          <w:p w14:paraId="4A90D31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0FFDD1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E5DAA37"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A92C7C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130" w:type="dxa"/>
            <w:tcBorders>
              <w:top w:val="nil"/>
              <w:left w:val="nil"/>
              <w:bottom w:val="single" w:sz="4" w:space="0" w:color="000000"/>
              <w:right w:val="single" w:sz="4" w:space="0" w:color="000000"/>
            </w:tcBorders>
            <w:shd w:val="clear" w:color="FFFFCC" w:fill="FFFFFF"/>
            <w:noWrap/>
            <w:vAlign w:val="center"/>
            <w:hideMark/>
          </w:tcPr>
          <w:p w14:paraId="7C07249C"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ELZA PANTOJA BARBOSA DA SILVA</w:t>
            </w:r>
          </w:p>
        </w:tc>
        <w:tc>
          <w:tcPr>
            <w:tcW w:w="1660" w:type="dxa"/>
            <w:tcBorders>
              <w:top w:val="nil"/>
              <w:left w:val="nil"/>
              <w:bottom w:val="single" w:sz="4" w:space="0" w:color="000000"/>
              <w:right w:val="single" w:sz="4" w:space="0" w:color="000000"/>
            </w:tcBorders>
            <w:shd w:val="clear" w:color="000000" w:fill="FFFFFF"/>
            <w:noWrap/>
            <w:vAlign w:val="center"/>
            <w:hideMark/>
          </w:tcPr>
          <w:p w14:paraId="3914768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113C446"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3A95406"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7A57D25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130" w:type="dxa"/>
            <w:tcBorders>
              <w:top w:val="nil"/>
              <w:left w:val="nil"/>
              <w:bottom w:val="single" w:sz="4" w:space="0" w:color="000000"/>
              <w:right w:val="single" w:sz="4" w:space="0" w:color="000000"/>
            </w:tcBorders>
            <w:shd w:val="clear" w:color="FFFFCC" w:fill="FFFFFF"/>
            <w:noWrap/>
            <w:vAlign w:val="center"/>
            <w:hideMark/>
          </w:tcPr>
          <w:p w14:paraId="162CABE5"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ALBERTO TEIXEIRA</w:t>
            </w:r>
          </w:p>
        </w:tc>
        <w:tc>
          <w:tcPr>
            <w:tcW w:w="1660" w:type="dxa"/>
            <w:tcBorders>
              <w:top w:val="nil"/>
              <w:left w:val="nil"/>
              <w:bottom w:val="single" w:sz="4" w:space="0" w:color="000000"/>
              <w:right w:val="single" w:sz="4" w:space="0" w:color="000000"/>
            </w:tcBorders>
            <w:shd w:val="clear" w:color="000000" w:fill="FFFFFF"/>
            <w:noWrap/>
            <w:vAlign w:val="center"/>
            <w:hideMark/>
          </w:tcPr>
          <w:p w14:paraId="4ACB3FD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725CF82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E0F0218"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209524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130" w:type="dxa"/>
            <w:tcBorders>
              <w:top w:val="nil"/>
              <w:left w:val="nil"/>
              <w:bottom w:val="single" w:sz="4" w:space="0" w:color="000000"/>
              <w:right w:val="single" w:sz="4" w:space="0" w:color="000000"/>
            </w:tcBorders>
            <w:shd w:val="clear" w:color="FFFFCC" w:fill="FFFFFF"/>
            <w:noWrap/>
            <w:vAlign w:val="center"/>
            <w:hideMark/>
          </w:tcPr>
          <w:p w14:paraId="7AA56CF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ISAURA PANTOJA</w:t>
            </w:r>
          </w:p>
        </w:tc>
        <w:tc>
          <w:tcPr>
            <w:tcW w:w="1660" w:type="dxa"/>
            <w:tcBorders>
              <w:top w:val="nil"/>
              <w:left w:val="nil"/>
              <w:bottom w:val="single" w:sz="4" w:space="0" w:color="000000"/>
              <w:right w:val="single" w:sz="4" w:space="0" w:color="000000"/>
            </w:tcBorders>
            <w:shd w:val="clear" w:color="000000" w:fill="FFFFFF"/>
            <w:noWrap/>
            <w:vAlign w:val="center"/>
            <w:hideMark/>
          </w:tcPr>
          <w:p w14:paraId="37531CE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A88681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F7D2B3F"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0D0193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130" w:type="dxa"/>
            <w:tcBorders>
              <w:top w:val="nil"/>
              <w:left w:val="nil"/>
              <w:bottom w:val="single" w:sz="4" w:space="0" w:color="000000"/>
              <w:right w:val="single" w:sz="4" w:space="0" w:color="000000"/>
            </w:tcBorders>
            <w:shd w:val="clear" w:color="FFFFCC" w:fill="FFFFFF"/>
            <w:noWrap/>
            <w:vAlign w:val="center"/>
            <w:hideMark/>
          </w:tcPr>
          <w:p w14:paraId="1A649CF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ALCINO ANTUNES</w:t>
            </w:r>
          </w:p>
        </w:tc>
        <w:tc>
          <w:tcPr>
            <w:tcW w:w="1660" w:type="dxa"/>
            <w:tcBorders>
              <w:top w:val="nil"/>
              <w:left w:val="nil"/>
              <w:bottom w:val="single" w:sz="4" w:space="0" w:color="000000"/>
              <w:right w:val="single" w:sz="4" w:space="0" w:color="000000"/>
            </w:tcBorders>
            <w:shd w:val="clear" w:color="000000" w:fill="FFFFFF"/>
            <w:noWrap/>
            <w:vAlign w:val="center"/>
            <w:hideMark/>
          </w:tcPr>
          <w:p w14:paraId="20E7645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801FE14"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56055BC"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FF0CB87"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130" w:type="dxa"/>
            <w:tcBorders>
              <w:top w:val="nil"/>
              <w:left w:val="nil"/>
              <w:bottom w:val="single" w:sz="4" w:space="0" w:color="000000"/>
              <w:right w:val="single" w:sz="4" w:space="0" w:color="000000"/>
            </w:tcBorders>
            <w:shd w:val="clear" w:color="FFFFCC" w:fill="FFFFFF"/>
            <w:noWrap/>
            <w:vAlign w:val="center"/>
            <w:hideMark/>
          </w:tcPr>
          <w:p w14:paraId="03BCEA5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SOFIA BEZ DOS SANTOS</w:t>
            </w:r>
          </w:p>
        </w:tc>
        <w:tc>
          <w:tcPr>
            <w:tcW w:w="1660" w:type="dxa"/>
            <w:tcBorders>
              <w:top w:val="nil"/>
              <w:left w:val="nil"/>
              <w:bottom w:val="single" w:sz="4" w:space="0" w:color="000000"/>
              <w:right w:val="single" w:sz="4" w:space="0" w:color="000000"/>
            </w:tcBorders>
            <w:shd w:val="clear" w:color="000000" w:fill="FFFFFF"/>
            <w:noWrap/>
            <w:vAlign w:val="center"/>
            <w:hideMark/>
          </w:tcPr>
          <w:p w14:paraId="0177B00E"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7A9BA6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37EB57C"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BC5F69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130" w:type="dxa"/>
            <w:tcBorders>
              <w:top w:val="nil"/>
              <w:left w:val="nil"/>
              <w:bottom w:val="single" w:sz="4" w:space="0" w:color="000000"/>
              <w:right w:val="single" w:sz="4" w:space="0" w:color="000000"/>
            </w:tcBorders>
            <w:shd w:val="clear" w:color="FFFFCC" w:fill="FFFFFF"/>
            <w:noWrap/>
            <w:vAlign w:val="center"/>
            <w:hideMark/>
          </w:tcPr>
          <w:p w14:paraId="449120D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LEOPOLDO CIO</w:t>
            </w:r>
          </w:p>
        </w:tc>
        <w:tc>
          <w:tcPr>
            <w:tcW w:w="1660" w:type="dxa"/>
            <w:tcBorders>
              <w:top w:val="nil"/>
              <w:left w:val="nil"/>
              <w:bottom w:val="single" w:sz="4" w:space="0" w:color="000000"/>
              <w:right w:val="single" w:sz="4" w:space="0" w:color="000000"/>
            </w:tcBorders>
            <w:shd w:val="clear" w:color="000000" w:fill="FFFFFF"/>
            <w:noWrap/>
            <w:vAlign w:val="center"/>
            <w:hideMark/>
          </w:tcPr>
          <w:p w14:paraId="0EA4F3B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9260AF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945B8C6"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5F055280"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130" w:type="dxa"/>
            <w:tcBorders>
              <w:top w:val="nil"/>
              <w:left w:val="nil"/>
              <w:bottom w:val="single" w:sz="4" w:space="0" w:color="000000"/>
              <w:right w:val="single" w:sz="4" w:space="0" w:color="000000"/>
            </w:tcBorders>
            <w:shd w:val="clear" w:color="FFFFCC" w:fill="FFFFFF"/>
            <w:noWrap/>
            <w:vAlign w:val="center"/>
            <w:hideMark/>
          </w:tcPr>
          <w:p w14:paraId="6A3AED7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JOSÉ CARDOSO FILHO</w:t>
            </w:r>
          </w:p>
        </w:tc>
        <w:tc>
          <w:tcPr>
            <w:tcW w:w="1660" w:type="dxa"/>
            <w:tcBorders>
              <w:top w:val="nil"/>
              <w:left w:val="nil"/>
              <w:bottom w:val="single" w:sz="4" w:space="0" w:color="000000"/>
              <w:right w:val="single" w:sz="4" w:space="0" w:color="000000"/>
            </w:tcBorders>
            <w:shd w:val="clear" w:color="000000" w:fill="FFFFFF"/>
            <w:noWrap/>
            <w:vAlign w:val="center"/>
            <w:hideMark/>
          </w:tcPr>
          <w:p w14:paraId="71B4B675"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CC8AA9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D8FC390"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2CE742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130" w:type="dxa"/>
            <w:tcBorders>
              <w:top w:val="nil"/>
              <w:left w:val="nil"/>
              <w:bottom w:val="single" w:sz="4" w:space="0" w:color="000000"/>
              <w:right w:val="single" w:sz="4" w:space="0" w:color="000000"/>
            </w:tcBorders>
            <w:shd w:val="clear" w:color="FFFFCC" w:fill="FFFFFF"/>
            <w:noWrap/>
            <w:vAlign w:val="center"/>
            <w:hideMark/>
          </w:tcPr>
          <w:p w14:paraId="454B99B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ANTONIO GOMES MARICÁ</w:t>
            </w:r>
          </w:p>
        </w:tc>
        <w:tc>
          <w:tcPr>
            <w:tcW w:w="1660" w:type="dxa"/>
            <w:tcBorders>
              <w:top w:val="nil"/>
              <w:left w:val="nil"/>
              <w:bottom w:val="single" w:sz="4" w:space="0" w:color="000000"/>
              <w:right w:val="single" w:sz="4" w:space="0" w:color="000000"/>
            </w:tcBorders>
            <w:shd w:val="clear" w:color="000000" w:fill="FFFFFF"/>
            <w:noWrap/>
            <w:vAlign w:val="center"/>
            <w:hideMark/>
          </w:tcPr>
          <w:p w14:paraId="00550A9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59848FD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0459C6" w:rsidRPr="00CB6C89" w14:paraId="71BBA9F3"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F4E4EF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130" w:type="dxa"/>
            <w:tcBorders>
              <w:top w:val="nil"/>
              <w:left w:val="nil"/>
              <w:bottom w:val="single" w:sz="4" w:space="0" w:color="000000"/>
              <w:right w:val="single" w:sz="4" w:space="0" w:color="000000"/>
            </w:tcBorders>
            <w:shd w:val="clear" w:color="FFFFCC" w:fill="FFFFFF"/>
            <w:noWrap/>
            <w:vAlign w:val="center"/>
            <w:hideMark/>
          </w:tcPr>
          <w:p w14:paraId="1A3849E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VICENTE CELESTINO</w:t>
            </w:r>
          </w:p>
        </w:tc>
        <w:tc>
          <w:tcPr>
            <w:tcW w:w="1660" w:type="dxa"/>
            <w:tcBorders>
              <w:top w:val="nil"/>
              <w:left w:val="nil"/>
              <w:bottom w:val="single" w:sz="4" w:space="0" w:color="000000"/>
              <w:right w:val="single" w:sz="4" w:space="0" w:color="000000"/>
            </w:tcBorders>
            <w:shd w:val="clear" w:color="000000" w:fill="FFFFFF"/>
            <w:noWrap/>
            <w:vAlign w:val="center"/>
            <w:hideMark/>
          </w:tcPr>
          <w:p w14:paraId="7C77D32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1BED17E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DCAC650"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773BAB9"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130" w:type="dxa"/>
            <w:tcBorders>
              <w:top w:val="nil"/>
              <w:left w:val="nil"/>
              <w:bottom w:val="single" w:sz="4" w:space="0" w:color="000000"/>
              <w:right w:val="single" w:sz="4" w:space="0" w:color="000000"/>
            </w:tcBorders>
            <w:shd w:val="clear" w:color="FFFFCC" w:fill="FFFFFF"/>
            <w:noWrap/>
            <w:vAlign w:val="center"/>
            <w:hideMark/>
          </w:tcPr>
          <w:p w14:paraId="3DCF375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PEREIRA DOS SANTOS</w:t>
            </w:r>
          </w:p>
        </w:tc>
        <w:tc>
          <w:tcPr>
            <w:tcW w:w="1660" w:type="dxa"/>
            <w:tcBorders>
              <w:top w:val="nil"/>
              <w:left w:val="nil"/>
              <w:bottom w:val="single" w:sz="4" w:space="0" w:color="000000"/>
              <w:right w:val="single" w:sz="4" w:space="0" w:color="000000"/>
            </w:tcBorders>
            <w:shd w:val="clear" w:color="000000" w:fill="FFFFFF"/>
            <w:noWrap/>
            <w:vAlign w:val="center"/>
            <w:hideMark/>
          </w:tcPr>
          <w:p w14:paraId="518A6F7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6E36C9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0459C6" w:rsidRPr="00CB6C89" w14:paraId="224D178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726A789"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130" w:type="dxa"/>
            <w:tcBorders>
              <w:top w:val="nil"/>
              <w:left w:val="nil"/>
              <w:bottom w:val="single" w:sz="4" w:space="0" w:color="000000"/>
              <w:right w:val="single" w:sz="4" w:space="0" w:color="000000"/>
            </w:tcBorders>
            <w:shd w:val="clear" w:color="FFFFCC" w:fill="FFFFFF"/>
            <w:noWrap/>
            <w:vAlign w:val="center"/>
            <w:hideMark/>
          </w:tcPr>
          <w:p w14:paraId="70F5D64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PRESIDENTE COSTA</w:t>
            </w:r>
          </w:p>
        </w:tc>
        <w:tc>
          <w:tcPr>
            <w:tcW w:w="1660" w:type="dxa"/>
            <w:tcBorders>
              <w:top w:val="nil"/>
              <w:left w:val="nil"/>
              <w:bottom w:val="single" w:sz="4" w:space="0" w:color="000000"/>
              <w:right w:val="single" w:sz="4" w:space="0" w:color="000000"/>
            </w:tcBorders>
            <w:shd w:val="clear" w:color="000000" w:fill="FFFFFF"/>
            <w:noWrap/>
            <w:vAlign w:val="center"/>
            <w:hideMark/>
          </w:tcPr>
          <w:p w14:paraId="222A8C1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554DBCB4"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5918BFA2"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28BD96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130" w:type="dxa"/>
            <w:tcBorders>
              <w:top w:val="nil"/>
              <w:left w:val="nil"/>
              <w:bottom w:val="single" w:sz="4" w:space="0" w:color="000000"/>
              <w:right w:val="single" w:sz="4" w:space="0" w:color="000000"/>
            </w:tcBorders>
            <w:shd w:val="clear" w:color="FFFFCC" w:fill="FFFFFF"/>
            <w:noWrap/>
            <w:vAlign w:val="center"/>
            <w:hideMark/>
          </w:tcPr>
          <w:p w14:paraId="4A21067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ALBERTO TORRES</w:t>
            </w:r>
          </w:p>
        </w:tc>
        <w:tc>
          <w:tcPr>
            <w:tcW w:w="1660" w:type="dxa"/>
            <w:tcBorders>
              <w:top w:val="nil"/>
              <w:left w:val="nil"/>
              <w:bottom w:val="single" w:sz="4" w:space="0" w:color="000000"/>
              <w:right w:val="single" w:sz="4" w:space="0" w:color="000000"/>
            </w:tcBorders>
            <w:shd w:val="clear" w:color="000000" w:fill="FFFFFF"/>
            <w:noWrap/>
            <w:vAlign w:val="center"/>
            <w:hideMark/>
          </w:tcPr>
          <w:p w14:paraId="7001AADE"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B04FAD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791FDBA"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57C916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130" w:type="dxa"/>
            <w:tcBorders>
              <w:top w:val="nil"/>
              <w:left w:val="nil"/>
              <w:bottom w:val="single" w:sz="4" w:space="0" w:color="000000"/>
              <w:right w:val="single" w:sz="4" w:space="0" w:color="000000"/>
            </w:tcBorders>
            <w:shd w:val="clear" w:color="FFFFCC" w:fill="FFFFFF"/>
            <w:noWrap/>
            <w:vAlign w:val="center"/>
            <w:hideMark/>
          </w:tcPr>
          <w:p w14:paraId="36E2F74F"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TAVARES PINTO</w:t>
            </w:r>
          </w:p>
        </w:tc>
        <w:tc>
          <w:tcPr>
            <w:tcW w:w="1660" w:type="dxa"/>
            <w:tcBorders>
              <w:top w:val="nil"/>
              <w:left w:val="nil"/>
              <w:bottom w:val="single" w:sz="4" w:space="0" w:color="000000"/>
              <w:right w:val="single" w:sz="4" w:space="0" w:color="000000"/>
            </w:tcBorders>
            <w:shd w:val="clear" w:color="000000" w:fill="FFFFFF"/>
            <w:noWrap/>
            <w:vAlign w:val="center"/>
            <w:hideMark/>
          </w:tcPr>
          <w:p w14:paraId="3C3651D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AEE6B2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5E2354D"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36BFAFB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130" w:type="dxa"/>
            <w:tcBorders>
              <w:top w:val="nil"/>
              <w:left w:val="nil"/>
              <w:bottom w:val="single" w:sz="4" w:space="0" w:color="000000"/>
              <w:right w:val="single" w:sz="4" w:space="0" w:color="000000"/>
            </w:tcBorders>
            <w:shd w:val="clear" w:color="FFFFCC" w:fill="FFFFFF"/>
            <w:noWrap/>
            <w:vAlign w:val="center"/>
            <w:hideMark/>
          </w:tcPr>
          <w:p w14:paraId="72C610DE"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CÓRDOBA</w:t>
            </w:r>
          </w:p>
        </w:tc>
        <w:tc>
          <w:tcPr>
            <w:tcW w:w="1660" w:type="dxa"/>
            <w:tcBorders>
              <w:top w:val="nil"/>
              <w:left w:val="nil"/>
              <w:bottom w:val="single" w:sz="4" w:space="0" w:color="000000"/>
              <w:right w:val="single" w:sz="4" w:space="0" w:color="000000"/>
            </w:tcBorders>
            <w:shd w:val="clear" w:color="000000" w:fill="FFFFFF"/>
            <w:noWrap/>
            <w:vAlign w:val="center"/>
            <w:hideMark/>
          </w:tcPr>
          <w:p w14:paraId="338216B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20AE9DA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3930C5D"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3223C8E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130" w:type="dxa"/>
            <w:tcBorders>
              <w:top w:val="nil"/>
              <w:left w:val="nil"/>
              <w:bottom w:val="single" w:sz="4" w:space="0" w:color="000000"/>
              <w:right w:val="single" w:sz="4" w:space="0" w:color="000000"/>
            </w:tcBorders>
            <w:shd w:val="clear" w:color="FFFFCC" w:fill="FFFFFF"/>
            <w:noWrap/>
            <w:vAlign w:val="center"/>
            <w:hideMark/>
          </w:tcPr>
          <w:p w14:paraId="21E012E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ALZIRA DA COSTA CARVALHO</w:t>
            </w:r>
          </w:p>
        </w:tc>
        <w:tc>
          <w:tcPr>
            <w:tcW w:w="1660" w:type="dxa"/>
            <w:tcBorders>
              <w:top w:val="nil"/>
              <w:left w:val="nil"/>
              <w:bottom w:val="single" w:sz="4" w:space="0" w:color="000000"/>
              <w:right w:val="single" w:sz="4" w:space="0" w:color="000000"/>
            </w:tcBorders>
            <w:shd w:val="clear" w:color="000000" w:fill="FFFFFF"/>
            <w:noWrap/>
            <w:vAlign w:val="center"/>
            <w:hideMark/>
          </w:tcPr>
          <w:p w14:paraId="2C41E37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76C0F565"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5EC922E7"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B4E428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130" w:type="dxa"/>
            <w:tcBorders>
              <w:top w:val="nil"/>
              <w:left w:val="nil"/>
              <w:bottom w:val="single" w:sz="4" w:space="0" w:color="000000"/>
              <w:right w:val="single" w:sz="4" w:space="0" w:color="000000"/>
            </w:tcBorders>
            <w:shd w:val="clear" w:color="FFFFCC" w:fill="FFFFFF"/>
            <w:noWrap/>
            <w:vAlign w:val="center"/>
            <w:hideMark/>
          </w:tcPr>
          <w:p w14:paraId="245BCAE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ALOISIO BERENGER</w:t>
            </w:r>
          </w:p>
        </w:tc>
        <w:tc>
          <w:tcPr>
            <w:tcW w:w="1660" w:type="dxa"/>
            <w:tcBorders>
              <w:top w:val="nil"/>
              <w:left w:val="nil"/>
              <w:bottom w:val="single" w:sz="4" w:space="0" w:color="000000"/>
              <w:right w:val="single" w:sz="4" w:space="0" w:color="000000"/>
            </w:tcBorders>
            <w:shd w:val="clear" w:color="000000" w:fill="FFFFFF"/>
            <w:noWrap/>
            <w:vAlign w:val="center"/>
            <w:hideMark/>
          </w:tcPr>
          <w:p w14:paraId="7082E14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809E5F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01B48920"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54CEBC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130" w:type="dxa"/>
            <w:tcBorders>
              <w:top w:val="nil"/>
              <w:left w:val="nil"/>
              <w:bottom w:val="single" w:sz="4" w:space="0" w:color="000000"/>
              <w:right w:val="single" w:sz="4" w:space="0" w:color="000000"/>
            </w:tcBorders>
            <w:shd w:val="clear" w:color="FFFFCC" w:fill="FFFFFF"/>
            <w:noWrap/>
            <w:vAlign w:val="center"/>
            <w:hideMark/>
          </w:tcPr>
          <w:p w14:paraId="52FD444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LUIZ PLENTZ MAYER</w:t>
            </w:r>
          </w:p>
        </w:tc>
        <w:tc>
          <w:tcPr>
            <w:tcW w:w="1660" w:type="dxa"/>
            <w:tcBorders>
              <w:top w:val="nil"/>
              <w:left w:val="nil"/>
              <w:bottom w:val="single" w:sz="4" w:space="0" w:color="000000"/>
              <w:right w:val="single" w:sz="4" w:space="0" w:color="000000"/>
            </w:tcBorders>
            <w:shd w:val="clear" w:color="000000" w:fill="FFFFFF"/>
            <w:noWrap/>
            <w:vAlign w:val="center"/>
            <w:hideMark/>
          </w:tcPr>
          <w:p w14:paraId="5931004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7E39AC0"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397349E"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5FD4E25"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130" w:type="dxa"/>
            <w:tcBorders>
              <w:top w:val="nil"/>
              <w:left w:val="nil"/>
              <w:bottom w:val="single" w:sz="4" w:space="0" w:color="000000"/>
              <w:right w:val="single" w:sz="4" w:space="0" w:color="000000"/>
            </w:tcBorders>
            <w:shd w:val="clear" w:color="FFFFCC" w:fill="FFFFFF"/>
            <w:noWrap/>
            <w:vAlign w:val="center"/>
            <w:hideMark/>
          </w:tcPr>
          <w:p w14:paraId="61AB99C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MARIA VIEIRA DE MORAIS</w:t>
            </w:r>
          </w:p>
        </w:tc>
        <w:tc>
          <w:tcPr>
            <w:tcW w:w="1660" w:type="dxa"/>
            <w:tcBorders>
              <w:top w:val="nil"/>
              <w:left w:val="nil"/>
              <w:bottom w:val="single" w:sz="4" w:space="0" w:color="000000"/>
              <w:right w:val="single" w:sz="4" w:space="0" w:color="000000"/>
            </w:tcBorders>
            <w:shd w:val="clear" w:color="000000" w:fill="FFFFFF"/>
            <w:noWrap/>
            <w:vAlign w:val="center"/>
            <w:hideMark/>
          </w:tcPr>
          <w:p w14:paraId="0F37BBA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825F790"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725AECC"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ACA5B0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130" w:type="dxa"/>
            <w:tcBorders>
              <w:top w:val="nil"/>
              <w:left w:val="nil"/>
              <w:bottom w:val="single" w:sz="4" w:space="0" w:color="000000"/>
              <w:right w:val="single" w:sz="4" w:space="0" w:color="000000"/>
            </w:tcBorders>
            <w:shd w:val="clear" w:color="FFFFCC" w:fill="FFFFFF"/>
            <w:noWrap/>
            <w:vAlign w:val="center"/>
            <w:hideMark/>
          </w:tcPr>
          <w:p w14:paraId="3013F0C5"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CÓRDOBA</w:t>
            </w:r>
          </w:p>
        </w:tc>
        <w:tc>
          <w:tcPr>
            <w:tcW w:w="1660" w:type="dxa"/>
            <w:tcBorders>
              <w:top w:val="nil"/>
              <w:left w:val="nil"/>
              <w:bottom w:val="single" w:sz="4" w:space="0" w:color="000000"/>
              <w:right w:val="single" w:sz="4" w:space="0" w:color="000000"/>
            </w:tcBorders>
            <w:shd w:val="clear" w:color="000000" w:fill="FFFFFF"/>
            <w:noWrap/>
            <w:vAlign w:val="center"/>
            <w:hideMark/>
          </w:tcPr>
          <w:p w14:paraId="0808706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6CC4FF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0DD1CCAB"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BAF94A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130" w:type="dxa"/>
            <w:tcBorders>
              <w:top w:val="nil"/>
              <w:left w:val="nil"/>
              <w:bottom w:val="single" w:sz="4" w:space="0" w:color="000000"/>
              <w:right w:val="single" w:sz="4" w:space="0" w:color="000000"/>
            </w:tcBorders>
            <w:shd w:val="clear" w:color="FFFFCC" w:fill="FFFFFF"/>
            <w:noWrap/>
            <w:vAlign w:val="center"/>
            <w:hideMark/>
          </w:tcPr>
          <w:p w14:paraId="49E7EFD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GAUDINO MARINS COUTINHO</w:t>
            </w:r>
          </w:p>
        </w:tc>
        <w:tc>
          <w:tcPr>
            <w:tcW w:w="1660" w:type="dxa"/>
            <w:tcBorders>
              <w:top w:val="nil"/>
              <w:left w:val="nil"/>
              <w:bottom w:val="single" w:sz="4" w:space="0" w:color="000000"/>
              <w:right w:val="single" w:sz="4" w:space="0" w:color="000000"/>
            </w:tcBorders>
            <w:shd w:val="clear" w:color="000000" w:fill="FFFFFF"/>
            <w:noWrap/>
            <w:vAlign w:val="center"/>
            <w:hideMark/>
          </w:tcPr>
          <w:p w14:paraId="61E8E51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EA9A954"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1D0FD1B"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4A564B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130" w:type="dxa"/>
            <w:tcBorders>
              <w:top w:val="nil"/>
              <w:left w:val="nil"/>
              <w:bottom w:val="single" w:sz="4" w:space="0" w:color="000000"/>
              <w:right w:val="single" w:sz="4" w:space="0" w:color="000000"/>
            </w:tcBorders>
            <w:shd w:val="clear" w:color="FFFFCC" w:fill="FFFFFF"/>
            <w:noWrap/>
            <w:vAlign w:val="center"/>
            <w:hideMark/>
          </w:tcPr>
          <w:p w14:paraId="1816450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AUGUSTO NUNES</w:t>
            </w:r>
          </w:p>
        </w:tc>
        <w:tc>
          <w:tcPr>
            <w:tcW w:w="1660" w:type="dxa"/>
            <w:tcBorders>
              <w:top w:val="nil"/>
              <w:left w:val="nil"/>
              <w:bottom w:val="single" w:sz="4" w:space="0" w:color="000000"/>
              <w:right w:val="single" w:sz="4" w:space="0" w:color="000000"/>
            </w:tcBorders>
            <w:shd w:val="clear" w:color="000000" w:fill="FFFFFF"/>
            <w:noWrap/>
            <w:vAlign w:val="center"/>
            <w:hideMark/>
          </w:tcPr>
          <w:p w14:paraId="296226DC"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5798430"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CFFB952"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98ABC3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30</w:t>
            </w:r>
          </w:p>
        </w:tc>
        <w:tc>
          <w:tcPr>
            <w:tcW w:w="4130" w:type="dxa"/>
            <w:tcBorders>
              <w:top w:val="nil"/>
              <w:left w:val="nil"/>
              <w:bottom w:val="single" w:sz="4" w:space="0" w:color="000000"/>
              <w:right w:val="single" w:sz="4" w:space="0" w:color="000000"/>
            </w:tcBorders>
            <w:shd w:val="clear" w:color="FFFFCC" w:fill="FFFFFF"/>
            <w:noWrap/>
            <w:vAlign w:val="center"/>
            <w:hideMark/>
          </w:tcPr>
          <w:p w14:paraId="7A6367C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ZACARIAS CORREA</w:t>
            </w:r>
          </w:p>
        </w:tc>
        <w:tc>
          <w:tcPr>
            <w:tcW w:w="1660" w:type="dxa"/>
            <w:tcBorders>
              <w:top w:val="nil"/>
              <w:left w:val="nil"/>
              <w:bottom w:val="single" w:sz="4" w:space="0" w:color="000000"/>
              <w:right w:val="single" w:sz="4" w:space="0" w:color="000000"/>
            </w:tcBorders>
            <w:shd w:val="clear" w:color="000000" w:fill="FFFFFF"/>
            <w:noWrap/>
            <w:vAlign w:val="center"/>
            <w:hideMark/>
          </w:tcPr>
          <w:p w14:paraId="52919A1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6D1E30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B180EEF"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9754B97"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31</w:t>
            </w:r>
          </w:p>
        </w:tc>
        <w:tc>
          <w:tcPr>
            <w:tcW w:w="4130" w:type="dxa"/>
            <w:tcBorders>
              <w:top w:val="nil"/>
              <w:left w:val="nil"/>
              <w:bottom w:val="single" w:sz="4" w:space="0" w:color="000000"/>
              <w:right w:val="single" w:sz="4" w:space="0" w:color="000000"/>
            </w:tcBorders>
            <w:shd w:val="clear" w:color="FFFFCC" w:fill="FFFFFF"/>
            <w:noWrap/>
            <w:vAlign w:val="center"/>
            <w:hideMark/>
          </w:tcPr>
          <w:p w14:paraId="53E1C0A9"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NILO LEAL</w:t>
            </w:r>
          </w:p>
        </w:tc>
        <w:tc>
          <w:tcPr>
            <w:tcW w:w="1660" w:type="dxa"/>
            <w:tcBorders>
              <w:top w:val="nil"/>
              <w:left w:val="nil"/>
              <w:bottom w:val="single" w:sz="4" w:space="0" w:color="000000"/>
              <w:right w:val="single" w:sz="4" w:space="0" w:color="000000"/>
            </w:tcBorders>
            <w:shd w:val="clear" w:color="000000" w:fill="FFFFFF"/>
            <w:noWrap/>
            <w:vAlign w:val="center"/>
            <w:hideMark/>
          </w:tcPr>
          <w:p w14:paraId="16A90750"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D8A3B76"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43D602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501C46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32</w:t>
            </w:r>
          </w:p>
        </w:tc>
        <w:tc>
          <w:tcPr>
            <w:tcW w:w="4130" w:type="dxa"/>
            <w:tcBorders>
              <w:top w:val="nil"/>
              <w:left w:val="nil"/>
              <w:bottom w:val="single" w:sz="4" w:space="0" w:color="000000"/>
              <w:right w:val="single" w:sz="4" w:space="0" w:color="000000"/>
            </w:tcBorders>
            <w:shd w:val="clear" w:color="FFFFCC" w:fill="FFFFFF"/>
            <w:noWrap/>
            <w:vAlign w:val="center"/>
            <w:hideMark/>
          </w:tcPr>
          <w:p w14:paraId="7FD8C509"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CLARA PEREIRA</w:t>
            </w:r>
          </w:p>
        </w:tc>
        <w:tc>
          <w:tcPr>
            <w:tcW w:w="1660" w:type="dxa"/>
            <w:tcBorders>
              <w:top w:val="nil"/>
              <w:left w:val="nil"/>
              <w:bottom w:val="single" w:sz="4" w:space="0" w:color="000000"/>
              <w:right w:val="single" w:sz="4" w:space="0" w:color="000000"/>
            </w:tcBorders>
            <w:shd w:val="clear" w:color="000000" w:fill="FFFFFF"/>
            <w:noWrap/>
            <w:vAlign w:val="center"/>
            <w:hideMark/>
          </w:tcPr>
          <w:p w14:paraId="3A0BE2C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7506E2F2"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1B8DBFD"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19E133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33</w:t>
            </w:r>
          </w:p>
        </w:tc>
        <w:tc>
          <w:tcPr>
            <w:tcW w:w="4130" w:type="dxa"/>
            <w:tcBorders>
              <w:top w:val="nil"/>
              <w:left w:val="nil"/>
              <w:bottom w:val="single" w:sz="4" w:space="0" w:color="000000"/>
              <w:right w:val="single" w:sz="4" w:space="0" w:color="000000"/>
            </w:tcBorders>
            <w:shd w:val="clear" w:color="FFFFCC" w:fill="FFFFFF"/>
            <w:noWrap/>
            <w:vAlign w:val="center"/>
            <w:hideMark/>
          </w:tcPr>
          <w:p w14:paraId="08548339"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O.B.</w:t>
            </w:r>
          </w:p>
        </w:tc>
        <w:tc>
          <w:tcPr>
            <w:tcW w:w="1660" w:type="dxa"/>
            <w:tcBorders>
              <w:top w:val="nil"/>
              <w:left w:val="nil"/>
              <w:bottom w:val="single" w:sz="4" w:space="0" w:color="000000"/>
              <w:right w:val="single" w:sz="4" w:space="0" w:color="000000"/>
            </w:tcBorders>
            <w:shd w:val="clear" w:color="000000" w:fill="FFFFFF"/>
            <w:noWrap/>
            <w:vAlign w:val="center"/>
            <w:hideMark/>
          </w:tcPr>
          <w:p w14:paraId="2D3ACB7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39B8E8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65DD0A6"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BDC632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34</w:t>
            </w:r>
          </w:p>
        </w:tc>
        <w:tc>
          <w:tcPr>
            <w:tcW w:w="4130" w:type="dxa"/>
            <w:tcBorders>
              <w:top w:val="nil"/>
              <w:left w:val="nil"/>
              <w:bottom w:val="single" w:sz="4" w:space="0" w:color="000000"/>
              <w:right w:val="single" w:sz="4" w:space="0" w:color="000000"/>
            </w:tcBorders>
            <w:shd w:val="clear" w:color="FFFFCC" w:fill="FFFFFF"/>
            <w:noWrap/>
            <w:vAlign w:val="center"/>
            <w:hideMark/>
          </w:tcPr>
          <w:p w14:paraId="00D4E51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ANTONIO PINTO</w:t>
            </w:r>
          </w:p>
        </w:tc>
        <w:tc>
          <w:tcPr>
            <w:tcW w:w="1660" w:type="dxa"/>
            <w:tcBorders>
              <w:top w:val="nil"/>
              <w:left w:val="nil"/>
              <w:bottom w:val="single" w:sz="4" w:space="0" w:color="000000"/>
              <w:right w:val="single" w:sz="4" w:space="0" w:color="000000"/>
            </w:tcBorders>
            <w:shd w:val="clear" w:color="000000" w:fill="FFFFFF"/>
            <w:noWrap/>
            <w:vAlign w:val="center"/>
            <w:hideMark/>
          </w:tcPr>
          <w:p w14:paraId="0265DBC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18AC55A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DBE624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781A429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35</w:t>
            </w:r>
          </w:p>
        </w:tc>
        <w:tc>
          <w:tcPr>
            <w:tcW w:w="4130" w:type="dxa"/>
            <w:tcBorders>
              <w:top w:val="nil"/>
              <w:left w:val="nil"/>
              <w:bottom w:val="single" w:sz="4" w:space="0" w:color="000000"/>
              <w:right w:val="single" w:sz="4" w:space="0" w:color="000000"/>
            </w:tcBorders>
            <w:shd w:val="clear" w:color="FFFFCC" w:fill="FFFFFF"/>
            <w:noWrap/>
            <w:vAlign w:val="center"/>
            <w:hideMark/>
          </w:tcPr>
          <w:p w14:paraId="227A5C1D"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JOSÉ S FERRAZ</w:t>
            </w:r>
          </w:p>
        </w:tc>
        <w:tc>
          <w:tcPr>
            <w:tcW w:w="1660" w:type="dxa"/>
            <w:tcBorders>
              <w:top w:val="nil"/>
              <w:left w:val="nil"/>
              <w:bottom w:val="nil"/>
              <w:right w:val="single" w:sz="4" w:space="0" w:color="000000"/>
            </w:tcBorders>
            <w:shd w:val="clear" w:color="000000" w:fill="FFFFFF"/>
            <w:noWrap/>
            <w:vAlign w:val="center"/>
            <w:hideMark/>
          </w:tcPr>
          <w:p w14:paraId="4B2C82F3"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5A889E2"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758DB2F"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7BCCA942"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36</w:t>
            </w:r>
          </w:p>
        </w:tc>
        <w:tc>
          <w:tcPr>
            <w:tcW w:w="4130" w:type="dxa"/>
            <w:tcBorders>
              <w:top w:val="nil"/>
              <w:left w:val="nil"/>
              <w:bottom w:val="nil"/>
              <w:right w:val="nil"/>
            </w:tcBorders>
            <w:shd w:val="clear" w:color="FFFFCC" w:fill="FFFFFF"/>
            <w:noWrap/>
            <w:vAlign w:val="center"/>
            <w:hideMark/>
          </w:tcPr>
          <w:p w14:paraId="7586520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JERÔNIMA CAVALCANTE</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56C33"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1414A70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C7E43DB"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6DD8EE4"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37</w:t>
            </w:r>
          </w:p>
        </w:tc>
        <w:tc>
          <w:tcPr>
            <w:tcW w:w="4130" w:type="dxa"/>
            <w:tcBorders>
              <w:top w:val="single" w:sz="4" w:space="0" w:color="auto"/>
              <w:left w:val="nil"/>
              <w:bottom w:val="single" w:sz="4" w:space="0" w:color="auto"/>
              <w:right w:val="nil"/>
            </w:tcBorders>
            <w:shd w:val="clear" w:color="000000" w:fill="FFFFFF"/>
            <w:noWrap/>
            <w:vAlign w:val="bottom"/>
            <w:hideMark/>
          </w:tcPr>
          <w:p w14:paraId="1CBF7B33"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PROF. MARIA EMÍLIA DAMAS BARRETO</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78E61A1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2E84820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AEE0A1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2FDEA3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38</w:t>
            </w:r>
          </w:p>
        </w:tc>
        <w:tc>
          <w:tcPr>
            <w:tcW w:w="4130" w:type="dxa"/>
            <w:tcBorders>
              <w:top w:val="nil"/>
              <w:left w:val="nil"/>
              <w:bottom w:val="single" w:sz="4" w:space="0" w:color="auto"/>
              <w:right w:val="nil"/>
            </w:tcBorders>
            <w:shd w:val="clear" w:color="000000" w:fill="FFFFFF"/>
            <w:noWrap/>
            <w:vAlign w:val="bottom"/>
            <w:hideMark/>
          </w:tcPr>
          <w:p w14:paraId="620E5E7F"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JUDITH GOMES FERREIRA</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5C4C224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6FCBDD19"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7F0A9E9" w14:textId="77777777" w:rsidTr="00BF20BF">
        <w:trPr>
          <w:trHeight w:val="315"/>
        </w:trPr>
        <w:tc>
          <w:tcPr>
            <w:tcW w:w="6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1905A72A"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39</w:t>
            </w:r>
          </w:p>
        </w:tc>
        <w:tc>
          <w:tcPr>
            <w:tcW w:w="4130" w:type="dxa"/>
            <w:tcBorders>
              <w:top w:val="single" w:sz="4" w:space="0" w:color="auto"/>
              <w:left w:val="nil"/>
              <w:bottom w:val="single" w:sz="4" w:space="0" w:color="auto"/>
              <w:right w:val="nil"/>
            </w:tcBorders>
            <w:shd w:val="clear" w:color="000000" w:fill="FFFFFF"/>
            <w:noWrap/>
            <w:vAlign w:val="bottom"/>
            <w:hideMark/>
          </w:tcPr>
          <w:p w14:paraId="08EAC08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SEBASTIÃO RODRIGUES</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83BA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single" w:sz="4" w:space="0" w:color="auto"/>
              <w:left w:val="nil"/>
              <w:bottom w:val="single" w:sz="4" w:space="0" w:color="000000"/>
              <w:right w:val="single" w:sz="4" w:space="0" w:color="000000"/>
            </w:tcBorders>
            <w:shd w:val="clear" w:color="000000" w:fill="FFFFFF"/>
            <w:noWrap/>
            <w:vAlign w:val="center"/>
            <w:hideMark/>
          </w:tcPr>
          <w:p w14:paraId="58455C3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0CF5667"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66B3455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40</w:t>
            </w:r>
          </w:p>
        </w:tc>
        <w:tc>
          <w:tcPr>
            <w:tcW w:w="4130" w:type="dxa"/>
            <w:tcBorders>
              <w:top w:val="nil"/>
              <w:left w:val="nil"/>
              <w:bottom w:val="single" w:sz="4" w:space="0" w:color="auto"/>
              <w:right w:val="nil"/>
            </w:tcBorders>
            <w:shd w:val="clear" w:color="000000" w:fill="FFFFFF"/>
            <w:noWrap/>
            <w:vAlign w:val="bottom"/>
            <w:hideMark/>
          </w:tcPr>
          <w:p w14:paraId="06789BB0"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ALCINA VIANA</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5BF96A6E"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A74E05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5DE10A8" w14:textId="77777777" w:rsidTr="00CB6C89">
        <w:trPr>
          <w:trHeight w:val="315"/>
        </w:trPr>
        <w:tc>
          <w:tcPr>
            <w:tcW w:w="680" w:type="dxa"/>
            <w:tcBorders>
              <w:top w:val="nil"/>
              <w:left w:val="single" w:sz="8" w:space="0" w:color="auto"/>
              <w:bottom w:val="single" w:sz="4" w:space="0" w:color="auto"/>
              <w:right w:val="single" w:sz="4" w:space="0" w:color="000000"/>
            </w:tcBorders>
            <w:shd w:val="clear" w:color="000000" w:fill="FFFFFF"/>
            <w:noWrap/>
            <w:vAlign w:val="center"/>
            <w:hideMark/>
          </w:tcPr>
          <w:p w14:paraId="6D327D5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41</w:t>
            </w:r>
          </w:p>
        </w:tc>
        <w:tc>
          <w:tcPr>
            <w:tcW w:w="4130" w:type="dxa"/>
            <w:tcBorders>
              <w:top w:val="nil"/>
              <w:left w:val="nil"/>
              <w:bottom w:val="single" w:sz="4" w:space="0" w:color="auto"/>
              <w:right w:val="nil"/>
            </w:tcBorders>
            <w:shd w:val="clear" w:color="000000" w:fill="FFFFFF"/>
            <w:noWrap/>
            <w:vAlign w:val="bottom"/>
            <w:hideMark/>
          </w:tcPr>
          <w:p w14:paraId="450051B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DIACONO LUIS MATTOS PACHECO</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384BE04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auto"/>
              <w:right w:val="single" w:sz="4" w:space="0" w:color="000000"/>
            </w:tcBorders>
            <w:shd w:val="clear" w:color="000000" w:fill="FFFFFF"/>
            <w:noWrap/>
            <w:vAlign w:val="center"/>
            <w:hideMark/>
          </w:tcPr>
          <w:p w14:paraId="51E7D4D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7A7FE508" w14:textId="77777777" w:rsidTr="00CB6C89">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1C5D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42</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80780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HILDA ARAUJO</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9FFD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2967C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2571EA87" w14:textId="77777777" w:rsidTr="00CB6C89">
        <w:trPr>
          <w:trHeight w:val="315"/>
        </w:trPr>
        <w:tc>
          <w:tcPr>
            <w:tcW w:w="6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178261A4"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43</w:t>
            </w:r>
          </w:p>
        </w:tc>
        <w:tc>
          <w:tcPr>
            <w:tcW w:w="4130" w:type="dxa"/>
            <w:tcBorders>
              <w:top w:val="single" w:sz="4" w:space="0" w:color="auto"/>
              <w:left w:val="nil"/>
              <w:bottom w:val="single" w:sz="4" w:space="0" w:color="auto"/>
              <w:right w:val="nil"/>
            </w:tcBorders>
            <w:shd w:val="clear" w:color="000000" w:fill="FFFFFF"/>
            <w:noWrap/>
            <w:vAlign w:val="bottom"/>
            <w:hideMark/>
          </w:tcPr>
          <w:p w14:paraId="7FE87C4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LUIZA PIENTZNAUER</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3EC3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single" w:sz="4" w:space="0" w:color="auto"/>
              <w:left w:val="nil"/>
              <w:bottom w:val="single" w:sz="4" w:space="0" w:color="000000"/>
              <w:right w:val="single" w:sz="4" w:space="0" w:color="000000"/>
            </w:tcBorders>
            <w:shd w:val="clear" w:color="000000" w:fill="FFFFFF"/>
            <w:noWrap/>
            <w:vAlign w:val="center"/>
            <w:hideMark/>
          </w:tcPr>
          <w:p w14:paraId="6CB98D62"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740552C"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1E3F15A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44</w:t>
            </w:r>
          </w:p>
        </w:tc>
        <w:tc>
          <w:tcPr>
            <w:tcW w:w="4130" w:type="dxa"/>
            <w:tcBorders>
              <w:top w:val="nil"/>
              <w:left w:val="nil"/>
              <w:bottom w:val="single" w:sz="4" w:space="0" w:color="auto"/>
              <w:right w:val="nil"/>
            </w:tcBorders>
            <w:shd w:val="clear" w:color="000000" w:fill="FFFFFF"/>
            <w:noWrap/>
            <w:vAlign w:val="bottom"/>
            <w:hideMark/>
          </w:tcPr>
          <w:p w14:paraId="752FAFD7"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ALUIZIO BERANGER</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4179C01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76CA3AD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D10A994"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0A10579F"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45</w:t>
            </w:r>
          </w:p>
        </w:tc>
        <w:tc>
          <w:tcPr>
            <w:tcW w:w="4130" w:type="dxa"/>
            <w:tcBorders>
              <w:top w:val="nil"/>
              <w:left w:val="nil"/>
              <w:bottom w:val="single" w:sz="4" w:space="0" w:color="auto"/>
              <w:right w:val="nil"/>
            </w:tcBorders>
            <w:shd w:val="clear" w:color="000000" w:fill="FFFFFF"/>
            <w:noWrap/>
            <w:vAlign w:val="bottom"/>
            <w:hideMark/>
          </w:tcPr>
          <w:p w14:paraId="2FFE320C"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ALZIRO ANTONIO DE CARVALHO</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45D2D48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430BEB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68882C21"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346505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46</w:t>
            </w:r>
          </w:p>
        </w:tc>
        <w:tc>
          <w:tcPr>
            <w:tcW w:w="4130" w:type="dxa"/>
            <w:tcBorders>
              <w:top w:val="nil"/>
              <w:left w:val="nil"/>
              <w:bottom w:val="single" w:sz="4" w:space="0" w:color="auto"/>
              <w:right w:val="nil"/>
            </w:tcBorders>
            <w:shd w:val="clear" w:color="000000" w:fill="FFFFFF"/>
            <w:noWrap/>
            <w:vAlign w:val="bottom"/>
            <w:hideMark/>
          </w:tcPr>
          <w:p w14:paraId="5B8598BC"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ERNESTINA CARVALHO</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2F4150C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77C5562E"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877F3DF"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B11CCEC"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47</w:t>
            </w:r>
          </w:p>
        </w:tc>
        <w:tc>
          <w:tcPr>
            <w:tcW w:w="4130" w:type="dxa"/>
            <w:tcBorders>
              <w:top w:val="nil"/>
              <w:left w:val="nil"/>
              <w:bottom w:val="single" w:sz="4" w:space="0" w:color="auto"/>
              <w:right w:val="nil"/>
            </w:tcBorders>
            <w:shd w:val="clear" w:color="000000" w:fill="FFFFFF"/>
            <w:noWrap/>
            <w:vAlign w:val="bottom"/>
            <w:hideMark/>
          </w:tcPr>
          <w:p w14:paraId="04EF58E6"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LAERTE FERREIRA</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6D3216E4"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35A5108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3F11786"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4CD369E8"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48</w:t>
            </w:r>
          </w:p>
        </w:tc>
        <w:tc>
          <w:tcPr>
            <w:tcW w:w="4130" w:type="dxa"/>
            <w:tcBorders>
              <w:top w:val="nil"/>
              <w:left w:val="nil"/>
              <w:bottom w:val="single" w:sz="4" w:space="0" w:color="auto"/>
              <w:right w:val="nil"/>
            </w:tcBorders>
            <w:shd w:val="clear" w:color="000000" w:fill="FFFFFF"/>
            <w:noWrap/>
            <w:vAlign w:val="bottom"/>
            <w:hideMark/>
          </w:tcPr>
          <w:p w14:paraId="6592D673"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ORNINDA DIAS</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4D39EC9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2355B0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48603AE9"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3202136"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49</w:t>
            </w:r>
          </w:p>
        </w:tc>
        <w:tc>
          <w:tcPr>
            <w:tcW w:w="4130" w:type="dxa"/>
            <w:tcBorders>
              <w:top w:val="nil"/>
              <w:left w:val="nil"/>
              <w:bottom w:val="single" w:sz="4" w:space="0" w:color="auto"/>
              <w:right w:val="nil"/>
            </w:tcBorders>
            <w:shd w:val="clear" w:color="000000" w:fill="FFFFFF"/>
            <w:noWrap/>
            <w:vAlign w:val="bottom"/>
            <w:hideMark/>
          </w:tcPr>
          <w:p w14:paraId="22A6CA91"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20</w:t>
            </w:r>
          </w:p>
        </w:tc>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14:paraId="73B5EE1F"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257D061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1EE100A9"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2EC0D536"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50</w:t>
            </w:r>
          </w:p>
        </w:tc>
        <w:tc>
          <w:tcPr>
            <w:tcW w:w="4130" w:type="dxa"/>
            <w:tcBorders>
              <w:top w:val="nil"/>
              <w:left w:val="nil"/>
              <w:bottom w:val="single" w:sz="4" w:space="0" w:color="000000"/>
              <w:right w:val="single" w:sz="4" w:space="0" w:color="000000"/>
            </w:tcBorders>
            <w:shd w:val="clear" w:color="FFFFCC" w:fill="FFFFFF"/>
            <w:noWrap/>
            <w:vAlign w:val="center"/>
            <w:hideMark/>
          </w:tcPr>
          <w:p w14:paraId="36C046E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 R C</w:t>
            </w:r>
          </w:p>
        </w:tc>
        <w:tc>
          <w:tcPr>
            <w:tcW w:w="1660" w:type="dxa"/>
            <w:tcBorders>
              <w:top w:val="nil"/>
              <w:left w:val="nil"/>
              <w:bottom w:val="single" w:sz="4" w:space="0" w:color="000000"/>
              <w:right w:val="single" w:sz="4" w:space="0" w:color="000000"/>
            </w:tcBorders>
            <w:shd w:val="clear" w:color="000000" w:fill="FFFFFF"/>
            <w:noWrap/>
            <w:vAlign w:val="center"/>
            <w:hideMark/>
          </w:tcPr>
          <w:p w14:paraId="096D7818"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47A4F893"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0459C6" w:rsidRPr="00CB6C89" w14:paraId="505EFB03" w14:textId="77777777" w:rsidTr="00BF20BF">
        <w:trPr>
          <w:trHeight w:val="315"/>
        </w:trPr>
        <w:tc>
          <w:tcPr>
            <w:tcW w:w="680" w:type="dxa"/>
            <w:tcBorders>
              <w:top w:val="nil"/>
              <w:left w:val="single" w:sz="8" w:space="0" w:color="auto"/>
              <w:bottom w:val="single" w:sz="4" w:space="0" w:color="000000"/>
              <w:right w:val="single" w:sz="4" w:space="0" w:color="000000"/>
            </w:tcBorders>
            <w:shd w:val="clear" w:color="000000" w:fill="FFFFFF"/>
            <w:noWrap/>
            <w:vAlign w:val="center"/>
            <w:hideMark/>
          </w:tcPr>
          <w:p w14:paraId="38E32465"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51</w:t>
            </w:r>
          </w:p>
        </w:tc>
        <w:tc>
          <w:tcPr>
            <w:tcW w:w="4130" w:type="dxa"/>
            <w:tcBorders>
              <w:top w:val="nil"/>
              <w:left w:val="nil"/>
              <w:bottom w:val="single" w:sz="4" w:space="0" w:color="000000"/>
              <w:right w:val="single" w:sz="4" w:space="0" w:color="000000"/>
            </w:tcBorders>
            <w:shd w:val="clear" w:color="FFFFCC" w:fill="FFFFFF"/>
            <w:noWrap/>
            <w:vAlign w:val="center"/>
            <w:hideMark/>
          </w:tcPr>
          <w:p w14:paraId="7CF7F7BA"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GENÉSIO DA COSTA COTRIN</w:t>
            </w:r>
          </w:p>
        </w:tc>
        <w:tc>
          <w:tcPr>
            <w:tcW w:w="1660" w:type="dxa"/>
            <w:tcBorders>
              <w:top w:val="nil"/>
              <w:left w:val="nil"/>
              <w:bottom w:val="single" w:sz="4" w:space="0" w:color="000000"/>
              <w:right w:val="single" w:sz="4" w:space="0" w:color="000000"/>
            </w:tcBorders>
            <w:shd w:val="clear" w:color="000000" w:fill="FFFFFF"/>
            <w:noWrap/>
            <w:vAlign w:val="center"/>
            <w:hideMark/>
          </w:tcPr>
          <w:p w14:paraId="4FE78DE2"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4" w:space="0" w:color="000000"/>
              <w:right w:val="single" w:sz="4" w:space="0" w:color="000000"/>
            </w:tcBorders>
            <w:shd w:val="clear" w:color="000000" w:fill="FFFFFF"/>
            <w:noWrap/>
            <w:vAlign w:val="center"/>
            <w:hideMark/>
          </w:tcPr>
          <w:p w14:paraId="013B05ED"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0459C6" w:rsidRPr="00CB6C89" w14:paraId="7EDB7A0C" w14:textId="77777777" w:rsidTr="00BF20BF">
        <w:trPr>
          <w:trHeight w:val="330"/>
        </w:trPr>
        <w:tc>
          <w:tcPr>
            <w:tcW w:w="680" w:type="dxa"/>
            <w:tcBorders>
              <w:top w:val="nil"/>
              <w:left w:val="single" w:sz="8" w:space="0" w:color="auto"/>
              <w:bottom w:val="single" w:sz="8" w:space="0" w:color="auto"/>
              <w:right w:val="single" w:sz="4" w:space="0" w:color="000000"/>
            </w:tcBorders>
            <w:shd w:val="clear" w:color="000000" w:fill="FFFFFF"/>
            <w:noWrap/>
            <w:vAlign w:val="center"/>
            <w:hideMark/>
          </w:tcPr>
          <w:p w14:paraId="66D0787B"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52</w:t>
            </w:r>
          </w:p>
        </w:tc>
        <w:tc>
          <w:tcPr>
            <w:tcW w:w="4130" w:type="dxa"/>
            <w:tcBorders>
              <w:top w:val="nil"/>
              <w:left w:val="nil"/>
              <w:bottom w:val="single" w:sz="8" w:space="0" w:color="auto"/>
              <w:right w:val="single" w:sz="4" w:space="0" w:color="000000"/>
            </w:tcBorders>
            <w:shd w:val="clear" w:color="FFFFCC" w:fill="FFFFFF"/>
            <w:noWrap/>
            <w:vAlign w:val="center"/>
            <w:hideMark/>
          </w:tcPr>
          <w:p w14:paraId="66AAFC8B"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VEREADOR C. COTRIM</w:t>
            </w:r>
          </w:p>
        </w:tc>
        <w:tc>
          <w:tcPr>
            <w:tcW w:w="1660" w:type="dxa"/>
            <w:tcBorders>
              <w:top w:val="nil"/>
              <w:left w:val="nil"/>
              <w:bottom w:val="single" w:sz="8" w:space="0" w:color="auto"/>
              <w:right w:val="single" w:sz="4" w:space="0" w:color="000000"/>
            </w:tcBorders>
            <w:shd w:val="clear" w:color="000000" w:fill="FFFFFF"/>
            <w:noWrap/>
            <w:vAlign w:val="center"/>
            <w:hideMark/>
          </w:tcPr>
          <w:p w14:paraId="48A755FC" w14:textId="77777777" w:rsidR="000459C6" w:rsidRPr="00CB6C89" w:rsidRDefault="000459C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Nova Cidade</w:t>
            </w:r>
          </w:p>
        </w:tc>
        <w:tc>
          <w:tcPr>
            <w:tcW w:w="2309" w:type="dxa"/>
            <w:tcBorders>
              <w:top w:val="nil"/>
              <w:left w:val="nil"/>
              <w:bottom w:val="single" w:sz="8" w:space="0" w:color="auto"/>
              <w:right w:val="single" w:sz="4" w:space="0" w:color="000000"/>
            </w:tcBorders>
            <w:shd w:val="clear" w:color="000000" w:fill="FFFFFF"/>
            <w:noWrap/>
            <w:vAlign w:val="center"/>
            <w:hideMark/>
          </w:tcPr>
          <w:p w14:paraId="569A7731" w14:textId="77777777" w:rsidR="000459C6" w:rsidRPr="00CB6C89" w:rsidRDefault="000459C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7427FC7F" w14:textId="77777777" w:rsidR="000459C6" w:rsidRPr="00CB6C89" w:rsidRDefault="000459C6"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91"/>
        <w:gridCol w:w="4419"/>
        <w:gridCol w:w="1540"/>
        <w:gridCol w:w="2429"/>
      </w:tblGrid>
      <w:tr w:rsidR="005650EA" w:rsidRPr="00CB6C89" w14:paraId="01F606E7" w14:textId="77777777" w:rsidTr="00BF20BF">
        <w:trPr>
          <w:trHeight w:val="315"/>
        </w:trPr>
        <w:tc>
          <w:tcPr>
            <w:tcW w:w="8779" w:type="dxa"/>
            <w:gridSpan w:val="4"/>
            <w:tcBorders>
              <w:top w:val="single" w:sz="8" w:space="0" w:color="auto"/>
              <w:left w:val="single" w:sz="8" w:space="0" w:color="auto"/>
              <w:bottom w:val="single" w:sz="4" w:space="0" w:color="000000"/>
              <w:right w:val="single" w:sz="4" w:space="0" w:color="auto"/>
            </w:tcBorders>
            <w:shd w:val="clear" w:color="FFFFCC" w:fill="A6A6A6"/>
            <w:noWrap/>
            <w:vAlign w:val="center"/>
            <w:hideMark/>
          </w:tcPr>
          <w:p w14:paraId="7DE2D443"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OUTEIRO DAS PEDRAS - VARRIÇÃO</w:t>
            </w:r>
          </w:p>
        </w:tc>
      </w:tr>
      <w:tr w:rsidR="005650EA" w:rsidRPr="00CB6C89" w14:paraId="7AA2AB08" w14:textId="77777777" w:rsidTr="00BF20BF">
        <w:trPr>
          <w:trHeight w:val="630"/>
        </w:trPr>
        <w:tc>
          <w:tcPr>
            <w:tcW w:w="391" w:type="dxa"/>
            <w:tcBorders>
              <w:top w:val="nil"/>
              <w:left w:val="single" w:sz="8" w:space="0" w:color="auto"/>
              <w:bottom w:val="single" w:sz="4" w:space="0" w:color="000000"/>
              <w:right w:val="nil"/>
            </w:tcBorders>
            <w:shd w:val="clear" w:color="000000" w:fill="FFFFFF"/>
            <w:noWrap/>
            <w:vAlign w:val="center"/>
            <w:hideMark/>
          </w:tcPr>
          <w:p w14:paraId="5673896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419" w:type="dxa"/>
            <w:tcBorders>
              <w:top w:val="nil"/>
              <w:left w:val="single" w:sz="4" w:space="0" w:color="auto"/>
              <w:bottom w:val="single" w:sz="4" w:space="0" w:color="auto"/>
              <w:right w:val="single" w:sz="4" w:space="0" w:color="auto"/>
            </w:tcBorders>
            <w:shd w:val="clear" w:color="000000" w:fill="FFFFFF"/>
            <w:vAlign w:val="center"/>
            <w:hideMark/>
          </w:tcPr>
          <w:p w14:paraId="296C460A"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39C7A88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429" w:type="dxa"/>
            <w:tcBorders>
              <w:top w:val="nil"/>
              <w:left w:val="nil"/>
              <w:bottom w:val="single" w:sz="4" w:space="0" w:color="auto"/>
              <w:right w:val="single" w:sz="4" w:space="0" w:color="auto"/>
            </w:tcBorders>
            <w:shd w:val="clear" w:color="000000" w:fill="FFFFFF"/>
            <w:noWrap/>
            <w:vAlign w:val="center"/>
            <w:hideMark/>
          </w:tcPr>
          <w:p w14:paraId="3B99140B" w14:textId="3BE24146" w:rsidR="005650EA"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p>
        </w:tc>
      </w:tr>
      <w:tr w:rsidR="005650EA" w:rsidRPr="00CB6C89" w14:paraId="4669F809"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D884538"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419" w:type="dxa"/>
            <w:tcBorders>
              <w:top w:val="nil"/>
              <w:left w:val="nil"/>
              <w:bottom w:val="single" w:sz="4" w:space="0" w:color="000000"/>
              <w:right w:val="single" w:sz="4" w:space="0" w:color="000000"/>
            </w:tcBorders>
            <w:shd w:val="clear" w:color="FFFFCC" w:fill="FFFFFF"/>
            <w:noWrap/>
            <w:vAlign w:val="center"/>
            <w:hideMark/>
          </w:tcPr>
          <w:p w14:paraId="7FD4642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DE MAIO</w:t>
            </w:r>
          </w:p>
        </w:tc>
        <w:tc>
          <w:tcPr>
            <w:tcW w:w="1540" w:type="dxa"/>
            <w:tcBorders>
              <w:top w:val="nil"/>
              <w:left w:val="nil"/>
              <w:bottom w:val="single" w:sz="4" w:space="0" w:color="000000"/>
              <w:right w:val="single" w:sz="4" w:space="0" w:color="000000"/>
            </w:tcBorders>
            <w:shd w:val="clear" w:color="000000" w:fill="FFFFFF"/>
            <w:noWrap/>
            <w:vAlign w:val="center"/>
            <w:hideMark/>
          </w:tcPr>
          <w:p w14:paraId="12136B8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0E113D51"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5650EA" w:rsidRPr="00CB6C89" w14:paraId="497C10D5"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6A5D402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419" w:type="dxa"/>
            <w:tcBorders>
              <w:top w:val="nil"/>
              <w:left w:val="nil"/>
              <w:bottom w:val="single" w:sz="4" w:space="0" w:color="000000"/>
              <w:right w:val="single" w:sz="4" w:space="0" w:color="000000"/>
            </w:tcBorders>
            <w:shd w:val="clear" w:color="FFFFCC" w:fill="FFFFFF"/>
            <w:noWrap/>
            <w:vAlign w:val="center"/>
            <w:hideMark/>
          </w:tcPr>
          <w:p w14:paraId="167395B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JARLY BOSCO</w:t>
            </w:r>
          </w:p>
        </w:tc>
        <w:tc>
          <w:tcPr>
            <w:tcW w:w="1540" w:type="dxa"/>
            <w:tcBorders>
              <w:top w:val="nil"/>
              <w:left w:val="nil"/>
              <w:bottom w:val="single" w:sz="4" w:space="0" w:color="000000"/>
              <w:right w:val="single" w:sz="4" w:space="0" w:color="000000"/>
            </w:tcBorders>
            <w:shd w:val="clear" w:color="000000" w:fill="FFFFFF"/>
            <w:noWrap/>
            <w:vAlign w:val="center"/>
            <w:hideMark/>
          </w:tcPr>
          <w:p w14:paraId="6B43CDD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233BD58C"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AEA89C0"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79EA55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419" w:type="dxa"/>
            <w:tcBorders>
              <w:top w:val="nil"/>
              <w:left w:val="nil"/>
              <w:bottom w:val="single" w:sz="4" w:space="0" w:color="000000"/>
              <w:right w:val="single" w:sz="4" w:space="0" w:color="000000"/>
            </w:tcBorders>
            <w:shd w:val="clear" w:color="FFFFCC" w:fill="FFFFFF"/>
            <w:noWrap/>
            <w:vAlign w:val="center"/>
            <w:hideMark/>
          </w:tcPr>
          <w:p w14:paraId="5C395B3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RUBENS R. DA SILVA</w:t>
            </w:r>
          </w:p>
        </w:tc>
        <w:tc>
          <w:tcPr>
            <w:tcW w:w="1540" w:type="dxa"/>
            <w:tcBorders>
              <w:top w:val="nil"/>
              <w:left w:val="nil"/>
              <w:bottom w:val="single" w:sz="4" w:space="0" w:color="000000"/>
              <w:right w:val="single" w:sz="4" w:space="0" w:color="000000"/>
            </w:tcBorders>
            <w:shd w:val="clear" w:color="000000" w:fill="FFFFFF"/>
            <w:noWrap/>
            <w:vAlign w:val="center"/>
            <w:hideMark/>
          </w:tcPr>
          <w:p w14:paraId="1F6CFC5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319414A"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B737B82"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2B36ABC"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419" w:type="dxa"/>
            <w:tcBorders>
              <w:top w:val="nil"/>
              <w:left w:val="nil"/>
              <w:bottom w:val="single" w:sz="4" w:space="0" w:color="000000"/>
              <w:right w:val="single" w:sz="4" w:space="0" w:color="000000"/>
            </w:tcBorders>
            <w:shd w:val="clear" w:color="FFFFCC" w:fill="FFFFFF"/>
            <w:noWrap/>
            <w:vAlign w:val="center"/>
            <w:hideMark/>
          </w:tcPr>
          <w:p w14:paraId="78127BF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MAGALHÃES</w:t>
            </w:r>
          </w:p>
        </w:tc>
        <w:tc>
          <w:tcPr>
            <w:tcW w:w="1540" w:type="dxa"/>
            <w:tcBorders>
              <w:top w:val="nil"/>
              <w:left w:val="nil"/>
              <w:bottom w:val="single" w:sz="4" w:space="0" w:color="000000"/>
              <w:right w:val="single" w:sz="4" w:space="0" w:color="000000"/>
            </w:tcBorders>
            <w:shd w:val="clear" w:color="000000" w:fill="FFFFFF"/>
            <w:noWrap/>
            <w:vAlign w:val="center"/>
            <w:hideMark/>
          </w:tcPr>
          <w:p w14:paraId="782BCD5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43714511"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9F06281"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8561E5E"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419" w:type="dxa"/>
            <w:tcBorders>
              <w:top w:val="nil"/>
              <w:left w:val="nil"/>
              <w:bottom w:val="single" w:sz="4" w:space="0" w:color="000000"/>
              <w:right w:val="single" w:sz="4" w:space="0" w:color="000000"/>
            </w:tcBorders>
            <w:shd w:val="clear" w:color="FFFFCC" w:fill="FFFFFF"/>
            <w:noWrap/>
            <w:vAlign w:val="center"/>
            <w:hideMark/>
          </w:tcPr>
          <w:p w14:paraId="2AD7C49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SHALIA</w:t>
            </w:r>
          </w:p>
        </w:tc>
        <w:tc>
          <w:tcPr>
            <w:tcW w:w="1540" w:type="dxa"/>
            <w:tcBorders>
              <w:top w:val="nil"/>
              <w:left w:val="nil"/>
              <w:bottom w:val="single" w:sz="4" w:space="0" w:color="000000"/>
              <w:right w:val="single" w:sz="4" w:space="0" w:color="000000"/>
            </w:tcBorders>
            <w:shd w:val="clear" w:color="000000" w:fill="FFFFFF"/>
            <w:noWrap/>
            <w:vAlign w:val="center"/>
            <w:hideMark/>
          </w:tcPr>
          <w:p w14:paraId="329E3A9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7B3A62E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01A8F70"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65FF9FA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419" w:type="dxa"/>
            <w:tcBorders>
              <w:top w:val="nil"/>
              <w:left w:val="nil"/>
              <w:bottom w:val="single" w:sz="4" w:space="0" w:color="000000"/>
              <w:right w:val="single" w:sz="4" w:space="0" w:color="000000"/>
            </w:tcBorders>
            <w:shd w:val="clear" w:color="FFFFCC" w:fill="FFFFFF"/>
            <w:noWrap/>
            <w:vAlign w:val="center"/>
            <w:hideMark/>
          </w:tcPr>
          <w:p w14:paraId="1A9C39F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EMILIA ANDRADE</w:t>
            </w:r>
          </w:p>
        </w:tc>
        <w:tc>
          <w:tcPr>
            <w:tcW w:w="1540" w:type="dxa"/>
            <w:tcBorders>
              <w:top w:val="nil"/>
              <w:left w:val="nil"/>
              <w:bottom w:val="single" w:sz="4" w:space="0" w:color="000000"/>
              <w:right w:val="single" w:sz="4" w:space="0" w:color="000000"/>
            </w:tcBorders>
            <w:shd w:val="clear" w:color="000000" w:fill="FFFFFF"/>
            <w:noWrap/>
            <w:vAlign w:val="center"/>
            <w:hideMark/>
          </w:tcPr>
          <w:p w14:paraId="76675A1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75F917F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D55A79D"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5FDBAFE"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419" w:type="dxa"/>
            <w:tcBorders>
              <w:top w:val="nil"/>
              <w:left w:val="nil"/>
              <w:bottom w:val="single" w:sz="4" w:space="0" w:color="000000"/>
              <w:right w:val="single" w:sz="4" w:space="0" w:color="000000"/>
            </w:tcBorders>
            <w:shd w:val="clear" w:color="FFFFCC" w:fill="FFFFFF"/>
            <w:noWrap/>
            <w:vAlign w:val="center"/>
            <w:hideMark/>
          </w:tcPr>
          <w:p w14:paraId="31FB6D2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MAURICIO NASSAU</w:t>
            </w:r>
          </w:p>
        </w:tc>
        <w:tc>
          <w:tcPr>
            <w:tcW w:w="1540" w:type="dxa"/>
            <w:tcBorders>
              <w:top w:val="nil"/>
              <w:left w:val="nil"/>
              <w:bottom w:val="single" w:sz="4" w:space="0" w:color="000000"/>
              <w:right w:val="single" w:sz="4" w:space="0" w:color="000000"/>
            </w:tcBorders>
            <w:shd w:val="clear" w:color="000000" w:fill="FFFFFF"/>
            <w:noWrap/>
            <w:vAlign w:val="center"/>
            <w:hideMark/>
          </w:tcPr>
          <w:p w14:paraId="1596501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428AAE83"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E70A2F8"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A0C0B93"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419" w:type="dxa"/>
            <w:tcBorders>
              <w:top w:val="nil"/>
              <w:left w:val="nil"/>
              <w:bottom w:val="single" w:sz="4" w:space="0" w:color="000000"/>
              <w:right w:val="single" w:sz="4" w:space="0" w:color="000000"/>
            </w:tcBorders>
            <w:shd w:val="clear" w:color="FFFFCC" w:fill="FFFFFF"/>
            <w:noWrap/>
            <w:vAlign w:val="center"/>
            <w:hideMark/>
          </w:tcPr>
          <w:p w14:paraId="7B24E29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w:t>
            </w:r>
          </w:p>
        </w:tc>
        <w:tc>
          <w:tcPr>
            <w:tcW w:w="1540" w:type="dxa"/>
            <w:tcBorders>
              <w:top w:val="nil"/>
              <w:left w:val="nil"/>
              <w:bottom w:val="single" w:sz="4" w:space="0" w:color="000000"/>
              <w:right w:val="single" w:sz="4" w:space="0" w:color="000000"/>
            </w:tcBorders>
            <w:shd w:val="clear" w:color="000000" w:fill="FFFFFF"/>
            <w:noWrap/>
            <w:vAlign w:val="center"/>
            <w:hideMark/>
          </w:tcPr>
          <w:p w14:paraId="5114982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1E1F363E"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352AF4D"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228D1A5"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419" w:type="dxa"/>
            <w:tcBorders>
              <w:top w:val="nil"/>
              <w:left w:val="nil"/>
              <w:bottom w:val="single" w:sz="4" w:space="0" w:color="000000"/>
              <w:right w:val="single" w:sz="4" w:space="0" w:color="000000"/>
            </w:tcBorders>
            <w:shd w:val="clear" w:color="FFFFCC" w:fill="FFFFFF"/>
            <w:noWrap/>
            <w:vAlign w:val="center"/>
            <w:hideMark/>
          </w:tcPr>
          <w:p w14:paraId="62FF80B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w:t>
            </w:r>
          </w:p>
        </w:tc>
        <w:tc>
          <w:tcPr>
            <w:tcW w:w="1540" w:type="dxa"/>
            <w:tcBorders>
              <w:top w:val="nil"/>
              <w:left w:val="nil"/>
              <w:bottom w:val="single" w:sz="4" w:space="0" w:color="000000"/>
              <w:right w:val="single" w:sz="4" w:space="0" w:color="000000"/>
            </w:tcBorders>
            <w:shd w:val="clear" w:color="000000" w:fill="FFFFFF"/>
            <w:noWrap/>
            <w:vAlign w:val="center"/>
            <w:hideMark/>
          </w:tcPr>
          <w:p w14:paraId="7EF96A7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4175E804"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8D5064D"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761C129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419" w:type="dxa"/>
            <w:tcBorders>
              <w:top w:val="nil"/>
              <w:left w:val="nil"/>
              <w:bottom w:val="single" w:sz="4" w:space="0" w:color="000000"/>
              <w:right w:val="single" w:sz="4" w:space="0" w:color="000000"/>
            </w:tcBorders>
            <w:shd w:val="clear" w:color="FFFFCC" w:fill="FFFFFF"/>
            <w:noWrap/>
            <w:vAlign w:val="center"/>
            <w:hideMark/>
          </w:tcPr>
          <w:p w14:paraId="2E02CB4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VIRGILIO GONÇALVES ANDRADE</w:t>
            </w:r>
          </w:p>
        </w:tc>
        <w:tc>
          <w:tcPr>
            <w:tcW w:w="1540" w:type="dxa"/>
            <w:tcBorders>
              <w:top w:val="nil"/>
              <w:left w:val="nil"/>
              <w:bottom w:val="single" w:sz="4" w:space="0" w:color="000000"/>
              <w:right w:val="single" w:sz="4" w:space="0" w:color="000000"/>
            </w:tcBorders>
            <w:shd w:val="clear" w:color="000000" w:fill="FFFFFF"/>
            <w:noWrap/>
            <w:vAlign w:val="center"/>
            <w:hideMark/>
          </w:tcPr>
          <w:p w14:paraId="3C3C5BB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7296A8C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47B30E8"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F5F7A22"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419" w:type="dxa"/>
            <w:tcBorders>
              <w:top w:val="nil"/>
              <w:left w:val="nil"/>
              <w:bottom w:val="single" w:sz="4" w:space="0" w:color="000000"/>
              <w:right w:val="single" w:sz="4" w:space="0" w:color="000000"/>
            </w:tcBorders>
            <w:shd w:val="clear" w:color="FFFFCC" w:fill="FFFFFF"/>
            <w:noWrap/>
            <w:vAlign w:val="center"/>
            <w:hideMark/>
          </w:tcPr>
          <w:p w14:paraId="4CDD531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w:t>
            </w:r>
          </w:p>
        </w:tc>
        <w:tc>
          <w:tcPr>
            <w:tcW w:w="1540" w:type="dxa"/>
            <w:tcBorders>
              <w:top w:val="nil"/>
              <w:left w:val="nil"/>
              <w:bottom w:val="single" w:sz="4" w:space="0" w:color="000000"/>
              <w:right w:val="single" w:sz="4" w:space="0" w:color="000000"/>
            </w:tcBorders>
            <w:shd w:val="clear" w:color="000000" w:fill="FFFFFF"/>
            <w:noWrap/>
            <w:vAlign w:val="center"/>
            <w:hideMark/>
          </w:tcPr>
          <w:p w14:paraId="61C9E3B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1932949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AFBA103"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5101C22"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419" w:type="dxa"/>
            <w:tcBorders>
              <w:top w:val="nil"/>
              <w:left w:val="nil"/>
              <w:bottom w:val="single" w:sz="4" w:space="0" w:color="000000"/>
              <w:right w:val="single" w:sz="4" w:space="0" w:color="000000"/>
            </w:tcBorders>
            <w:shd w:val="clear" w:color="FFFFCC" w:fill="FFFFFF"/>
            <w:noWrap/>
            <w:vAlign w:val="center"/>
            <w:hideMark/>
          </w:tcPr>
          <w:p w14:paraId="161414C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DUTRA</w:t>
            </w:r>
          </w:p>
        </w:tc>
        <w:tc>
          <w:tcPr>
            <w:tcW w:w="1540" w:type="dxa"/>
            <w:tcBorders>
              <w:top w:val="nil"/>
              <w:left w:val="nil"/>
              <w:bottom w:val="single" w:sz="4" w:space="0" w:color="000000"/>
              <w:right w:val="single" w:sz="4" w:space="0" w:color="000000"/>
            </w:tcBorders>
            <w:shd w:val="clear" w:color="000000" w:fill="FFFFFF"/>
            <w:noWrap/>
            <w:vAlign w:val="center"/>
            <w:hideMark/>
          </w:tcPr>
          <w:p w14:paraId="1B6CDFC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AD15020"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A7AFEB7"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725CAB35"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419" w:type="dxa"/>
            <w:tcBorders>
              <w:top w:val="nil"/>
              <w:left w:val="nil"/>
              <w:bottom w:val="single" w:sz="4" w:space="0" w:color="000000"/>
              <w:right w:val="single" w:sz="4" w:space="0" w:color="000000"/>
            </w:tcBorders>
            <w:shd w:val="clear" w:color="FFFFCC" w:fill="FFFFFF"/>
            <w:noWrap/>
            <w:vAlign w:val="center"/>
            <w:hideMark/>
          </w:tcPr>
          <w:p w14:paraId="6820F62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 TORRES</w:t>
            </w:r>
          </w:p>
        </w:tc>
        <w:tc>
          <w:tcPr>
            <w:tcW w:w="1540" w:type="dxa"/>
            <w:tcBorders>
              <w:top w:val="nil"/>
              <w:left w:val="nil"/>
              <w:bottom w:val="single" w:sz="4" w:space="0" w:color="000000"/>
              <w:right w:val="single" w:sz="4" w:space="0" w:color="000000"/>
            </w:tcBorders>
            <w:shd w:val="clear" w:color="000000" w:fill="FFFFFF"/>
            <w:noWrap/>
            <w:vAlign w:val="center"/>
            <w:hideMark/>
          </w:tcPr>
          <w:p w14:paraId="5390379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5EB0AA1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D06C2F8"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1B8A86B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419" w:type="dxa"/>
            <w:tcBorders>
              <w:top w:val="nil"/>
              <w:left w:val="nil"/>
              <w:bottom w:val="single" w:sz="4" w:space="0" w:color="000000"/>
              <w:right w:val="single" w:sz="4" w:space="0" w:color="000000"/>
            </w:tcBorders>
            <w:shd w:val="clear" w:color="FFFFCC" w:fill="FFFFFF"/>
            <w:noWrap/>
            <w:vAlign w:val="center"/>
            <w:hideMark/>
          </w:tcPr>
          <w:p w14:paraId="2C5E612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BENEDITO NUNES</w:t>
            </w:r>
          </w:p>
        </w:tc>
        <w:tc>
          <w:tcPr>
            <w:tcW w:w="1540" w:type="dxa"/>
            <w:tcBorders>
              <w:top w:val="nil"/>
              <w:left w:val="nil"/>
              <w:bottom w:val="single" w:sz="4" w:space="0" w:color="000000"/>
              <w:right w:val="single" w:sz="4" w:space="0" w:color="000000"/>
            </w:tcBorders>
            <w:shd w:val="clear" w:color="000000" w:fill="FFFFFF"/>
            <w:noWrap/>
            <w:vAlign w:val="center"/>
            <w:hideMark/>
          </w:tcPr>
          <w:p w14:paraId="3BC23D7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25BC89F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9B6A10F"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17727AF0"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419" w:type="dxa"/>
            <w:tcBorders>
              <w:top w:val="nil"/>
              <w:left w:val="nil"/>
              <w:bottom w:val="single" w:sz="4" w:space="0" w:color="000000"/>
              <w:right w:val="single" w:sz="4" w:space="0" w:color="000000"/>
            </w:tcBorders>
            <w:shd w:val="clear" w:color="FFFFCC" w:fill="FFFFFF"/>
            <w:noWrap/>
            <w:vAlign w:val="center"/>
            <w:hideMark/>
          </w:tcPr>
          <w:p w14:paraId="1DE310A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MINISTRO ANTONIO PORTELA</w:t>
            </w:r>
          </w:p>
        </w:tc>
        <w:tc>
          <w:tcPr>
            <w:tcW w:w="1540" w:type="dxa"/>
            <w:tcBorders>
              <w:top w:val="nil"/>
              <w:left w:val="nil"/>
              <w:bottom w:val="single" w:sz="4" w:space="0" w:color="000000"/>
              <w:right w:val="single" w:sz="4" w:space="0" w:color="000000"/>
            </w:tcBorders>
            <w:shd w:val="clear" w:color="000000" w:fill="FFFFFF"/>
            <w:noWrap/>
            <w:vAlign w:val="center"/>
            <w:hideMark/>
          </w:tcPr>
          <w:p w14:paraId="2B0354E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9DCE128"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4F8C75D"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1E4D9B03"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419" w:type="dxa"/>
            <w:tcBorders>
              <w:top w:val="nil"/>
              <w:left w:val="nil"/>
              <w:bottom w:val="single" w:sz="4" w:space="0" w:color="000000"/>
              <w:right w:val="single" w:sz="4" w:space="0" w:color="000000"/>
            </w:tcBorders>
            <w:shd w:val="clear" w:color="FFFFCC" w:fill="FFFFFF"/>
            <w:noWrap/>
            <w:vAlign w:val="center"/>
            <w:hideMark/>
          </w:tcPr>
          <w:p w14:paraId="22407E6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MATO GROSSO</w:t>
            </w:r>
          </w:p>
        </w:tc>
        <w:tc>
          <w:tcPr>
            <w:tcW w:w="1540" w:type="dxa"/>
            <w:tcBorders>
              <w:top w:val="nil"/>
              <w:left w:val="nil"/>
              <w:bottom w:val="single" w:sz="4" w:space="0" w:color="000000"/>
              <w:right w:val="single" w:sz="4" w:space="0" w:color="000000"/>
            </w:tcBorders>
            <w:shd w:val="clear" w:color="000000" w:fill="FFFFFF"/>
            <w:noWrap/>
            <w:vAlign w:val="center"/>
            <w:hideMark/>
          </w:tcPr>
          <w:p w14:paraId="1F3E3E1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1E0B7D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5020FC4"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2704E69F"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17</w:t>
            </w:r>
          </w:p>
        </w:tc>
        <w:tc>
          <w:tcPr>
            <w:tcW w:w="4419" w:type="dxa"/>
            <w:tcBorders>
              <w:top w:val="nil"/>
              <w:left w:val="nil"/>
              <w:bottom w:val="single" w:sz="4" w:space="0" w:color="000000"/>
              <w:right w:val="single" w:sz="4" w:space="0" w:color="000000"/>
            </w:tcBorders>
            <w:shd w:val="clear" w:color="FFFFCC" w:fill="FFFFFF"/>
            <w:noWrap/>
            <w:vAlign w:val="center"/>
            <w:hideMark/>
          </w:tcPr>
          <w:p w14:paraId="02101F3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SALY</w:t>
            </w:r>
          </w:p>
        </w:tc>
        <w:tc>
          <w:tcPr>
            <w:tcW w:w="1540" w:type="dxa"/>
            <w:tcBorders>
              <w:top w:val="nil"/>
              <w:left w:val="nil"/>
              <w:bottom w:val="single" w:sz="4" w:space="0" w:color="000000"/>
              <w:right w:val="single" w:sz="4" w:space="0" w:color="000000"/>
            </w:tcBorders>
            <w:shd w:val="clear" w:color="000000" w:fill="FFFFFF"/>
            <w:noWrap/>
            <w:vAlign w:val="center"/>
            <w:hideMark/>
          </w:tcPr>
          <w:p w14:paraId="3F89E5A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283B463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C2E372E"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B238CDF"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419" w:type="dxa"/>
            <w:tcBorders>
              <w:top w:val="nil"/>
              <w:left w:val="nil"/>
              <w:bottom w:val="single" w:sz="4" w:space="0" w:color="000000"/>
              <w:right w:val="single" w:sz="4" w:space="0" w:color="000000"/>
            </w:tcBorders>
            <w:shd w:val="clear" w:color="FFFFCC" w:fill="FFFFFF"/>
            <w:noWrap/>
            <w:vAlign w:val="center"/>
            <w:hideMark/>
          </w:tcPr>
          <w:p w14:paraId="5DE0297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ACACIO TORRES</w:t>
            </w:r>
          </w:p>
        </w:tc>
        <w:tc>
          <w:tcPr>
            <w:tcW w:w="1540" w:type="dxa"/>
            <w:tcBorders>
              <w:top w:val="nil"/>
              <w:left w:val="nil"/>
              <w:bottom w:val="single" w:sz="4" w:space="0" w:color="000000"/>
              <w:right w:val="single" w:sz="4" w:space="0" w:color="000000"/>
            </w:tcBorders>
            <w:shd w:val="clear" w:color="000000" w:fill="FFFFFF"/>
            <w:noWrap/>
            <w:vAlign w:val="center"/>
            <w:hideMark/>
          </w:tcPr>
          <w:p w14:paraId="7BA3ADF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5156DB7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73C9846"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6407961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419" w:type="dxa"/>
            <w:tcBorders>
              <w:top w:val="nil"/>
              <w:left w:val="nil"/>
              <w:bottom w:val="single" w:sz="4" w:space="0" w:color="000000"/>
              <w:right w:val="single" w:sz="4" w:space="0" w:color="000000"/>
            </w:tcBorders>
            <w:shd w:val="clear" w:color="FFFFCC" w:fill="FFFFFF"/>
            <w:noWrap/>
            <w:vAlign w:val="center"/>
            <w:hideMark/>
          </w:tcPr>
          <w:p w14:paraId="1216851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w:t>
            </w:r>
          </w:p>
        </w:tc>
        <w:tc>
          <w:tcPr>
            <w:tcW w:w="1540" w:type="dxa"/>
            <w:tcBorders>
              <w:top w:val="nil"/>
              <w:left w:val="nil"/>
              <w:bottom w:val="single" w:sz="4" w:space="0" w:color="000000"/>
              <w:right w:val="single" w:sz="4" w:space="0" w:color="000000"/>
            </w:tcBorders>
            <w:shd w:val="clear" w:color="000000" w:fill="FFFFFF"/>
            <w:noWrap/>
            <w:vAlign w:val="center"/>
            <w:hideMark/>
          </w:tcPr>
          <w:p w14:paraId="04FBAF4D"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4680D37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2C1D9A7"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AAAA9C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419" w:type="dxa"/>
            <w:tcBorders>
              <w:top w:val="nil"/>
              <w:left w:val="nil"/>
              <w:bottom w:val="single" w:sz="4" w:space="0" w:color="000000"/>
              <w:right w:val="single" w:sz="4" w:space="0" w:color="000000"/>
            </w:tcBorders>
            <w:shd w:val="clear" w:color="FFFFCC" w:fill="FFFFFF"/>
            <w:noWrap/>
            <w:vAlign w:val="center"/>
            <w:hideMark/>
          </w:tcPr>
          <w:p w14:paraId="1040ADF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3</w:t>
            </w:r>
          </w:p>
        </w:tc>
        <w:tc>
          <w:tcPr>
            <w:tcW w:w="1540" w:type="dxa"/>
            <w:tcBorders>
              <w:top w:val="nil"/>
              <w:left w:val="nil"/>
              <w:bottom w:val="single" w:sz="4" w:space="0" w:color="000000"/>
              <w:right w:val="single" w:sz="4" w:space="0" w:color="000000"/>
            </w:tcBorders>
            <w:shd w:val="clear" w:color="000000" w:fill="FFFFFF"/>
            <w:noWrap/>
            <w:vAlign w:val="center"/>
            <w:hideMark/>
          </w:tcPr>
          <w:p w14:paraId="1C5E685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6CD5D7BA"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DBFD907"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1C7C8D7"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419" w:type="dxa"/>
            <w:tcBorders>
              <w:top w:val="nil"/>
              <w:left w:val="nil"/>
              <w:bottom w:val="single" w:sz="4" w:space="0" w:color="000000"/>
              <w:right w:val="single" w:sz="4" w:space="0" w:color="000000"/>
            </w:tcBorders>
            <w:shd w:val="clear" w:color="FFFFCC" w:fill="FFFFFF"/>
            <w:noWrap/>
            <w:vAlign w:val="center"/>
            <w:hideMark/>
          </w:tcPr>
          <w:p w14:paraId="2870AC8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10</w:t>
            </w:r>
          </w:p>
        </w:tc>
        <w:tc>
          <w:tcPr>
            <w:tcW w:w="1540" w:type="dxa"/>
            <w:tcBorders>
              <w:top w:val="nil"/>
              <w:left w:val="nil"/>
              <w:bottom w:val="single" w:sz="4" w:space="0" w:color="000000"/>
              <w:right w:val="single" w:sz="4" w:space="0" w:color="000000"/>
            </w:tcBorders>
            <w:shd w:val="clear" w:color="000000" w:fill="FFFFFF"/>
            <w:noWrap/>
            <w:vAlign w:val="center"/>
            <w:hideMark/>
          </w:tcPr>
          <w:p w14:paraId="0597C1BD"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29F02B74"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40137CE"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43F5E438"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419" w:type="dxa"/>
            <w:tcBorders>
              <w:top w:val="nil"/>
              <w:left w:val="nil"/>
              <w:bottom w:val="single" w:sz="4" w:space="0" w:color="000000"/>
              <w:right w:val="single" w:sz="4" w:space="0" w:color="000000"/>
            </w:tcBorders>
            <w:shd w:val="clear" w:color="FFFFCC" w:fill="FFFFFF"/>
            <w:noWrap/>
            <w:vAlign w:val="center"/>
            <w:hideMark/>
          </w:tcPr>
          <w:p w14:paraId="4B4109C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PALMIRA DA SILVA ANTUNES</w:t>
            </w:r>
          </w:p>
        </w:tc>
        <w:tc>
          <w:tcPr>
            <w:tcW w:w="1540" w:type="dxa"/>
            <w:tcBorders>
              <w:top w:val="nil"/>
              <w:left w:val="nil"/>
              <w:bottom w:val="single" w:sz="4" w:space="0" w:color="000000"/>
              <w:right w:val="single" w:sz="4" w:space="0" w:color="000000"/>
            </w:tcBorders>
            <w:shd w:val="clear" w:color="000000" w:fill="FFFFFF"/>
            <w:noWrap/>
            <w:vAlign w:val="center"/>
            <w:hideMark/>
          </w:tcPr>
          <w:p w14:paraId="1921753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39B3306"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4043293"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1DC6D6BE"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419" w:type="dxa"/>
            <w:tcBorders>
              <w:top w:val="nil"/>
              <w:left w:val="nil"/>
              <w:bottom w:val="single" w:sz="4" w:space="0" w:color="000000"/>
              <w:right w:val="single" w:sz="4" w:space="0" w:color="000000"/>
            </w:tcBorders>
            <w:shd w:val="clear" w:color="FFFFCC" w:fill="FFFFFF"/>
            <w:noWrap/>
            <w:vAlign w:val="center"/>
            <w:hideMark/>
          </w:tcPr>
          <w:p w14:paraId="702908F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w:t>
            </w:r>
          </w:p>
        </w:tc>
        <w:tc>
          <w:tcPr>
            <w:tcW w:w="1540" w:type="dxa"/>
            <w:tcBorders>
              <w:top w:val="nil"/>
              <w:left w:val="nil"/>
              <w:bottom w:val="single" w:sz="4" w:space="0" w:color="000000"/>
              <w:right w:val="single" w:sz="4" w:space="0" w:color="000000"/>
            </w:tcBorders>
            <w:shd w:val="clear" w:color="000000" w:fill="FFFFFF"/>
            <w:noWrap/>
            <w:vAlign w:val="center"/>
            <w:hideMark/>
          </w:tcPr>
          <w:p w14:paraId="714AED8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628784F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34E99C8"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014F22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419" w:type="dxa"/>
            <w:tcBorders>
              <w:top w:val="nil"/>
              <w:left w:val="nil"/>
              <w:bottom w:val="single" w:sz="4" w:space="0" w:color="000000"/>
              <w:right w:val="single" w:sz="4" w:space="0" w:color="000000"/>
            </w:tcBorders>
            <w:shd w:val="clear" w:color="FFFFCC" w:fill="FFFFFF"/>
            <w:noWrap/>
            <w:vAlign w:val="center"/>
            <w:hideMark/>
          </w:tcPr>
          <w:p w14:paraId="2E9A268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RUAS DA PRAÇA DO OUTEIRO DAS PEDRAS</w:t>
            </w:r>
          </w:p>
        </w:tc>
        <w:tc>
          <w:tcPr>
            <w:tcW w:w="1540" w:type="dxa"/>
            <w:tcBorders>
              <w:top w:val="nil"/>
              <w:left w:val="nil"/>
              <w:bottom w:val="single" w:sz="4" w:space="0" w:color="000000"/>
              <w:right w:val="single" w:sz="4" w:space="0" w:color="000000"/>
            </w:tcBorders>
            <w:shd w:val="clear" w:color="000000" w:fill="FFFFFF"/>
            <w:noWrap/>
            <w:vAlign w:val="center"/>
            <w:hideMark/>
          </w:tcPr>
          <w:p w14:paraId="6AC4952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129BEFE3"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5650EA" w:rsidRPr="00CB6C89" w14:paraId="79724E06" w14:textId="77777777" w:rsidTr="00BF20BF">
        <w:trPr>
          <w:trHeight w:val="315"/>
        </w:trPr>
        <w:tc>
          <w:tcPr>
            <w:tcW w:w="391"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796E379D"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419" w:type="dxa"/>
            <w:tcBorders>
              <w:top w:val="single" w:sz="4" w:space="0" w:color="auto"/>
              <w:left w:val="nil"/>
              <w:bottom w:val="single" w:sz="4" w:space="0" w:color="000000"/>
              <w:right w:val="single" w:sz="4" w:space="0" w:color="000000"/>
            </w:tcBorders>
            <w:shd w:val="clear" w:color="FFFFCC" w:fill="FFFFFF"/>
            <w:noWrap/>
            <w:vAlign w:val="center"/>
            <w:hideMark/>
          </w:tcPr>
          <w:p w14:paraId="1458777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HALPH LEDSHAM </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20EB597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single" w:sz="4" w:space="0" w:color="auto"/>
              <w:left w:val="nil"/>
              <w:bottom w:val="single" w:sz="4" w:space="0" w:color="000000"/>
              <w:right w:val="single" w:sz="4" w:space="0" w:color="000000"/>
            </w:tcBorders>
            <w:shd w:val="clear" w:color="000000" w:fill="FFFFFF"/>
            <w:noWrap/>
            <w:vAlign w:val="center"/>
            <w:hideMark/>
          </w:tcPr>
          <w:p w14:paraId="7FD3BFCE"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B4B289B"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12836B0"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419" w:type="dxa"/>
            <w:tcBorders>
              <w:top w:val="nil"/>
              <w:left w:val="nil"/>
              <w:bottom w:val="single" w:sz="4" w:space="0" w:color="000000"/>
              <w:right w:val="single" w:sz="4" w:space="0" w:color="000000"/>
            </w:tcBorders>
            <w:shd w:val="clear" w:color="FFFFCC" w:fill="FFFFFF"/>
            <w:noWrap/>
            <w:vAlign w:val="center"/>
            <w:hideMark/>
          </w:tcPr>
          <w:p w14:paraId="6EC6D72D"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RUBENS CIO </w:t>
            </w:r>
          </w:p>
        </w:tc>
        <w:tc>
          <w:tcPr>
            <w:tcW w:w="1540" w:type="dxa"/>
            <w:tcBorders>
              <w:top w:val="nil"/>
              <w:left w:val="nil"/>
              <w:bottom w:val="single" w:sz="4" w:space="0" w:color="000000"/>
              <w:right w:val="single" w:sz="4" w:space="0" w:color="000000"/>
            </w:tcBorders>
            <w:shd w:val="clear" w:color="000000" w:fill="FFFFFF"/>
            <w:noWrap/>
            <w:vAlign w:val="center"/>
            <w:hideMark/>
          </w:tcPr>
          <w:p w14:paraId="5D39BFF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0B879426"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2E602C8"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D61A1FE"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419" w:type="dxa"/>
            <w:tcBorders>
              <w:top w:val="nil"/>
              <w:left w:val="nil"/>
              <w:bottom w:val="single" w:sz="4" w:space="0" w:color="000000"/>
              <w:right w:val="single" w:sz="4" w:space="0" w:color="000000"/>
            </w:tcBorders>
            <w:shd w:val="clear" w:color="FFFFCC" w:fill="FFFFFF"/>
            <w:noWrap/>
            <w:vAlign w:val="center"/>
            <w:hideMark/>
          </w:tcPr>
          <w:p w14:paraId="6590657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DR CELSO GALVÃO </w:t>
            </w:r>
          </w:p>
        </w:tc>
        <w:tc>
          <w:tcPr>
            <w:tcW w:w="1540" w:type="dxa"/>
            <w:tcBorders>
              <w:top w:val="nil"/>
              <w:left w:val="nil"/>
              <w:bottom w:val="single" w:sz="4" w:space="0" w:color="000000"/>
              <w:right w:val="single" w:sz="4" w:space="0" w:color="000000"/>
            </w:tcBorders>
            <w:shd w:val="clear" w:color="000000" w:fill="FFFFFF"/>
            <w:noWrap/>
            <w:vAlign w:val="center"/>
            <w:hideMark/>
          </w:tcPr>
          <w:p w14:paraId="6F91580D"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35EBD20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15B9905"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3D058620"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419" w:type="dxa"/>
            <w:tcBorders>
              <w:top w:val="nil"/>
              <w:left w:val="nil"/>
              <w:bottom w:val="single" w:sz="4" w:space="0" w:color="000000"/>
              <w:right w:val="single" w:sz="4" w:space="0" w:color="000000"/>
            </w:tcBorders>
            <w:shd w:val="clear" w:color="FFFFCC" w:fill="FFFFFF"/>
            <w:noWrap/>
            <w:vAlign w:val="center"/>
            <w:hideMark/>
          </w:tcPr>
          <w:p w14:paraId="17F760C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OITO </w:t>
            </w:r>
          </w:p>
        </w:tc>
        <w:tc>
          <w:tcPr>
            <w:tcW w:w="1540" w:type="dxa"/>
            <w:tcBorders>
              <w:top w:val="nil"/>
              <w:left w:val="nil"/>
              <w:bottom w:val="single" w:sz="4" w:space="0" w:color="000000"/>
              <w:right w:val="single" w:sz="4" w:space="0" w:color="000000"/>
            </w:tcBorders>
            <w:shd w:val="clear" w:color="000000" w:fill="FFFFFF"/>
            <w:noWrap/>
            <w:vAlign w:val="center"/>
            <w:hideMark/>
          </w:tcPr>
          <w:p w14:paraId="084976E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056290D9"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CFC5227" w14:textId="77777777" w:rsidTr="00BF20BF">
        <w:trPr>
          <w:trHeight w:val="315"/>
        </w:trPr>
        <w:tc>
          <w:tcPr>
            <w:tcW w:w="391" w:type="dxa"/>
            <w:tcBorders>
              <w:top w:val="nil"/>
              <w:left w:val="single" w:sz="8" w:space="0" w:color="auto"/>
              <w:bottom w:val="single" w:sz="4" w:space="0" w:color="000000"/>
              <w:right w:val="single" w:sz="4" w:space="0" w:color="000000"/>
            </w:tcBorders>
            <w:shd w:val="clear" w:color="000000" w:fill="FFFFFF"/>
            <w:noWrap/>
            <w:vAlign w:val="center"/>
            <w:hideMark/>
          </w:tcPr>
          <w:p w14:paraId="220A1389"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419" w:type="dxa"/>
            <w:tcBorders>
              <w:top w:val="nil"/>
              <w:left w:val="nil"/>
              <w:bottom w:val="single" w:sz="4" w:space="0" w:color="000000"/>
              <w:right w:val="single" w:sz="4" w:space="0" w:color="000000"/>
            </w:tcBorders>
            <w:shd w:val="clear" w:color="FFFFCC" w:fill="FFFFFF"/>
            <w:noWrap/>
            <w:vAlign w:val="center"/>
            <w:hideMark/>
          </w:tcPr>
          <w:p w14:paraId="779C238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L. DA C. G. </w:t>
            </w:r>
          </w:p>
        </w:tc>
        <w:tc>
          <w:tcPr>
            <w:tcW w:w="1540" w:type="dxa"/>
            <w:tcBorders>
              <w:top w:val="nil"/>
              <w:left w:val="nil"/>
              <w:bottom w:val="single" w:sz="4" w:space="0" w:color="000000"/>
              <w:right w:val="single" w:sz="4" w:space="0" w:color="000000"/>
            </w:tcBorders>
            <w:shd w:val="clear" w:color="000000" w:fill="FFFFFF"/>
            <w:noWrap/>
            <w:vAlign w:val="center"/>
            <w:hideMark/>
          </w:tcPr>
          <w:p w14:paraId="3C0B7A5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4" w:space="0" w:color="000000"/>
              <w:right w:val="single" w:sz="4" w:space="0" w:color="000000"/>
            </w:tcBorders>
            <w:shd w:val="clear" w:color="000000" w:fill="FFFFFF"/>
            <w:noWrap/>
            <w:vAlign w:val="center"/>
            <w:hideMark/>
          </w:tcPr>
          <w:p w14:paraId="1F61FB8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64878C4" w14:textId="77777777" w:rsidTr="00BF20BF">
        <w:trPr>
          <w:trHeight w:val="330"/>
        </w:trPr>
        <w:tc>
          <w:tcPr>
            <w:tcW w:w="391" w:type="dxa"/>
            <w:tcBorders>
              <w:top w:val="nil"/>
              <w:left w:val="single" w:sz="8" w:space="0" w:color="auto"/>
              <w:bottom w:val="single" w:sz="8" w:space="0" w:color="auto"/>
              <w:right w:val="single" w:sz="4" w:space="0" w:color="000000"/>
            </w:tcBorders>
            <w:shd w:val="clear" w:color="000000" w:fill="FFFFFF"/>
            <w:noWrap/>
            <w:vAlign w:val="center"/>
            <w:hideMark/>
          </w:tcPr>
          <w:p w14:paraId="46E8544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30</w:t>
            </w:r>
          </w:p>
        </w:tc>
        <w:tc>
          <w:tcPr>
            <w:tcW w:w="4419" w:type="dxa"/>
            <w:tcBorders>
              <w:top w:val="nil"/>
              <w:left w:val="nil"/>
              <w:bottom w:val="single" w:sz="8" w:space="0" w:color="auto"/>
              <w:right w:val="single" w:sz="4" w:space="0" w:color="000000"/>
            </w:tcBorders>
            <w:shd w:val="clear" w:color="FFFFCC" w:fill="FFFFFF"/>
            <w:noWrap/>
            <w:vAlign w:val="center"/>
            <w:hideMark/>
          </w:tcPr>
          <w:p w14:paraId="59F6AEF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 S/Nome Paralela rodovia (LD)</w:t>
            </w:r>
          </w:p>
        </w:tc>
        <w:tc>
          <w:tcPr>
            <w:tcW w:w="1540" w:type="dxa"/>
            <w:tcBorders>
              <w:top w:val="nil"/>
              <w:left w:val="nil"/>
              <w:bottom w:val="single" w:sz="8" w:space="0" w:color="auto"/>
              <w:right w:val="single" w:sz="4" w:space="0" w:color="000000"/>
            </w:tcBorders>
            <w:shd w:val="clear" w:color="000000" w:fill="FFFFFF"/>
            <w:noWrap/>
            <w:vAlign w:val="center"/>
            <w:hideMark/>
          </w:tcPr>
          <w:p w14:paraId="67A22A6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Outeiro</w:t>
            </w:r>
          </w:p>
        </w:tc>
        <w:tc>
          <w:tcPr>
            <w:tcW w:w="2429" w:type="dxa"/>
            <w:tcBorders>
              <w:top w:val="nil"/>
              <w:left w:val="nil"/>
              <w:bottom w:val="single" w:sz="8" w:space="0" w:color="auto"/>
              <w:right w:val="single" w:sz="4" w:space="0" w:color="000000"/>
            </w:tcBorders>
            <w:shd w:val="clear" w:color="000000" w:fill="FFFFFF"/>
            <w:noWrap/>
            <w:vAlign w:val="center"/>
            <w:hideMark/>
          </w:tcPr>
          <w:p w14:paraId="53412C2C"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75775DA9" w14:textId="77777777" w:rsidR="005650EA" w:rsidRPr="00CB6C89" w:rsidRDefault="005650EA"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9195" w:type="dxa"/>
        <w:tblCellMar>
          <w:left w:w="70" w:type="dxa"/>
          <w:right w:w="70" w:type="dxa"/>
        </w:tblCellMar>
        <w:tblLook w:val="04A0" w:firstRow="1" w:lastRow="0" w:firstColumn="1" w:lastColumn="0" w:noHBand="0" w:noVBand="1"/>
      </w:tblPr>
      <w:tblGrid>
        <w:gridCol w:w="805"/>
        <w:gridCol w:w="4147"/>
        <w:gridCol w:w="1814"/>
        <w:gridCol w:w="2429"/>
      </w:tblGrid>
      <w:tr w:rsidR="005650EA" w:rsidRPr="00CB6C89" w14:paraId="21355587" w14:textId="77777777" w:rsidTr="00CB6C89">
        <w:trPr>
          <w:trHeight w:val="300"/>
        </w:trPr>
        <w:tc>
          <w:tcPr>
            <w:tcW w:w="9195"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2E342327"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RIO VARZEA - VARRIÇÃO</w:t>
            </w:r>
          </w:p>
        </w:tc>
      </w:tr>
      <w:tr w:rsidR="005650EA" w:rsidRPr="00CB6C89" w14:paraId="2E6BB02F" w14:textId="77777777" w:rsidTr="00CB6C89">
        <w:trPr>
          <w:trHeight w:val="630"/>
        </w:trPr>
        <w:tc>
          <w:tcPr>
            <w:tcW w:w="805" w:type="dxa"/>
            <w:tcBorders>
              <w:top w:val="nil"/>
              <w:left w:val="single" w:sz="8" w:space="0" w:color="auto"/>
              <w:bottom w:val="single" w:sz="4" w:space="0" w:color="000000"/>
              <w:right w:val="nil"/>
            </w:tcBorders>
            <w:shd w:val="clear" w:color="auto" w:fill="auto"/>
            <w:noWrap/>
            <w:vAlign w:val="center"/>
            <w:hideMark/>
          </w:tcPr>
          <w:p w14:paraId="161EE507"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147" w:type="dxa"/>
            <w:tcBorders>
              <w:top w:val="nil"/>
              <w:left w:val="single" w:sz="4" w:space="0" w:color="auto"/>
              <w:bottom w:val="single" w:sz="4" w:space="0" w:color="auto"/>
              <w:right w:val="single" w:sz="4" w:space="0" w:color="auto"/>
            </w:tcBorders>
            <w:shd w:val="clear" w:color="000000" w:fill="FFFFFF"/>
            <w:vAlign w:val="center"/>
            <w:hideMark/>
          </w:tcPr>
          <w:p w14:paraId="3A44EDDF"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814" w:type="dxa"/>
            <w:tcBorders>
              <w:top w:val="nil"/>
              <w:left w:val="nil"/>
              <w:bottom w:val="single" w:sz="4" w:space="0" w:color="auto"/>
              <w:right w:val="single" w:sz="4" w:space="0" w:color="auto"/>
            </w:tcBorders>
            <w:shd w:val="clear" w:color="000000" w:fill="FFFFFF"/>
            <w:vAlign w:val="center"/>
            <w:hideMark/>
          </w:tcPr>
          <w:p w14:paraId="016663ED"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429" w:type="dxa"/>
            <w:tcBorders>
              <w:top w:val="nil"/>
              <w:left w:val="nil"/>
              <w:bottom w:val="single" w:sz="4" w:space="0" w:color="auto"/>
              <w:right w:val="single" w:sz="4" w:space="0" w:color="auto"/>
            </w:tcBorders>
            <w:shd w:val="clear" w:color="000000" w:fill="FFFFFF"/>
            <w:noWrap/>
            <w:vAlign w:val="center"/>
            <w:hideMark/>
          </w:tcPr>
          <w:p w14:paraId="50141B64" w14:textId="7776E8BA" w:rsidR="00403971" w:rsidRPr="00CB6C89" w:rsidRDefault="00403971"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r w:rsidRPr="00CB6C89">
              <w:rPr>
                <w:rFonts w:ascii="Times New Roman" w:eastAsia="Arial Unicode MS" w:hAnsi="Times New Roman" w:cs="Times New Roman"/>
                <w:sz w:val="20"/>
                <w:szCs w:val="20"/>
              </w:rPr>
              <w:t xml:space="preserve"> </w:t>
            </w:r>
          </w:p>
        </w:tc>
      </w:tr>
      <w:tr w:rsidR="005650EA" w:rsidRPr="00CB6C89" w14:paraId="09A8FE69"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7452CCBE"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147" w:type="dxa"/>
            <w:tcBorders>
              <w:top w:val="nil"/>
              <w:left w:val="nil"/>
              <w:bottom w:val="single" w:sz="4" w:space="0" w:color="000000"/>
              <w:right w:val="single" w:sz="4" w:space="0" w:color="000000"/>
            </w:tcBorders>
            <w:shd w:val="clear" w:color="FFFFCC" w:fill="FFFFFF"/>
            <w:noWrap/>
            <w:vAlign w:val="center"/>
            <w:hideMark/>
          </w:tcPr>
          <w:p w14:paraId="278594C7"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DE MAIO</w:t>
            </w:r>
          </w:p>
        </w:tc>
        <w:tc>
          <w:tcPr>
            <w:tcW w:w="1814" w:type="dxa"/>
            <w:tcBorders>
              <w:top w:val="nil"/>
              <w:left w:val="nil"/>
              <w:bottom w:val="single" w:sz="4" w:space="0" w:color="000000"/>
              <w:right w:val="single" w:sz="4" w:space="0" w:color="000000"/>
            </w:tcBorders>
            <w:shd w:val="clear" w:color="000000" w:fill="FFFFFF"/>
            <w:noWrap/>
            <w:vAlign w:val="center"/>
            <w:hideMark/>
          </w:tcPr>
          <w:p w14:paraId="4AA9649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5F84EDF0"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5650EA" w:rsidRPr="00CB6C89" w14:paraId="1F02D80A"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3334BD0A"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147" w:type="dxa"/>
            <w:tcBorders>
              <w:top w:val="nil"/>
              <w:left w:val="nil"/>
              <w:bottom w:val="single" w:sz="4" w:space="0" w:color="000000"/>
              <w:right w:val="single" w:sz="4" w:space="0" w:color="000000"/>
            </w:tcBorders>
            <w:shd w:val="clear" w:color="FFFFCC" w:fill="FFFFFF"/>
            <w:noWrap/>
            <w:vAlign w:val="center"/>
            <w:hideMark/>
          </w:tcPr>
          <w:p w14:paraId="0944F9A2"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PAULO XXIII</w:t>
            </w:r>
          </w:p>
        </w:tc>
        <w:tc>
          <w:tcPr>
            <w:tcW w:w="1814" w:type="dxa"/>
            <w:tcBorders>
              <w:top w:val="nil"/>
              <w:left w:val="nil"/>
              <w:bottom w:val="single" w:sz="4" w:space="0" w:color="000000"/>
              <w:right w:val="single" w:sz="4" w:space="0" w:color="000000"/>
            </w:tcBorders>
            <w:shd w:val="clear" w:color="000000" w:fill="FFFFFF"/>
            <w:noWrap/>
            <w:vAlign w:val="center"/>
            <w:hideMark/>
          </w:tcPr>
          <w:p w14:paraId="36297CE4"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0A903C7"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5650EA" w:rsidRPr="00CB6C89" w14:paraId="52082D1E"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4B26BD17"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147" w:type="dxa"/>
            <w:tcBorders>
              <w:top w:val="nil"/>
              <w:left w:val="nil"/>
              <w:bottom w:val="single" w:sz="4" w:space="0" w:color="000000"/>
              <w:right w:val="single" w:sz="4" w:space="0" w:color="000000"/>
            </w:tcBorders>
            <w:shd w:val="clear" w:color="FFFFCC" w:fill="FFFFFF"/>
            <w:noWrap/>
            <w:vAlign w:val="center"/>
            <w:hideMark/>
          </w:tcPr>
          <w:p w14:paraId="283103CF"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PAULO XXIII</w:t>
            </w:r>
          </w:p>
        </w:tc>
        <w:tc>
          <w:tcPr>
            <w:tcW w:w="1814" w:type="dxa"/>
            <w:tcBorders>
              <w:top w:val="nil"/>
              <w:left w:val="nil"/>
              <w:bottom w:val="single" w:sz="4" w:space="0" w:color="000000"/>
              <w:right w:val="single" w:sz="4" w:space="0" w:color="000000"/>
            </w:tcBorders>
            <w:shd w:val="clear" w:color="000000" w:fill="FFFFFF"/>
            <w:noWrap/>
            <w:vAlign w:val="center"/>
            <w:hideMark/>
          </w:tcPr>
          <w:p w14:paraId="7B6BD79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33BA3CF"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5650EA" w:rsidRPr="00CB6C89" w14:paraId="657D0AD0"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1EB7A78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147" w:type="dxa"/>
            <w:tcBorders>
              <w:top w:val="nil"/>
              <w:left w:val="nil"/>
              <w:bottom w:val="single" w:sz="4" w:space="0" w:color="000000"/>
              <w:right w:val="single" w:sz="4" w:space="0" w:color="000000"/>
            </w:tcBorders>
            <w:shd w:val="clear" w:color="FFFFCC" w:fill="FFFFFF"/>
            <w:noWrap/>
            <w:vAlign w:val="center"/>
            <w:hideMark/>
          </w:tcPr>
          <w:p w14:paraId="06A382E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16</w:t>
            </w:r>
          </w:p>
        </w:tc>
        <w:tc>
          <w:tcPr>
            <w:tcW w:w="1814" w:type="dxa"/>
            <w:tcBorders>
              <w:top w:val="nil"/>
              <w:left w:val="nil"/>
              <w:bottom w:val="single" w:sz="4" w:space="0" w:color="000000"/>
              <w:right w:val="single" w:sz="4" w:space="0" w:color="000000"/>
            </w:tcBorders>
            <w:shd w:val="clear" w:color="000000" w:fill="FFFFFF"/>
            <w:noWrap/>
            <w:vAlign w:val="center"/>
            <w:hideMark/>
          </w:tcPr>
          <w:p w14:paraId="49E26223"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0CDBC0B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872B54E"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914C1B4"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147" w:type="dxa"/>
            <w:tcBorders>
              <w:top w:val="nil"/>
              <w:left w:val="nil"/>
              <w:bottom w:val="single" w:sz="4" w:space="0" w:color="000000"/>
              <w:right w:val="single" w:sz="4" w:space="0" w:color="000000"/>
            </w:tcBorders>
            <w:shd w:val="clear" w:color="FFFFCC" w:fill="FFFFFF"/>
            <w:noWrap/>
            <w:vAlign w:val="center"/>
            <w:hideMark/>
          </w:tcPr>
          <w:p w14:paraId="7C57DEB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DUARTE DE ALMEIDA</w:t>
            </w:r>
          </w:p>
        </w:tc>
        <w:tc>
          <w:tcPr>
            <w:tcW w:w="1814" w:type="dxa"/>
            <w:tcBorders>
              <w:top w:val="nil"/>
              <w:left w:val="nil"/>
              <w:bottom w:val="single" w:sz="4" w:space="0" w:color="000000"/>
              <w:right w:val="single" w:sz="4" w:space="0" w:color="000000"/>
            </w:tcBorders>
            <w:shd w:val="clear" w:color="000000" w:fill="FFFFFF"/>
            <w:noWrap/>
            <w:vAlign w:val="center"/>
            <w:hideMark/>
          </w:tcPr>
          <w:p w14:paraId="5207375E"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9E3EFC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5E54393"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3A24FAC"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147" w:type="dxa"/>
            <w:tcBorders>
              <w:top w:val="nil"/>
              <w:left w:val="nil"/>
              <w:bottom w:val="single" w:sz="4" w:space="0" w:color="000000"/>
              <w:right w:val="single" w:sz="4" w:space="0" w:color="000000"/>
            </w:tcBorders>
            <w:shd w:val="clear" w:color="FFFFCC" w:fill="FFFFFF"/>
            <w:noWrap/>
            <w:vAlign w:val="center"/>
            <w:hideMark/>
          </w:tcPr>
          <w:p w14:paraId="24D74743"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41</w:t>
            </w:r>
          </w:p>
        </w:tc>
        <w:tc>
          <w:tcPr>
            <w:tcW w:w="1814" w:type="dxa"/>
            <w:tcBorders>
              <w:top w:val="nil"/>
              <w:left w:val="nil"/>
              <w:bottom w:val="single" w:sz="4" w:space="0" w:color="000000"/>
              <w:right w:val="single" w:sz="4" w:space="0" w:color="000000"/>
            </w:tcBorders>
            <w:shd w:val="clear" w:color="000000" w:fill="FFFFFF"/>
            <w:noWrap/>
            <w:vAlign w:val="center"/>
            <w:hideMark/>
          </w:tcPr>
          <w:p w14:paraId="71D59DA5"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B0DA7A6"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A32AE2B"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75E480E"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147" w:type="dxa"/>
            <w:tcBorders>
              <w:top w:val="nil"/>
              <w:left w:val="nil"/>
              <w:bottom w:val="single" w:sz="4" w:space="0" w:color="000000"/>
              <w:right w:val="single" w:sz="4" w:space="0" w:color="000000"/>
            </w:tcBorders>
            <w:shd w:val="clear" w:color="FFFFCC" w:fill="FFFFFF"/>
            <w:noWrap/>
            <w:vAlign w:val="center"/>
            <w:hideMark/>
          </w:tcPr>
          <w:p w14:paraId="46FEF8E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43</w:t>
            </w:r>
          </w:p>
        </w:tc>
        <w:tc>
          <w:tcPr>
            <w:tcW w:w="1814" w:type="dxa"/>
            <w:tcBorders>
              <w:top w:val="nil"/>
              <w:left w:val="nil"/>
              <w:bottom w:val="single" w:sz="4" w:space="0" w:color="000000"/>
              <w:right w:val="single" w:sz="4" w:space="0" w:color="000000"/>
            </w:tcBorders>
            <w:shd w:val="clear" w:color="000000" w:fill="FFFFFF"/>
            <w:noWrap/>
            <w:vAlign w:val="center"/>
            <w:hideMark/>
          </w:tcPr>
          <w:p w14:paraId="3E9FC27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11F4DF99"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124738A"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550B3AA"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147" w:type="dxa"/>
            <w:tcBorders>
              <w:top w:val="nil"/>
              <w:left w:val="nil"/>
              <w:bottom w:val="single" w:sz="4" w:space="0" w:color="000000"/>
              <w:right w:val="single" w:sz="4" w:space="0" w:color="000000"/>
            </w:tcBorders>
            <w:shd w:val="clear" w:color="FFFFCC" w:fill="FFFFFF"/>
            <w:noWrap/>
            <w:vAlign w:val="center"/>
            <w:hideMark/>
          </w:tcPr>
          <w:p w14:paraId="040946F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PROF. OLGA DOS SANTOS</w:t>
            </w:r>
          </w:p>
        </w:tc>
        <w:tc>
          <w:tcPr>
            <w:tcW w:w="1814" w:type="dxa"/>
            <w:tcBorders>
              <w:top w:val="nil"/>
              <w:left w:val="nil"/>
              <w:bottom w:val="single" w:sz="4" w:space="0" w:color="000000"/>
              <w:right w:val="single" w:sz="4" w:space="0" w:color="000000"/>
            </w:tcBorders>
            <w:shd w:val="clear" w:color="000000" w:fill="FFFFFF"/>
            <w:noWrap/>
            <w:vAlign w:val="center"/>
            <w:hideMark/>
          </w:tcPr>
          <w:p w14:paraId="72F45322"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22644A7"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BE1EA86"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5E7149C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147" w:type="dxa"/>
            <w:tcBorders>
              <w:top w:val="nil"/>
              <w:left w:val="nil"/>
              <w:bottom w:val="single" w:sz="4" w:space="0" w:color="000000"/>
              <w:right w:val="single" w:sz="4" w:space="0" w:color="000000"/>
            </w:tcBorders>
            <w:shd w:val="clear" w:color="FFFFCC" w:fill="FFFFFF"/>
            <w:noWrap/>
            <w:vAlign w:val="center"/>
            <w:hideMark/>
          </w:tcPr>
          <w:p w14:paraId="3B29210E"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SANTO ANTONIO</w:t>
            </w:r>
          </w:p>
        </w:tc>
        <w:tc>
          <w:tcPr>
            <w:tcW w:w="1814" w:type="dxa"/>
            <w:tcBorders>
              <w:top w:val="nil"/>
              <w:left w:val="nil"/>
              <w:bottom w:val="single" w:sz="4" w:space="0" w:color="000000"/>
              <w:right w:val="single" w:sz="4" w:space="0" w:color="000000"/>
            </w:tcBorders>
            <w:shd w:val="clear" w:color="000000" w:fill="FFFFFF"/>
            <w:noWrap/>
            <w:vAlign w:val="center"/>
            <w:hideMark/>
          </w:tcPr>
          <w:p w14:paraId="33E5D8E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13BFB07A"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88A9F74"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64EEE4FA"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147" w:type="dxa"/>
            <w:tcBorders>
              <w:top w:val="nil"/>
              <w:left w:val="nil"/>
              <w:bottom w:val="single" w:sz="4" w:space="0" w:color="000000"/>
              <w:right w:val="single" w:sz="4" w:space="0" w:color="000000"/>
            </w:tcBorders>
            <w:shd w:val="clear" w:color="FFFFCC" w:fill="FFFFFF"/>
            <w:noWrap/>
            <w:vAlign w:val="center"/>
            <w:hideMark/>
          </w:tcPr>
          <w:p w14:paraId="3BD343E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MIGUEL DA SILVA</w:t>
            </w:r>
          </w:p>
        </w:tc>
        <w:tc>
          <w:tcPr>
            <w:tcW w:w="1814" w:type="dxa"/>
            <w:tcBorders>
              <w:top w:val="nil"/>
              <w:left w:val="nil"/>
              <w:bottom w:val="single" w:sz="4" w:space="0" w:color="000000"/>
              <w:right w:val="single" w:sz="4" w:space="0" w:color="000000"/>
            </w:tcBorders>
            <w:shd w:val="clear" w:color="000000" w:fill="FFFFFF"/>
            <w:noWrap/>
            <w:vAlign w:val="center"/>
            <w:hideMark/>
          </w:tcPr>
          <w:p w14:paraId="32E0E323"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87696F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20A4DDF"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79140C9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147" w:type="dxa"/>
            <w:tcBorders>
              <w:top w:val="nil"/>
              <w:left w:val="nil"/>
              <w:bottom w:val="single" w:sz="4" w:space="0" w:color="000000"/>
              <w:right w:val="single" w:sz="4" w:space="0" w:color="000000"/>
            </w:tcBorders>
            <w:shd w:val="clear" w:color="FFFFCC" w:fill="FFFFFF"/>
            <w:noWrap/>
            <w:vAlign w:val="center"/>
            <w:hideMark/>
          </w:tcPr>
          <w:p w14:paraId="1134DD65"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MOREIRA DE AZEVEDO</w:t>
            </w:r>
          </w:p>
        </w:tc>
        <w:tc>
          <w:tcPr>
            <w:tcW w:w="1814" w:type="dxa"/>
            <w:tcBorders>
              <w:top w:val="nil"/>
              <w:left w:val="nil"/>
              <w:bottom w:val="single" w:sz="4" w:space="0" w:color="000000"/>
              <w:right w:val="single" w:sz="4" w:space="0" w:color="000000"/>
            </w:tcBorders>
            <w:shd w:val="clear" w:color="000000" w:fill="FFFFFF"/>
            <w:noWrap/>
            <w:vAlign w:val="center"/>
            <w:hideMark/>
          </w:tcPr>
          <w:p w14:paraId="341E36FF"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06309D2C"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1FFCE7B"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305A0FEC"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147" w:type="dxa"/>
            <w:tcBorders>
              <w:top w:val="nil"/>
              <w:left w:val="nil"/>
              <w:bottom w:val="single" w:sz="4" w:space="0" w:color="000000"/>
              <w:right w:val="single" w:sz="4" w:space="0" w:color="000000"/>
            </w:tcBorders>
            <w:shd w:val="clear" w:color="FFFFCC" w:fill="FFFFFF"/>
            <w:noWrap/>
            <w:vAlign w:val="center"/>
            <w:hideMark/>
          </w:tcPr>
          <w:p w14:paraId="0A219526"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RENATO MOREIRA</w:t>
            </w:r>
          </w:p>
        </w:tc>
        <w:tc>
          <w:tcPr>
            <w:tcW w:w="1814" w:type="dxa"/>
            <w:tcBorders>
              <w:top w:val="nil"/>
              <w:left w:val="nil"/>
              <w:bottom w:val="single" w:sz="4" w:space="0" w:color="000000"/>
              <w:right w:val="single" w:sz="4" w:space="0" w:color="000000"/>
            </w:tcBorders>
            <w:shd w:val="clear" w:color="000000" w:fill="FFFFFF"/>
            <w:noWrap/>
            <w:vAlign w:val="center"/>
            <w:hideMark/>
          </w:tcPr>
          <w:p w14:paraId="4563801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1534B491"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77558B3"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6DA11A2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147" w:type="dxa"/>
            <w:tcBorders>
              <w:top w:val="nil"/>
              <w:left w:val="nil"/>
              <w:bottom w:val="single" w:sz="4" w:space="0" w:color="000000"/>
              <w:right w:val="single" w:sz="4" w:space="0" w:color="000000"/>
            </w:tcBorders>
            <w:shd w:val="clear" w:color="FFFFCC" w:fill="FFFFFF"/>
            <w:noWrap/>
            <w:vAlign w:val="center"/>
            <w:hideMark/>
          </w:tcPr>
          <w:p w14:paraId="587613DA"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JOSELIA DE OLIVEIRA CORDEIRO</w:t>
            </w:r>
          </w:p>
        </w:tc>
        <w:tc>
          <w:tcPr>
            <w:tcW w:w="1814" w:type="dxa"/>
            <w:tcBorders>
              <w:top w:val="nil"/>
              <w:left w:val="nil"/>
              <w:bottom w:val="single" w:sz="4" w:space="0" w:color="000000"/>
              <w:right w:val="single" w:sz="4" w:space="0" w:color="000000"/>
            </w:tcBorders>
            <w:shd w:val="clear" w:color="000000" w:fill="FFFFFF"/>
            <w:noWrap/>
            <w:vAlign w:val="center"/>
            <w:hideMark/>
          </w:tcPr>
          <w:p w14:paraId="44E4746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0B535876"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A5F7888"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BD8767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147" w:type="dxa"/>
            <w:tcBorders>
              <w:top w:val="nil"/>
              <w:left w:val="nil"/>
              <w:bottom w:val="single" w:sz="4" w:space="0" w:color="000000"/>
              <w:right w:val="single" w:sz="4" w:space="0" w:color="000000"/>
            </w:tcBorders>
            <w:shd w:val="clear" w:color="FFFFCC" w:fill="FFFFFF"/>
            <w:noWrap/>
            <w:vAlign w:val="center"/>
            <w:hideMark/>
          </w:tcPr>
          <w:p w14:paraId="0A465A6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TIRADENTES</w:t>
            </w:r>
          </w:p>
        </w:tc>
        <w:tc>
          <w:tcPr>
            <w:tcW w:w="1814" w:type="dxa"/>
            <w:tcBorders>
              <w:top w:val="nil"/>
              <w:left w:val="nil"/>
              <w:bottom w:val="single" w:sz="4" w:space="0" w:color="000000"/>
              <w:right w:val="single" w:sz="4" w:space="0" w:color="000000"/>
            </w:tcBorders>
            <w:shd w:val="clear" w:color="000000" w:fill="FFFFFF"/>
            <w:noWrap/>
            <w:vAlign w:val="center"/>
            <w:hideMark/>
          </w:tcPr>
          <w:p w14:paraId="4805DAD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3A9F66D"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E5D3ACC"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4B9FD771"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147" w:type="dxa"/>
            <w:tcBorders>
              <w:top w:val="nil"/>
              <w:left w:val="nil"/>
              <w:bottom w:val="single" w:sz="4" w:space="0" w:color="000000"/>
              <w:right w:val="single" w:sz="4" w:space="0" w:color="000000"/>
            </w:tcBorders>
            <w:shd w:val="clear" w:color="FFFFCC" w:fill="FFFFFF"/>
            <w:noWrap/>
            <w:vAlign w:val="center"/>
            <w:hideMark/>
          </w:tcPr>
          <w:p w14:paraId="4E18E25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AURELIO BARBOSA VELHO</w:t>
            </w:r>
          </w:p>
        </w:tc>
        <w:tc>
          <w:tcPr>
            <w:tcW w:w="1814" w:type="dxa"/>
            <w:tcBorders>
              <w:top w:val="nil"/>
              <w:left w:val="nil"/>
              <w:bottom w:val="single" w:sz="4" w:space="0" w:color="000000"/>
              <w:right w:val="single" w:sz="4" w:space="0" w:color="000000"/>
            </w:tcBorders>
            <w:shd w:val="clear" w:color="000000" w:fill="FFFFFF"/>
            <w:noWrap/>
            <w:vAlign w:val="center"/>
            <w:hideMark/>
          </w:tcPr>
          <w:p w14:paraId="2BAF163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6F41F2F"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940746D"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9A56D2B"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147" w:type="dxa"/>
            <w:tcBorders>
              <w:top w:val="nil"/>
              <w:left w:val="nil"/>
              <w:bottom w:val="single" w:sz="4" w:space="0" w:color="000000"/>
              <w:right w:val="single" w:sz="4" w:space="0" w:color="000000"/>
            </w:tcBorders>
            <w:shd w:val="clear" w:color="FFFFCC" w:fill="FFFFFF"/>
            <w:noWrap/>
            <w:vAlign w:val="center"/>
            <w:hideMark/>
          </w:tcPr>
          <w:p w14:paraId="4A59C1EB"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TAVARES</w:t>
            </w:r>
          </w:p>
        </w:tc>
        <w:tc>
          <w:tcPr>
            <w:tcW w:w="1814" w:type="dxa"/>
            <w:tcBorders>
              <w:top w:val="nil"/>
              <w:left w:val="nil"/>
              <w:bottom w:val="single" w:sz="4" w:space="0" w:color="000000"/>
              <w:right w:val="single" w:sz="4" w:space="0" w:color="000000"/>
            </w:tcBorders>
            <w:shd w:val="clear" w:color="000000" w:fill="FFFFFF"/>
            <w:noWrap/>
            <w:vAlign w:val="center"/>
            <w:hideMark/>
          </w:tcPr>
          <w:p w14:paraId="7071302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41515BED"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11331D6"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68BF77ED"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147" w:type="dxa"/>
            <w:tcBorders>
              <w:top w:val="nil"/>
              <w:left w:val="nil"/>
              <w:bottom w:val="single" w:sz="4" w:space="0" w:color="000000"/>
              <w:right w:val="single" w:sz="4" w:space="0" w:color="000000"/>
            </w:tcBorders>
            <w:shd w:val="clear" w:color="FFFFCC" w:fill="FFFFFF"/>
            <w:noWrap/>
            <w:vAlign w:val="center"/>
            <w:hideMark/>
          </w:tcPr>
          <w:p w14:paraId="1468A26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ARIDIO MARTINS</w:t>
            </w:r>
          </w:p>
        </w:tc>
        <w:tc>
          <w:tcPr>
            <w:tcW w:w="1814" w:type="dxa"/>
            <w:tcBorders>
              <w:top w:val="nil"/>
              <w:left w:val="nil"/>
              <w:bottom w:val="single" w:sz="4" w:space="0" w:color="000000"/>
              <w:right w:val="single" w:sz="4" w:space="0" w:color="000000"/>
            </w:tcBorders>
            <w:shd w:val="clear" w:color="000000" w:fill="FFFFFF"/>
            <w:noWrap/>
            <w:vAlign w:val="center"/>
            <w:hideMark/>
          </w:tcPr>
          <w:p w14:paraId="0D2A309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695EF89"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E068E0A"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386BBB21"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147" w:type="dxa"/>
            <w:tcBorders>
              <w:top w:val="nil"/>
              <w:left w:val="nil"/>
              <w:bottom w:val="single" w:sz="4" w:space="0" w:color="000000"/>
              <w:right w:val="single" w:sz="4" w:space="0" w:color="000000"/>
            </w:tcBorders>
            <w:shd w:val="clear" w:color="FFFFCC" w:fill="FFFFFF"/>
            <w:noWrap/>
            <w:vAlign w:val="center"/>
            <w:hideMark/>
          </w:tcPr>
          <w:p w14:paraId="17F6B96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HUGO MONTEDONEO REGO</w:t>
            </w:r>
          </w:p>
        </w:tc>
        <w:tc>
          <w:tcPr>
            <w:tcW w:w="1814" w:type="dxa"/>
            <w:tcBorders>
              <w:top w:val="nil"/>
              <w:left w:val="nil"/>
              <w:bottom w:val="single" w:sz="4" w:space="0" w:color="000000"/>
              <w:right w:val="single" w:sz="4" w:space="0" w:color="000000"/>
            </w:tcBorders>
            <w:shd w:val="clear" w:color="000000" w:fill="FFFFFF"/>
            <w:noWrap/>
            <w:vAlign w:val="center"/>
            <w:hideMark/>
          </w:tcPr>
          <w:p w14:paraId="6F338B24"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76DE56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F749B69"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1C83E582"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147" w:type="dxa"/>
            <w:tcBorders>
              <w:top w:val="nil"/>
              <w:left w:val="nil"/>
              <w:bottom w:val="single" w:sz="4" w:space="0" w:color="000000"/>
              <w:right w:val="single" w:sz="4" w:space="0" w:color="000000"/>
            </w:tcBorders>
            <w:shd w:val="clear" w:color="FFFFCC" w:fill="FFFFFF"/>
            <w:noWrap/>
            <w:vAlign w:val="center"/>
            <w:hideMark/>
          </w:tcPr>
          <w:p w14:paraId="0B0877D5"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ADELINA LEAL</w:t>
            </w:r>
          </w:p>
        </w:tc>
        <w:tc>
          <w:tcPr>
            <w:tcW w:w="1814" w:type="dxa"/>
            <w:tcBorders>
              <w:top w:val="nil"/>
              <w:left w:val="nil"/>
              <w:bottom w:val="single" w:sz="4" w:space="0" w:color="000000"/>
              <w:right w:val="single" w:sz="4" w:space="0" w:color="000000"/>
            </w:tcBorders>
            <w:shd w:val="clear" w:color="000000" w:fill="FFFFFF"/>
            <w:noWrap/>
            <w:vAlign w:val="center"/>
            <w:hideMark/>
          </w:tcPr>
          <w:p w14:paraId="5EE9E46B"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4DECC5FF"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57BDF88"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77AC179"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147" w:type="dxa"/>
            <w:tcBorders>
              <w:top w:val="nil"/>
              <w:left w:val="nil"/>
              <w:bottom w:val="single" w:sz="4" w:space="0" w:color="000000"/>
              <w:right w:val="single" w:sz="4" w:space="0" w:color="000000"/>
            </w:tcBorders>
            <w:shd w:val="clear" w:color="FFFFCC" w:fill="FFFFFF"/>
            <w:noWrap/>
            <w:vAlign w:val="center"/>
            <w:hideMark/>
          </w:tcPr>
          <w:p w14:paraId="0B5CE686"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MONICA RIBEIRO DE ALMEIDA</w:t>
            </w:r>
          </w:p>
        </w:tc>
        <w:tc>
          <w:tcPr>
            <w:tcW w:w="1814" w:type="dxa"/>
            <w:tcBorders>
              <w:top w:val="nil"/>
              <w:left w:val="nil"/>
              <w:bottom w:val="single" w:sz="4" w:space="0" w:color="000000"/>
              <w:right w:val="single" w:sz="4" w:space="0" w:color="000000"/>
            </w:tcBorders>
            <w:shd w:val="clear" w:color="000000" w:fill="FFFFFF"/>
            <w:noWrap/>
            <w:vAlign w:val="center"/>
            <w:hideMark/>
          </w:tcPr>
          <w:p w14:paraId="0604529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6EE0146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E9201C0"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1C3B20BA"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147" w:type="dxa"/>
            <w:tcBorders>
              <w:top w:val="nil"/>
              <w:left w:val="nil"/>
              <w:bottom w:val="single" w:sz="4" w:space="0" w:color="000000"/>
              <w:right w:val="single" w:sz="4" w:space="0" w:color="000000"/>
            </w:tcBorders>
            <w:shd w:val="clear" w:color="FFFFCC" w:fill="FFFFFF"/>
            <w:noWrap/>
            <w:vAlign w:val="center"/>
            <w:hideMark/>
          </w:tcPr>
          <w:p w14:paraId="23633B84"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AFONSO MELLO</w:t>
            </w:r>
          </w:p>
        </w:tc>
        <w:tc>
          <w:tcPr>
            <w:tcW w:w="1814" w:type="dxa"/>
            <w:tcBorders>
              <w:top w:val="nil"/>
              <w:left w:val="nil"/>
              <w:bottom w:val="single" w:sz="4" w:space="0" w:color="000000"/>
              <w:right w:val="single" w:sz="4" w:space="0" w:color="000000"/>
            </w:tcBorders>
            <w:shd w:val="clear" w:color="000000" w:fill="FFFFFF"/>
            <w:noWrap/>
            <w:vAlign w:val="center"/>
            <w:hideMark/>
          </w:tcPr>
          <w:p w14:paraId="30EEF66B"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5A703AF0"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6AD6E20"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6259E030"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147" w:type="dxa"/>
            <w:tcBorders>
              <w:top w:val="nil"/>
              <w:left w:val="nil"/>
              <w:bottom w:val="single" w:sz="4" w:space="0" w:color="000000"/>
              <w:right w:val="single" w:sz="4" w:space="0" w:color="000000"/>
            </w:tcBorders>
            <w:shd w:val="clear" w:color="FFFFCC" w:fill="FFFFFF"/>
            <w:noWrap/>
            <w:vAlign w:val="center"/>
            <w:hideMark/>
          </w:tcPr>
          <w:p w14:paraId="2CFA8F8B"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ADELITO JOSE DE CARVALHO</w:t>
            </w:r>
          </w:p>
        </w:tc>
        <w:tc>
          <w:tcPr>
            <w:tcW w:w="1814" w:type="dxa"/>
            <w:tcBorders>
              <w:top w:val="nil"/>
              <w:left w:val="nil"/>
              <w:bottom w:val="single" w:sz="4" w:space="0" w:color="000000"/>
              <w:right w:val="single" w:sz="4" w:space="0" w:color="000000"/>
            </w:tcBorders>
            <w:shd w:val="clear" w:color="000000" w:fill="FFFFFF"/>
            <w:noWrap/>
            <w:vAlign w:val="center"/>
            <w:hideMark/>
          </w:tcPr>
          <w:p w14:paraId="236195E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1BF65B3"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65D9A39"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5666A341"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147" w:type="dxa"/>
            <w:tcBorders>
              <w:top w:val="nil"/>
              <w:left w:val="nil"/>
              <w:bottom w:val="single" w:sz="4" w:space="0" w:color="000000"/>
              <w:right w:val="single" w:sz="4" w:space="0" w:color="000000"/>
            </w:tcBorders>
            <w:shd w:val="clear" w:color="FFFFCC" w:fill="FFFFFF"/>
            <w:noWrap/>
            <w:vAlign w:val="center"/>
            <w:hideMark/>
          </w:tcPr>
          <w:p w14:paraId="3A91E874"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MATEUS MARINS</w:t>
            </w:r>
          </w:p>
        </w:tc>
        <w:tc>
          <w:tcPr>
            <w:tcW w:w="1814" w:type="dxa"/>
            <w:tcBorders>
              <w:top w:val="nil"/>
              <w:left w:val="nil"/>
              <w:bottom w:val="single" w:sz="4" w:space="0" w:color="000000"/>
              <w:right w:val="single" w:sz="4" w:space="0" w:color="000000"/>
            </w:tcBorders>
            <w:shd w:val="clear" w:color="000000" w:fill="FFFFFF"/>
            <w:noWrap/>
            <w:vAlign w:val="center"/>
            <w:hideMark/>
          </w:tcPr>
          <w:p w14:paraId="0A8F7CF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3DB8D203"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70E0186"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7FF27470"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147" w:type="dxa"/>
            <w:tcBorders>
              <w:top w:val="nil"/>
              <w:left w:val="nil"/>
              <w:bottom w:val="single" w:sz="4" w:space="0" w:color="000000"/>
              <w:right w:val="single" w:sz="4" w:space="0" w:color="000000"/>
            </w:tcBorders>
            <w:shd w:val="clear" w:color="FFFFCC" w:fill="FFFFFF"/>
            <w:noWrap/>
            <w:vAlign w:val="center"/>
            <w:hideMark/>
          </w:tcPr>
          <w:p w14:paraId="1369F715"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CORREA</w:t>
            </w:r>
          </w:p>
        </w:tc>
        <w:tc>
          <w:tcPr>
            <w:tcW w:w="1814" w:type="dxa"/>
            <w:tcBorders>
              <w:top w:val="nil"/>
              <w:left w:val="nil"/>
              <w:bottom w:val="single" w:sz="4" w:space="0" w:color="000000"/>
              <w:right w:val="single" w:sz="4" w:space="0" w:color="000000"/>
            </w:tcBorders>
            <w:shd w:val="clear" w:color="000000" w:fill="FFFFFF"/>
            <w:noWrap/>
            <w:vAlign w:val="center"/>
            <w:hideMark/>
          </w:tcPr>
          <w:p w14:paraId="6338A6F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0F6B00E5"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736E13E"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F5D2B3A"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25</w:t>
            </w:r>
          </w:p>
        </w:tc>
        <w:tc>
          <w:tcPr>
            <w:tcW w:w="4147" w:type="dxa"/>
            <w:tcBorders>
              <w:top w:val="nil"/>
              <w:left w:val="nil"/>
              <w:bottom w:val="single" w:sz="4" w:space="0" w:color="000000"/>
              <w:right w:val="single" w:sz="4" w:space="0" w:color="000000"/>
            </w:tcBorders>
            <w:shd w:val="clear" w:color="FFFFCC" w:fill="FFFFFF"/>
            <w:noWrap/>
            <w:vAlign w:val="center"/>
            <w:hideMark/>
          </w:tcPr>
          <w:p w14:paraId="045016BB"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ALBERTINO MARTINS DE OLIVEIRA</w:t>
            </w:r>
          </w:p>
        </w:tc>
        <w:tc>
          <w:tcPr>
            <w:tcW w:w="1814" w:type="dxa"/>
            <w:tcBorders>
              <w:top w:val="nil"/>
              <w:left w:val="nil"/>
              <w:bottom w:val="single" w:sz="4" w:space="0" w:color="000000"/>
              <w:right w:val="single" w:sz="4" w:space="0" w:color="000000"/>
            </w:tcBorders>
            <w:shd w:val="clear" w:color="000000" w:fill="FFFFFF"/>
            <w:noWrap/>
            <w:vAlign w:val="center"/>
            <w:hideMark/>
          </w:tcPr>
          <w:p w14:paraId="0F84C26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32395CD"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3EFCB96"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4F6BE675"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147" w:type="dxa"/>
            <w:tcBorders>
              <w:top w:val="nil"/>
              <w:left w:val="nil"/>
              <w:bottom w:val="single" w:sz="4" w:space="0" w:color="000000"/>
              <w:right w:val="single" w:sz="4" w:space="0" w:color="000000"/>
            </w:tcBorders>
            <w:shd w:val="clear" w:color="FFFFCC" w:fill="FFFFFF"/>
            <w:noWrap/>
            <w:vAlign w:val="center"/>
            <w:hideMark/>
          </w:tcPr>
          <w:p w14:paraId="7974F5A9"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ALONSO CANDIDO DOS SANTOS</w:t>
            </w:r>
          </w:p>
        </w:tc>
        <w:tc>
          <w:tcPr>
            <w:tcW w:w="1814" w:type="dxa"/>
            <w:tcBorders>
              <w:top w:val="nil"/>
              <w:left w:val="nil"/>
              <w:bottom w:val="single" w:sz="4" w:space="0" w:color="000000"/>
              <w:right w:val="single" w:sz="4" w:space="0" w:color="000000"/>
            </w:tcBorders>
            <w:shd w:val="clear" w:color="000000" w:fill="FFFFFF"/>
            <w:noWrap/>
            <w:vAlign w:val="center"/>
            <w:hideMark/>
          </w:tcPr>
          <w:p w14:paraId="17014876"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7459848"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ED38770"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116213A2"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147" w:type="dxa"/>
            <w:tcBorders>
              <w:top w:val="nil"/>
              <w:left w:val="nil"/>
              <w:bottom w:val="single" w:sz="4" w:space="0" w:color="000000"/>
              <w:right w:val="single" w:sz="4" w:space="0" w:color="000000"/>
            </w:tcBorders>
            <w:shd w:val="clear" w:color="FFFFCC" w:fill="FFFFFF"/>
            <w:noWrap/>
            <w:vAlign w:val="center"/>
            <w:hideMark/>
          </w:tcPr>
          <w:p w14:paraId="7A97F50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N. A. DE SOUZA</w:t>
            </w:r>
          </w:p>
        </w:tc>
        <w:tc>
          <w:tcPr>
            <w:tcW w:w="1814" w:type="dxa"/>
            <w:tcBorders>
              <w:top w:val="nil"/>
              <w:left w:val="nil"/>
              <w:bottom w:val="single" w:sz="4" w:space="0" w:color="000000"/>
              <w:right w:val="single" w:sz="4" w:space="0" w:color="000000"/>
            </w:tcBorders>
            <w:shd w:val="clear" w:color="000000" w:fill="FFFFFF"/>
            <w:noWrap/>
            <w:vAlign w:val="center"/>
            <w:hideMark/>
          </w:tcPr>
          <w:p w14:paraId="32A0232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44724525"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5B37F71"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43FFBC36"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147" w:type="dxa"/>
            <w:tcBorders>
              <w:top w:val="nil"/>
              <w:left w:val="nil"/>
              <w:bottom w:val="single" w:sz="4" w:space="0" w:color="000000"/>
              <w:right w:val="single" w:sz="4" w:space="0" w:color="000000"/>
            </w:tcBorders>
            <w:shd w:val="clear" w:color="FFFFCC" w:fill="FFFFFF"/>
            <w:noWrap/>
            <w:vAlign w:val="center"/>
            <w:hideMark/>
          </w:tcPr>
          <w:p w14:paraId="44E44C7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WILMA</w:t>
            </w:r>
          </w:p>
        </w:tc>
        <w:tc>
          <w:tcPr>
            <w:tcW w:w="1814" w:type="dxa"/>
            <w:tcBorders>
              <w:top w:val="nil"/>
              <w:left w:val="nil"/>
              <w:bottom w:val="single" w:sz="4" w:space="0" w:color="000000"/>
              <w:right w:val="single" w:sz="4" w:space="0" w:color="000000"/>
            </w:tcBorders>
            <w:shd w:val="clear" w:color="000000" w:fill="FFFFFF"/>
            <w:noWrap/>
            <w:vAlign w:val="center"/>
            <w:hideMark/>
          </w:tcPr>
          <w:p w14:paraId="0555695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38B5E8DF"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6B0AA92"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422CD004"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147" w:type="dxa"/>
            <w:tcBorders>
              <w:top w:val="nil"/>
              <w:left w:val="nil"/>
              <w:bottom w:val="single" w:sz="4" w:space="0" w:color="000000"/>
              <w:right w:val="single" w:sz="4" w:space="0" w:color="000000"/>
            </w:tcBorders>
            <w:shd w:val="clear" w:color="FFFFCC" w:fill="FFFFFF"/>
            <w:noWrap/>
            <w:vAlign w:val="center"/>
            <w:hideMark/>
          </w:tcPr>
          <w:p w14:paraId="4C350B9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MALDONATO FERREIRA</w:t>
            </w:r>
          </w:p>
        </w:tc>
        <w:tc>
          <w:tcPr>
            <w:tcW w:w="1814" w:type="dxa"/>
            <w:tcBorders>
              <w:top w:val="nil"/>
              <w:left w:val="nil"/>
              <w:bottom w:val="single" w:sz="4" w:space="0" w:color="000000"/>
              <w:right w:val="single" w:sz="4" w:space="0" w:color="000000"/>
            </w:tcBorders>
            <w:shd w:val="clear" w:color="000000" w:fill="FFFFFF"/>
            <w:noWrap/>
            <w:vAlign w:val="center"/>
            <w:hideMark/>
          </w:tcPr>
          <w:p w14:paraId="2A0B379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0B5F6BA1"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083C226"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28C8DE4"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30</w:t>
            </w:r>
          </w:p>
        </w:tc>
        <w:tc>
          <w:tcPr>
            <w:tcW w:w="4147" w:type="dxa"/>
            <w:tcBorders>
              <w:top w:val="nil"/>
              <w:left w:val="nil"/>
              <w:bottom w:val="single" w:sz="4" w:space="0" w:color="000000"/>
              <w:right w:val="single" w:sz="4" w:space="0" w:color="000000"/>
            </w:tcBorders>
            <w:shd w:val="clear" w:color="FFFFCC" w:fill="FFFFFF"/>
            <w:noWrap/>
            <w:vAlign w:val="center"/>
            <w:hideMark/>
          </w:tcPr>
          <w:p w14:paraId="052C180F"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15 DE NOVEMBRO</w:t>
            </w:r>
          </w:p>
        </w:tc>
        <w:tc>
          <w:tcPr>
            <w:tcW w:w="1814" w:type="dxa"/>
            <w:tcBorders>
              <w:top w:val="nil"/>
              <w:left w:val="nil"/>
              <w:bottom w:val="single" w:sz="4" w:space="0" w:color="000000"/>
              <w:right w:val="single" w:sz="4" w:space="0" w:color="000000"/>
            </w:tcBorders>
            <w:shd w:val="clear" w:color="000000" w:fill="FFFFFF"/>
            <w:noWrap/>
            <w:vAlign w:val="center"/>
            <w:hideMark/>
          </w:tcPr>
          <w:p w14:paraId="07A39BB8"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2A999206"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22E41F5"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39BC2111"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31</w:t>
            </w:r>
          </w:p>
        </w:tc>
        <w:tc>
          <w:tcPr>
            <w:tcW w:w="4147" w:type="dxa"/>
            <w:tcBorders>
              <w:top w:val="nil"/>
              <w:left w:val="nil"/>
              <w:bottom w:val="single" w:sz="4" w:space="0" w:color="000000"/>
              <w:right w:val="single" w:sz="4" w:space="0" w:color="000000"/>
            </w:tcBorders>
            <w:shd w:val="clear" w:color="FFFFCC" w:fill="FFFFFF"/>
            <w:noWrap/>
            <w:vAlign w:val="center"/>
            <w:hideMark/>
          </w:tcPr>
          <w:p w14:paraId="014D6D49"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7 SE SETEMBRO</w:t>
            </w:r>
          </w:p>
        </w:tc>
        <w:tc>
          <w:tcPr>
            <w:tcW w:w="1814" w:type="dxa"/>
            <w:tcBorders>
              <w:top w:val="nil"/>
              <w:left w:val="nil"/>
              <w:bottom w:val="single" w:sz="4" w:space="0" w:color="000000"/>
              <w:right w:val="single" w:sz="4" w:space="0" w:color="000000"/>
            </w:tcBorders>
            <w:shd w:val="clear" w:color="000000" w:fill="FFFFFF"/>
            <w:noWrap/>
            <w:vAlign w:val="center"/>
            <w:hideMark/>
          </w:tcPr>
          <w:p w14:paraId="12663069"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755BEA09"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09EC56F"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3A53EC7"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32</w:t>
            </w:r>
          </w:p>
        </w:tc>
        <w:tc>
          <w:tcPr>
            <w:tcW w:w="4147" w:type="dxa"/>
            <w:tcBorders>
              <w:top w:val="nil"/>
              <w:left w:val="nil"/>
              <w:bottom w:val="single" w:sz="4" w:space="0" w:color="000000"/>
              <w:right w:val="single" w:sz="4" w:space="0" w:color="000000"/>
            </w:tcBorders>
            <w:shd w:val="clear" w:color="FFFFCC" w:fill="FFFFFF"/>
            <w:noWrap/>
            <w:vAlign w:val="center"/>
            <w:hideMark/>
          </w:tcPr>
          <w:p w14:paraId="15662BEA"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ROSA MARINS</w:t>
            </w:r>
          </w:p>
        </w:tc>
        <w:tc>
          <w:tcPr>
            <w:tcW w:w="1814" w:type="dxa"/>
            <w:tcBorders>
              <w:top w:val="nil"/>
              <w:left w:val="nil"/>
              <w:bottom w:val="single" w:sz="4" w:space="0" w:color="000000"/>
              <w:right w:val="single" w:sz="4" w:space="0" w:color="000000"/>
            </w:tcBorders>
            <w:shd w:val="clear" w:color="000000" w:fill="FFFFFF"/>
            <w:noWrap/>
            <w:vAlign w:val="center"/>
            <w:hideMark/>
          </w:tcPr>
          <w:p w14:paraId="0BAF7EC3"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669EAEA4"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3563A54" w14:textId="77777777" w:rsidTr="00CB6C89">
        <w:trPr>
          <w:trHeight w:val="315"/>
        </w:trPr>
        <w:tc>
          <w:tcPr>
            <w:tcW w:w="805"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160916D5"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33</w:t>
            </w:r>
          </w:p>
        </w:tc>
        <w:tc>
          <w:tcPr>
            <w:tcW w:w="4147" w:type="dxa"/>
            <w:tcBorders>
              <w:top w:val="single" w:sz="4" w:space="0" w:color="auto"/>
              <w:left w:val="nil"/>
              <w:bottom w:val="single" w:sz="4" w:space="0" w:color="000000"/>
              <w:right w:val="single" w:sz="4" w:space="0" w:color="000000"/>
            </w:tcBorders>
            <w:shd w:val="clear" w:color="FFFFCC" w:fill="FFFFFF"/>
            <w:noWrap/>
            <w:vAlign w:val="center"/>
            <w:hideMark/>
          </w:tcPr>
          <w:p w14:paraId="75BDA53E"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VALDA</w:t>
            </w:r>
          </w:p>
        </w:tc>
        <w:tc>
          <w:tcPr>
            <w:tcW w:w="1814" w:type="dxa"/>
            <w:tcBorders>
              <w:top w:val="single" w:sz="4" w:space="0" w:color="auto"/>
              <w:left w:val="nil"/>
              <w:bottom w:val="single" w:sz="4" w:space="0" w:color="000000"/>
              <w:right w:val="single" w:sz="4" w:space="0" w:color="000000"/>
            </w:tcBorders>
            <w:shd w:val="clear" w:color="000000" w:fill="FFFFFF"/>
            <w:noWrap/>
            <w:vAlign w:val="center"/>
            <w:hideMark/>
          </w:tcPr>
          <w:p w14:paraId="077940C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single" w:sz="4" w:space="0" w:color="auto"/>
              <w:left w:val="nil"/>
              <w:bottom w:val="single" w:sz="4" w:space="0" w:color="000000"/>
              <w:right w:val="single" w:sz="4" w:space="0" w:color="000000"/>
            </w:tcBorders>
            <w:shd w:val="clear" w:color="000000" w:fill="FFFFFF"/>
            <w:noWrap/>
            <w:vAlign w:val="center"/>
            <w:hideMark/>
          </w:tcPr>
          <w:p w14:paraId="51B5B7BA"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5650EA" w:rsidRPr="00CB6C89" w14:paraId="22943BD3"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5E088799"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34</w:t>
            </w:r>
          </w:p>
        </w:tc>
        <w:tc>
          <w:tcPr>
            <w:tcW w:w="4147" w:type="dxa"/>
            <w:tcBorders>
              <w:top w:val="nil"/>
              <w:left w:val="nil"/>
              <w:bottom w:val="single" w:sz="4" w:space="0" w:color="000000"/>
              <w:right w:val="single" w:sz="4" w:space="0" w:color="000000"/>
            </w:tcBorders>
            <w:shd w:val="clear" w:color="FFFFCC" w:fill="FFFFFF"/>
            <w:noWrap/>
            <w:vAlign w:val="center"/>
            <w:hideMark/>
          </w:tcPr>
          <w:p w14:paraId="0846E5AE"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ALBERTO BRAUER</w:t>
            </w:r>
          </w:p>
        </w:tc>
        <w:tc>
          <w:tcPr>
            <w:tcW w:w="1814" w:type="dxa"/>
            <w:tcBorders>
              <w:top w:val="nil"/>
              <w:left w:val="nil"/>
              <w:bottom w:val="single" w:sz="4" w:space="0" w:color="000000"/>
              <w:right w:val="single" w:sz="4" w:space="0" w:color="000000"/>
            </w:tcBorders>
            <w:shd w:val="clear" w:color="000000" w:fill="FFFFFF"/>
            <w:noWrap/>
            <w:vAlign w:val="center"/>
            <w:hideMark/>
          </w:tcPr>
          <w:p w14:paraId="22E609AC"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6E0DCD92"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B8FC3C2"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BC7C2C7"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35</w:t>
            </w:r>
          </w:p>
        </w:tc>
        <w:tc>
          <w:tcPr>
            <w:tcW w:w="4147" w:type="dxa"/>
            <w:tcBorders>
              <w:top w:val="nil"/>
              <w:left w:val="nil"/>
              <w:bottom w:val="single" w:sz="4" w:space="0" w:color="000000"/>
              <w:right w:val="single" w:sz="4" w:space="0" w:color="000000"/>
            </w:tcBorders>
            <w:shd w:val="clear" w:color="FFFFCC" w:fill="FFFFFF"/>
            <w:noWrap/>
            <w:vAlign w:val="center"/>
            <w:hideMark/>
          </w:tcPr>
          <w:p w14:paraId="29881DD1"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 CRUZ</w:t>
            </w:r>
          </w:p>
        </w:tc>
        <w:tc>
          <w:tcPr>
            <w:tcW w:w="1814" w:type="dxa"/>
            <w:tcBorders>
              <w:top w:val="nil"/>
              <w:left w:val="nil"/>
              <w:bottom w:val="single" w:sz="4" w:space="0" w:color="000000"/>
              <w:right w:val="single" w:sz="4" w:space="0" w:color="000000"/>
            </w:tcBorders>
            <w:shd w:val="clear" w:color="000000" w:fill="FFFFFF"/>
            <w:noWrap/>
            <w:vAlign w:val="center"/>
            <w:hideMark/>
          </w:tcPr>
          <w:p w14:paraId="65ECA660"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42B7ADB5"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AAB1603"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7555BC7F"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36</w:t>
            </w:r>
          </w:p>
        </w:tc>
        <w:tc>
          <w:tcPr>
            <w:tcW w:w="4147" w:type="dxa"/>
            <w:tcBorders>
              <w:top w:val="nil"/>
              <w:left w:val="nil"/>
              <w:bottom w:val="single" w:sz="4" w:space="0" w:color="000000"/>
              <w:right w:val="single" w:sz="4" w:space="0" w:color="000000"/>
            </w:tcBorders>
            <w:shd w:val="clear" w:color="FFFFCC" w:fill="FFFFFF"/>
            <w:noWrap/>
            <w:vAlign w:val="center"/>
            <w:hideMark/>
          </w:tcPr>
          <w:p w14:paraId="752D37D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 ARAÚJO</w:t>
            </w:r>
          </w:p>
        </w:tc>
        <w:tc>
          <w:tcPr>
            <w:tcW w:w="1814" w:type="dxa"/>
            <w:tcBorders>
              <w:top w:val="nil"/>
              <w:left w:val="nil"/>
              <w:bottom w:val="single" w:sz="4" w:space="0" w:color="000000"/>
              <w:right w:val="single" w:sz="4" w:space="0" w:color="000000"/>
            </w:tcBorders>
            <w:shd w:val="clear" w:color="000000" w:fill="FFFFFF"/>
            <w:noWrap/>
            <w:vAlign w:val="center"/>
            <w:hideMark/>
          </w:tcPr>
          <w:p w14:paraId="62C5107F"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3D16B1AD"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7EDC530"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0078349B"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37</w:t>
            </w:r>
          </w:p>
        </w:tc>
        <w:tc>
          <w:tcPr>
            <w:tcW w:w="4147" w:type="dxa"/>
            <w:tcBorders>
              <w:top w:val="nil"/>
              <w:left w:val="nil"/>
              <w:bottom w:val="single" w:sz="4" w:space="0" w:color="000000"/>
              <w:right w:val="single" w:sz="4" w:space="0" w:color="000000"/>
            </w:tcBorders>
            <w:shd w:val="clear" w:color="FFFFCC" w:fill="FFFFFF"/>
            <w:noWrap/>
            <w:vAlign w:val="center"/>
            <w:hideMark/>
          </w:tcPr>
          <w:p w14:paraId="1E86C4AD"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R.C.F. DE ARAÚJO</w:t>
            </w:r>
          </w:p>
        </w:tc>
        <w:tc>
          <w:tcPr>
            <w:tcW w:w="1814" w:type="dxa"/>
            <w:tcBorders>
              <w:top w:val="nil"/>
              <w:left w:val="nil"/>
              <w:bottom w:val="single" w:sz="4" w:space="0" w:color="000000"/>
              <w:right w:val="single" w:sz="4" w:space="0" w:color="000000"/>
            </w:tcBorders>
            <w:shd w:val="clear" w:color="000000" w:fill="FFFFFF"/>
            <w:noWrap/>
            <w:vAlign w:val="center"/>
            <w:hideMark/>
          </w:tcPr>
          <w:p w14:paraId="3333D453"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66655153"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077D89B"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57B2B779"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38</w:t>
            </w:r>
          </w:p>
        </w:tc>
        <w:tc>
          <w:tcPr>
            <w:tcW w:w="4147" w:type="dxa"/>
            <w:tcBorders>
              <w:top w:val="nil"/>
              <w:left w:val="nil"/>
              <w:bottom w:val="single" w:sz="4" w:space="0" w:color="000000"/>
              <w:right w:val="single" w:sz="4" w:space="0" w:color="000000"/>
            </w:tcBorders>
            <w:shd w:val="clear" w:color="FFFFCC" w:fill="FFFFFF"/>
            <w:noWrap/>
            <w:vAlign w:val="center"/>
            <w:hideMark/>
          </w:tcPr>
          <w:p w14:paraId="7E359284"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R.C.F. DE ARAÚJO</w:t>
            </w:r>
          </w:p>
        </w:tc>
        <w:tc>
          <w:tcPr>
            <w:tcW w:w="1814" w:type="dxa"/>
            <w:tcBorders>
              <w:top w:val="nil"/>
              <w:left w:val="nil"/>
              <w:bottom w:val="single" w:sz="4" w:space="0" w:color="000000"/>
              <w:right w:val="single" w:sz="4" w:space="0" w:color="000000"/>
            </w:tcBorders>
            <w:shd w:val="clear" w:color="000000" w:fill="FFFFFF"/>
            <w:noWrap/>
            <w:vAlign w:val="center"/>
            <w:hideMark/>
          </w:tcPr>
          <w:p w14:paraId="6842D1EE"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667C7A97"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116BBEC" w14:textId="77777777" w:rsidTr="00CB6C89">
        <w:trPr>
          <w:trHeight w:val="315"/>
        </w:trPr>
        <w:tc>
          <w:tcPr>
            <w:tcW w:w="805" w:type="dxa"/>
            <w:tcBorders>
              <w:top w:val="nil"/>
              <w:left w:val="single" w:sz="8" w:space="0" w:color="auto"/>
              <w:bottom w:val="single" w:sz="4" w:space="0" w:color="000000"/>
              <w:right w:val="single" w:sz="4" w:space="0" w:color="000000"/>
            </w:tcBorders>
            <w:shd w:val="clear" w:color="000000" w:fill="FFFFFF"/>
            <w:noWrap/>
            <w:vAlign w:val="center"/>
            <w:hideMark/>
          </w:tcPr>
          <w:p w14:paraId="20BDA5C6" w14:textId="77777777"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39</w:t>
            </w:r>
          </w:p>
        </w:tc>
        <w:tc>
          <w:tcPr>
            <w:tcW w:w="4147" w:type="dxa"/>
            <w:tcBorders>
              <w:top w:val="nil"/>
              <w:left w:val="nil"/>
              <w:bottom w:val="single" w:sz="4" w:space="0" w:color="000000"/>
              <w:right w:val="single" w:sz="4" w:space="0" w:color="000000"/>
            </w:tcBorders>
            <w:shd w:val="clear" w:color="FFFFCC" w:fill="FFFFFF"/>
            <w:noWrap/>
            <w:vAlign w:val="center"/>
            <w:hideMark/>
          </w:tcPr>
          <w:p w14:paraId="268D7340" w14:textId="3B23D702"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r w:rsidR="006468A4" w:rsidRPr="00CB6C89">
              <w:rPr>
                <w:rFonts w:ascii="Times New Roman" w:eastAsia="Arial Unicode MS" w:hAnsi="Times New Roman" w:cs="Times New Roman"/>
                <w:sz w:val="20"/>
                <w:szCs w:val="20"/>
              </w:rPr>
              <w:t>RUA BASILIO</w:t>
            </w:r>
          </w:p>
        </w:tc>
        <w:tc>
          <w:tcPr>
            <w:tcW w:w="1814" w:type="dxa"/>
            <w:tcBorders>
              <w:top w:val="nil"/>
              <w:left w:val="nil"/>
              <w:bottom w:val="single" w:sz="4" w:space="0" w:color="000000"/>
              <w:right w:val="single" w:sz="4" w:space="0" w:color="000000"/>
            </w:tcBorders>
            <w:shd w:val="clear" w:color="000000" w:fill="FFFFFF"/>
            <w:noWrap/>
            <w:vAlign w:val="center"/>
            <w:hideMark/>
          </w:tcPr>
          <w:p w14:paraId="1B8B1B52" w14:textId="77777777"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Rio Várzea</w:t>
            </w:r>
          </w:p>
        </w:tc>
        <w:tc>
          <w:tcPr>
            <w:tcW w:w="2429" w:type="dxa"/>
            <w:tcBorders>
              <w:top w:val="nil"/>
              <w:left w:val="nil"/>
              <w:bottom w:val="single" w:sz="4" w:space="0" w:color="000000"/>
              <w:right w:val="single" w:sz="4" w:space="0" w:color="000000"/>
            </w:tcBorders>
            <w:shd w:val="clear" w:color="000000" w:fill="FFFFFF"/>
            <w:noWrap/>
            <w:vAlign w:val="center"/>
            <w:hideMark/>
          </w:tcPr>
          <w:p w14:paraId="42A3CDB0" w14:textId="77777777" w:rsidR="005650EA" w:rsidRPr="00CB6C89" w:rsidRDefault="005650EA" w:rsidP="004233CA">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7CF6511" w14:textId="77777777" w:rsidTr="00CB6C89">
        <w:trPr>
          <w:trHeight w:val="330"/>
        </w:trPr>
        <w:tc>
          <w:tcPr>
            <w:tcW w:w="805" w:type="dxa"/>
            <w:tcBorders>
              <w:top w:val="nil"/>
              <w:left w:val="single" w:sz="8" w:space="0" w:color="auto"/>
              <w:bottom w:val="single" w:sz="8" w:space="0" w:color="auto"/>
              <w:right w:val="single" w:sz="4" w:space="0" w:color="000000"/>
            </w:tcBorders>
            <w:shd w:val="clear" w:color="000000" w:fill="FFFFFF"/>
            <w:noWrap/>
            <w:vAlign w:val="center"/>
            <w:hideMark/>
          </w:tcPr>
          <w:p w14:paraId="0033FE31" w14:textId="5DBD2052" w:rsidR="005650EA" w:rsidRPr="00CB6C89" w:rsidRDefault="005650EA" w:rsidP="004233CA">
            <w:pPr>
              <w:tabs>
                <w:tab w:val="left" w:pos="567"/>
              </w:tabs>
              <w:spacing w:after="0" w:line="240" w:lineRule="auto"/>
              <w:ind w:firstLine="425"/>
              <w:jc w:val="right"/>
              <w:rPr>
                <w:rFonts w:ascii="Times New Roman" w:eastAsia="Arial Unicode MS" w:hAnsi="Times New Roman" w:cs="Times New Roman"/>
                <w:sz w:val="20"/>
                <w:szCs w:val="20"/>
              </w:rPr>
            </w:pPr>
          </w:p>
        </w:tc>
        <w:tc>
          <w:tcPr>
            <w:tcW w:w="4147" w:type="dxa"/>
            <w:tcBorders>
              <w:top w:val="nil"/>
              <w:left w:val="nil"/>
              <w:bottom w:val="single" w:sz="8" w:space="0" w:color="auto"/>
              <w:right w:val="single" w:sz="4" w:space="0" w:color="000000"/>
            </w:tcBorders>
            <w:shd w:val="clear" w:color="FFFFCC" w:fill="FFFFFF"/>
            <w:noWrap/>
            <w:vAlign w:val="center"/>
            <w:hideMark/>
          </w:tcPr>
          <w:p w14:paraId="65AB4CC7" w14:textId="68FC4CCD"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p>
        </w:tc>
        <w:tc>
          <w:tcPr>
            <w:tcW w:w="1814" w:type="dxa"/>
            <w:tcBorders>
              <w:top w:val="nil"/>
              <w:left w:val="nil"/>
              <w:bottom w:val="single" w:sz="8" w:space="0" w:color="auto"/>
              <w:right w:val="single" w:sz="4" w:space="0" w:color="000000"/>
            </w:tcBorders>
            <w:shd w:val="clear" w:color="000000" w:fill="FFFFFF"/>
            <w:noWrap/>
            <w:vAlign w:val="center"/>
            <w:hideMark/>
          </w:tcPr>
          <w:p w14:paraId="77AD6A39" w14:textId="3B8DC9D9" w:rsidR="005650EA" w:rsidRPr="00CB6C89" w:rsidRDefault="005650EA" w:rsidP="004233CA">
            <w:pPr>
              <w:tabs>
                <w:tab w:val="left" w:pos="567"/>
              </w:tabs>
              <w:spacing w:after="0" w:line="240" w:lineRule="auto"/>
              <w:ind w:firstLine="425"/>
              <w:rPr>
                <w:rFonts w:ascii="Times New Roman" w:eastAsia="Arial Unicode MS" w:hAnsi="Times New Roman" w:cs="Times New Roman"/>
                <w:sz w:val="20"/>
                <w:szCs w:val="20"/>
              </w:rPr>
            </w:pPr>
          </w:p>
        </w:tc>
        <w:tc>
          <w:tcPr>
            <w:tcW w:w="2429" w:type="dxa"/>
            <w:tcBorders>
              <w:top w:val="nil"/>
              <w:left w:val="nil"/>
              <w:bottom w:val="single" w:sz="8" w:space="0" w:color="auto"/>
              <w:right w:val="single" w:sz="4" w:space="0" w:color="000000"/>
            </w:tcBorders>
            <w:shd w:val="clear" w:color="000000" w:fill="FFFFFF"/>
            <w:noWrap/>
            <w:vAlign w:val="center"/>
            <w:hideMark/>
          </w:tcPr>
          <w:p w14:paraId="52D10591" w14:textId="49855E6D" w:rsidR="005650EA" w:rsidRPr="00CB6C89" w:rsidRDefault="005650EA" w:rsidP="006468A4">
            <w:pPr>
              <w:tabs>
                <w:tab w:val="left" w:pos="567"/>
              </w:tabs>
              <w:spacing w:after="0" w:line="240" w:lineRule="auto"/>
              <w:ind w:firstLine="42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w:t>
            </w:r>
          </w:p>
        </w:tc>
      </w:tr>
    </w:tbl>
    <w:p w14:paraId="39A5D26C" w14:textId="77777777" w:rsidR="005650EA" w:rsidRPr="00CB6C89" w:rsidRDefault="005650EA"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921" w:type="dxa"/>
        <w:tblCellMar>
          <w:left w:w="70" w:type="dxa"/>
          <w:right w:w="70" w:type="dxa"/>
        </w:tblCellMar>
        <w:tblLook w:val="04A0" w:firstRow="1" w:lastRow="0" w:firstColumn="1" w:lastColumn="0" w:noHBand="0" w:noVBand="1"/>
      </w:tblPr>
      <w:tblGrid>
        <w:gridCol w:w="845"/>
        <w:gridCol w:w="4430"/>
        <w:gridCol w:w="1658"/>
        <w:gridCol w:w="1988"/>
      </w:tblGrid>
      <w:tr w:rsidR="005650EA" w:rsidRPr="00CB6C89" w14:paraId="0E14D9BB" w14:textId="77777777" w:rsidTr="00BF20BF">
        <w:trPr>
          <w:trHeight w:val="300"/>
        </w:trPr>
        <w:tc>
          <w:tcPr>
            <w:tcW w:w="8921"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26791484"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AMPLIAÇÃO - VARRIÇÃO</w:t>
            </w:r>
          </w:p>
        </w:tc>
      </w:tr>
      <w:tr w:rsidR="005650EA" w:rsidRPr="00CB6C89" w14:paraId="721FB200" w14:textId="77777777" w:rsidTr="00BF20BF">
        <w:trPr>
          <w:trHeight w:val="630"/>
        </w:trPr>
        <w:tc>
          <w:tcPr>
            <w:tcW w:w="845" w:type="dxa"/>
            <w:tcBorders>
              <w:top w:val="nil"/>
              <w:left w:val="single" w:sz="8" w:space="0" w:color="auto"/>
              <w:bottom w:val="single" w:sz="4" w:space="0" w:color="000000"/>
              <w:right w:val="nil"/>
            </w:tcBorders>
            <w:shd w:val="clear" w:color="auto" w:fill="auto"/>
            <w:noWrap/>
            <w:vAlign w:val="center"/>
            <w:hideMark/>
          </w:tcPr>
          <w:p w14:paraId="50F1A33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430" w:type="dxa"/>
            <w:tcBorders>
              <w:top w:val="nil"/>
              <w:left w:val="single" w:sz="4" w:space="0" w:color="auto"/>
              <w:bottom w:val="single" w:sz="4" w:space="0" w:color="auto"/>
              <w:right w:val="single" w:sz="4" w:space="0" w:color="auto"/>
            </w:tcBorders>
            <w:shd w:val="clear" w:color="000000" w:fill="FFFFFF"/>
            <w:vAlign w:val="center"/>
            <w:hideMark/>
          </w:tcPr>
          <w:p w14:paraId="61103FD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658" w:type="dxa"/>
            <w:tcBorders>
              <w:top w:val="nil"/>
              <w:left w:val="nil"/>
              <w:bottom w:val="single" w:sz="4" w:space="0" w:color="auto"/>
              <w:right w:val="single" w:sz="4" w:space="0" w:color="auto"/>
            </w:tcBorders>
            <w:shd w:val="clear" w:color="000000" w:fill="FFFFFF"/>
            <w:vAlign w:val="center"/>
            <w:hideMark/>
          </w:tcPr>
          <w:p w14:paraId="476EDFE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88" w:type="dxa"/>
            <w:tcBorders>
              <w:top w:val="nil"/>
              <w:left w:val="nil"/>
              <w:bottom w:val="single" w:sz="4" w:space="0" w:color="auto"/>
              <w:right w:val="single" w:sz="4" w:space="0" w:color="auto"/>
            </w:tcBorders>
            <w:shd w:val="clear" w:color="000000" w:fill="FFFFFF"/>
            <w:noWrap/>
            <w:vAlign w:val="center"/>
            <w:hideMark/>
          </w:tcPr>
          <w:p w14:paraId="03912406" w14:textId="35CD7F2E" w:rsidR="005650EA"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p>
        </w:tc>
      </w:tr>
      <w:tr w:rsidR="005650EA" w:rsidRPr="00CB6C89" w14:paraId="5F92421C"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44FC903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430" w:type="dxa"/>
            <w:tcBorders>
              <w:top w:val="nil"/>
              <w:left w:val="nil"/>
              <w:bottom w:val="single" w:sz="4" w:space="0" w:color="000000"/>
              <w:right w:val="single" w:sz="4" w:space="0" w:color="000000"/>
            </w:tcBorders>
            <w:shd w:val="clear" w:color="auto" w:fill="auto"/>
            <w:noWrap/>
            <w:vAlign w:val="center"/>
            <w:hideMark/>
          </w:tcPr>
          <w:p w14:paraId="2834EB7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RAIMUNDO FARIAS</w:t>
            </w:r>
          </w:p>
        </w:tc>
        <w:tc>
          <w:tcPr>
            <w:tcW w:w="1658" w:type="dxa"/>
            <w:tcBorders>
              <w:top w:val="nil"/>
              <w:left w:val="nil"/>
              <w:bottom w:val="single" w:sz="4" w:space="0" w:color="000000"/>
              <w:right w:val="single" w:sz="4" w:space="0" w:color="000000"/>
            </w:tcBorders>
            <w:shd w:val="clear" w:color="000000" w:fill="FFFFFF"/>
            <w:noWrap/>
            <w:vAlign w:val="center"/>
            <w:hideMark/>
          </w:tcPr>
          <w:p w14:paraId="11390BA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54807841"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5650EA" w:rsidRPr="00CB6C89" w14:paraId="52DA2719"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8FF069D"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430" w:type="dxa"/>
            <w:tcBorders>
              <w:top w:val="nil"/>
              <w:left w:val="nil"/>
              <w:bottom w:val="single" w:sz="4" w:space="0" w:color="000000"/>
              <w:right w:val="single" w:sz="4" w:space="0" w:color="000000"/>
            </w:tcBorders>
            <w:shd w:val="clear" w:color="auto" w:fill="auto"/>
            <w:noWrap/>
            <w:vAlign w:val="center"/>
            <w:hideMark/>
          </w:tcPr>
          <w:p w14:paraId="3AAD71B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ANTONIO AVILA</w:t>
            </w:r>
          </w:p>
        </w:tc>
        <w:tc>
          <w:tcPr>
            <w:tcW w:w="1658" w:type="dxa"/>
            <w:tcBorders>
              <w:top w:val="nil"/>
              <w:left w:val="nil"/>
              <w:bottom w:val="single" w:sz="4" w:space="0" w:color="000000"/>
              <w:right w:val="single" w:sz="4" w:space="0" w:color="000000"/>
            </w:tcBorders>
            <w:shd w:val="clear" w:color="000000" w:fill="FFFFFF"/>
            <w:noWrap/>
            <w:vAlign w:val="center"/>
            <w:hideMark/>
          </w:tcPr>
          <w:p w14:paraId="2AF0CB5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2B6334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3164751"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61AD11C"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430" w:type="dxa"/>
            <w:tcBorders>
              <w:top w:val="nil"/>
              <w:left w:val="nil"/>
              <w:bottom w:val="single" w:sz="4" w:space="0" w:color="000000"/>
              <w:right w:val="single" w:sz="4" w:space="0" w:color="000000"/>
            </w:tcBorders>
            <w:shd w:val="clear" w:color="auto" w:fill="auto"/>
            <w:noWrap/>
            <w:vAlign w:val="center"/>
            <w:hideMark/>
          </w:tcPr>
          <w:p w14:paraId="1DD4EFA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 N. ABREU</w:t>
            </w:r>
          </w:p>
        </w:tc>
        <w:tc>
          <w:tcPr>
            <w:tcW w:w="1658" w:type="dxa"/>
            <w:tcBorders>
              <w:top w:val="nil"/>
              <w:left w:val="nil"/>
              <w:bottom w:val="single" w:sz="4" w:space="0" w:color="000000"/>
              <w:right w:val="single" w:sz="4" w:space="0" w:color="000000"/>
            </w:tcBorders>
            <w:shd w:val="clear" w:color="000000" w:fill="FFFFFF"/>
            <w:noWrap/>
            <w:vAlign w:val="center"/>
            <w:hideMark/>
          </w:tcPr>
          <w:p w14:paraId="0CFA69E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DBE92E5"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36589F3"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58BAA619"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430" w:type="dxa"/>
            <w:tcBorders>
              <w:top w:val="nil"/>
              <w:left w:val="nil"/>
              <w:bottom w:val="single" w:sz="4" w:space="0" w:color="000000"/>
              <w:right w:val="single" w:sz="4" w:space="0" w:color="000000"/>
            </w:tcBorders>
            <w:shd w:val="clear" w:color="auto" w:fill="auto"/>
            <w:noWrap/>
            <w:vAlign w:val="center"/>
            <w:hideMark/>
          </w:tcPr>
          <w:p w14:paraId="0B82E55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PREFEITO S. COSTA</w:t>
            </w:r>
          </w:p>
        </w:tc>
        <w:tc>
          <w:tcPr>
            <w:tcW w:w="1658" w:type="dxa"/>
            <w:tcBorders>
              <w:top w:val="nil"/>
              <w:left w:val="nil"/>
              <w:bottom w:val="single" w:sz="4" w:space="0" w:color="000000"/>
              <w:right w:val="single" w:sz="4" w:space="0" w:color="000000"/>
            </w:tcBorders>
            <w:shd w:val="clear" w:color="000000" w:fill="FFFFFF"/>
            <w:noWrap/>
            <w:vAlign w:val="center"/>
            <w:hideMark/>
          </w:tcPr>
          <w:p w14:paraId="37A5601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5E65687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13AE580"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96A1EA0"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430" w:type="dxa"/>
            <w:tcBorders>
              <w:top w:val="nil"/>
              <w:left w:val="nil"/>
              <w:bottom w:val="single" w:sz="4" w:space="0" w:color="000000"/>
              <w:right w:val="single" w:sz="4" w:space="0" w:color="000000"/>
            </w:tcBorders>
            <w:shd w:val="clear" w:color="auto" w:fill="auto"/>
            <w:noWrap/>
            <w:vAlign w:val="center"/>
            <w:hideMark/>
          </w:tcPr>
          <w:p w14:paraId="1725909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MOREIRA SOARES</w:t>
            </w:r>
          </w:p>
        </w:tc>
        <w:tc>
          <w:tcPr>
            <w:tcW w:w="1658" w:type="dxa"/>
            <w:tcBorders>
              <w:top w:val="nil"/>
              <w:left w:val="nil"/>
              <w:bottom w:val="single" w:sz="4" w:space="0" w:color="000000"/>
              <w:right w:val="single" w:sz="4" w:space="0" w:color="000000"/>
            </w:tcBorders>
            <w:shd w:val="clear" w:color="000000" w:fill="FFFFFF"/>
            <w:noWrap/>
            <w:vAlign w:val="center"/>
            <w:hideMark/>
          </w:tcPr>
          <w:p w14:paraId="172951C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2733972A"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151F805"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4B831EA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430" w:type="dxa"/>
            <w:tcBorders>
              <w:top w:val="nil"/>
              <w:left w:val="nil"/>
              <w:bottom w:val="single" w:sz="4" w:space="0" w:color="000000"/>
              <w:right w:val="single" w:sz="4" w:space="0" w:color="000000"/>
            </w:tcBorders>
            <w:shd w:val="clear" w:color="auto" w:fill="auto"/>
            <w:noWrap/>
            <w:vAlign w:val="center"/>
            <w:hideMark/>
          </w:tcPr>
          <w:p w14:paraId="003C3E5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CONCEIÇAO NEVES DALMA</w:t>
            </w:r>
          </w:p>
        </w:tc>
        <w:tc>
          <w:tcPr>
            <w:tcW w:w="1658" w:type="dxa"/>
            <w:tcBorders>
              <w:top w:val="nil"/>
              <w:left w:val="nil"/>
              <w:bottom w:val="single" w:sz="4" w:space="0" w:color="000000"/>
              <w:right w:val="single" w:sz="4" w:space="0" w:color="000000"/>
            </w:tcBorders>
            <w:shd w:val="clear" w:color="000000" w:fill="FFFFFF"/>
            <w:noWrap/>
            <w:vAlign w:val="center"/>
            <w:hideMark/>
          </w:tcPr>
          <w:p w14:paraId="222F979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16D69655"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B59F666"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0A4BA0D"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430" w:type="dxa"/>
            <w:tcBorders>
              <w:top w:val="nil"/>
              <w:left w:val="nil"/>
              <w:bottom w:val="single" w:sz="4" w:space="0" w:color="000000"/>
              <w:right w:val="single" w:sz="4" w:space="0" w:color="000000"/>
            </w:tcBorders>
            <w:shd w:val="clear" w:color="auto" w:fill="auto"/>
            <w:noWrap/>
            <w:vAlign w:val="center"/>
            <w:hideMark/>
          </w:tcPr>
          <w:p w14:paraId="4A823D38"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SANTA ALICE</w:t>
            </w:r>
          </w:p>
        </w:tc>
        <w:tc>
          <w:tcPr>
            <w:tcW w:w="1658" w:type="dxa"/>
            <w:tcBorders>
              <w:top w:val="nil"/>
              <w:left w:val="nil"/>
              <w:bottom w:val="single" w:sz="4" w:space="0" w:color="000000"/>
              <w:right w:val="single" w:sz="4" w:space="0" w:color="000000"/>
            </w:tcBorders>
            <w:shd w:val="clear" w:color="000000" w:fill="FFFFFF"/>
            <w:noWrap/>
            <w:vAlign w:val="center"/>
            <w:hideMark/>
          </w:tcPr>
          <w:p w14:paraId="0173658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430B160E"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5EDD80B"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54E67C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430" w:type="dxa"/>
            <w:tcBorders>
              <w:top w:val="nil"/>
              <w:left w:val="nil"/>
              <w:bottom w:val="single" w:sz="4" w:space="0" w:color="000000"/>
              <w:right w:val="single" w:sz="4" w:space="0" w:color="000000"/>
            </w:tcBorders>
            <w:shd w:val="clear" w:color="auto" w:fill="auto"/>
            <w:noWrap/>
            <w:vAlign w:val="center"/>
            <w:hideMark/>
          </w:tcPr>
          <w:p w14:paraId="0BF0AE3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EDUARDO RODRIGUES</w:t>
            </w:r>
          </w:p>
        </w:tc>
        <w:tc>
          <w:tcPr>
            <w:tcW w:w="1658" w:type="dxa"/>
            <w:tcBorders>
              <w:top w:val="nil"/>
              <w:left w:val="nil"/>
              <w:bottom w:val="single" w:sz="4" w:space="0" w:color="000000"/>
              <w:right w:val="single" w:sz="4" w:space="0" w:color="000000"/>
            </w:tcBorders>
            <w:shd w:val="clear" w:color="000000" w:fill="FFFFFF"/>
            <w:noWrap/>
            <w:vAlign w:val="center"/>
            <w:hideMark/>
          </w:tcPr>
          <w:p w14:paraId="2B57404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4D4AB425"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7F1A93C"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5085E75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430" w:type="dxa"/>
            <w:tcBorders>
              <w:top w:val="nil"/>
              <w:left w:val="nil"/>
              <w:bottom w:val="single" w:sz="4" w:space="0" w:color="000000"/>
              <w:right w:val="single" w:sz="4" w:space="0" w:color="000000"/>
            </w:tcBorders>
            <w:shd w:val="clear" w:color="auto" w:fill="auto"/>
            <w:noWrap/>
            <w:vAlign w:val="center"/>
            <w:hideMark/>
          </w:tcPr>
          <w:p w14:paraId="3C093AD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 RODRIGUES DE OLIVEIRA</w:t>
            </w:r>
          </w:p>
        </w:tc>
        <w:tc>
          <w:tcPr>
            <w:tcW w:w="1658" w:type="dxa"/>
            <w:tcBorders>
              <w:top w:val="nil"/>
              <w:left w:val="nil"/>
              <w:bottom w:val="single" w:sz="4" w:space="0" w:color="000000"/>
              <w:right w:val="single" w:sz="4" w:space="0" w:color="000000"/>
            </w:tcBorders>
            <w:shd w:val="clear" w:color="000000" w:fill="FFFFFF"/>
            <w:noWrap/>
            <w:vAlign w:val="center"/>
            <w:hideMark/>
          </w:tcPr>
          <w:p w14:paraId="492421F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0A37562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667DAFA7"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5CF60EB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430" w:type="dxa"/>
            <w:tcBorders>
              <w:top w:val="nil"/>
              <w:left w:val="nil"/>
              <w:bottom w:val="single" w:sz="4" w:space="0" w:color="000000"/>
              <w:right w:val="single" w:sz="4" w:space="0" w:color="000000"/>
            </w:tcBorders>
            <w:shd w:val="clear" w:color="auto" w:fill="auto"/>
            <w:noWrap/>
            <w:vAlign w:val="center"/>
            <w:hideMark/>
          </w:tcPr>
          <w:p w14:paraId="669EFA2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ITAJAI LEAL</w:t>
            </w:r>
          </w:p>
        </w:tc>
        <w:tc>
          <w:tcPr>
            <w:tcW w:w="1658" w:type="dxa"/>
            <w:tcBorders>
              <w:top w:val="nil"/>
              <w:left w:val="nil"/>
              <w:bottom w:val="single" w:sz="4" w:space="0" w:color="000000"/>
              <w:right w:val="single" w:sz="4" w:space="0" w:color="000000"/>
            </w:tcBorders>
            <w:shd w:val="clear" w:color="000000" w:fill="FFFFFF"/>
            <w:noWrap/>
            <w:vAlign w:val="center"/>
            <w:hideMark/>
          </w:tcPr>
          <w:p w14:paraId="7BEFF0E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3EF8B67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FFAA581"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7EC87620"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430" w:type="dxa"/>
            <w:tcBorders>
              <w:top w:val="nil"/>
              <w:left w:val="nil"/>
              <w:bottom w:val="single" w:sz="4" w:space="0" w:color="000000"/>
              <w:right w:val="single" w:sz="4" w:space="0" w:color="000000"/>
            </w:tcBorders>
            <w:shd w:val="clear" w:color="auto" w:fill="auto"/>
            <w:noWrap/>
            <w:vAlign w:val="center"/>
            <w:hideMark/>
          </w:tcPr>
          <w:p w14:paraId="6B68AF5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MANOEL A. FIGUEIREDO</w:t>
            </w:r>
          </w:p>
        </w:tc>
        <w:tc>
          <w:tcPr>
            <w:tcW w:w="1658" w:type="dxa"/>
            <w:tcBorders>
              <w:top w:val="nil"/>
              <w:left w:val="nil"/>
              <w:bottom w:val="single" w:sz="4" w:space="0" w:color="000000"/>
              <w:right w:val="single" w:sz="4" w:space="0" w:color="000000"/>
            </w:tcBorders>
            <w:shd w:val="clear" w:color="000000" w:fill="FFFFFF"/>
            <w:noWrap/>
            <w:vAlign w:val="center"/>
            <w:hideMark/>
          </w:tcPr>
          <w:p w14:paraId="2A1CB23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29ECE42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55279D12"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4DAC3C2D"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430" w:type="dxa"/>
            <w:tcBorders>
              <w:top w:val="nil"/>
              <w:left w:val="nil"/>
              <w:bottom w:val="single" w:sz="4" w:space="0" w:color="000000"/>
              <w:right w:val="single" w:sz="4" w:space="0" w:color="000000"/>
            </w:tcBorders>
            <w:shd w:val="clear" w:color="auto" w:fill="auto"/>
            <w:noWrap/>
            <w:vAlign w:val="center"/>
            <w:hideMark/>
          </w:tcPr>
          <w:p w14:paraId="638D5CF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CHAGAS VIEIRA</w:t>
            </w:r>
          </w:p>
        </w:tc>
        <w:tc>
          <w:tcPr>
            <w:tcW w:w="1658" w:type="dxa"/>
            <w:tcBorders>
              <w:top w:val="nil"/>
              <w:left w:val="nil"/>
              <w:bottom w:val="single" w:sz="4" w:space="0" w:color="000000"/>
              <w:right w:val="single" w:sz="4" w:space="0" w:color="000000"/>
            </w:tcBorders>
            <w:shd w:val="clear" w:color="000000" w:fill="FFFFFF"/>
            <w:noWrap/>
            <w:vAlign w:val="center"/>
            <w:hideMark/>
          </w:tcPr>
          <w:p w14:paraId="4135638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3837F10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4E8CDC0"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BC1A676"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430" w:type="dxa"/>
            <w:tcBorders>
              <w:top w:val="nil"/>
              <w:left w:val="nil"/>
              <w:bottom w:val="single" w:sz="4" w:space="0" w:color="000000"/>
              <w:right w:val="single" w:sz="4" w:space="0" w:color="000000"/>
            </w:tcBorders>
            <w:shd w:val="clear" w:color="auto" w:fill="auto"/>
            <w:noWrap/>
            <w:vAlign w:val="center"/>
            <w:hideMark/>
          </w:tcPr>
          <w:p w14:paraId="7F1BDE6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 CÁFFARO FERRAZ</w:t>
            </w:r>
          </w:p>
        </w:tc>
        <w:tc>
          <w:tcPr>
            <w:tcW w:w="1658" w:type="dxa"/>
            <w:tcBorders>
              <w:top w:val="nil"/>
              <w:left w:val="nil"/>
              <w:bottom w:val="single" w:sz="4" w:space="0" w:color="000000"/>
              <w:right w:val="single" w:sz="4" w:space="0" w:color="000000"/>
            </w:tcBorders>
            <w:shd w:val="clear" w:color="000000" w:fill="FFFFFF"/>
            <w:noWrap/>
            <w:vAlign w:val="center"/>
            <w:hideMark/>
          </w:tcPr>
          <w:p w14:paraId="6B30C24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48991C8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29D5658"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229FCA4"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430" w:type="dxa"/>
            <w:tcBorders>
              <w:top w:val="nil"/>
              <w:left w:val="nil"/>
              <w:bottom w:val="single" w:sz="4" w:space="0" w:color="000000"/>
              <w:right w:val="single" w:sz="4" w:space="0" w:color="000000"/>
            </w:tcBorders>
            <w:shd w:val="clear" w:color="auto" w:fill="auto"/>
            <w:noWrap/>
            <w:vAlign w:val="center"/>
            <w:hideMark/>
          </w:tcPr>
          <w:p w14:paraId="7FCDFAC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DUARTE DE ALMEIDA</w:t>
            </w:r>
          </w:p>
        </w:tc>
        <w:tc>
          <w:tcPr>
            <w:tcW w:w="1658" w:type="dxa"/>
            <w:tcBorders>
              <w:top w:val="nil"/>
              <w:left w:val="nil"/>
              <w:bottom w:val="single" w:sz="4" w:space="0" w:color="000000"/>
              <w:right w:val="single" w:sz="4" w:space="0" w:color="000000"/>
            </w:tcBorders>
            <w:shd w:val="clear" w:color="000000" w:fill="FFFFFF"/>
            <w:noWrap/>
            <w:vAlign w:val="center"/>
            <w:hideMark/>
          </w:tcPr>
          <w:p w14:paraId="1C1A0D38"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2E79D2E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AC21113"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390620B2"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430" w:type="dxa"/>
            <w:tcBorders>
              <w:top w:val="nil"/>
              <w:left w:val="nil"/>
              <w:bottom w:val="single" w:sz="4" w:space="0" w:color="000000"/>
              <w:right w:val="single" w:sz="4" w:space="0" w:color="000000"/>
            </w:tcBorders>
            <w:shd w:val="clear" w:color="auto" w:fill="auto"/>
            <w:noWrap/>
            <w:vAlign w:val="center"/>
            <w:hideMark/>
          </w:tcPr>
          <w:p w14:paraId="3B21256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ANA RODRIGUES DE SOUZA</w:t>
            </w:r>
          </w:p>
        </w:tc>
        <w:tc>
          <w:tcPr>
            <w:tcW w:w="1658" w:type="dxa"/>
            <w:tcBorders>
              <w:top w:val="nil"/>
              <w:left w:val="nil"/>
              <w:bottom w:val="single" w:sz="4" w:space="0" w:color="000000"/>
              <w:right w:val="single" w:sz="4" w:space="0" w:color="000000"/>
            </w:tcBorders>
            <w:shd w:val="clear" w:color="000000" w:fill="FFFFFF"/>
            <w:noWrap/>
            <w:vAlign w:val="center"/>
            <w:hideMark/>
          </w:tcPr>
          <w:p w14:paraId="01A3D67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0567D0CE"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049C3A1"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21611F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430" w:type="dxa"/>
            <w:tcBorders>
              <w:top w:val="nil"/>
              <w:left w:val="nil"/>
              <w:bottom w:val="single" w:sz="4" w:space="0" w:color="000000"/>
              <w:right w:val="single" w:sz="4" w:space="0" w:color="000000"/>
            </w:tcBorders>
            <w:shd w:val="clear" w:color="auto" w:fill="auto"/>
            <w:noWrap/>
            <w:vAlign w:val="center"/>
            <w:hideMark/>
          </w:tcPr>
          <w:p w14:paraId="23BC790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MIGUEL ANGELO GIMENEZ</w:t>
            </w:r>
          </w:p>
        </w:tc>
        <w:tc>
          <w:tcPr>
            <w:tcW w:w="1658" w:type="dxa"/>
            <w:tcBorders>
              <w:top w:val="nil"/>
              <w:left w:val="nil"/>
              <w:bottom w:val="single" w:sz="4" w:space="0" w:color="000000"/>
              <w:right w:val="single" w:sz="4" w:space="0" w:color="000000"/>
            </w:tcBorders>
            <w:shd w:val="clear" w:color="000000" w:fill="FFFFFF"/>
            <w:noWrap/>
            <w:vAlign w:val="center"/>
            <w:hideMark/>
          </w:tcPr>
          <w:p w14:paraId="107B561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66A26D58"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08F96AD"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28E2B83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430" w:type="dxa"/>
            <w:tcBorders>
              <w:top w:val="nil"/>
              <w:left w:val="nil"/>
              <w:bottom w:val="single" w:sz="4" w:space="0" w:color="000000"/>
              <w:right w:val="single" w:sz="4" w:space="0" w:color="000000"/>
            </w:tcBorders>
            <w:shd w:val="clear" w:color="auto" w:fill="auto"/>
            <w:noWrap/>
            <w:vAlign w:val="center"/>
            <w:hideMark/>
          </w:tcPr>
          <w:p w14:paraId="1CC2608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MILITÃO E.DE ARAUJO( ANT R9)</w:t>
            </w:r>
          </w:p>
        </w:tc>
        <w:tc>
          <w:tcPr>
            <w:tcW w:w="1658" w:type="dxa"/>
            <w:tcBorders>
              <w:top w:val="nil"/>
              <w:left w:val="nil"/>
              <w:bottom w:val="single" w:sz="4" w:space="0" w:color="000000"/>
              <w:right w:val="single" w:sz="4" w:space="0" w:color="000000"/>
            </w:tcBorders>
            <w:shd w:val="clear" w:color="000000" w:fill="FFFFFF"/>
            <w:noWrap/>
            <w:vAlign w:val="center"/>
            <w:hideMark/>
          </w:tcPr>
          <w:p w14:paraId="67FD68D7"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FABE57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011E06D9"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F94090C"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430" w:type="dxa"/>
            <w:tcBorders>
              <w:top w:val="nil"/>
              <w:left w:val="nil"/>
              <w:bottom w:val="single" w:sz="4" w:space="0" w:color="000000"/>
              <w:right w:val="single" w:sz="4" w:space="0" w:color="000000"/>
            </w:tcBorders>
            <w:shd w:val="clear" w:color="auto" w:fill="auto"/>
            <w:noWrap/>
            <w:vAlign w:val="center"/>
            <w:hideMark/>
          </w:tcPr>
          <w:p w14:paraId="0D2BCC8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w:t>
            </w:r>
          </w:p>
        </w:tc>
        <w:tc>
          <w:tcPr>
            <w:tcW w:w="1658" w:type="dxa"/>
            <w:tcBorders>
              <w:top w:val="nil"/>
              <w:left w:val="nil"/>
              <w:bottom w:val="single" w:sz="4" w:space="0" w:color="000000"/>
              <w:right w:val="single" w:sz="4" w:space="0" w:color="000000"/>
            </w:tcBorders>
            <w:shd w:val="clear" w:color="000000" w:fill="FFFFFF"/>
            <w:noWrap/>
            <w:vAlign w:val="center"/>
            <w:hideMark/>
          </w:tcPr>
          <w:p w14:paraId="64533598"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673BEDC8"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3E7B55BE"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77F9699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430" w:type="dxa"/>
            <w:tcBorders>
              <w:top w:val="nil"/>
              <w:left w:val="nil"/>
              <w:bottom w:val="single" w:sz="4" w:space="0" w:color="000000"/>
              <w:right w:val="single" w:sz="4" w:space="0" w:color="000000"/>
            </w:tcBorders>
            <w:shd w:val="clear" w:color="auto" w:fill="auto"/>
            <w:noWrap/>
            <w:vAlign w:val="center"/>
            <w:hideMark/>
          </w:tcPr>
          <w:p w14:paraId="365530A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3</w:t>
            </w:r>
          </w:p>
        </w:tc>
        <w:tc>
          <w:tcPr>
            <w:tcW w:w="1658" w:type="dxa"/>
            <w:tcBorders>
              <w:top w:val="nil"/>
              <w:left w:val="nil"/>
              <w:bottom w:val="single" w:sz="4" w:space="0" w:color="000000"/>
              <w:right w:val="single" w:sz="4" w:space="0" w:color="000000"/>
            </w:tcBorders>
            <w:shd w:val="clear" w:color="000000" w:fill="FFFFFF"/>
            <w:noWrap/>
            <w:vAlign w:val="center"/>
            <w:hideMark/>
          </w:tcPr>
          <w:p w14:paraId="7D3972A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1FEF682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14AE236"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C952EFF"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430" w:type="dxa"/>
            <w:tcBorders>
              <w:top w:val="nil"/>
              <w:left w:val="nil"/>
              <w:bottom w:val="single" w:sz="4" w:space="0" w:color="000000"/>
              <w:right w:val="single" w:sz="4" w:space="0" w:color="000000"/>
            </w:tcBorders>
            <w:shd w:val="clear" w:color="auto" w:fill="auto"/>
            <w:noWrap/>
            <w:vAlign w:val="center"/>
            <w:hideMark/>
          </w:tcPr>
          <w:p w14:paraId="22389F5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5</w:t>
            </w:r>
          </w:p>
        </w:tc>
        <w:tc>
          <w:tcPr>
            <w:tcW w:w="1658" w:type="dxa"/>
            <w:tcBorders>
              <w:top w:val="nil"/>
              <w:left w:val="nil"/>
              <w:bottom w:val="single" w:sz="4" w:space="0" w:color="000000"/>
              <w:right w:val="single" w:sz="4" w:space="0" w:color="000000"/>
            </w:tcBorders>
            <w:shd w:val="clear" w:color="000000" w:fill="FFFFFF"/>
            <w:noWrap/>
            <w:vAlign w:val="center"/>
            <w:hideMark/>
          </w:tcPr>
          <w:p w14:paraId="71468B7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3A6289BD"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33897BD"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0D5278D"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430" w:type="dxa"/>
            <w:tcBorders>
              <w:top w:val="nil"/>
              <w:left w:val="nil"/>
              <w:bottom w:val="single" w:sz="4" w:space="0" w:color="000000"/>
              <w:right w:val="single" w:sz="4" w:space="0" w:color="000000"/>
            </w:tcBorders>
            <w:shd w:val="clear" w:color="auto" w:fill="auto"/>
            <w:noWrap/>
            <w:vAlign w:val="center"/>
            <w:hideMark/>
          </w:tcPr>
          <w:p w14:paraId="6C5B48D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 CIDE</w:t>
            </w:r>
          </w:p>
        </w:tc>
        <w:tc>
          <w:tcPr>
            <w:tcW w:w="1658" w:type="dxa"/>
            <w:tcBorders>
              <w:top w:val="nil"/>
              <w:left w:val="nil"/>
              <w:bottom w:val="single" w:sz="4" w:space="0" w:color="000000"/>
              <w:right w:val="single" w:sz="4" w:space="0" w:color="000000"/>
            </w:tcBorders>
            <w:shd w:val="clear" w:color="000000" w:fill="FFFFFF"/>
            <w:noWrap/>
            <w:vAlign w:val="center"/>
            <w:hideMark/>
          </w:tcPr>
          <w:p w14:paraId="0505C97B"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4A0F2CD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5953723"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D2200C1"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430" w:type="dxa"/>
            <w:tcBorders>
              <w:top w:val="nil"/>
              <w:left w:val="nil"/>
              <w:bottom w:val="single" w:sz="4" w:space="0" w:color="000000"/>
              <w:right w:val="single" w:sz="4" w:space="0" w:color="000000"/>
            </w:tcBorders>
            <w:shd w:val="clear" w:color="auto" w:fill="auto"/>
            <w:noWrap/>
            <w:vAlign w:val="center"/>
            <w:hideMark/>
          </w:tcPr>
          <w:p w14:paraId="4C83D6D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ACACIO C. DOS SANTOS</w:t>
            </w:r>
          </w:p>
        </w:tc>
        <w:tc>
          <w:tcPr>
            <w:tcW w:w="1658" w:type="dxa"/>
            <w:tcBorders>
              <w:top w:val="nil"/>
              <w:left w:val="nil"/>
              <w:bottom w:val="single" w:sz="4" w:space="0" w:color="000000"/>
              <w:right w:val="single" w:sz="4" w:space="0" w:color="000000"/>
            </w:tcBorders>
            <w:shd w:val="clear" w:color="000000" w:fill="FFFFFF"/>
            <w:noWrap/>
            <w:vAlign w:val="center"/>
            <w:hideMark/>
          </w:tcPr>
          <w:p w14:paraId="78D4B63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135F2ED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436A134"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87120AC"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430" w:type="dxa"/>
            <w:tcBorders>
              <w:top w:val="nil"/>
              <w:left w:val="nil"/>
              <w:bottom w:val="single" w:sz="4" w:space="0" w:color="000000"/>
              <w:right w:val="single" w:sz="4" w:space="0" w:color="000000"/>
            </w:tcBorders>
            <w:shd w:val="clear" w:color="auto" w:fill="auto"/>
            <w:noWrap/>
            <w:vAlign w:val="center"/>
            <w:hideMark/>
          </w:tcPr>
          <w:p w14:paraId="76FF099F"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VENIR DA CONCEIÇÃO</w:t>
            </w:r>
          </w:p>
        </w:tc>
        <w:tc>
          <w:tcPr>
            <w:tcW w:w="1658" w:type="dxa"/>
            <w:tcBorders>
              <w:top w:val="nil"/>
              <w:left w:val="nil"/>
              <w:bottom w:val="single" w:sz="4" w:space="0" w:color="000000"/>
              <w:right w:val="single" w:sz="4" w:space="0" w:color="000000"/>
            </w:tcBorders>
            <w:shd w:val="clear" w:color="000000" w:fill="FFFFFF"/>
            <w:noWrap/>
            <w:vAlign w:val="center"/>
            <w:hideMark/>
          </w:tcPr>
          <w:p w14:paraId="3121203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5EDE60DB"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3CBF836"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ED31419"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24</w:t>
            </w:r>
          </w:p>
        </w:tc>
        <w:tc>
          <w:tcPr>
            <w:tcW w:w="4430" w:type="dxa"/>
            <w:tcBorders>
              <w:top w:val="nil"/>
              <w:left w:val="nil"/>
              <w:bottom w:val="single" w:sz="4" w:space="0" w:color="000000"/>
              <w:right w:val="single" w:sz="4" w:space="0" w:color="000000"/>
            </w:tcBorders>
            <w:shd w:val="clear" w:color="auto" w:fill="auto"/>
            <w:noWrap/>
            <w:vAlign w:val="center"/>
            <w:hideMark/>
          </w:tcPr>
          <w:p w14:paraId="52B6AC2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67</w:t>
            </w:r>
          </w:p>
        </w:tc>
        <w:tc>
          <w:tcPr>
            <w:tcW w:w="1658" w:type="dxa"/>
            <w:tcBorders>
              <w:top w:val="nil"/>
              <w:left w:val="nil"/>
              <w:bottom w:val="single" w:sz="4" w:space="0" w:color="000000"/>
              <w:right w:val="single" w:sz="4" w:space="0" w:color="000000"/>
            </w:tcBorders>
            <w:shd w:val="clear" w:color="000000" w:fill="FFFFFF"/>
            <w:noWrap/>
            <w:vAlign w:val="center"/>
            <w:hideMark/>
          </w:tcPr>
          <w:p w14:paraId="44F6CF9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4B86F759"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2B427676"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2FDF228"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430" w:type="dxa"/>
            <w:tcBorders>
              <w:top w:val="nil"/>
              <w:left w:val="nil"/>
              <w:bottom w:val="single" w:sz="4" w:space="0" w:color="000000"/>
              <w:right w:val="single" w:sz="4" w:space="0" w:color="000000"/>
            </w:tcBorders>
            <w:shd w:val="clear" w:color="auto" w:fill="auto"/>
            <w:noWrap/>
            <w:vAlign w:val="center"/>
            <w:hideMark/>
          </w:tcPr>
          <w:p w14:paraId="333FA766"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68</w:t>
            </w:r>
          </w:p>
        </w:tc>
        <w:tc>
          <w:tcPr>
            <w:tcW w:w="1658" w:type="dxa"/>
            <w:tcBorders>
              <w:top w:val="nil"/>
              <w:left w:val="nil"/>
              <w:bottom w:val="single" w:sz="4" w:space="0" w:color="000000"/>
              <w:right w:val="single" w:sz="4" w:space="0" w:color="000000"/>
            </w:tcBorders>
            <w:shd w:val="clear" w:color="000000" w:fill="FFFFFF"/>
            <w:noWrap/>
            <w:vAlign w:val="center"/>
            <w:hideMark/>
          </w:tcPr>
          <w:p w14:paraId="2C05B6BE"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24063D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68802F4"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2FC75A6B"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430" w:type="dxa"/>
            <w:tcBorders>
              <w:top w:val="nil"/>
              <w:left w:val="nil"/>
              <w:bottom w:val="single" w:sz="4" w:space="0" w:color="000000"/>
              <w:right w:val="single" w:sz="4" w:space="0" w:color="000000"/>
            </w:tcBorders>
            <w:shd w:val="clear" w:color="auto" w:fill="auto"/>
            <w:noWrap/>
            <w:vAlign w:val="center"/>
            <w:hideMark/>
          </w:tcPr>
          <w:p w14:paraId="0DE494A3"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BATISTA DOS SANTOS</w:t>
            </w:r>
          </w:p>
        </w:tc>
        <w:tc>
          <w:tcPr>
            <w:tcW w:w="1658" w:type="dxa"/>
            <w:tcBorders>
              <w:top w:val="nil"/>
              <w:left w:val="nil"/>
              <w:bottom w:val="single" w:sz="4" w:space="0" w:color="000000"/>
              <w:right w:val="single" w:sz="4" w:space="0" w:color="000000"/>
            </w:tcBorders>
            <w:shd w:val="clear" w:color="000000" w:fill="FFFFFF"/>
            <w:noWrap/>
            <w:vAlign w:val="center"/>
            <w:hideMark/>
          </w:tcPr>
          <w:p w14:paraId="1526FBEC"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139B43E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1B755EFB"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6AE619EA"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430" w:type="dxa"/>
            <w:tcBorders>
              <w:top w:val="nil"/>
              <w:left w:val="nil"/>
              <w:bottom w:val="single" w:sz="4" w:space="0" w:color="000000"/>
              <w:right w:val="single" w:sz="4" w:space="0" w:color="000000"/>
            </w:tcBorders>
            <w:shd w:val="clear" w:color="auto" w:fill="auto"/>
            <w:noWrap/>
            <w:vAlign w:val="center"/>
            <w:hideMark/>
          </w:tcPr>
          <w:p w14:paraId="187D0698"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FELICIANO DA COSTA</w:t>
            </w:r>
          </w:p>
        </w:tc>
        <w:tc>
          <w:tcPr>
            <w:tcW w:w="1658" w:type="dxa"/>
            <w:tcBorders>
              <w:top w:val="nil"/>
              <w:left w:val="nil"/>
              <w:bottom w:val="single" w:sz="4" w:space="0" w:color="000000"/>
              <w:right w:val="single" w:sz="4" w:space="0" w:color="000000"/>
            </w:tcBorders>
            <w:shd w:val="clear" w:color="000000" w:fill="FFFFFF"/>
            <w:noWrap/>
            <w:vAlign w:val="center"/>
            <w:hideMark/>
          </w:tcPr>
          <w:p w14:paraId="0F72ADF1"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3D87BD49"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5650EA" w:rsidRPr="00CB6C89" w14:paraId="636806D6"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00C98546"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430" w:type="dxa"/>
            <w:tcBorders>
              <w:top w:val="nil"/>
              <w:left w:val="nil"/>
              <w:bottom w:val="single" w:sz="4" w:space="0" w:color="000000"/>
              <w:right w:val="single" w:sz="4" w:space="0" w:color="000000"/>
            </w:tcBorders>
            <w:shd w:val="clear" w:color="auto" w:fill="auto"/>
            <w:noWrap/>
            <w:vAlign w:val="center"/>
            <w:hideMark/>
          </w:tcPr>
          <w:p w14:paraId="4E0A89D9"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AMELIA SARAIVA DOS SANTOS</w:t>
            </w:r>
          </w:p>
        </w:tc>
        <w:tc>
          <w:tcPr>
            <w:tcW w:w="1658" w:type="dxa"/>
            <w:tcBorders>
              <w:top w:val="nil"/>
              <w:left w:val="nil"/>
              <w:bottom w:val="single" w:sz="4" w:space="0" w:color="000000"/>
              <w:right w:val="single" w:sz="4" w:space="0" w:color="000000"/>
            </w:tcBorders>
            <w:shd w:val="clear" w:color="000000" w:fill="FFFFFF"/>
            <w:noWrap/>
            <w:vAlign w:val="center"/>
            <w:hideMark/>
          </w:tcPr>
          <w:p w14:paraId="0557254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B3CB7E7"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5650EA" w:rsidRPr="00CB6C89" w14:paraId="4E6BECC5"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28DB2B91"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430" w:type="dxa"/>
            <w:tcBorders>
              <w:top w:val="nil"/>
              <w:left w:val="nil"/>
              <w:bottom w:val="single" w:sz="4" w:space="0" w:color="000000"/>
              <w:right w:val="single" w:sz="4" w:space="0" w:color="000000"/>
            </w:tcBorders>
            <w:shd w:val="clear" w:color="auto" w:fill="auto"/>
            <w:noWrap/>
            <w:vAlign w:val="center"/>
            <w:hideMark/>
          </w:tcPr>
          <w:p w14:paraId="7B231BC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63</w:t>
            </w:r>
          </w:p>
        </w:tc>
        <w:tc>
          <w:tcPr>
            <w:tcW w:w="1658" w:type="dxa"/>
            <w:tcBorders>
              <w:top w:val="nil"/>
              <w:left w:val="nil"/>
              <w:bottom w:val="single" w:sz="4" w:space="0" w:color="000000"/>
              <w:right w:val="single" w:sz="4" w:space="0" w:color="000000"/>
            </w:tcBorders>
            <w:shd w:val="clear" w:color="000000" w:fill="FFFFFF"/>
            <w:noWrap/>
            <w:vAlign w:val="center"/>
            <w:hideMark/>
          </w:tcPr>
          <w:p w14:paraId="0CECE9A0"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77CB543F"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4795BCAF" w14:textId="77777777" w:rsidTr="00BF20BF">
        <w:trPr>
          <w:trHeight w:val="315"/>
        </w:trPr>
        <w:tc>
          <w:tcPr>
            <w:tcW w:w="845" w:type="dxa"/>
            <w:tcBorders>
              <w:top w:val="nil"/>
              <w:left w:val="single" w:sz="8" w:space="0" w:color="auto"/>
              <w:bottom w:val="single" w:sz="4" w:space="0" w:color="000000"/>
              <w:right w:val="single" w:sz="4" w:space="0" w:color="000000"/>
            </w:tcBorders>
            <w:shd w:val="clear" w:color="auto" w:fill="auto"/>
            <w:noWrap/>
            <w:vAlign w:val="center"/>
            <w:hideMark/>
          </w:tcPr>
          <w:p w14:paraId="1D673363"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30</w:t>
            </w:r>
          </w:p>
        </w:tc>
        <w:tc>
          <w:tcPr>
            <w:tcW w:w="4430" w:type="dxa"/>
            <w:tcBorders>
              <w:top w:val="nil"/>
              <w:left w:val="nil"/>
              <w:bottom w:val="single" w:sz="4" w:space="0" w:color="000000"/>
              <w:right w:val="single" w:sz="4" w:space="0" w:color="000000"/>
            </w:tcBorders>
            <w:shd w:val="clear" w:color="auto" w:fill="auto"/>
            <w:noWrap/>
            <w:vAlign w:val="center"/>
            <w:hideMark/>
          </w:tcPr>
          <w:p w14:paraId="1B2B0D12"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BARBOSA VELHO</w:t>
            </w:r>
          </w:p>
        </w:tc>
        <w:tc>
          <w:tcPr>
            <w:tcW w:w="1658" w:type="dxa"/>
            <w:tcBorders>
              <w:top w:val="nil"/>
              <w:left w:val="nil"/>
              <w:bottom w:val="single" w:sz="4" w:space="0" w:color="000000"/>
              <w:right w:val="single" w:sz="4" w:space="0" w:color="000000"/>
            </w:tcBorders>
            <w:shd w:val="clear" w:color="000000" w:fill="FFFFFF"/>
            <w:noWrap/>
            <w:vAlign w:val="center"/>
            <w:hideMark/>
          </w:tcPr>
          <w:p w14:paraId="5DA1368A"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nil"/>
              <w:left w:val="nil"/>
              <w:bottom w:val="single" w:sz="4" w:space="0" w:color="000000"/>
              <w:right w:val="single" w:sz="4" w:space="0" w:color="000000"/>
            </w:tcBorders>
            <w:shd w:val="clear" w:color="000000" w:fill="FFFFFF"/>
            <w:noWrap/>
            <w:vAlign w:val="center"/>
            <w:hideMark/>
          </w:tcPr>
          <w:p w14:paraId="0CB64585"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5650EA" w:rsidRPr="00CB6C89" w14:paraId="77F40E96" w14:textId="77777777" w:rsidTr="00BF20BF">
        <w:trPr>
          <w:trHeight w:val="330"/>
        </w:trPr>
        <w:tc>
          <w:tcPr>
            <w:tcW w:w="84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6745659" w14:textId="77777777" w:rsidR="005650EA" w:rsidRPr="00CB6C89" w:rsidRDefault="005650E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31</w:t>
            </w:r>
          </w:p>
        </w:tc>
        <w:tc>
          <w:tcPr>
            <w:tcW w:w="4430" w:type="dxa"/>
            <w:tcBorders>
              <w:top w:val="single" w:sz="4" w:space="0" w:color="auto"/>
              <w:left w:val="nil"/>
              <w:bottom w:val="single" w:sz="8" w:space="0" w:color="auto"/>
              <w:right w:val="single" w:sz="4" w:space="0" w:color="000000"/>
            </w:tcBorders>
            <w:shd w:val="clear" w:color="auto" w:fill="auto"/>
            <w:noWrap/>
            <w:vAlign w:val="center"/>
            <w:hideMark/>
          </w:tcPr>
          <w:p w14:paraId="482166D4"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ALUIZIO</w:t>
            </w:r>
          </w:p>
        </w:tc>
        <w:tc>
          <w:tcPr>
            <w:tcW w:w="1658" w:type="dxa"/>
            <w:tcBorders>
              <w:top w:val="single" w:sz="4" w:space="0" w:color="auto"/>
              <w:left w:val="nil"/>
              <w:bottom w:val="single" w:sz="8" w:space="0" w:color="auto"/>
              <w:right w:val="single" w:sz="4" w:space="0" w:color="000000"/>
            </w:tcBorders>
            <w:shd w:val="clear" w:color="000000" w:fill="FFFFFF"/>
            <w:noWrap/>
            <w:vAlign w:val="center"/>
            <w:hideMark/>
          </w:tcPr>
          <w:p w14:paraId="4472AC55" w14:textId="77777777" w:rsidR="005650EA" w:rsidRPr="00CB6C89" w:rsidRDefault="005650E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Ampliação</w:t>
            </w:r>
          </w:p>
        </w:tc>
        <w:tc>
          <w:tcPr>
            <w:tcW w:w="1988" w:type="dxa"/>
            <w:tcBorders>
              <w:top w:val="single" w:sz="4" w:space="0" w:color="auto"/>
              <w:left w:val="nil"/>
              <w:bottom w:val="single" w:sz="8" w:space="0" w:color="auto"/>
              <w:right w:val="single" w:sz="4" w:space="0" w:color="000000"/>
            </w:tcBorders>
            <w:shd w:val="clear" w:color="000000" w:fill="FFFFFF"/>
            <w:noWrap/>
            <w:vAlign w:val="center"/>
            <w:hideMark/>
          </w:tcPr>
          <w:p w14:paraId="7E4A0022" w14:textId="77777777" w:rsidR="005650EA" w:rsidRPr="00CB6C89" w:rsidRDefault="005650E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0E15800D" w14:textId="77777777" w:rsidR="005650EA" w:rsidRPr="00CB6C89" w:rsidRDefault="005650EA"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9000" w:type="dxa"/>
        <w:tblCellMar>
          <w:left w:w="70" w:type="dxa"/>
          <w:right w:w="70" w:type="dxa"/>
        </w:tblCellMar>
        <w:tblLook w:val="04A0" w:firstRow="1" w:lastRow="0" w:firstColumn="1" w:lastColumn="0" w:noHBand="0" w:noVBand="1"/>
      </w:tblPr>
      <w:tblGrid>
        <w:gridCol w:w="340"/>
        <w:gridCol w:w="4968"/>
        <w:gridCol w:w="1540"/>
        <w:gridCol w:w="2152"/>
      </w:tblGrid>
      <w:tr w:rsidR="00E279B1" w:rsidRPr="00CB6C89" w14:paraId="2CA38F95" w14:textId="77777777" w:rsidTr="00BF20BF">
        <w:trPr>
          <w:trHeight w:val="300"/>
        </w:trPr>
        <w:tc>
          <w:tcPr>
            <w:tcW w:w="9000"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39A5E734"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CENTRO - VARRIÇÃO</w:t>
            </w:r>
          </w:p>
        </w:tc>
      </w:tr>
      <w:tr w:rsidR="00E279B1" w:rsidRPr="00CB6C89" w14:paraId="5FC38AC4" w14:textId="77777777" w:rsidTr="00BF20BF">
        <w:trPr>
          <w:trHeight w:val="630"/>
        </w:trPr>
        <w:tc>
          <w:tcPr>
            <w:tcW w:w="308" w:type="dxa"/>
            <w:tcBorders>
              <w:top w:val="nil"/>
              <w:left w:val="single" w:sz="8" w:space="0" w:color="auto"/>
              <w:bottom w:val="single" w:sz="4" w:space="0" w:color="000000"/>
              <w:right w:val="nil"/>
            </w:tcBorders>
            <w:shd w:val="clear" w:color="auto" w:fill="auto"/>
            <w:noWrap/>
            <w:vAlign w:val="center"/>
            <w:hideMark/>
          </w:tcPr>
          <w:p w14:paraId="19C8165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2C0D6E22"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1A46CB1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152" w:type="dxa"/>
            <w:tcBorders>
              <w:top w:val="nil"/>
              <w:left w:val="nil"/>
              <w:bottom w:val="single" w:sz="4" w:space="0" w:color="auto"/>
              <w:right w:val="single" w:sz="4" w:space="0" w:color="auto"/>
            </w:tcBorders>
            <w:shd w:val="clear" w:color="000000" w:fill="FFFFFF"/>
            <w:noWrap/>
            <w:vAlign w:val="center"/>
            <w:hideMark/>
          </w:tcPr>
          <w:p w14:paraId="28EB23A7" w14:textId="14D19914" w:rsidR="00E279B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p>
        </w:tc>
      </w:tr>
      <w:tr w:rsidR="00E279B1" w:rsidRPr="00CB6C89" w14:paraId="7F6CAC26" w14:textId="77777777" w:rsidTr="00E279B1">
        <w:trPr>
          <w:trHeight w:val="630"/>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6BAF7DE2"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nil"/>
              <w:left w:val="nil"/>
              <w:bottom w:val="single" w:sz="4" w:space="0" w:color="000000"/>
              <w:right w:val="single" w:sz="4" w:space="0" w:color="000000"/>
            </w:tcBorders>
            <w:shd w:val="clear" w:color="FFFFCC" w:fill="FFFFFF"/>
            <w:vAlign w:val="center"/>
            <w:hideMark/>
          </w:tcPr>
          <w:p w14:paraId="467D2A88"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MAIO (ENTRE DELEGACIA / FACULD.)</w:t>
            </w:r>
          </w:p>
        </w:tc>
        <w:tc>
          <w:tcPr>
            <w:tcW w:w="1540" w:type="dxa"/>
            <w:tcBorders>
              <w:top w:val="nil"/>
              <w:left w:val="nil"/>
              <w:bottom w:val="single" w:sz="4" w:space="0" w:color="000000"/>
              <w:right w:val="single" w:sz="4" w:space="0" w:color="000000"/>
            </w:tcBorders>
            <w:shd w:val="clear" w:color="000000" w:fill="FFFFFF"/>
            <w:noWrap/>
            <w:vAlign w:val="center"/>
            <w:hideMark/>
          </w:tcPr>
          <w:p w14:paraId="4AD57EBE"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7B6C28F8"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7CC08E9B"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071529F7"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5000" w:type="dxa"/>
            <w:tcBorders>
              <w:top w:val="nil"/>
              <w:left w:val="nil"/>
              <w:bottom w:val="single" w:sz="4" w:space="0" w:color="000000"/>
              <w:right w:val="single" w:sz="4" w:space="0" w:color="000000"/>
            </w:tcBorders>
            <w:shd w:val="clear" w:color="FFFFCC" w:fill="FFFFFF"/>
            <w:vAlign w:val="center"/>
            <w:hideMark/>
          </w:tcPr>
          <w:p w14:paraId="51F79B75"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AGENOR COSTA DOS SANTOS</w:t>
            </w:r>
          </w:p>
        </w:tc>
        <w:tc>
          <w:tcPr>
            <w:tcW w:w="1540" w:type="dxa"/>
            <w:tcBorders>
              <w:top w:val="nil"/>
              <w:left w:val="nil"/>
              <w:bottom w:val="single" w:sz="4" w:space="0" w:color="000000"/>
              <w:right w:val="single" w:sz="4" w:space="0" w:color="000000"/>
            </w:tcBorders>
            <w:shd w:val="clear" w:color="000000" w:fill="FFFFFF"/>
            <w:noWrap/>
            <w:vAlign w:val="center"/>
            <w:hideMark/>
          </w:tcPr>
          <w:p w14:paraId="2313B039"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455C309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31B886E"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022BBF48"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5000" w:type="dxa"/>
            <w:tcBorders>
              <w:top w:val="nil"/>
              <w:left w:val="nil"/>
              <w:bottom w:val="single" w:sz="4" w:space="0" w:color="000000"/>
              <w:right w:val="single" w:sz="4" w:space="0" w:color="000000"/>
            </w:tcBorders>
            <w:shd w:val="clear" w:color="FFFFCC" w:fill="FFFFFF"/>
            <w:vAlign w:val="center"/>
            <w:hideMark/>
          </w:tcPr>
          <w:p w14:paraId="6355E114"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J. OLIMPIO</w:t>
            </w:r>
          </w:p>
        </w:tc>
        <w:tc>
          <w:tcPr>
            <w:tcW w:w="1540" w:type="dxa"/>
            <w:tcBorders>
              <w:top w:val="nil"/>
              <w:left w:val="nil"/>
              <w:bottom w:val="single" w:sz="4" w:space="0" w:color="000000"/>
              <w:right w:val="single" w:sz="4" w:space="0" w:color="000000"/>
            </w:tcBorders>
            <w:shd w:val="clear" w:color="000000" w:fill="FFFFFF"/>
            <w:noWrap/>
            <w:vAlign w:val="center"/>
            <w:hideMark/>
          </w:tcPr>
          <w:p w14:paraId="70A8B7B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139E186B"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4FC41253"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424DA958"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5000" w:type="dxa"/>
            <w:tcBorders>
              <w:top w:val="nil"/>
              <w:left w:val="nil"/>
              <w:bottom w:val="single" w:sz="4" w:space="0" w:color="000000"/>
              <w:right w:val="single" w:sz="4" w:space="0" w:color="000000"/>
            </w:tcBorders>
            <w:shd w:val="clear" w:color="FFFFCC" w:fill="FFFFFF"/>
            <w:vAlign w:val="center"/>
            <w:hideMark/>
          </w:tcPr>
          <w:p w14:paraId="38667674"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PEREIRA DOS SANTOS</w:t>
            </w:r>
          </w:p>
        </w:tc>
        <w:tc>
          <w:tcPr>
            <w:tcW w:w="1540" w:type="dxa"/>
            <w:tcBorders>
              <w:top w:val="nil"/>
              <w:left w:val="nil"/>
              <w:bottom w:val="single" w:sz="4" w:space="0" w:color="000000"/>
              <w:right w:val="single" w:sz="4" w:space="0" w:color="000000"/>
            </w:tcBorders>
            <w:shd w:val="clear" w:color="000000" w:fill="FFFFFF"/>
            <w:noWrap/>
            <w:vAlign w:val="center"/>
            <w:hideMark/>
          </w:tcPr>
          <w:p w14:paraId="4DDAFFAE"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658F913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1FEFAC23"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2FFFDE55"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5000" w:type="dxa"/>
            <w:tcBorders>
              <w:top w:val="nil"/>
              <w:left w:val="nil"/>
              <w:bottom w:val="single" w:sz="4" w:space="0" w:color="000000"/>
              <w:right w:val="single" w:sz="4" w:space="0" w:color="000000"/>
            </w:tcBorders>
            <w:shd w:val="clear" w:color="FFFFCC" w:fill="FFFFFF"/>
            <w:vAlign w:val="center"/>
            <w:hideMark/>
          </w:tcPr>
          <w:p w14:paraId="0601371A"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ENTORNO DA PRAÇA PREFEITURA</w:t>
            </w:r>
          </w:p>
        </w:tc>
        <w:tc>
          <w:tcPr>
            <w:tcW w:w="1540" w:type="dxa"/>
            <w:tcBorders>
              <w:top w:val="nil"/>
              <w:left w:val="nil"/>
              <w:bottom w:val="single" w:sz="4" w:space="0" w:color="000000"/>
              <w:right w:val="single" w:sz="4" w:space="0" w:color="000000"/>
            </w:tcBorders>
            <w:shd w:val="clear" w:color="000000" w:fill="FFFFFF"/>
            <w:noWrap/>
            <w:vAlign w:val="center"/>
            <w:hideMark/>
          </w:tcPr>
          <w:p w14:paraId="77AB9A36"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0D480B8C"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119A671F"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48AB8FFC"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5000" w:type="dxa"/>
            <w:tcBorders>
              <w:top w:val="nil"/>
              <w:left w:val="nil"/>
              <w:bottom w:val="single" w:sz="4" w:space="0" w:color="000000"/>
              <w:right w:val="single" w:sz="4" w:space="0" w:color="000000"/>
            </w:tcBorders>
            <w:shd w:val="clear" w:color="FFFFCC" w:fill="FFFFFF"/>
            <w:vAlign w:val="center"/>
            <w:hideMark/>
          </w:tcPr>
          <w:p w14:paraId="78BF8525"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RAPOSO</w:t>
            </w:r>
          </w:p>
        </w:tc>
        <w:tc>
          <w:tcPr>
            <w:tcW w:w="1540" w:type="dxa"/>
            <w:tcBorders>
              <w:top w:val="nil"/>
              <w:left w:val="nil"/>
              <w:bottom w:val="single" w:sz="4" w:space="0" w:color="000000"/>
              <w:right w:val="single" w:sz="4" w:space="0" w:color="000000"/>
            </w:tcBorders>
            <w:shd w:val="clear" w:color="000000" w:fill="FFFFFF"/>
            <w:noWrap/>
            <w:vAlign w:val="center"/>
            <w:hideMark/>
          </w:tcPr>
          <w:p w14:paraId="6663CB09"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1D70F602"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69547502" w14:textId="77777777" w:rsidTr="00CF7995">
        <w:trPr>
          <w:trHeight w:val="315"/>
        </w:trPr>
        <w:tc>
          <w:tcPr>
            <w:tcW w:w="308" w:type="dxa"/>
            <w:tcBorders>
              <w:top w:val="nil"/>
              <w:left w:val="single" w:sz="8" w:space="0" w:color="auto"/>
              <w:bottom w:val="single" w:sz="4" w:space="0" w:color="auto"/>
              <w:right w:val="single" w:sz="4" w:space="0" w:color="000000"/>
            </w:tcBorders>
            <w:shd w:val="clear" w:color="000000" w:fill="FFFFFF"/>
            <w:noWrap/>
            <w:vAlign w:val="center"/>
            <w:hideMark/>
          </w:tcPr>
          <w:p w14:paraId="6B72D32C"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5000" w:type="dxa"/>
            <w:tcBorders>
              <w:top w:val="nil"/>
              <w:left w:val="nil"/>
              <w:bottom w:val="single" w:sz="4" w:space="0" w:color="auto"/>
              <w:right w:val="single" w:sz="4" w:space="0" w:color="000000"/>
            </w:tcBorders>
            <w:shd w:val="clear" w:color="FFFFCC" w:fill="FFFFFF"/>
            <w:vAlign w:val="center"/>
            <w:hideMark/>
          </w:tcPr>
          <w:p w14:paraId="2F1C20B1"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HEMORGENES CARDOSO</w:t>
            </w:r>
          </w:p>
        </w:tc>
        <w:tc>
          <w:tcPr>
            <w:tcW w:w="1540" w:type="dxa"/>
            <w:tcBorders>
              <w:top w:val="nil"/>
              <w:left w:val="nil"/>
              <w:bottom w:val="single" w:sz="4" w:space="0" w:color="auto"/>
              <w:right w:val="single" w:sz="4" w:space="0" w:color="000000"/>
            </w:tcBorders>
            <w:shd w:val="clear" w:color="000000" w:fill="FFFFFF"/>
            <w:noWrap/>
            <w:vAlign w:val="center"/>
            <w:hideMark/>
          </w:tcPr>
          <w:p w14:paraId="651EFABE"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auto"/>
              <w:right w:val="single" w:sz="4" w:space="0" w:color="000000"/>
            </w:tcBorders>
            <w:shd w:val="clear" w:color="auto" w:fill="auto"/>
            <w:noWrap/>
            <w:vAlign w:val="center"/>
            <w:hideMark/>
          </w:tcPr>
          <w:p w14:paraId="7086400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76BE8143" w14:textId="77777777" w:rsidTr="00CF7995">
        <w:trPr>
          <w:trHeight w:val="315"/>
        </w:trPr>
        <w:tc>
          <w:tcPr>
            <w:tcW w:w="3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9CDC7"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500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40F83564"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FIDELIS ALVES</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51EF7"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90D7"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570558AD" w14:textId="77777777" w:rsidTr="00CF7995">
        <w:trPr>
          <w:trHeight w:val="315"/>
        </w:trPr>
        <w:tc>
          <w:tcPr>
            <w:tcW w:w="308"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0571DC88"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5000" w:type="dxa"/>
            <w:tcBorders>
              <w:top w:val="single" w:sz="4" w:space="0" w:color="auto"/>
              <w:left w:val="nil"/>
              <w:bottom w:val="single" w:sz="4" w:space="0" w:color="000000"/>
              <w:right w:val="single" w:sz="4" w:space="0" w:color="000000"/>
            </w:tcBorders>
            <w:shd w:val="clear" w:color="FFFFCC" w:fill="FFFFFF"/>
            <w:vAlign w:val="center"/>
            <w:hideMark/>
          </w:tcPr>
          <w:p w14:paraId="7C26042D"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PEDRO MARCOS ROSA</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597B2A1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single" w:sz="4" w:space="0" w:color="auto"/>
              <w:left w:val="nil"/>
              <w:bottom w:val="single" w:sz="4" w:space="0" w:color="000000"/>
              <w:right w:val="single" w:sz="4" w:space="0" w:color="000000"/>
            </w:tcBorders>
            <w:shd w:val="clear" w:color="auto" w:fill="auto"/>
            <w:noWrap/>
            <w:vAlign w:val="center"/>
            <w:hideMark/>
          </w:tcPr>
          <w:p w14:paraId="650A4BA8"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68D57A57"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0327CD3A"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5000" w:type="dxa"/>
            <w:tcBorders>
              <w:top w:val="nil"/>
              <w:left w:val="nil"/>
              <w:bottom w:val="single" w:sz="4" w:space="0" w:color="000000"/>
              <w:right w:val="single" w:sz="4" w:space="0" w:color="000000"/>
            </w:tcBorders>
            <w:shd w:val="clear" w:color="FFFFCC" w:fill="FFFFFF"/>
            <w:vAlign w:val="center"/>
            <w:hideMark/>
          </w:tcPr>
          <w:p w14:paraId="28F8DE86"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JOAO CAETANO</w:t>
            </w:r>
          </w:p>
        </w:tc>
        <w:tc>
          <w:tcPr>
            <w:tcW w:w="1540" w:type="dxa"/>
            <w:tcBorders>
              <w:top w:val="nil"/>
              <w:left w:val="nil"/>
              <w:bottom w:val="single" w:sz="4" w:space="0" w:color="000000"/>
              <w:right w:val="single" w:sz="4" w:space="0" w:color="000000"/>
            </w:tcBorders>
            <w:shd w:val="clear" w:color="000000" w:fill="FFFFFF"/>
            <w:noWrap/>
            <w:vAlign w:val="center"/>
            <w:hideMark/>
          </w:tcPr>
          <w:p w14:paraId="6E7D73DA"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5DD25360"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4628972B"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60C34E18"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5000" w:type="dxa"/>
            <w:tcBorders>
              <w:top w:val="nil"/>
              <w:left w:val="nil"/>
              <w:bottom w:val="single" w:sz="4" w:space="0" w:color="000000"/>
              <w:right w:val="single" w:sz="4" w:space="0" w:color="000000"/>
            </w:tcBorders>
            <w:shd w:val="clear" w:color="FFFFCC" w:fill="FFFFFF"/>
            <w:vAlign w:val="center"/>
            <w:hideMark/>
          </w:tcPr>
          <w:p w14:paraId="3F97DD8A"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MESQUITA</w:t>
            </w:r>
          </w:p>
        </w:tc>
        <w:tc>
          <w:tcPr>
            <w:tcW w:w="1540" w:type="dxa"/>
            <w:tcBorders>
              <w:top w:val="nil"/>
              <w:left w:val="nil"/>
              <w:bottom w:val="single" w:sz="4" w:space="0" w:color="000000"/>
              <w:right w:val="single" w:sz="4" w:space="0" w:color="000000"/>
            </w:tcBorders>
            <w:shd w:val="clear" w:color="000000" w:fill="FFFFFF"/>
            <w:noWrap/>
            <w:vAlign w:val="center"/>
            <w:hideMark/>
          </w:tcPr>
          <w:p w14:paraId="401AC369"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5DC76989"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2E0AE5C0"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1E3C23C4"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5000" w:type="dxa"/>
            <w:tcBorders>
              <w:top w:val="nil"/>
              <w:left w:val="nil"/>
              <w:bottom w:val="single" w:sz="4" w:space="0" w:color="000000"/>
              <w:right w:val="single" w:sz="4" w:space="0" w:color="000000"/>
            </w:tcBorders>
            <w:shd w:val="clear" w:color="FFFFCC" w:fill="FFFFFF"/>
            <w:vAlign w:val="center"/>
            <w:hideMark/>
          </w:tcPr>
          <w:p w14:paraId="0434D333"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PEREIRA AZEREDO</w:t>
            </w:r>
          </w:p>
        </w:tc>
        <w:tc>
          <w:tcPr>
            <w:tcW w:w="1540" w:type="dxa"/>
            <w:tcBorders>
              <w:top w:val="nil"/>
              <w:left w:val="nil"/>
              <w:bottom w:val="single" w:sz="4" w:space="0" w:color="000000"/>
              <w:right w:val="single" w:sz="4" w:space="0" w:color="000000"/>
            </w:tcBorders>
            <w:shd w:val="clear" w:color="000000" w:fill="FFFFFF"/>
            <w:noWrap/>
            <w:vAlign w:val="center"/>
            <w:hideMark/>
          </w:tcPr>
          <w:p w14:paraId="7996F97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2FECE49B"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5142D511"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731CCF9D"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5000" w:type="dxa"/>
            <w:tcBorders>
              <w:top w:val="nil"/>
              <w:left w:val="nil"/>
              <w:bottom w:val="single" w:sz="4" w:space="0" w:color="000000"/>
              <w:right w:val="single" w:sz="4" w:space="0" w:color="000000"/>
            </w:tcBorders>
            <w:shd w:val="clear" w:color="FFFFCC" w:fill="FFFFFF"/>
            <w:vAlign w:val="center"/>
            <w:hideMark/>
          </w:tcPr>
          <w:p w14:paraId="3355A436"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BONFIM</w:t>
            </w:r>
          </w:p>
        </w:tc>
        <w:tc>
          <w:tcPr>
            <w:tcW w:w="1540" w:type="dxa"/>
            <w:tcBorders>
              <w:top w:val="nil"/>
              <w:left w:val="nil"/>
              <w:bottom w:val="single" w:sz="4" w:space="0" w:color="000000"/>
              <w:right w:val="single" w:sz="4" w:space="0" w:color="000000"/>
            </w:tcBorders>
            <w:shd w:val="clear" w:color="000000" w:fill="FFFFFF"/>
            <w:noWrap/>
            <w:vAlign w:val="center"/>
            <w:hideMark/>
          </w:tcPr>
          <w:p w14:paraId="77896DED"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6E4B13C8"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054DF886"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0BF4DF4C"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5000" w:type="dxa"/>
            <w:tcBorders>
              <w:top w:val="nil"/>
              <w:left w:val="nil"/>
              <w:bottom w:val="single" w:sz="4" w:space="0" w:color="000000"/>
              <w:right w:val="single" w:sz="4" w:space="0" w:color="000000"/>
            </w:tcBorders>
            <w:shd w:val="clear" w:color="FFFFCC" w:fill="FFFFFF"/>
            <w:vAlign w:val="center"/>
            <w:hideMark/>
          </w:tcPr>
          <w:p w14:paraId="4C270C39"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ANTONIO JOSE MARINS</w:t>
            </w:r>
          </w:p>
        </w:tc>
        <w:tc>
          <w:tcPr>
            <w:tcW w:w="1540" w:type="dxa"/>
            <w:tcBorders>
              <w:top w:val="nil"/>
              <w:left w:val="nil"/>
              <w:bottom w:val="single" w:sz="4" w:space="0" w:color="000000"/>
              <w:right w:val="single" w:sz="4" w:space="0" w:color="000000"/>
            </w:tcBorders>
            <w:shd w:val="clear" w:color="000000" w:fill="FFFFFF"/>
            <w:noWrap/>
            <w:vAlign w:val="center"/>
            <w:hideMark/>
          </w:tcPr>
          <w:p w14:paraId="110CC798"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3251C060"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7128ABA9"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1B43D166"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5000" w:type="dxa"/>
            <w:tcBorders>
              <w:top w:val="nil"/>
              <w:left w:val="nil"/>
              <w:bottom w:val="single" w:sz="4" w:space="0" w:color="000000"/>
              <w:right w:val="single" w:sz="4" w:space="0" w:color="000000"/>
            </w:tcBorders>
            <w:shd w:val="clear" w:color="FFFFCC" w:fill="FFFFFF"/>
            <w:vAlign w:val="center"/>
            <w:hideMark/>
          </w:tcPr>
          <w:p w14:paraId="13C4E9AF"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AZEREDO COUTINHO</w:t>
            </w:r>
          </w:p>
        </w:tc>
        <w:tc>
          <w:tcPr>
            <w:tcW w:w="1540" w:type="dxa"/>
            <w:tcBorders>
              <w:top w:val="nil"/>
              <w:left w:val="nil"/>
              <w:bottom w:val="single" w:sz="4" w:space="0" w:color="000000"/>
              <w:right w:val="single" w:sz="4" w:space="0" w:color="000000"/>
            </w:tcBorders>
            <w:shd w:val="clear" w:color="000000" w:fill="FFFFFF"/>
            <w:noWrap/>
            <w:vAlign w:val="center"/>
            <w:hideMark/>
          </w:tcPr>
          <w:p w14:paraId="044597D3"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7CDE246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6B7C2D7D" w14:textId="77777777" w:rsidTr="00E279B1">
        <w:trPr>
          <w:trHeight w:val="630"/>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404E5D9E"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5000" w:type="dxa"/>
            <w:tcBorders>
              <w:top w:val="nil"/>
              <w:left w:val="nil"/>
              <w:bottom w:val="single" w:sz="4" w:space="0" w:color="000000"/>
              <w:right w:val="single" w:sz="4" w:space="0" w:color="000000"/>
            </w:tcBorders>
            <w:shd w:val="clear" w:color="FFFFCC" w:fill="FFFFFF"/>
            <w:vAlign w:val="center"/>
            <w:hideMark/>
          </w:tcPr>
          <w:p w14:paraId="196A4D8B"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DE MAIO (ENTRE FACULDADE / IGREJA)</w:t>
            </w:r>
          </w:p>
        </w:tc>
        <w:tc>
          <w:tcPr>
            <w:tcW w:w="1540" w:type="dxa"/>
            <w:tcBorders>
              <w:top w:val="nil"/>
              <w:left w:val="nil"/>
              <w:bottom w:val="single" w:sz="4" w:space="0" w:color="000000"/>
              <w:right w:val="single" w:sz="4" w:space="0" w:color="000000"/>
            </w:tcBorders>
            <w:shd w:val="clear" w:color="000000" w:fill="FFFFFF"/>
            <w:noWrap/>
            <w:vAlign w:val="center"/>
            <w:hideMark/>
          </w:tcPr>
          <w:p w14:paraId="1E2D8A7D"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5426B1B4"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7C0BB244" w14:textId="77777777" w:rsidTr="00E279B1">
        <w:trPr>
          <w:trHeight w:val="630"/>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15EA1238"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5000" w:type="dxa"/>
            <w:tcBorders>
              <w:top w:val="nil"/>
              <w:left w:val="nil"/>
              <w:bottom w:val="single" w:sz="4" w:space="0" w:color="000000"/>
              <w:right w:val="single" w:sz="4" w:space="0" w:color="000000"/>
            </w:tcBorders>
            <w:shd w:val="clear" w:color="FFFFCC" w:fill="FFFFFF"/>
            <w:vAlign w:val="center"/>
            <w:hideMark/>
          </w:tcPr>
          <w:p w14:paraId="4FC9A0EB"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DE MAIO (ENTRE P. AZEREDO / LIVERPOOL)</w:t>
            </w:r>
          </w:p>
        </w:tc>
        <w:tc>
          <w:tcPr>
            <w:tcW w:w="1540" w:type="dxa"/>
            <w:tcBorders>
              <w:top w:val="nil"/>
              <w:left w:val="nil"/>
              <w:bottom w:val="single" w:sz="4" w:space="0" w:color="000000"/>
              <w:right w:val="single" w:sz="4" w:space="0" w:color="000000"/>
            </w:tcBorders>
            <w:shd w:val="clear" w:color="000000" w:fill="FFFFFF"/>
            <w:noWrap/>
            <w:vAlign w:val="center"/>
            <w:hideMark/>
          </w:tcPr>
          <w:p w14:paraId="052F4884"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01FDAE13"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C8E223F"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67C2D0B7"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5000" w:type="dxa"/>
            <w:tcBorders>
              <w:top w:val="nil"/>
              <w:left w:val="nil"/>
              <w:bottom w:val="single" w:sz="4" w:space="0" w:color="000000"/>
              <w:right w:val="single" w:sz="4" w:space="0" w:color="000000"/>
            </w:tcBorders>
            <w:shd w:val="clear" w:color="FFFFCC" w:fill="FFFFFF"/>
            <w:vAlign w:val="center"/>
            <w:hideMark/>
          </w:tcPr>
          <w:p w14:paraId="37CDF08C"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AV. AMÉLIA SARAIVA </w:t>
            </w:r>
          </w:p>
        </w:tc>
        <w:tc>
          <w:tcPr>
            <w:tcW w:w="1540" w:type="dxa"/>
            <w:tcBorders>
              <w:top w:val="nil"/>
              <w:left w:val="nil"/>
              <w:bottom w:val="single" w:sz="4" w:space="0" w:color="000000"/>
              <w:right w:val="single" w:sz="4" w:space="0" w:color="000000"/>
            </w:tcBorders>
            <w:shd w:val="clear" w:color="000000" w:fill="FFFFFF"/>
            <w:noWrap/>
            <w:vAlign w:val="center"/>
            <w:hideMark/>
          </w:tcPr>
          <w:p w14:paraId="7291EC32"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631F22FD"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B3E2E24"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33C498AA"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5000" w:type="dxa"/>
            <w:tcBorders>
              <w:top w:val="nil"/>
              <w:left w:val="nil"/>
              <w:bottom w:val="single" w:sz="4" w:space="0" w:color="000000"/>
              <w:right w:val="single" w:sz="4" w:space="0" w:color="000000"/>
            </w:tcBorders>
            <w:shd w:val="clear" w:color="FFFFCC" w:fill="FFFFFF"/>
            <w:vAlign w:val="center"/>
            <w:hideMark/>
          </w:tcPr>
          <w:p w14:paraId="18217A11"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CORONEL LEAL</w:t>
            </w:r>
          </w:p>
        </w:tc>
        <w:tc>
          <w:tcPr>
            <w:tcW w:w="1540" w:type="dxa"/>
            <w:tcBorders>
              <w:top w:val="nil"/>
              <w:left w:val="nil"/>
              <w:bottom w:val="single" w:sz="4" w:space="0" w:color="000000"/>
              <w:right w:val="single" w:sz="4" w:space="0" w:color="000000"/>
            </w:tcBorders>
            <w:shd w:val="clear" w:color="000000" w:fill="FFFFFF"/>
            <w:noWrap/>
            <w:vAlign w:val="center"/>
            <w:hideMark/>
          </w:tcPr>
          <w:p w14:paraId="57549C84"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64055296"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3339AF5"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5B7CF943"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5000" w:type="dxa"/>
            <w:tcBorders>
              <w:top w:val="nil"/>
              <w:left w:val="nil"/>
              <w:bottom w:val="single" w:sz="4" w:space="0" w:color="000000"/>
              <w:right w:val="single" w:sz="4" w:space="0" w:color="000000"/>
            </w:tcBorders>
            <w:shd w:val="clear" w:color="FFFFCC" w:fill="FFFFFF"/>
            <w:vAlign w:val="center"/>
            <w:hideMark/>
          </w:tcPr>
          <w:p w14:paraId="6473658A"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DESEMBARGADOR FERREIRA PINTO</w:t>
            </w:r>
          </w:p>
        </w:tc>
        <w:tc>
          <w:tcPr>
            <w:tcW w:w="1540" w:type="dxa"/>
            <w:tcBorders>
              <w:top w:val="nil"/>
              <w:left w:val="nil"/>
              <w:bottom w:val="single" w:sz="4" w:space="0" w:color="000000"/>
              <w:right w:val="single" w:sz="4" w:space="0" w:color="000000"/>
            </w:tcBorders>
            <w:shd w:val="clear" w:color="000000" w:fill="FFFFFF"/>
            <w:noWrap/>
            <w:vAlign w:val="center"/>
            <w:hideMark/>
          </w:tcPr>
          <w:p w14:paraId="3A0B560B"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5FF0C7F3"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4B2C6FF"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5DCC6F23"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5000" w:type="dxa"/>
            <w:tcBorders>
              <w:top w:val="nil"/>
              <w:left w:val="nil"/>
              <w:bottom w:val="single" w:sz="4" w:space="0" w:color="000000"/>
              <w:right w:val="single" w:sz="4" w:space="0" w:color="000000"/>
            </w:tcBorders>
            <w:shd w:val="clear" w:color="FFFFCC" w:fill="FFFFFF"/>
            <w:vAlign w:val="center"/>
            <w:hideMark/>
          </w:tcPr>
          <w:p w14:paraId="06D06C28"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MACEDO</w:t>
            </w:r>
          </w:p>
        </w:tc>
        <w:tc>
          <w:tcPr>
            <w:tcW w:w="1540" w:type="dxa"/>
            <w:tcBorders>
              <w:top w:val="nil"/>
              <w:left w:val="nil"/>
              <w:bottom w:val="single" w:sz="4" w:space="0" w:color="000000"/>
              <w:right w:val="single" w:sz="4" w:space="0" w:color="000000"/>
            </w:tcBorders>
            <w:shd w:val="clear" w:color="000000" w:fill="FFFFFF"/>
            <w:noWrap/>
            <w:vAlign w:val="center"/>
            <w:hideMark/>
          </w:tcPr>
          <w:p w14:paraId="04D1F73A"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0606247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6B23671C"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4988FA94"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5000" w:type="dxa"/>
            <w:tcBorders>
              <w:top w:val="nil"/>
              <w:left w:val="nil"/>
              <w:bottom w:val="single" w:sz="4" w:space="0" w:color="000000"/>
              <w:right w:val="single" w:sz="4" w:space="0" w:color="000000"/>
            </w:tcBorders>
            <w:shd w:val="clear" w:color="FFFFCC" w:fill="FFFFFF"/>
            <w:vAlign w:val="center"/>
            <w:hideMark/>
          </w:tcPr>
          <w:p w14:paraId="2701E6B8"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SAO JOAO</w:t>
            </w:r>
          </w:p>
        </w:tc>
        <w:tc>
          <w:tcPr>
            <w:tcW w:w="1540" w:type="dxa"/>
            <w:tcBorders>
              <w:top w:val="nil"/>
              <w:left w:val="nil"/>
              <w:bottom w:val="single" w:sz="4" w:space="0" w:color="000000"/>
              <w:right w:val="single" w:sz="4" w:space="0" w:color="000000"/>
            </w:tcBorders>
            <w:shd w:val="clear" w:color="000000" w:fill="FFFFFF"/>
            <w:noWrap/>
            <w:vAlign w:val="center"/>
            <w:hideMark/>
          </w:tcPr>
          <w:p w14:paraId="0EFCEA5A"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17B73971"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1FCC1DEF"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48378CD1"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5000" w:type="dxa"/>
            <w:tcBorders>
              <w:top w:val="nil"/>
              <w:left w:val="nil"/>
              <w:bottom w:val="single" w:sz="4" w:space="0" w:color="000000"/>
              <w:right w:val="single" w:sz="4" w:space="0" w:color="000000"/>
            </w:tcBorders>
            <w:shd w:val="clear" w:color="FFFFCC" w:fill="FFFFFF"/>
            <w:vAlign w:val="center"/>
            <w:hideMark/>
          </w:tcPr>
          <w:p w14:paraId="1621FA48"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P.M.R.</w:t>
            </w:r>
          </w:p>
        </w:tc>
        <w:tc>
          <w:tcPr>
            <w:tcW w:w="1540" w:type="dxa"/>
            <w:tcBorders>
              <w:top w:val="nil"/>
              <w:left w:val="nil"/>
              <w:bottom w:val="single" w:sz="4" w:space="0" w:color="000000"/>
              <w:right w:val="single" w:sz="4" w:space="0" w:color="000000"/>
            </w:tcBorders>
            <w:shd w:val="clear" w:color="000000" w:fill="FFFFFF"/>
            <w:noWrap/>
            <w:vAlign w:val="center"/>
            <w:hideMark/>
          </w:tcPr>
          <w:p w14:paraId="308B5328"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6C01E571"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3A6126BC" w14:textId="77777777" w:rsidTr="00E279B1">
        <w:trPr>
          <w:trHeight w:val="315"/>
        </w:trPr>
        <w:tc>
          <w:tcPr>
            <w:tcW w:w="308" w:type="dxa"/>
            <w:tcBorders>
              <w:top w:val="nil"/>
              <w:left w:val="single" w:sz="8" w:space="0" w:color="auto"/>
              <w:bottom w:val="single" w:sz="4" w:space="0" w:color="000000"/>
              <w:right w:val="single" w:sz="4" w:space="0" w:color="000000"/>
            </w:tcBorders>
            <w:shd w:val="clear" w:color="000000" w:fill="FFFFFF"/>
            <w:noWrap/>
            <w:vAlign w:val="center"/>
            <w:hideMark/>
          </w:tcPr>
          <w:p w14:paraId="74A5134B"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5000" w:type="dxa"/>
            <w:tcBorders>
              <w:top w:val="nil"/>
              <w:left w:val="nil"/>
              <w:bottom w:val="single" w:sz="4" w:space="0" w:color="000000"/>
              <w:right w:val="single" w:sz="4" w:space="0" w:color="000000"/>
            </w:tcBorders>
            <w:shd w:val="clear" w:color="FFFFCC" w:fill="FFFFFF"/>
            <w:vAlign w:val="center"/>
            <w:hideMark/>
          </w:tcPr>
          <w:p w14:paraId="7BE20A4C"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M.S.</w:t>
            </w:r>
          </w:p>
        </w:tc>
        <w:tc>
          <w:tcPr>
            <w:tcW w:w="1540" w:type="dxa"/>
            <w:tcBorders>
              <w:top w:val="nil"/>
              <w:left w:val="nil"/>
              <w:bottom w:val="single" w:sz="4" w:space="0" w:color="000000"/>
              <w:right w:val="single" w:sz="4" w:space="0" w:color="000000"/>
            </w:tcBorders>
            <w:shd w:val="clear" w:color="000000" w:fill="FFFFFF"/>
            <w:noWrap/>
            <w:vAlign w:val="center"/>
            <w:hideMark/>
          </w:tcPr>
          <w:p w14:paraId="29B1EEBC"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4" w:space="0" w:color="000000"/>
              <w:right w:val="single" w:sz="4" w:space="0" w:color="000000"/>
            </w:tcBorders>
            <w:shd w:val="clear" w:color="auto" w:fill="auto"/>
            <w:noWrap/>
            <w:vAlign w:val="center"/>
            <w:hideMark/>
          </w:tcPr>
          <w:p w14:paraId="2A20762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r w:rsidR="00E279B1" w:rsidRPr="00CB6C89" w14:paraId="19916B2E" w14:textId="77777777" w:rsidTr="00E279B1">
        <w:trPr>
          <w:trHeight w:val="330"/>
        </w:trPr>
        <w:tc>
          <w:tcPr>
            <w:tcW w:w="308" w:type="dxa"/>
            <w:tcBorders>
              <w:top w:val="nil"/>
              <w:left w:val="single" w:sz="8" w:space="0" w:color="auto"/>
              <w:bottom w:val="single" w:sz="8" w:space="0" w:color="auto"/>
              <w:right w:val="single" w:sz="4" w:space="0" w:color="000000"/>
            </w:tcBorders>
            <w:shd w:val="clear" w:color="000000" w:fill="FFFFFF"/>
            <w:noWrap/>
            <w:vAlign w:val="center"/>
            <w:hideMark/>
          </w:tcPr>
          <w:p w14:paraId="3C17C41A"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5000" w:type="dxa"/>
            <w:tcBorders>
              <w:top w:val="nil"/>
              <w:left w:val="nil"/>
              <w:bottom w:val="single" w:sz="8" w:space="0" w:color="auto"/>
              <w:right w:val="single" w:sz="4" w:space="0" w:color="000000"/>
            </w:tcBorders>
            <w:shd w:val="clear" w:color="FFFFCC" w:fill="FFFFFF"/>
            <w:vAlign w:val="center"/>
            <w:hideMark/>
          </w:tcPr>
          <w:p w14:paraId="76CAF00F"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ESPIRITO SANTO</w:t>
            </w:r>
          </w:p>
        </w:tc>
        <w:tc>
          <w:tcPr>
            <w:tcW w:w="1540" w:type="dxa"/>
            <w:tcBorders>
              <w:top w:val="nil"/>
              <w:left w:val="nil"/>
              <w:bottom w:val="single" w:sz="8" w:space="0" w:color="auto"/>
              <w:right w:val="single" w:sz="4" w:space="0" w:color="000000"/>
            </w:tcBorders>
            <w:shd w:val="clear" w:color="000000" w:fill="FFFFFF"/>
            <w:noWrap/>
            <w:vAlign w:val="center"/>
            <w:hideMark/>
          </w:tcPr>
          <w:p w14:paraId="62686EC0"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Centro</w:t>
            </w:r>
          </w:p>
        </w:tc>
        <w:tc>
          <w:tcPr>
            <w:tcW w:w="2152" w:type="dxa"/>
            <w:tcBorders>
              <w:top w:val="nil"/>
              <w:left w:val="nil"/>
              <w:bottom w:val="single" w:sz="8" w:space="0" w:color="auto"/>
              <w:right w:val="single" w:sz="4" w:space="0" w:color="000000"/>
            </w:tcBorders>
            <w:shd w:val="clear" w:color="auto" w:fill="auto"/>
            <w:noWrap/>
            <w:vAlign w:val="center"/>
            <w:hideMark/>
          </w:tcPr>
          <w:p w14:paraId="5B6DACF7"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2,00</w:t>
            </w:r>
          </w:p>
        </w:tc>
      </w:tr>
    </w:tbl>
    <w:p w14:paraId="41FB7A45" w14:textId="77777777" w:rsidR="00E279B1" w:rsidRDefault="00E279B1" w:rsidP="004233CA">
      <w:pPr>
        <w:tabs>
          <w:tab w:val="left" w:pos="567"/>
        </w:tabs>
        <w:spacing w:before="80" w:after="80" w:line="360" w:lineRule="auto"/>
        <w:jc w:val="both"/>
        <w:rPr>
          <w:rFonts w:ascii="Times New Roman" w:eastAsia="Times New Roman" w:hAnsi="Times New Roman" w:cs="Times New Roman"/>
          <w:b/>
          <w:sz w:val="20"/>
          <w:szCs w:val="20"/>
        </w:rPr>
      </w:pPr>
    </w:p>
    <w:p w14:paraId="120D782D"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926" w:type="dxa"/>
        <w:tblCellMar>
          <w:left w:w="70" w:type="dxa"/>
          <w:right w:w="70" w:type="dxa"/>
        </w:tblCellMar>
        <w:tblLook w:val="04A0" w:firstRow="1" w:lastRow="0" w:firstColumn="1" w:lastColumn="0" w:noHBand="0" w:noVBand="1"/>
      </w:tblPr>
      <w:tblGrid>
        <w:gridCol w:w="260"/>
        <w:gridCol w:w="4944"/>
        <w:gridCol w:w="1540"/>
        <w:gridCol w:w="2182"/>
      </w:tblGrid>
      <w:tr w:rsidR="00E279B1" w:rsidRPr="00CB6C89" w14:paraId="4F0962D2" w14:textId="77777777" w:rsidTr="00BF20BF">
        <w:trPr>
          <w:trHeight w:val="300"/>
        </w:trPr>
        <w:tc>
          <w:tcPr>
            <w:tcW w:w="8926" w:type="dxa"/>
            <w:gridSpan w:val="4"/>
            <w:tcBorders>
              <w:top w:val="single" w:sz="4" w:space="0" w:color="000000"/>
              <w:left w:val="single" w:sz="4" w:space="0" w:color="000000"/>
              <w:bottom w:val="single" w:sz="4" w:space="0" w:color="000000"/>
              <w:right w:val="single" w:sz="4" w:space="0" w:color="auto"/>
            </w:tcBorders>
            <w:shd w:val="clear" w:color="FFFFCC" w:fill="BFBFBF"/>
            <w:noWrap/>
            <w:vAlign w:val="center"/>
            <w:hideMark/>
          </w:tcPr>
          <w:p w14:paraId="314F6CB0"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RETIRO VARRIÇÃO</w:t>
            </w:r>
          </w:p>
        </w:tc>
      </w:tr>
      <w:tr w:rsidR="00E279B1" w:rsidRPr="00CB6C89" w14:paraId="02CE02E9" w14:textId="77777777" w:rsidTr="00BF20BF">
        <w:trPr>
          <w:trHeight w:val="630"/>
        </w:trPr>
        <w:tc>
          <w:tcPr>
            <w:tcW w:w="260" w:type="dxa"/>
            <w:tcBorders>
              <w:top w:val="nil"/>
              <w:left w:val="single" w:sz="4" w:space="0" w:color="000000"/>
              <w:bottom w:val="single" w:sz="4" w:space="0" w:color="000000"/>
              <w:right w:val="nil"/>
            </w:tcBorders>
            <w:shd w:val="clear" w:color="000000" w:fill="FFFFFF"/>
            <w:noWrap/>
            <w:vAlign w:val="center"/>
            <w:hideMark/>
          </w:tcPr>
          <w:p w14:paraId="3620E5A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 </w:t>
            </w:r>
          </w:p>
        </w:tc>
        <w:tc>
          <w:tcPr>
            <w:tcW w:w="4944" w:type="dxa"/>
            <w:tcBorders>
              <w:top w:val="nil"/>
              <w:left w:val="single" w:sz="4" w:space="0" w:color="auto"/>
              <w:bottom w:val="single" w:sz="4" w:space="0" w:color="auto"/>
              <w:right w:val="single" w:sz="4" w:space="0" w:color="auto"/>
            </w:tcBorders>
            <w:shd w:val="clear" w:color="000000" w:fill="FFFFFF"/>
            <w:vAlign w:val="center"/>
            <w:hideMark/>
          </w:tcPr>
          <w:p w14:paraId="27184AC9"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69F9BD2F"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182" w:type="dxa"/>
            <w:tcBorders>
              <w:top w:val="nil"/>
              <w:left w:val="nil"/>
              <w:bottom w:val="single" w:sz="4" w:space="0" w:color="auto"/>
              <w:right w:val="single" w:sz="4" w:space="0" w:color="auto"/>
            </w:tcBorders>
            <w:shd w:val="clear" w:color="000000" w:fill="FFFFFF"/>
            <w:noWrap/>
            <w:vAlign w:val="center"/>
            <w:hideMark/>
          </w:tcPr>
          <w:p w14:paraId="2CDBAECF" w14:textId="05588CF6" w:rsidR="00E279B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p>
        </w:tc>
      </w:tr>
      <w:tr w:rsidR="00E279B1" w:rsidRPr="00CB6C89" w14:paraId="722A8456" w14:textId="77777777" w:rsidTr="00E279B1">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3452519A"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44" w:type="dxa"/>
            <w:tcBorders>
              <w:top w:val="nil"/>
              <w:left w:val="nil"/>
              <w:bottom w:val="single" w:sz="4" w:space="0" w:color="000000"/>
              <w:right w:val="single" w:sz="4" w:space="0" w:color="000000"/>
            </w:tcBorders>
            <w:shd w:val="clear" w:color="FFFFCC" w:fill="FFFFFF"/>
            <w:vAlign w:val="center"/>
            <w:hideMark/>
          </w:tcPr>
          <w:p w14:paraId="55115A30"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FAGUNDES VARELA</w:t>
            </w:r>
          </w:p>
        </w:tc>
        <w:tc>
          <w:tcPr>
            <w:tcW w:w="1540" w:type="dxa"/>
            <w:tcBorders>
              <w:top w:val="nil"/>
              <w:left w:val="nil"/>
              <w:bottom w:val="single" w:sz="4" w:space="0" w:color="000000"/>
              <w:right w:val="single" w:sz="4" w:space="0" w:color="000000"/>
            </w:tcBorders>
            <w:shd w:val="clear" w:color="000000" w:fill="FFFFFF"/>
            <w:noWrap/>
            <w:vAlign w:val="center"/>
            <w:hideMark/>
          </w:tcPr>
          <w:p w14:paraId="15BDBABB" w14:textId="42B5802F"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Retiro</w:t>
            </w:r>
          </w:p>
        </w:tc>
        <w:tc>
          <w:tcPr>
            <w:tcW w:w="2182" w:type="dxa"/>
            <w:tcBorders>
              <w:top w:val="nil"/>
              <w:left w:val="nil"/>
              <w:bottom w:val="single" w:sz="4" w:space="0" w:color="000000"/>
              <w:right w:val="single" w:sz="4" w:space="0" w:color="000000"/>
            </w:tcBorders>
            <w:shd w:val="clear" w:color="000000" w:fill="FFFFFF"/>
            <w:noWrap/>
            <w:vAlign w:val="center"/>
            <w:hideMark/>
          </w:tcPr>
          <w:p w14:paraId="2AB162DD"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E279B1" w:rsidRPr="00CB6C89" w14:paraId="40ED4640" w14:textId="77777777" w:rsidTr="00E279B1">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6423BF17"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44" w:type="dxa"/>
            <w:tcBorders>
              <w:top w:val="nil"/>
              <w:left w:val="nil"/>
              <w:bottom w:val="single" w:sz="4" w:space="0" w:color="000000"/>
              <w:right w:val="single" w:sz="4" w:space="0" w:color="000000"/>
            </w:tcBorders>
            <w:shd w:val="clear" w:color="FFFFCC" w:fill="FFFFFF"/>
            <w:vAlign w:val="center"/>
            <w:hideMark/>
          </w:tcPr>
          <w:p w14:paraId="4A66CC44"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ANTONIETA RIZZARD</w:t>
            </w:r>
          </w:p>
        </w:tc>
        <w:tc>
          <w:tcPr>
            <w:tcW w:w="1540" w:type="dxa"/>
            <w:tcBorders>
              <w:top w:val="nil"/>
              <w:left w:val="nil"/>
              <w:bottom w:val="single" w:sz="4" w:space="0" w:color="000000"/>
              <w:right w:val="single" w:sz="4" w:space="0" w:color="000000"/>
            </w:tcBorders>
            <w:shd w:val="clear" w:color="000000" w:fill="FFFFFF"/>
            <w:noWrap/>
            <w:vAlign w:val="center"/>
            <w:hideMark/>
          </w:tcPr>
          <w:p w14:paraId="64B730A8" w14:textId="465037F6"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Retiro</w:t>
            </w:r>
          </w:p>
        </w:tc>
        <w:tc>
          <w:tcPr>
            <w:tcW w:w="2182" w:type="dxa"/>
            <w:tcBorders>
              <w:top w:val="nil"/>
              <w:left w:val="nil"/>
              <w:bottom w:val="single" w:sz="4" w:space="0" w:color="000000"/>
              <w:right w:val="single" w:sz="4" w:space="0" w:color="000000"/>
            </w:tcBorders>
            <w:shd w:val="clear" w:color="000000" w:fill="FFFFFF"/>
            <w:noWrap/>
            <w:vAlign w:val="center"/>
            <w:hideMark/>
          </w:tcPr>
          <w:p w14:paraId="62D282B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E279B1" w:rsidRPr="00CB6C89" w14:paraId="3F9F6C6D" w14:textId="77777777" w:rsidTr="00E279B1">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69ACDFB0"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944" w:type="dxa"/>
            <w:tcBorders>
              <w:top w:val="nil"/>
              <w:left w:val="nil"/>
              <w:bottom w:val="single" w:sz="4" w:space="0" w:color="000000"/>
              <w:right w:val="single" w:sz="4" w:space="0" w:color="000000"/>
            </w:tcBorders>
            <w:shd w:val="clear" w:color="FFFFCC" w:fill="FFFFFF"/>
            <w:vAlign w:val="center"/>
            <w:hideMark/>
          </w:tcPr>
          <w:p w14:paraId="280E45FF"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MARCILIO DIAS</w:t>
            </w:r>
          </w:p>
        </w:tc>
        <w:tc>
          <w:tcPr>
            <w:tcW w:w="1540" w:type="dxa"/>
            <w:tcBorders>
              <w:top w:val="nil"/>
              <w:left w:val="nil"/>
              <w:bottom w:val="single" w:sz="4" w:space="0" w:color="000000"/>
              <w:right w:val="single" w:sz="4" w:space="0" w:color="000000"/>
            </w:tcBorders>
            <w:shd w:val="clear" w:color="000000" w:fill="FFFFFF"/>
            <w:noWrap/>
            <w:vAlign w:val="center"/>
            <w:hideMark/>
          </w:tcPr>
          <w:p w14:paraId="46A0000F" w14:textId="56964DE3"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Retiro</w:t>
            </w:r>
          </w:p>
        </w:tc>
        <w:tc>
          <w:tcPr>
            <w:tcW w:w="2182" w:type="dxa"/>
            <w:tcBorders>
              <w:top w:val="nil"/>
              <w:left w:val="nil"/>
              <w:bottom w:val="single" w:sz="4" w:space="0" w:color="000000"/>
              <w:right w:val="single" w:sz="4" w:space="0" w:color="000000"/>
            </w:tcBorders>
            <w:shd w:val="clear" w:color="000000" w:fill="FFFFFF"/>
            <w:noWrap/>
            <w:vAlign w:val="center"/>
            <w:hideMark/>
          </w:tcPr>
          <w:p w14:paraId="032F10AD"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E279B1" w:rsidRPr="00CB6C89" w14:paraId="059C7D1D" w14:textId="77777777" w:rsidTr="00E279B1">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620F788D" w14:textId="77777777" w:rsidR="00E279B1" w:rsidRPr="00CB6C89" w:rsidRDefault="00E279B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944" w:type="dxa"/>
            <w:tcBorders>
              <w:top w:val="nil"/>
              <w:left w:val="nil"/>
              <w:bottom w:val="single" w:sz="4" w:space="0" w:color="000000"/>
              <w:right w:val="single" w:sz="4" w:space="0" w:color="000000"/>
            </w:tcBorders>
            <w:shd w:val="clear" w:color="FFFFCC" w:fill="FFFFFF"/>
            <w:vAlign w:val="center"/>
            <w:hideMark/>
          </w:tcPr>
          <w:p w14:paraId="069099BC" w14:textId="77777777" w:rsidR="00E279B1" w:rsidRPr="00CB6C89" w:rsidRDefault="00E279B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ANTONIO AMERICANO</w:t>
            </w:r>
          </w:p>
        </w:tc>
        <w:tc>
          <w:tcPr>
            <w:tcW w:w="1540" w:type="dxa"/>
            <w:tcBorders>
              <w:top w:val="nil"/>
              <w:left w:val="nil"/>
              <w:bottom w:val="single" w:sz="4" w:space="0" w:color="000000"/>
              <w:right w:val="single" w:sz="4" w:space="0" w:color="000000"/>
            </w:tcBorders>
            <w:shd w:val="clear" w:color="000000" w:fill="FFFFFF"/>
            <w:noWrap/>
            <w:vAlign w:val="center"/>
            <w:hideMark/>
          </w:tcPr>
          <w:p w14:paraId="746672F9" w14:textId="571F4F4C"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Retiro</w:t>
            </w:r>
          </w:p>
        </w:tc>
        <w:tc>
          <w:tcPr>
            <w:tcW w:w="2182" w:type="dxa"/>
            <w:tcBorders>
              <w:top w:val="nil"/>
              <w:left w:val="nil"/>
              <w:bottom w:val="single" w:sz="4" w:space="0" w:color="000000"/>
              <w:right w:val="single" w:sz="4" w:space="0" w:color="000000"/>
            </w:tcBorders>
            <w:shd w:val="clear" w:color="000000" w:fill="FFFFFF"/>
            <w:noWrap/>
            <w:vAlign w:val="center"/>
            <w:hideMark/>
          </w:tcPr>
          <w:p w14:paraId="1955A4B5" w14:textId="77777777" w:rsidR="00E279B1" w:rsidRPr="00CB6C89" w:rsidRDefault="00E279B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6AD074AF" w14:textId="77777777" w:rsidR="00E279B1" w:rsidRPr="00CB6C89" w:rsidRDefault="00E279B1" w:rsidP="004233CA">
      <w:pPr>
        <w:tabs>
          <w:tab w:val="left" w:pos="567"/>
        </w:tabs>
        <w:spacing w:before="80" w:after="80" w:line="360" w:lineRule="auto"/>
        <w:jc w:val="both"/>
        <w:rPr>
          <w:rFonts w:ascii="Times New Roman" w:eastAsia="Times New Roman" w:hAnsi="Times New Roman" w:cs="Times New Roman"/>
          <w:b/>
          <w:sz w:val="20"/>
          <w:szCs w:val="20"/>
        </w:rPr>
      </w:pPr>
    </w:p>
    <w:p w14:paraId="5CEA9F27" w14:textId="77777777" w:rsidR="00403971" w:rsidRPr="00CB6C89"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921" w:type="dxa"/>
        <w:tblCellMar>
          <w:left w:w="70" w:type="dxa"/>
          <w:right w:w="70" w:type="dxa"/>
        </w:tblCellMar>
        <w:tblLook w:val="04A0" w:firstRow="1" w:lastRow="0" w:firstColumn="1" w:lastColumn="0" w:noHBand="0" w:noVBand="1"/>
      </w:tblPr>
      <w:tblGrid>
        <w:gridCol w:w="380"/>
        <w:gridCol w:w="4855"/>
        <w:gridCol w:w="1840"/>
        <w:gridCol w:w="1846"/>
      </w:tblGrid>
      <w:tr w:rsidR="00403971" w:rsidRPr="00CB6C89" w14:paraId="11D1A881" w14:textId="77777777" w:rsidTr="00BF20BF">
        <w:trPr>
          <w:trHeight w:val="300"/>
        </w:trPr>
        <w:tc>
          <w:tcPr>
            <w:tcW w:w="8921"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6FEA7D3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VENDA DAS PEDRAS VARRIÇÃO</w:t>
            </w:r>
          </w:p>
        </w:tc>
      </w:tr>
      <w:tr w:rsidR="00403971" w:rsidRPr="00CB6C89" w14:paraId="5B56E886"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333A1F5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57D0916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840" w:type="dxa"/>
            <w:tcBorders>
              <w:top w:val="nil"/>
              <w:left w:val="nil"/>
              <w:bottom w:val="single" w:sz="4" w:space="0" w:color="auto"/>
              <w:right w:val="single" w:sz="4" w:space="0" w:color="auto"/>
            </w:tcBorders>
            <w:shd w:val="clear" w:color="000000" w:fill="FFFFFF"/>
            <w:vAlign w:val="center"/>
            <w:hideMark/>
          </w:tcPr>
          <w:p w14:paraId="7767565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846" w:type="dxa"/>
            <w:tcBorders>
              <w:top w:val="nil"/>
              <w:left w:val="nil"/>
              <w:bottom w:val="single" w:sz="4" w:space="0" w:color="auto"/>
              <w:right w:val="single" w:sz="4" w:space="0" w:color="auto"/>
            </w:tcBorders>
            <w:shd w:val="clear" w:color="000000" w:fill="FFFFFF"/>
            <w:noWrap/>
            <w:vAlign w:val="center"/>
            <w:hideMark/>
          </w:tcPr>
          <w:p w14:paraId="52672DDA" w14:textId="24AD4F21"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b/>
                <w:bCs/>
                <w:sz w:val="20"/>
                <w:szCs w:val="20"/>
              </w:rPr>
              <w:t>FREQUÊNCIA</w:t>
            </w:r>
          </w:p>
        </w:tc>
      </w:tr>
      <w:tr w:rsidR="00403971" w:rsidRPr="00CB6C89" w14:paraId="02E0B63E"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0233ED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532E6FA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DE MAIO</w:t>
            </w:r>
          </w:p>
        </w:tc>
        <w:tc>
          <w:tcPr>
            <w:tcW w:w="1840" w:type="dxa"/>
            <w:tcBorders>
              <w:top w:val="nil"/>
              <w:left w:val="nil"/>
              <w:bottom w:val="single" w:sz="4" w:space="0" w:color="000000"/>
              <w:right w:val="single" w:sz="4" w:space="0" w:color="000000"/>
            </w:tcBorders>
            <w:shd w:val="clear" w:color="000000" w:fill="FFFFFF"/>
            <w:noWrap/>
            <w:vAlign w:val="center"/>
            <w:hideMark/>
          </w:tcPr>
          <w:p w14:paraId="377D762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32AFAB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403971" w:rsidRPr="00CB6C89" w14:paraId="33FFA03A"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1BC1CC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vAlign w:val="center"/>
            <w:hideMark/>
          </w:tcPr>
          <w:p w14:paraId="28A7BC6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CESAR XARÁ</w:t>
            </w:r>
          </w:p>
        </w:tc>
        <w:tc>
          <w:tcPr>
            <w:tcW w:w="1840" w:type="dxa"/>
            <w:tcBorders>
              <w:top w:val="nil"/>
              <w:left w:val="nil"/>
              <w:bottom w:val="single" w:sz="4" w:space="0" w:color="000000"/>
              <w:right w:val="single" w:sz="4" w:space="0" w:color="000000"/>
            </w:tcBorders>
            <w:shd w:val="clear" w:color="000000" w:fill="FFFFFF"/>
            <w:noWrap/>
            <w:vAlign w:val="center"/>
            <w:hideMark/>
          </w:tcPr>
          <w:p w14:paraId="45F2C2C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0D2733E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22357DFD"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0B2B37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vAlign w:val="center"/>
            <w:hideMark/>
          </w:tcPr>
          <w:p w14:paraId="129B2F9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MANOEL NOVAES</w:t>
            </w:r>
          </w:p>
        </w:tc>
        <w:tc>
          <w:tcPr>
            <w:tcW w:w="1840" w:type="dxa"/>
            <w:tcBorders>
              <w:top w:val="nil"/>
              <w:left w:val="nil"/>
              <w:bottom w:val="single" w:sz="4" w:space="0" w:color="000000"/>
              <w:right w:val="single" w:sz="4" w:space="0" w:color="000000"/>
            </w:tcBorders>
            <w:shd w:val="clear" w:color="000000" w:fill="FFFFFF"/>
            <w:noWrap/>
            <w:vAlign w:val="center"/>
            <w:hideMark/>
          </w:tcPr>
          <w:p w14:paraId="667CEA5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137514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8C098AF"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92F160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vAlign w:val="center"/>
            <w:hideMark/>
          </w:tcPr>
          <w:p w14:paraId="1E6D9A9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ATILA NOVAES</w:t>
            </w:r>
          </w:p>
        </w:tc>
        <w:tc>
          <w:tcPr>
            <w:tcW w:w="1840" w:type="dxa"/>
            <w:tcBorders>
              <w:top w:val="nil"/>
              <w:left w:val="nil"/>
              <w:bottom w:val="single" w:sz="4" w:space="0" w:color="000000"/>
              <w:right w:val="single" w:sz="4" w:space="0" w:color="000000"/>
            </w:tcBorders>
            <w:shd w:val="clear" w:color="000000" w:fill="FFFFFF"/>
            <w:noWrap/>
            <w:vAlign w:val="center"/>
            <w:hideMark/>
          </w:tcPr>
          <w:p w14:paraId="6DD11AD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09FF0DC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3AE5D31"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FAE420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vAlign w:val="center"/>
            <w:hideMark/>
          </w:tcPr>
          <w:p w14:paraId="4B28A35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PRIMO ANTONIO NOVAES</w:t>
            </w:r>
          </w:p>
        </w:tc>
        <w:tc>
          <w:tcPr>
            <w:tcW w:w="1840" w:type="dxa"/>
            <w:tcBorders>
              <w:top w:val="nil"/>
              <w:left w:val="nil"/>
              <w:bottom w:val="single" w:sz="4" w:space="0" w:color="000000"/>
              <w:right w:val="single" w:sz="4" w:space="0" w:color="000000"/>
            </w:tcBorders>
            <w:shd w:val="clear" w:color="000000" w:fill="FFFFFF"/>
            <w:noWrap/>
            <w:vAlign w:val="center"/>
            <w:hideMark/>
          </w:tcPr>
          <w:p w14:paraId="710F50C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39A5B5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26C53A2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339D2C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vAlign w:val="center"/>
            <w:hideMark/>
          </w:tcPr>
          <w:p w14:paraId="6C57FC0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PRIMO ANTONIO NOVAES (ANEXA)</w:t>
            </w:r>
          </w:p>
        </w:tc>
        <w:tc>
          <w:tcPr>
            <w:tcW w:w="1840" w:type="dxa"/>
            <w:tcBorders>
              <w:top w:val="nil"/>
              <w:left w:val="nil"/>
              <w:bottom w:val="single" w:sz="4" w:space="0" w:color="000000"/>
              <w:right w:val="single" w:sz="4" w:space="0" w:color="000000"/>
            </w:tcBorders>
            <w:shd w:val="clear" w:color="000000" w:fill="FFFFFF"/>
            <w:noWrap/>
            <w:vAlign w:val="center"/>
            <w:hideMark/>
          </w:tcPr>
          <w:p w14:paraId="066D5DCF"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2CB4950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527BDC5"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754CE7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FFFFCC" w:fill="FFFFFF"/>
            <w:vAlign w:val="center"/>
            <w:hideMark/>
          </w:tcPr>
          <w:p w14:paraId="0B82C04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MILTON CHICO</w:t>
            </w:r>
          </w:p>
        </w:tc>
        <w:tc>
          <w:tcPr>
            <w:tcW w:w="1840" w:type="dxa"/>
            <w:tcBorders>
              <w:top w:val="nil"/>
              <w:left w:val="nil"/>
              <w:bottom w:val="single" w:sz="4" w:space="0" w:color="000000"/>
              <w:right w:val="single" w:sz="4" w:space="0" w:color="000000"/>
            </w:tcBorders>
            <w:shd w:val="clear" w:color="000000" w:fill="FFFFFF"/>
            <w:noWrap/>
            <w:vAlign w:val="center"/>
            <w:hideMark/>
          </w:tcPr>
          <w:p w14:paraId="3217D54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75E3BC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4715AFD1"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0A81A2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vAlign w:val="center"/>
            <w:hideMark/>
          </w:tcPr>
          <w:p w14:paraId="7C0090C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PRAÇA DA IGREJA (ENTORNO)</w:t>
            </w:r>
          </w:p>
        </w:tc>
        <w:tc>
          <w:tcPr>
            <w:tcW w:w="1840" w:type="dxa"/>
            <w:tcBorders>
              <w:top w:val="nil"/>
              <w:left w:val="nil"/>
              <w:bottom w:val="single" w:sz="4" w:space="0" w:color="000000"/>
              <w:right w:val="single" w:sz="4" w:space="0" w:color="000000"/>
            </w:tcBorders>
            <w:shd w:val="clear" w:color="000000" w:fill="FFFFFF"/>
            <w:noWrap/>
            <w:vAlign w:val="center"/>
            <w:hideMark/>
          </w:tcPr>
          <w:p w14:paraId="3CBFF6B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2B67C5A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4043C914"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606C83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vAlign w:val="center"/>
            <w:hideMark/>
          </w:tcPr>
          <w:p w14:paraId="6D3B669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PREFEITO C.A. SANTOS</w:t>
            </w:r>
          </w:p>
        </w:tc>
        <w:tc>
          <w:tcPr>
            <w:tcW w:w="1840" w:type="dxa"/>
            <w:tcBorders>
              <w:top w:val="nil"/>
              <w:left w:val="nil"/>
              <w:bottom w:val="single" w:sz="4" w:space="0" w:color="000000"/>
              <w:right w:val="single" w:sz="4" w:space="0" w:color="000000"/>
            </w:tcBorders>
            <w:shd w:val="clear" w:color="000000" w:fill="FFFFFF"/>
            <w:noWrap/>
            <w:vAlign w:val="center"/>
            <w:hideMark/>
          </w:tcPr>
          <w:p w14:paraId="1ADB26F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4738F0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B5D3E6F" w14:textId="77777777" w:rsidTr="00CF7995">
        <w:trPr>
          <w:trHeight w:val="315"/>
        </w:trPr>
        <w:tc>
          <w:tcPr>
            <w:tcW w:w="380" w:type="dxa"/>
            <w:tcBorders>
              <w:top w:val="nil"/>
              <w:left w:val="single" w:sz="8" w:space="0" w:color="auto"/>
              <w:bottom w:val="single" w:sz="4" w:space="0" w:color="auto"/>
              <w:right w:val="single" w:sz="4" w:space="0" w:color="000000"/>
            </w:tcBorders>
            <w:shd w:val="clear" w:color="000000" w:fill="FFFFFF"/>
            <w:noWrap/>
            <w:vAlign w:val="center"/>
            <w:hideMark/>
          </w:tcPr>
          <w:p w14:paraId="0385D89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auto"/>
              <w:right w:val="single" w:sz="4" w:space="0" w:color="000000"/>
            </w:tcBorders>
            <w:shd w:val="clear" w:color="FFFFCC" w:fill="FFFFFF"/>
            <w:vAlign w:val="center"/>
            <w:hideMark/>
          </w:tcPr>
          <w:p w14:paraId="40D1CD0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CONCORDIA</w:t>
            </w:r>
          </w:p>
        </w:tc>
        <w:tc>
          <w:tcPr>
            <w:tcW w:w="1840" w:type="dxa"/>
            <w:tcBorders>
              <w:top w:val="nil"/>
              <w:left w:val="nil"/>
              <w:bottom w:val="single" w:sz="4" w:space="0" w:color="auto"/>
              <w:right w:val="single" w:sz="4" w:space="0" w:color="000000"/>
            </w:tcBorders>
            <w:shd w:val="clear" w:color="000000" w:fill="FFFFFF"/>
            <w:noWrap/>
            <w:vAlign w:val="center"/>
            <w:hideMark/>
          </w:tcPr>
          <w:p w14:paraId="4BB4432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auto"/>
              <w:right w:val="single" w:sz="4" w:space="0" w:color="000000"/>
            </w:tcBorders>
            <w:shd w:val="clear" w:color="000000" w:fill="FFFFFF"/>
            <w:noWrap/>
            <w:vAlign w:val="center"/>
            <w:hideMark/>
          </w:tcPr>
          <w:p w14:paraId="5D817B1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273BB4AE" w14:textId="77777777" w:rsidTr="00CF7995">
        <w:trPr>
          <w:trHeight w:val="315"/>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110E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1C631D7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S/NOME (PRÓXIMO A PRAÇA)</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DBE5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ACE5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FCA8CB7" w14:textId="77777777" w:rsidTr="00CF7995">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88F4A7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6C283CC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SÃO PEDRO</w:t>
            </w:r>
          </w:p>
        </w:tc>
        <w:tc>
          <w:tcPr>
            <w:tcW w:w="1840" w:type="dxa"/>
            <w:tcBorders>
              <w:top w:val="single" w:sz="4" w:space="0" w:color="auto"/>
              <w:left w:val="nil"/>
              <w:bottom w:val="single" w:sz="4" w:space="0" w:color="000000"/>
              <w:right w:val="single" w:sz="4" w:space="0" w:color="000000"/>
            </w:tcBorders>
            <w:shd w:val="clear" w:color="000000" w:fill="FFFFFF"/>
            <w:noWrap/>
            <w:vAlign w:val="center"/>
            <w:hideMark/>
          </w:tcPr>
          <w:p w14:paraId="5EB062B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single" w:sz="4" w:space="0" w:color="auto"/>
              <w:left w:val="nil"/>
              <w:bottom w:val="single" w:sz="4" w:space="0" w:color="000000"/>
              <w:right w:val="single" w:sz="4" w:space="0" w:color="000000"/>
            </w:tcBorders>
            <w:shd w:val="clear" w:color="000000" w:fill="FFFFFF"/>
            <w:noWrap/>
            <w:vAlign w:val="center"/>
            <w:hideMark/>
          </w:tcPr>
          <w:p w14:paraId="2FC7671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360E165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884F42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vAlign w:val="center"/>
            <w:hideMark/>
          </w:tcPr>
          <w:p w14:paraId="4F97C52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MARIO PIRES</w:t>
            </w:r>
          </w:p>
        </w:tc>
        <w:tc>
          <w:tcPr>
            <w:tcW w:w="1840" w:type="dxa"/>
            <w:tcBorders>
              <w:top w:val="nil"/>
              <w:left w:val="nil"/>
              <w:bottom w:val="single" w:sz="4" w:space="0" w:color="000000"/>
              <w:right w:val="single" w:sz="4" w:space="0" w:color="000000"/>
            </w:tcBorders>
            <w:shd w:val="clear" w:color="000000" w:fill="FFFFFF"/>
            <w:noWrap/>
            <w:vAlign w:val="center"/>
            <w:hideMark/>
          </w:tcPr>
          <w:p w14:paraId="0C723C9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58BFA4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73A2C1DC"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57BF48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FFFFCC" w:fill="FFFFFF"/>
            <w:vAlign w:val="center"/>
            <w:hideMark/>
          </w:tcPr>
          <w:p w14:paraId="0F61A31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EMILIO RODRIGUES</w:t>
            </w:r>
          </w:p>
        </w:tc>
        <w:tc>
          <w:tcPr>
            <w:tcW w:w="1840" w:type="dxa"/>
            <w:tcBorders>
              <w:top w:val="nil"/>
              <w:left w:val="nil"/>
              <w:bottom w:val="single" w:sz="4" w:space="0" w:color="000000"/>
              <w:right w:val="single" w:sz="4" w:space="0" w:color="000000"/>
            </w:tcBorders>
            <w:shd w:val="clear" w:color="000000" w:fill="FFFFFF"/>
            <w:noWrap/>
            <w:vAlign w:val="center"/>
            <w:hideMark/>
          </w:tcPr>
          <w:p w14:paraId="2FBB338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3BB3968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C1A16C5"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5F408B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FFFFCC" w:fill="FFFFFF"/>
            <w:vAlign w:val="center"/>
            <w:hideMark/>
          </w:tcPr>
          <w:p w14:paraId="3DFE13D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LINO R. DA SILVA</w:t>
            </w:r>
          </w:p>
        </w:tc>
        <w:tc>
          <w:tcPr>
            <w:tcW w:w="1840" w:type="dxa"/>
            <w:tcBorders>
              <w:top w:val="nil"/>
              <w:left w:val="nil"/>
              <w:bottom w:val="single" w:sz="4" w:space="0" w:color="000000"/>
              <w:right w:val="single" w:sz="4" w:space="0" w:color="000000"/>
            </w:tcBorders>
            <w:shd w:val="clear" w:color="000000" w:fill="FFFFFF"/>
            <w:noWrap/>
            <w:vAlign w:val="center"/>
            <w:hideMark/>
          </w:tcPr>
          <w:p w14:paraId="574BF90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89D0D7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7B0DF42D"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FE8788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FFFFCC" w:fill="FFFFFF"/>
            <w:vAlign w:val="center"/>
            <w:hideMark/>
          </w:tcPr>
          <w:p w14:paraId="4464C1A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GASTAO LOPES</w:t>
            </w:r>
          </w:p>
        </w:tc>
        <w:tc>
          <w:tcPr>
            <w:tcW w:w="1840" w:type="dxa"/>
            <w:tcBorders>
              <w:top w:val="nil"/>
              <w:left w:val="nil"/>
              <w:bottom w:val="single" w:sz="4" w:space="0" w:color="000000"/>
              <w:right w:val="single" w:sz="4" w:space="0" w:color="000000"/>
            </w:tcBorders>
            <w:shd w:val="clear" w:color="000000" w:fill="FFFFFF"/>
            <w:noWrap/>
            <w:vAlign w:val="center"/>
            <w:hideMark/>
          </w:tcPr>
          <w:p w14:paraId="686567F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551B80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850D48E"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15D6A6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FFFFCC" w:fill="FFFFFF"/>
            <w:vAlign w:val="center"/>
            <w:hideMark/>
          </w:tcPr>
          <w:p w14:paraId="57C85F5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3</w:t>
            </w:r>
          </w:p>
        </w:tc>
        <w:tc>
          <w:tcPr>
            <w:tcW w:w="1840" w:type="dxa"/>
            <w:tcBorders>
              <w:top w:val="nil"/>
              <w:left w:val="nil"/>
              <w:bottom w:val="single" w:sz="4" w:space="0" w:color="000000"/>
              <w:right w:val="single" w:sz="4" w:space="0" w:color="000000"/>
            </w:tcBorders>
            <w:shd w:val="clear" w:color="000000" w:fill="FFFFFF"/>
            <w:noWrap/>
            <w:vAlign w:val="center"/>
            <w:hideMark/>
          </w:tcPr>
          <w:p w14:paraId="3CFD751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28235A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B310970"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FF72EB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FFFFCC" w:fill="FFFFFF"/>
            <w:vAlign w:val="center"/>
            <w:hideMark/>
          </w:tcPr>
          <w:p w14:paraId="18C8083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CLOVIS FERREIRA DOS SANTOS</w:t>
            </w:r>
          </w:p>
        </w:tc>
        <w:tc>
          <w:tcPr>
            <w:tcW w:w="1840" w:type="dxa"/>
            <w:tcBorders>
              <w:top w:val="nil"/>
              <w:left w:val="nil"/>
              <w:bottom w:val="single" w:sz="4" w:space="0" w:color="000000"/>
              <w:right w:val="single" w:sz="4" w:space="0" w:color="000000"/>
            </w:tcBorders>
            <w:shd w:val="clear" w:color="000000" w:fill="FFFFFF"/>
            <w:noWrap/>
            <w:vAlign w:val="center"/>
            <w:hideMark/>
          </w:tcPr>
          <w:p w14:paraId="4CF0B2E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490BF7D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F88BE13"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3440F5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nil"/>
              <w:left w:val="nil"/>
              <w:bottom w:val="single" w:sz="4" w:space="0" w:color="000000"/>
              <w:right w:val="single" w:sz="4" w:space="0" w:color="000000"/>
            </w:tcBorders>
            <w:shd w:val="clear" w:color="FFFFCC" w:fill="FFFFFF"/>
            <w:vAlign w:val="center"/>
            <w:hideMark/>
          </w:tcPr>
          <w:p w14:paraId="750C533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 DIAS BASTOS</w:t>
            </w:r>
          </w:p>
        </w:tc>
        <w:tc>
          <w:tcPr>
            <w:tcW w:w="1840" w:type="dxa"/>
            <w:tcBorders>
              <w:top w:val="nil"/>
              <w:left w:val="nil"/>
              <w:bottom w:val="single" w:sz="4" w:space="0" w:color="000000"/>
              <w:right w:val="single" w:sz="4" w:space="0" w:color="000000"/>
            </w:tcBorders>
            <w:shd w:val="clear" w:color="000000" w:fill="FFFFFF"/>
            <w:noWrap/>
            <w:vAlign w:val="center"/>
            <w:hideMark/>
          </w:tcPr>
          <w:p w14:paraId="74E0648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F7E68D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EFE38DA"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BF09AB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FFFFCC" w:fill="FFFFFF"/>
            <w:vAlign w:val="center"/>
            <w:hideMark/>
          </w:tcPr>
          <w:p w14:paraId="286B768F"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ISMAEL ANTONIO DA SILVA</w:t>
            </w:r>
          </w:p>
        </w:tc>
        <w:tc>
          <w:tcPr>
            <w:tcW w:w="1840" w:type="dxa"/>
            <w:tcBorders>
              <w:top w:val="nil"/>
              <w:left w:val="nil"/>
              <w:bottom w:val="single" w:sz="4" w:space="0" w:color="000000"/>
              <w:right w:val="single" w:sz="4" w:space="0" w:color="000000"/>
            </w:tcBorders>
            <w:shd w:val="clear" w:color="000000" w:fill="FFFFFF"/>
            <w:noWrap/>
            <w:vAlign w:val="center"/>
            <w:hideMark/>
          </w:tcPr>
          <w:p w14:paraId="3DB001E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2445A60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1B80ED0"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9D7B76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4" w:space="0" w:color="000000"/>
              <w:right w:val="single" w:sz="4" w:space="0" w:color="000000"/>
            </w:tcBorders>
            <w:shd w:val="clear" w:color="FFFFCC" w:fill="FFFFFF"/>
            <w:vAlign w:val="center"/>
            <w:hideMark/>
          </w:tcPr>
          <w:p w14:paraId="03A474D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VASCONCELOS</w:t>
            </w:r>
          </w:p>
        </w:tc>
        <w:tc>
          <w:tcPr>
            <w:tcW w:w="1840" w:type="dxa"/>
            <w:tcBorders>
              <w:top w:val="nil"/>
              <w:left w:val="nil"/>
              <w:bottom w:val="single" w:sz="4" w:space="0" w:color="000000"/>
              <w:right w:val="single" w:sz="4" w:space="0" w:color="000000"/>
            </w:tcBorders>
            <w:shd w:val="clear" w:color="000000" w:fill="FFFFFF"/>
            <w:noWrap/>
            <w:vAlign w:val="center"/>
            <w:hideMark/>
          </w:tcPr>
          <w:p w14:paraId="572418D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ED94EF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DE2A369"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D1CFF4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855" w:type="dxa"/>
            <w:tcBorders>
              <w:top w:val="nil"/>
              <w:left w:val="nil"/>
              <w:bottom w:val="single" w:sz="4" w:space="0" w:color="000000"/>
              <w:right w:val="single" w:sz="4" w:space="0" w:color="000000"/>
            </w:tcBorders>
            <w:shd w:val="clear" w:color="FFFFCC" w:fill="FFFFFF"/>
            <w:vAlign w:val="center"/>
            <w:hideMark/>
          </w:tcPr>
          <w:p w14:paraId="3C7B209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w:t>
            </w:r>
          </w:p>
        </w:tc>
        <w:tc>
          <w:tcPr>
            <w:tcW w:w="1840" w:type="dxa"/>
            <w:tcBorders>
              <w:top w:val="nil"/>
              <w:left w:val="nil"/>
              <w:bottom w:val="single" w:sz="4" w:space="0" w:color="000000"/>
              <w:right w:val="single" w:sz="4" w:space="0" w:color="000000"/>
            </w:tcBorders>
            <w:shd w:val="clear" w:color="000000" w:fill="FFFFFF"/>
            <w:noWrap/>
            <w:vAlign w:val="center"/>
            <w:hideMark/>
          </w:tcPr>
          <w:p w14:paraId="5A9DFEBF"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A42C09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3A067A3"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AA3F57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855" w:type="dxa"/>
            <w:tcBorders>
              <w:top w:val="nil"/>
              <w:left w:val="nil"/>
              <w:bottom w:val="single" w:sz="4" w:space="0" w:color="000000"/>
              <w:right w:val="single" w:sz="4" w:space="0" w:color="000000"/>
            </w:tcBorders>
            <w:shd w:val="clear" w:color="FFFFCC" w:fill="FFFFFF"/>
            <w:vAlign w:val="center"/>
            <w:hideMark/>
          </w:tcPr>
          <w:p w14:paraId="6F0BEB7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HUMBERTO FRANCO</w:t>
            </w:r>
          </w:p>
        </w:tc>
        <w:tc>
          <w:tcPr>
            <w:tcW w:w="1840" w:type="dxa"/>
            <w:tcBorders>
              <w:top w:val="nil"/>
              <w:left w:val="nil"/>
              <w:bottom w:val="single" w:sz="4" w:space="0" w:color="000000"/>
              <w:right w:val="single" w:sz="4" w:space="0" w:color="000000"/>
            </w:tcBorders>
            <w:shd w:val="clear" w:color="000000" w:fill="FFFFFF"/>
            <w:noWrap/>
            <w:vAlign w:val="center"/>
            <w:hideMark/>
          </w:tcPr>
          <w:p w14:paraId="3754C79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4A78B40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BCCC28E"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BB496E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855" w:type="dxa"/>
            <w:tcBorders>
              <w:top w:val="nil"/>
              <w:left w:val="nil"/>
              <w:bottom w:val="single" w:sz="4" w:space="0" w:color="000000"/>
              <w:right w:val="single" w:sz="4" w:space="0" w:color="000000"/>
            </w:tcBorders>
            <w:shd w:val="clear" w:color="FFFFCC" w:fill="FFFFFF"/>
            <w:vAlign w:val="center"/>
            <w:hideMark/>
          </w:tcPr>
          <w:p w14:paraId="2A0F039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SERRANO</w:t>
            </w:r>
          </w:p>
        </w:tc>
        <w:tc>
          <w:tcPr>
            <w:tcW w:w="1840" w:type="dxa"/>
            <w:tcBorders>
              <w:top w:val="nil"/>
              <w:left w:val="nil"/>
              <w:bottom w:val="single" w:sz="4" w:space="0" w:color="000000"/>
              <w:right w:val="single" w:sz="4" w:space="0" w:color="000000"/>
            </w:tcBorders>
            <w:shd w:val="clear" w:color="000000" w:fill="FFFFFF"/>
            <w:noWrap/>
            <w:vAlign w:val="center"/>
            <w:hideMark/>
          </w:tcPr>
          <w:p w14:paraId="1D08F37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B703C7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4FFD48C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95077E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855" w:type="dxa"/>
            <w:tcBorders>
              <w:top w:val="nil"/>
              <w:left w:val="nil"/>
              <w:bottom w:val="single" w:sz="4" w:space="0" w:color="000000"/>
              <w:right w:val="single" w:sz="4" w:space="0" w:color="000000"/>
            </w:tcBorders>
            <w:shd w:val="clear" w:color="FFFFCC" w:fill="FFFFFF"/>
            <w:vAlign w:val="center"/>
            <w:hideMark/>
          </w:tcPr>
          <w:p w14:paraId="3F14F39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COMTE. ARY PARREIRAS</w:t>
            </w:r>
          </w:p>
        </w:tc>
        <w:tc>
          <w:tcPr>
            <w:tcW w:w="1840" w:type="dxa"/>
            <w:tcBorders>
              <w:top w:val="nil"/>
              <w:left w:val="nil"/>
              <w:bottom w:val="single" w:sz="4" w:space="0" w:color="000000"/>
              <w:right w:val="single" w:sz="4" w:space="0" w:color="000000"/>
            </w:tcBorders>
            <w:shd w:val="clear" w:color="000000" w:fill="FFFFFF"/>
            <w:noWrap/>
            <w:vAlign w:val="center"/>
            <w:hideMark/>
          </w:tcPr>
          <w:p w14:paraId="21D0FE4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9B7EC9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63957A2"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2DE034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855" w:type="dxa"/>
            <w:tcBorders>
              <w:top w:val="nil"/>
              <w:left w:val="nil"/>
              <w:bottom w:val="single" w:sz="4" w:space="0" w:color="000000"/>
              <w:right w:val="single" w:sz="4" w:space="0" w:color="000000"/>
            </w:tcBorders>
            <w:shd w:val="clear" w:color="FFFFCC" w:fill="FFFFFF"/>
            <w:vAlign w:val="center"/>
            <w:hideMark/>
          </w:tcPr>
          <w:p w14:paraId="5A2FFCA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MELO</w:t>
            </w:r>
          </w:p>
        </w:tc>
        <w:tc>
          <w:tcPr>
            <w:tcW w:w="1840" w:type="dxa"/>
            <w:tcBorders>
              <w:top w:val="nil"/>
              <w:left w:val="nil"/>
              <w:bottom w:val="single" w:sz="4" w:space="0" w:color="000000"/>
              <w:right w:val="single" w:sz="4" w:space="0" w:color="000000"/>
            </w:tcBorders>
            <w:shd w:val="clear" w:color="000000" w:fill="FFFFFF"/>
            <w:noWrap/>
            <w:vAlign w:val="center"/>
            <w:hideMark/>
          </w:tcPr>
          <w:p w14:paraId="7DFD62C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CC3FFC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D6D9A96"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0E3949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855" w:type="dxa"/>
            <w:tcBorders>
              <w:top w:val="nil"/>
              <w:left w:val="nil"/>
              <w:bottom w:val="single" w:sz="4" w:space="0" w:color="000000"/>
              <w:right w:val="single" w:sz="4" w:space="0" w:color="000000"/>
            </w:tcBorders>
            <w:shd w:val="clear" w:color="FFFFCC" w:fill="FFFFFF"/>
            <w:vAlign w:val="center"/>
            <w:hideMark/>
          </w:tcPr>
          <w:p w14:paraId="15C7CA7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SILVA</w:t>
            </w:r>
          </w:p>
        </w:tc>
        <w:tc>
          <w:tcPr>
            <w:tcW w:w="1840" w:type="dxa"/>
            <w:tcBorders>
              <w:top w:val="nil"/>
              <w:left w:val="nil"/>
              <w:bottom w:val="single" w:sz="4" w:space="0" w:color="000000"/>
              <w:right w:val="single" w:sz="4" w:space="0" w:color="000000"/>
            </w:tcBorders>
            <w:shd w:val="clear" w:color="000000" w:fill="FFFFFF"/>
            <w:noWrap/>
            <w:vAlign w:val="center"/>
            <w:hideMark/>
          </w:tcPr>
          <w:p w14:paraId="2CAFACE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A89A43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4EE21F0"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0D046B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855" w:type="dxa"/>
            <w:tcBorders>
              <w:top w:val="nil"/>
              <w:left w:val="nil"/>
              <w:bottom w:val="single" w:sz="4" w:space="0" w:color="000000"/>
              <w:right w:val="single" w:sz="4" w:space="0" w:color="000000"/>
            </w:tcBorders>
            <w:shd w:val="clear" w:color="FFFFCC" w:fill="FFFFFF"/>
            <w:vAlign w:val="center"/>
            <w:hideMark/>
          </w:tcPr>
          <w:p w14:paraId="41355BE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w:t>
            </w:r>
          </w:p>
        </w:tc>
        <w:tc>
          <w:tcPr>
            <w:tcW w:w="1840" w:type="dxa"/>
            <w:tcBorders>
              <w:top w:val="nil"/>
              <w:left w:val="nil"/>
              <w:bottom w:val="single" w:sz="4" w:space="0" w:color="000000"/>
              <w:right w:val="single" w:sz="4" w:space="0" w:color="000000"/>
            </w:tcBorders>
            <w:shd w:val="clear" w:color="000000" w:fill="FFFFFF"/>
            <w:noWrap/>
            <w:vAlign w:val="center"/>
            <w:hideMark/>
          </w:tcPr>
          <w:p w14:paraId="3713981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05BD944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345228F"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E98CC3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855" w:type="dxa"/>
            <w:tcBorders>
              <w:top w:val="nil"/>
              <w:left w:val="nil"/>
              <w:bottom w:val="single" w:sz="4" w:space="0" w:color="000000"/>
              <w:right w:val="single" w:sz="4" w:space="0" w:color="000000"/>
            </w:tcBorders>
            <w:shd w:val="clear" w:color="FFFFCC" w:fill="FFFFFF"/>
            <w:vAlign w:val="center"/>
            <w:hideMark/>
          </w:tcPr>
          <w:p w14:paraId="56DFB75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 RODRIGUES</w:t>
            </w:r>
          </w:p>
        </w:tc>
        <w:tc>
          <w:tcPr>
            <w:tcW w:w="1840" w:type="dxa"/>
            <w:tcBorders>
              <w:top w:val="nil"/>
              <w:left w:val="nil"/>
              <w:bottom w:val="single" w:sz="4" w:space="0" w:color="000000"/>
              <w:right w:val="single" w:sz="4" w:space="0" w:color="000000"/>
            </w:tcBorders>
            <w:shd w:val="clear" w:color="000000" w:fill="FFFFFF"/>
            <w:noWrap/>
            <w:vAlign w:val="center"/>
            <w:hideMark/>
          </w:tcPr>
          <w:p w14:paraId="5F888DF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4BC34E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B00EAAF"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E4B8FB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30</w:t>
            </w:r>
          </w:p>
        </w:tc>
        <w:tc>
          <w:tcPr>
            <w:tcW w:w="4855" w:type="dxa"/>
            <w:tcBorders>
              <w:top w:val="nil"/>
              <w:left w:val="nil"/>
              <w:bottom w:val="single" w:sz="4" w:space="0" w:color="000000"/>
              <w:right w:val="single" w:sz="4" w:space="0" w:color="000000"/>
            </w:tcBorders>
            <w:shd w:val="clear" w:color="FFFFCC" w:fill="FFFFFF"/>
            <w:vAlign w:val="center"/>
            <w:hideMark/>
          </w:tcPr>
          <w:p w14:paraId="13D5D33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 OLIVEIRA</w:t>
            </w:r>
          </w:p>
        </w:tc>
        <w:tc>
          <w:tcPr>
            <w:tcW w:w="1840" w:type="dxa"/>
            <w:tcBorders>
              <w:top w:val="nil"/>
              <w:left w:val="nil"/>
              <w:bottom w:val="single" w:sz="4" w:space="0" w:color="000000"/>
              <w:right w:val="single" w:sz="4" w:space="0" w:color="000000"/>
            </w:tcBorders>
            <w:shd w:val="clear" w:color="000000" w:fill="FFFFFF"/>
            <w:noWrap/>
            <w:vAlign w:val="center"/>
            <w:hideMark/>
          </w:tcPr>
          <w:p w14:paraId="0D1506D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AB3B3A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1A3545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D3818B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31</w:t>
            </w:r>
          </w:p>
        </w:tc>
        <w:tc>
          <w:tcPr>
            <w:tcW w:w="4855" w:type="dxa"/>
            <w:tcBorders>
              <w:top w:val="nil"/>
              <w:left w:val="nil"/>
              <w:bottom w:val="single" w:sz="4" w:space="0" w:color="000000"/>
              <w:right w:val="single" w:sz="4" w:space="0" w:color="000000"/>
            </w:tcBorders>
            <w:shd w:val="clear" w:color="FFFFCC" w:fill="FFFFFF"/>
            <w:vAlign w:val="center"/>
            <w:hideMark/>
          </w:tcPr>
          <w:p w14:paraId="7C18CF7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ROSA MELO</w:t>
            </w:r>
          </w:p>
        </w:tc>
        <w:tc>
          <w:tcPr>
            <w:tcW w:w="1840" w:type="dxa"/>
            <w:tcBorders>
              <w:top w:val="nil"/>
              <w:left w:val="nil"/>
              <w:bottom w:val="single" w:sz="4" w:space="0" w:color="000000"/>
              <w:right w:val="single" w:sz="4" w:space="0" w:color="000000"/>
            </w:tcBorders>
            <w:shd w:val="clear" w:color="000000" w:fill="FFFFFF"/>
            <w:noWrap/>
            <w:vAlign w:val="center"/>
            <w:hideMark/>
          </w:tcPr>
          <w:p w14:paraId="5EDCD24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87C3FA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9219E81"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1E789E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32</w:t>
            </w:r>
          </w:p>
        </w:tc>
        <w:tc>
          <w:tcPr>
            <w:tcW w:w="4855" w:type="dxa"/>
            <w:tcBorders>
              <w:top w:val="nil"/>
              <w:left w:val="nil"/>
              <w:bottom w:val="single" w:sz="4" w:space="0" w:color="000000"/>
              <w:right w:val="single" w:sz="4" w:space="0" w:color="000000"/>
            </w:tcBorders>
            <w:shd w:val="clear" w:color="FFFFCC" w:fill="FFFFFF"/>
            <w:vAlign w:val="center"/>
            <w:hideMark/>
          </w:tcPr>
          <w:p w14:paraId="0AA2969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VINTE E DOIS DE MAIO</w:t>
            </w:r>
          </w:p>
        </w:tc>
        <w:tc>
          <w:tcPr>
            <w:tcW w:w="1840" w:type="dxa"/>
            <w:tcBorders>
              <w:top w:val="nil"/>
              <w:left w:val="nil"/>
              <w:bottom w:val="single" w:sz="4" w:space="0" w:color="000000"/>
              <w:right w:val="single" w:sz="4" w:space="0" w:color="000000"/>
            </w:tcBorders>
            <w:shd w:val="clear" w:color="000000" w:fill="FFFFFF"/>
            <w:noWrap/>
            <w:vAlign w:val="center"/>
            <w:hideMark/>
          </w:tcPr>
          <w:p w14:paraId="1A78351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0996E1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9E0F20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9CAAA8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33</w:t>
            </w:r>
          </w:p>
        </w:tc>
        <w:tc>
          <w:tcPr>
            <w:tcW w:w="4855" w:type="dxa"/>
            <w:tcBorders>
              <w:top w:val="nil"/>
              <w:left w:val="nil"/>
              <w:bottom w:val="single" w:sz="4" w:space="0" w:color="000000"/>
              <w:right w:val="single" w:sz="4" w:space="0" w:color="000000"/>
            </w:tcBorders>
            <w:shd w:val="clear" w:color="FFFFCC" w:fill="FFFFFF"/>
            <w:vAlign w:val="center"/>
            <w:hideMark/>
          </w:tcPr>
          <w:p w14:paraId="7EFC096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GASTAO LOPES NETO</w:t>
            </w:r>
          </w:p>
        </w:tc>
        <w:tc>
          <w:tcPr>
            <w:tcW w:w="1840" w:type="dxa"/>
            <w:tcBorders>
              <w:top w:val="nil"/>
              <w:left w:val="nil"/>
              <w:bottom w:val="single" w:sz="4" w:space="0" w:color="000000"/>
              <w:right w:val="single" w:sz="4" w:space="0" w:color="000000"/>
            </w:tcBorders>
            <w:shd w:val="clear" w:color="000000" w:fill="FFFFFF"/>
            <w:noWrap/>
            <w:vAlign w:val="center"/>
            <w:hideMark/>
          </w:tcPr>
          <w:p w14:paraId="2602906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4B69EE1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FE93F10"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5B1DD6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34</w:t>
            </w:r>
          </w:p>
        </w:tc>
        <w:tc>
          <w:tcPr>
            <w:tcW w:w="4855" w:type="dxa"/>
            <w:tcBorders>
              <w:top w:val="nil"/>
              <w:left w:val="nil"/>
              <w:bottom w:val="single" w:sz="4" w:space="0" w:color="000000"/>
              <w:right w:val="single" w:sz="4" w:space="0" w:color="000000"/>
            </w:tcBorders>
            <w:shd w:val="clear" w:color="FFFFCC" w:fill="FFFFFF"/>
            <w:vAlign w:val="center"/>
            <w:hideMark/>
          </w:tcPr>
          <w:p w14:paraId="13883AC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ESTELINA SERRANI</w:t>
            </w:r>
          </w:p>
        </w:tc>
        <w:tc>
          <w:tcPr>
            <w:tcW w:w="1840" w:type="dxa"/>
            <w:tcBorders>
              <w:top w:val="nil"/>
              <w:left w:val="nil"/>
              <w:bottom w:val="single" w:sz="4" w:space="0" w:color="000000"/>
              <w:right w:val="single" w:sz="4" w:space="0" w:color="000000"/>
            </w:tcBorders>
            <w:shd w:val="clear" w:color="000000" w:fill="FFFFFF"/>
            <w:noWrap/>
            <w:vAlign w:val="center"/>
            <w:hideMark/>
          </w:tcPr>
          <w:p w14:paraId="6C437CC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41760C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CC07036"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225114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35</w:t>
            </w:r>
          </w:p>
        </w:tc>
        <w:tc>
          <w:tcPr>
            <w:tcW w:w="4855" w:type="dxa"/>
            <w:tcBorders>
              <w:top w:val="nil"/>
              <w:left w:val="nil"/>
              <w:bottom w:val="single" w:sz="4" w:space="0" w:color="000000"/>
              <w:right w:val="single" w:sz="4" w:space="0" w:color="000000"/>
            </w:tcBorders>
            <w:shd w:val="clear" w:color="FFFFCC" w:fill="FFFFFF"/>
            <w:vAlign w:val="center"/>
            <w:hideMark/>
          </w:tcPr>
          <w:p w14:paraId="1314505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7</w:t>
            </w:r>
          </w:p>
        </w:tc>
        <w:tc>
          <w:tcPr>
            <w:tcW w:w="1840" w:type="dxa"/>
            <w:tcBorders>
              <w:top w:val="nil"/>
              <w:left w:val="nil"/>
              <w:bottom w:val="single" w:sz="4" w:space="0" w:color="000000"/>
              <w:right w:val="single" w:sz="4" w:space="0" w:color="000000"/>
            </w:tcBorders>
            <w:shd w:val="clear" w:color="000000" w:fill="FFFFFF"/>
            <w:noWrap/>
            <w:vAlign w:val="center"/>
            <w:hideMark/>
          </w:tcPr>
          <w:p w14:paraId="0D5B168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A7B718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11B9B57"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D9DABC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36</w:t>
            </w:r>
          </w:p>
        </w:tc>
        <w:tc>
          <w:tcPr>
            <w:tcW w:w="4855" w:type="dxa"/>
            <w:tcBorders>
              <w:top w:val="nil"/>
              <w:left w:val="nil"/>
              <w:bottom w:val="single" w:sz="4" w:space="0" w:color="000000"/>
              <w:right w:val="single" w:sz="4" w:space="0" w:color="000000"/>
            </w:tcBorders>
            <w:shd w:val="clear" w:color="FFFFCC" w:fill="FFFFFF"/>
            <w:vAlign w:val="center"/>
            <w:hideMark/>
          </w:tcPr>
          <w:p w14:paraId="14D4856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9</w:t>
            </w:r>
          </w:p>
        </w:tc>
        <w:tc>
          <w:tcPr>
            <w:tcW w:w="1840" w:type="dxa"/>
            <w:tcBorders>
              <w:top w:val="nil"/>
              <w:left w:val="nil"/>
              <w:bottom w:val="single" w:sz="4" w:space="0" w:color="000000"/>
              <w:right w:val="single" w:sz="4" w:space="0" w:color="000000"/>
            </w:tcBorders>
            <w:shd w:val="clear" w:color="000000" w:fill="FFFFFF"/>
            <w:noWrap/>
            <w:vAlign w:val="center"/>
            <w:hideMark/>
          </w:tcPr>
          <w:p w14:paraId="380EA78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253D70C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D96A215"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B2342C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37</w:t>
            </w:r>
          </w:p>
        </w:tc>
        <w:tc>
          <w:tcPr>
            <w:tcW w:w="4855" w:type="dxa"/>
            <w:tcBorders>
              <w:top w:val="nil"/>
              <w:left w:val="nil"/>
              <w:bottom w:val="single" w:sz="4" w:space="0" w:color="000000"/>
              <w:right w:val="single" w:sz="4" w:space="0" w:color="000000"/>
            </w:tcBorders>
            <w:shd w:val="clear" w:color="FFFFCC" w:fill="FFFFFF"/>
            <w:vAlign w:val="center"/>
            <w:hideMark/>
          </w:tcPr>
          <w:p w14:paraId="72C5B4E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EUGENIA COSTA</w:t>
            </w:r>
          </w:p>
        </w:tc>
        <w:tc>
          <w:tcPr>
            <w:tcW w:w="1840" w:type="dxa"/>
            <w:tcBorders>
              <w:top w:val="nil"/>
              <w:left w:val="nil"/>
              <w:bottom w:val="single" w:sz="4" w:space="0" w:color="000000"/>
              <w:right w:val="single" w:sz="4" w:space="0" w:color="000000"/>
            </w:tcBorders>
            <w:shd w:val="clear" w:color="000000" w:fill="FFFFFF"/>
            <w:noWrap/>
            <w:vAlign w:val="center"/>
            <w:hideMark/>
          </w:tcPr>
          <w:p w14:paraId="25B97E8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838941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7AE88621"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6D4C40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38</w:t>
            </w:r>
          </w:p>
        </w:tc>
        <w:tc>
          <w:tcPr>
            <w:tcW w:w="4855" w:type="dxa"/>
            <w:tcBorders>
              <w:top w:val="nil"/>
              <w:left w:val="nil"/>
              <w:bottom w:val="single" w:sz="4" w:space="0" w:color="000000"/>
              <w:right w:val="single" w:sz="4" w:space="0" w:color="000000"/>
            </w:tcBorders>
            <w:shd w:val="clear" w:color="FFFFCC" w:fill="FFFFFF"/>
            <w:vAlign w:val="center"/>
            <w:hideMark/>
          </w:tcPr>
          <w:p w14:paraId="0B71874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ALBERTO TORRES</w:t>
            </w:r>
          </w:p>
        </w:tc>
        <w:tc>
          <w:tcPr>
            <w:tcW w:w="1840" w:type="dxa"/>
            <w:tcBorders>
              <w:top w:val="nil"/>
              <w:left w:val="nil"/>
              <w:bottom w:val="single" w:sz="4" w:space="0" w:color="000000"/>
              <w:right w:val="single" w:sz="4" w:space="0" w:color="000000"/>
            </w:tcBorders>
            <w:shd w:val="clear" w:color="000000" w:fill="FFFFFF"/>
            <w:noWrap/>
            <w:vAlign w:val="center"/>
            <w:hideMark/>
          </w:tcPr>
          <w:p w14:paraId="1D5E975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0E1A0F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FC5544D"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56EA9D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39</w:t>
            </w:r>
          </w:p>
        </w:tc>
        <w:tc>
          <w:tcPr>
            <w:tcW w:w="4855" w:type="dxa"/>
            <w:tcBorders>
              <w:top w:val="nil"/>
              <w:left w:val="nil"/>
              <w:bottom w:val="single" w:sz="4" w:space="0" w:color="000000"/>
              <w:right w:val="single" w:sz="4" w:space="0" w:color="000000"/>
            </w:tcBorders>
            <w:shd w:val="clear" w:color="FFFFCC" w:fill="FFFFFF"/>
            <w:vAlign w:val="center"/>
            <w:hideMark/>
          </w:tcPr>
          <w:p w14:paraId="417718C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WILZA COSTA E SILVA</w:t>
            </w:r>
          </w:p>
        </w:tc>
        <w:tc>
          <w:tcPr>
            <w:tcW w:w="1840" w:type="dxa"/>
            <w:tcBorders>
              <w:top w:val="nil"/>
              <w:left w:val="nil"/>
              <w:bottom w:val="single" w:sz="4" w:space="0" w:color="000000"/>
              <w:right w:val="single" w:sz="4" w:space="0" w:color="000000"/>
            </w:tcBorders>
            <w:shd w:val="clear" w:color="000000" w:fill="FFFFFF"/>
            <w:noWrap/>
            <w:vAlign w:val="center"/>
            <w:hideMark/>
          </w:tcPr>
          <w:p w14:paraId="10FEDC3F"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C540EB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5DCADEE"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03FF54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40</w:t>
            </w:r>
          </w:p>
        </w:tc>
        <w:tc>
          <w:tcPr>
            <w:tcW w:w="4855" w:type="dxa"/>
            <w:tcBorders>
              <w:top w:val="nil"/>
              <w:left w:val="nil"/>
              <w:bottom w:val="single" w:sz="4" w:space="0" w:color="000000"/>
              <w:right w:val="single" w:sz="4" w:space="0" w:color="000000"/>
            </w:tcBorders>
            <w:shd w:val="clear" w:color="FFFFCC" w:fill="FFFFFF"/>
            <w:vAlign w:val="center"/>
            <w:hideMark/>
          </w:tcPr>
          <w:p w14:paraId="20B250F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 J. PEREIRA</w:t>
            </w:r>
          </w:p>
        </w:tc>
        <w:tc>
          <w:tcPr>
            <w:tcW w:w="1840" w:type="dxa"/>
            <w:tcBorders>
              <w:top w:val="nil"/>
              <w:left w:val="nil"/>
              <w:bottom w:val="single" w:sz="4" w:space="0" w:color="000000"/>
              <w:right w:val="single" w:sz="4" w:space="0" w:color="000000"/>
            </w:tcBorders>
            <w:shd w:val="clear" w:color="000000" w:fill="FFFFFF"/>
            <w:noWrap/>
            <w:vAlign w:val="center"/>
            <w:hideMark/>
          </w:tcPr>
          <w:p w14:paraId="73D8938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69FA72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771CAD1"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E095BB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41</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0810C75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OSÓRIO CARDOSO</w:t>
            </w:r>
          </w:p>
        </w:tc>
        <w:tc>
          <w:tcPr>
            <w:tcW w:w="1840" w:type="dxa"/>
            <w:tcBorders>
              <w:top w:val="single" w:sz="4" w:space="0" w:color="auto"/>
              <w:left w:val="nil"/>
              <w:bottom w:val="single" w:sz="4" w:space="0" w:color="000000"/>
              <w:right w:val="single" w:sz="4" w:space="0" w:color="000000"/>
            </w:tcBorders>
            <w:shd w:val="clear" w:color="000000" w:fill="FFFFFF"/>
            <w:noWrap/>
            <w:vAlign w:val="center"/>
            <w:hideMark/>
          </w:tcPr>
          <w:p w14:paraId="06BCF7A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single" w:sz="4" w:space="0" w:color="auto"/>
              <w:left w:val="nil"/>
              <w:bottom w:val="single" w:sz="4" w:space="0" w:color="000000"/>
              <w:right w:val="single" w:sz="4" w:space="0" w:color="000000"/>
            </w:tcBorders>
            <w:shd w:val="clear" w:color="000000" w:fill="FFFFFF"/>
            <w:noWrap/>
            <w:vAlign w:val="center"/>
            <w:hideMark/>
          </w:tcPr>
          <w:p w14:paraId="1A74A1D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81DD54A"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37E644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42</w:t>
            </w:r>
          </w:p>
        </w:tc>
        <w:tc>
          <w:tcPr>
            <w:tcW w:w="4855" w:type="dxa"/>
            <w:tcBorders>
              <w:top w:val="nil"/>
              <w:left w:val="nil"/>
              <w:bottom w:val="single" w:sz="4" w:space="0" w:color="000000"/>
              <w:right w:val="single" w:sz="4" w:space="0" w:color="000000"/>
            </w:tcBorders>
            <w:shd w:val="clear" w:color="FFFFCC" w:fill="FFFFFF"/>
            <w:vAlign w:val="center"/>
            <w:hideMark/>
          </w:tcPr>
          <w:p w14:paraId="12D8F18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W O DA SILVA</w:t>
            </w:r>
          </w:p>
        </w:tc>
        <w:tc>
          <w:tcPr>
            <w:tcW w:w="1840" w:type="dxa"/>
            <w:tcBorders>
              <w:top w:val="nil"/>
              <w:left w:val="nil"/>
              <w:bottom w:val="single" w:sz="4" w:space="0" w:color="000000"/>
              <w:right w:val="single" w:sz="4" w:space="0" w:color="000000"/>
            </w:tcBorders>
            <w:shd w:val="clear" w:color="000000" w:fill="FFFFFF"/>
            <w:noWrap/>
            <w:vAlign w:val="center"/>
            <w:hideMark/>
          </w:tcPr>
          <w:p w14:paraId="27B6685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BCD901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A1FEEF8"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B8C594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43</w:t>
            </w:r>
          </w:p>
        </w:tc>
        <w:tc>
          <w:tcPr>
            <w:tcW w:w="4855" w:type="dxa"/>
            <w:tcBorders>
              <w:top w:val="nil"/>
              <w:left w:val="nil"/>
              <w:bottom w:val="single" w:sz="4" w:space="0" w:color="000000"/>
              <w:right w:val="single" w:sz="4" w:space="0" w:color="000000"/>
            </w:tcBorders>
            <w:shd w:val="clear" w:color="FFFFCC" w:fill="FFFFFF"/>
            <w:vAlign w:val="center"/>
            <w:hideMark/>
          </w:tcPr>
          <w:p w14:paraId="024A4AD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ONZE</w:t>
            </w:r>
          </w:p>
        </w:tc>
        <w:tc>
          <w:tcPr>
            <w:tcW w:w="1840" w:type="dxa"/>
            <w:tcBorders>
              <w:top w:val="nil"/>
              <w:left w:val="nil"/>
              <w:bottom w:val="single" w:sz="4" w:space="0" w:color="000000"/>
              <w:right w:val="single" w:sz="4" w:space="0" w:color="000000"/>
            </w:tcBorders>
            <w:shd w:val="clear" w:color="000000" w:fill="FFFFFF"/>
            <w:noWrap/>
            <w:vAlign w:val="center"/>
            <w:hideMark/>
          </w:tcPr>
          <w:p w14:paraId="7725132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645CE09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CAAEC22"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61F873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44</w:t>
            </w:r>
          </w:p>
        </w:tc>
        <w:tc>
          <w:tcPr>
            <w:tcW w:w="4855" w:type="dxa"/>
            <w:tcBorders>
              <w:top w:val="nil"/>
              <w:left w:val="nil"/>
              <w:bottom w:val="single" w:sz="4" w:space="0" w:color="000000"/>
              <w:right w:val="single" w:sz="4" w:space="0" w:color="000000"/>
            </w:tcBorders>
            <w:shd w:val="clear" w:color="FFFFCC" w:fill="FFFFFF"/>
            <w:vAlign w:val="center"/>
            <w:hideMark/>
          </w:tcPr>
          <w:p w14:paraId="5292609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 OSMAR</w:t>
            </w:r>
          </w:p>
        </w:tc>
        <w:tc>
          <w:tcPr>
            <w:tcW w:w="1840" w:type="dxa"/>
            <w:tcBorders>
              <w:top w:val="nil"/>
              <w:left w:val="nil"/>
              <w:bottom w:val="single" w:sz="4" w:space="0" w:color="000000"/>
              <w:right w:val="single" w:sz="4" w:space="0" w:color="000000"/>
            </w:tcBorders>
            <w:shd w:val="clear" w:color="000000" w:fill="FFFFFF"/>
            <w:noWrap/>
            <w:vAlign w:val="center"/>
            <w:hideMark/>
          </w:tcPr>
          <w:p w14:paraId="5490F32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57CDC92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E602685"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4319DB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45</w:t>
            </w:r>
          </w:p>
        </w:tc>
        <w:tc>
          <w:tcPr>
            <w:tcW w:w="4855" w:type="dxa"/>
            <w:tcBorders>
              <w:top w:val="nil"/>
              <w:left w:val="nil"/>
              <w:bottom w:val="single" w:sz="4" w:space="0" w:color="000000"/>
              <w:right w:val="single" w:sz="4" w:space="0" w:color="000000"/>
            </w:tcBorders>
            <w:shd w:val="clear" w:color="FFFFCC" w:fill="FFFFFF"/>
            <w:vAlign w:val="center"/>
            <w:hideMark/>
          </w:tcPr>
          <w:p w14:paraId="4E7BFBE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VINTE E DOIS DE MAIO</w:t>
            </w:r>
          </w:p>
        </w:tc>
        <w:tc>
          <w:tcPr>
            <w:tcW w:w="1840" w:type="dxa"/>
            <w:tcBorders>
              <w:top w:val="nil"/>
              <w:left w:val="nil"/>
              <w:bottom w:val="single" w:sz="4" w:space="0" w:color="000000"/>
              <w:right w:val="single" w:sz="4" w:space="0" w:color="000000"/>
            </w:tcBorders>
            <w:shd w:val="clear" w:color="000000" w:fill="FFFFFF"/>
            <w:noWrap/>
            <w:vAlign w:val="center"/>
            <w:hideMark/>
          </w:tcPr>
          <w:p w14:paraId="057C7E6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409FDF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2C4C203"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9B2B4F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46</w:t>
            </w:r>
          </w:p>
        </w:tc>
        <w:tc>
          <w:tcPr>
            <w:tcW w:w="4855" w:type="dxa"/>
            <w:tcBorders>
              <w:top w:val="nil"/>
              <w:left w:val="nil"/>
              <w:bottom w:val="single" w:sz="4" w:space="0" w:color="000000"/>
              <w:right w:val="single" w:sz="4" w:space="0" w:color="000000"/>
            </w:tcBorders>
            <w:shd w:val="clear" w:color="FFFFCC" w:fill="FFFFFF"/>
            <w:vAlign w:val="center"/>
            <w:hideMark/>
          </w:tcPr>
          <w:p w14:paraId="47D4B90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JOÃO CESAR DE ABREU</w:t>
            </w:r>
          </w:p>
        </w:tc>
        <w:tc>
          <w:tcPr>
            <w:tcW w:w="1840" w:type="dxa"/>
            <w:tcBorders>
              <w:top w:val="nil"/>
              <w:left w:val="nil"/>
              <w:bottom w:val="single" w:sz="4" w:space="0" w:color="000000"/>
              <w:right w:val="single" w:sz="4" w:space="0" w:color="000000"/>
            </w:tcBorders>
            <w:shd w:val="clear" w:color="000000" w:fill="FFFFFF"/>
            <w:noWrap/>
            <w:vAlign w:val="center"/>
            <w:hideMark/>
          </w:tcPr>
          <w:p w14:paraId="46CBFB5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1A762DB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F12AD9A"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153C29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47</w:t>
            </w:r>
          </w:p>
        </w:tc>
        <w:tc>
          <w:tcPr>
            <w:tcW w:w="4855" w:type="dxa"/>
            <w:tcBorders>
              <w:top w:val="nil"/>
              <w:left w:val="nil"/>
              <w:bottom w:val="single" w:sz="4" w:space="0" w:color="000000"/>
              <w:right w:val="single" w:sz="4" w:space="0" w:color="000000"/>
            </w:tcBorders>
            <w:shd w:val="clear" w:color="FFFFCC" w:fill="FFFFFF"/>
            <w:vAlign w:val="center"/>
            <w:hideMark/>
          </w:tcPr>
          <w:p w14:paraId="555CB1A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PAULO SCOTELARO</w:t>
            </w:r>
          </w:p>
        </w:tc>
        <w:tc>
          <w:tcPr>
            <w:tcW w:w="1840" w:type="dxa"/>
            <w:tcBorders>
              <w:top w:val="nil"/>
              <w:left w:val="nil"/>
              <w:bottom w:val="single" w:sz="4" w:space="0" w:color="000000"/>
              <w:right w:val="single" w:sz="4" w:space="0" w:color="000000"/>
            </w:tcBorders>
            <w:shd w:val="clear" w:color="000000" w:fill="FFFFFF"/>
            <w:noWrap/>
            <w:vAlign w:val="center"/>
            <w:hideMark/>
          </w:tcPr>
          <w:p w14:paraId="6017761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F19E27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05B24AB0"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A9ABED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48</w:t>
            </w:r>
          </w:p>
        </w:tc>
        <w:tc>
          <w:tcPr>
            <w:tcW w:w="4855" w:type="dxa"/>
            <w:tcBorders>
              <w:top w:val="nil"/>
              <w:left w:val="nil"/>
              <w:bottom w:val="single" w:sz="4" w:space="0" w:color="000000"/>
              <w:right w:val="single" w:sz="4" w:space="0" w:color="000000"/>
            </w:tcBorders>
            <w:shd w:val="clear" w:color="FFFFCC" w:fill="FFFFFF"/>
            <w:vAlign w:val="center"/>
            <w:hideMark/>
          </w:tcPr>
          <w:p w14:paraId="0D982C6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LILIAN BRAGA</w:t>
            </w:r>
          </w:p>
        </w:tc>
        <w:tc>
          <w:tcPr>
            <w:tcW w:w="1840" w:type="dxa"/>
            <w:tcBorders>
              <w:top w:val="nil"/>
              <w:left w:val="nil"/>
              <w:bottom w:val="single" w:sz="4" w:space="0" w:color="000000"/>
              <w:right w:val="single" w:sz="4" w:space="0" w:color="000000"/>
            </w:tcBorders>
            <w:shd w:val="clear" w:color="000000" w:fill="FFFFFF"/>
            <w:noWrap/>
            <w:vAlign w:val="center"/>
            <w:hideMark/>
          </w:tcPr>
          <w:p w14:paraId="21EC2D4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7C91F00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71B9E9CB" w14:textId="77777777" w:rsidTr="00403971">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3E7E51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49</w:t>
            </w:r>
          </w:p>
        </w:tc>
        <w:tc>
          <w:tcPr>
            <w:tcW w:w="4855" w:type="dxa"/>
            <w:tcBorders>
              <w:top w:val="nil"/>
              <w:left w:val="nil"/>
              <w:bottom w:val="single" w:sz="4" w:space="0" w:color="000000"/>
              <w:right w:val="single" w:sz="4" w:space="0" w:color="000000"/>
            </w:tcBorders>
            <w:shd w:val="clear" w:color="FFFFCC" w:fill="FFFFFF"/>
            <w:vAlign w:val="center"/>
            <w:hideMark/>
          </w:tcPr>
          <w:p w14:paraId="124C116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LILIAN BRAGA (ANEXA)</w:t>
            </w:r>
          </w:p>
        </w:tc>
        <w:tc>
          <w:tcPr>
            <w:tcW w:w="1840" w:type="dxa"/>
            <w:tcBorders>
              <w:top w:val="nil"/>
              <w:left w:val="nil"/>
              <w:bottom w:val="single" w:sz="4" w:space="0" w:color="000000"/>
              <w:right w:val="single" w:sz="4" w:space="0" w:color="000000"/>
            </w:tcBorders>
            <w:shd w:val="clear" w:color="000000" w:fill="FFFFFF"/>
            <w:noWrap/>
            <w:vAlign w:val="center"/>
            <w:hideMark/>
          </w:tcPr>
          <w:p w14:paraId="0B4352F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30D18A7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BF9F9CC" w14:textId="77777777" w:rsidTr="00403971">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44B068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50</w:t>
            </w:r>
          </w:p>
        </w:tc>
        <w:tc>
          <w:tcPr>
            <w:tcW w:w="4855" w:type="dxa"/>
            <w:tcBorders>
              <w:top w:val="nil"/>
              <w:left w:val="nil"/>
              <w:bottom w:val="single" w:sz="4" w:space="0" w:color="000000"/>
              <w:right w:val="single" w:sz="4" w:space="0" w:color="000000"/>
            </w:tcBorders>
            <w:shd w:val="clear" w:color="FFFFCC" w:fill="FFFFFF"/>
            <w:vAlign w:val="center"/>
            <w:hideMark/>
          </w:tcPr>
          <w:p w14:paraId="4D467DE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CARLOS LACERDA (EST. V. PEDRAS X P. CAIXAS)</w:t>
            </w:r>
          </w:p>
        </w:tc>
        <w:tc>
          <w:tcPr>
            <w:tcW w:w="1840" w:type="dxa"/>
            <w:tcBorders>
              <w:top w:val="nil"/>
              <w:left w:val="nil"/>
              <w:bottom w:val="single" w:sz="4" w:space="0" w:color="000000"/>
              <w:right w:val="single" w:sz="4" w:space="0" w:color="000000"/>
            </w:tcBorders>
            <w:shd w:val="clear" w:color="000000" w:fill="FFFFFF"/>
            <w:noWrap/>
            <w:vAlign w:val="center"/>
            <w:hideMark/>
          </w:tcPr>
          <w:p w14:paraId="2459C3D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4" w:space="0" w:color="000000"/>
              <w:right w:val="single" w:sz="4" w:space="0" w:color="000000"/>
            </w:tcBorders>
            <w:shd w:val="clear" w:color="000000" w:fill="FFFFFF"/>
            <w:noWrap/>
            <w:vAlign w:val="center"/>
            <w:hideMark/>
          </w:tcPr>
          <w:p w14:paraId="22BBDC2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C2EDD3F" w14:textId="77777777" w:rsidTr="00403971">
        <w:trPr>
          <w:trHeight w:val="645"/>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5FF0C5F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51</w:t>
            </w:r>
          </w:p>
        </w:tc>
        <w:tc>
          <w:tcPr>
            <w:tcW w:w="4855" w:type="dxa"/>
            <w:tcBorders>
              <w:top w:val="nil"/>
              <w:left w:val="nil"/>
              <w:bottom w:val="single" w:sz="8" w:space="0" w:color="auto"/>
              <w:right w:val="single" w:sz="4" w:space="0" w:color="000000"/>
            </w:tcBorders>
            <w:shd w:val="clear" w:color="000000" w:fill="FFFFFF"/>
            <w:vAlign w:val="center"/>
            <w:hideMark/>
          </w:tcPr>
          <w:p w14:paraId="32E7CA8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CARLOS LACERDA (EST. V. PEDRAS X P. CAIXAS)</w:t>
            </w:r>
          </w:p>
        </w:tc>
        <w:tc>
          <w:tcPr>
            <w:tcW w:w="1840" w:type="dxa"/>
            <w:tcBorders>
              <w:top w:val="nil"/>
              <w:left w:val="nil"/>
              <w:bottom w:val="single" w:sz="8" w:space="0" w:color="auto"/>
              <w:right w:val="single" w:sz="4" w:space="0" w:color="000000"/>
            </w:tcBorders>
            <w:shd w:val="clear" w:color="000000" w:fill="FFFFFF"/>
            <w:noWrap/>
            <w:vAlign w:val="center"/>
            <w:hideMark/>
          </w:tcPr>
          <w:p w14:paraId="0150AA0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das Pedras</w:t>
            </w:r>
          </w:p>
        </w:tc>
        <w:tc>
          <w:tcPr>
            <w:tcW w:w="1846" w:type="dxa"/>
            <w:tcBorders>
              <w:top w:val="nil"/>
              <w:left w:val="nil"/>
              <w:bottom w:val="single" w:sz="8" w:space="0" w:color="auto"/>
              <w:right w:val="single" w:sz="4" w:space="0" w:color="000000"/>
            </w:tcBorders>
            <w:shd w:val="clear" w:color="000000" w:fill="FFFFFF"/>
            <w:noWrap/>
            <w:vAlign w:val="center"/>
            <w:hideMark/>
          </w:tcPr>
          <w:p w14:paraId="0E97AF5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5F65F122" w14:textId="77777777" w:rsidR="00403971"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p w14:paraId="29C810B8"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921" w:type="dxa"/>
        <w:tblCellMar>
          <w:left w:w="70" w:type="dxa"/>
          <w:right w:w="70" w:type="dxa"/>
        </w:tblCellMar>
        <w:tblLook w:val="04A0" w:firstRow="1" w:lastRow="0" w:firstColumn="1" w:lastColumn="0" w:noHBand="0" w:noVBand="1"/>
      </w:tblPr>
      <w:tblGrid>
        <w:gridCol w:w="260"/>
        <w:gridCol w:w="4975"/>
        <w:gridCol w:w="1843"/>
        <w:gridCol w:w="1843"/>
      </w:tblGrid>
      <w:tr w:rsidR="00403971" w:rsidRPr="00CB6C89" w14:paraId="4C64FC0B" w14:textId="77777777" w:rsidTr="00BF20BF">
        <w:trPr>
          <w:trHeight w:val="300"/>
        </w:trPr>
        <w:tc>
          <w:tcPr>
            <w:tcW w:w="8921"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41A0AEF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SOSSEGO - VARRIÇÃO</w:t>
            </w:r>
          </w:p>
        </w:tc>
      </w:tr>
      <w:tr w:rsidR="00403971" w:rsidRPr="00CB6C89" w14:paraId="631C3A8B" w14:textId="77777777" w:rsidTr="00BF20BF">
        <w:trPr>
          <w:trHeight w:val="630"/>
        </w:trPr>
        <w:tc>
          <w:tcPr>
            <w:tcW w:w="260" w:type="dxa"/>
            <w:tcBorders>
              <w:top w:val="nil"/>
              <w:left w:val="single" w:sz="8" w:space="0" w:color="auto"/>
              <w:bottom w:val="single" w:sz="4" w:space="0" w:color="000000"/>
              <w:right w:val="nil"/>
            </w:tcBorders>
            <w:shd w:val="clear" w:color="auto" w:fill="auto"/>
            <w:noWrap/>
            <w:vAlign w:val="center"/>
            <w:hideMark/>
          </w:tcPr>
          <w:p w14:paraId="5926025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75" w:type="dxa"/>
            <w:tcBorders>
              <w:top w:val="nil"/>
              <w:left w:val="single" w:sz="4" w:space="0" w:color="auto"/>
              <w:bottom w:val="single" w:sz="4" w:space="0" w:color="auto"/>
              <w:right w:val="single" w:sz="4" w:space="0" w:color="auto"/>
            </w:tcBorders>
            <w:shd w:val="clear" w:color="000000" w:fill="FFFFFF"/>
            <w:vAlign w:val="center"/>
            <w:hideMark/>
          </w:tcPr>
          <w:p w14:paraId="2233D2D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843" w:type="dxa"/>
            <w:tcBorders>
              <w:top w:val="nil"/>
              <w:left w:val="nil"/>
              <w:bottom w:val="single" w:sz="4" w:space="0" w:color="auto"/>
              <w:right w:val="single" w:sz="4" w:space="0" w:color="auto"/>
            </w:tcBorders>
            <w:shd w:val="clear" w:color="000000" w:fill="FFFFFF"/>
            <w:vAlign w:val="center"/>
            <w:hideMark/>
          </w:tcPr>
          <w:p w14:paraId="392C4DC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843" w:type="dxa"/>
            <w:tcBorders>
              <w:top w:val="nil"/>
              <w:left w:val="nil"/>
              <w:bottom w:val="single" w:sz="4" w:space="0" w:color="auto"/>
              <w:right w:val="single" w:sz="4" w:space="0" w:color="auto"/>
            </w:tcBorders>
            <w:shd w:val="clear" w:color="000000" w:fill="FFFFFF"/>
            <w:noWrap/>
            <w:vAlign w:val="center"/>
            <w:hideMark/>
          </w:tcPr>
          <w:p w14:paraId="73B0DD0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403971" w:rsidRPr="00CB6C89" w14:paraId="0B60BBCB" w14:textId="77777777" w:rsidTr="00403971">
        <w:trPr>
          <w:trHeight w:val="315"/>
        </w:trPr>
        <w:tc>
          <w:tcPr>
            <w:tcW w:w="260" w:type="dxa"/>
            <w:tcBorders>
              <w:top w:val="nil"/>
              <w:left w:val="single" w:sz="8" w:space="0" w:color="auto"/>
              <w:bottom w:val="single" w:sz="4" w:space="0" w:color="000000"/>
              <w:right w:val="single" w:sz="4" w:space="0" w:color="000000"/>
            </w:tcBorders>
            <w:shd w:val="clear" w:color="auto" w:fill="auto"/>
            <w:noWrap/>
            <w:vAlign w:val="center"/>
            <w:hideMark/>
          </w:tcPr>
          <w:p w14:paraId="4CFEE101" w14:textId="77777777" w:rsidR="00403971" w:rsidRPr="00CB6C89" w:rsidRDefault="0040397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75" w:type="dxa"/>
            <w:tcBorders>
              <w:top w:val="nil"/>
              <w:left w:val="nil"/>
              <w:bottom w:val="single" w:sz="4" w:space="0" w:color="000000"/>
              <w:right w:val="single" w:sz="4" w:space="0" w:color="000000"/>
            </w:tcBorders>
            <w:shd w:val="clear" w:color="FFFFCC" w:fill="FFFFFF"/>
            <w:vAlign w:val="center"/>
            <w:hideMark/>
          </w:tcPr>
          <w:p w14:paraId="690ABC87"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VEREADOR HERMINIO MOREIRA LADO A</w:t>
            </w:r>
          </w:p>
        </w:tc>
        <w:tc>
          <w:tcPr>
            <w:tcW w:w="1843" w:type="dxa"/>
            <w:tcBorders>
              <w:top w:val="nil"/>
              <w:left w:val="nil"/>
              <w:bottom w:val="single" w:sz="4" w:space="0" w:color="000000"/>
              <w:right w:val="single" w:sz="4" w:space="0" w:color="000000"/>
            </w:tcBorders>
            <w:shd w:val="clear" w:color="000000" w:fill="FFFFFF"/>
            <w:noWrap/>
            <w:vAlign w:val="center"/>
            <w:hideMark/>
          </w:tcPr>
          <w:p w14:paraId="5BEF66B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Sossego</w:t>
            </w:r>
          </w:p>
        </w:tc>
        <w:tc>
          <w:tcPr>
            <w:tcW w:w="1843" w:type="dxa"/>
            <w:tcBorders>
              <w:top w:val="nil"/>
              <w:left w:val="nil"/>
              <w:bottom w:val="single" w:sz="4" w:space="0" w:color="000000"/>
              <w:right w:val="single" w:sz="4" w:space="0" w:color="000000"/>
            </w:tcBorders>
            <w:shd w:val="clear" w:color="000000" w:fill="FFFFFF"/>
            <w:noWrap/>
            <w:vAlign w:val="center"/>
            <w:hideMark/>
          </w:tcPr>
          <w:p w14:paraId="0A44C5B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403971" w:rsidRPr="00CB6C89" w14:paraId="453F8DF2" w14:textId="77777777" w:rsidTr="00403971">
        <w:trPr>
          <w:trHeight w:val="330"/>
        </w:trPr>
        <w:tc>
          <w:tcPr>
            <w:tcW w:w="260" w:type="dxa"/>
            <w:tcBorders>
              <w:top w:val="nil"/>
              <w:left w:val="single" w:sz="8" w:space="0" w:color="auto"/>
              <w:bottom w:val="single" w:sz="8" w:space="0" w:color="auto"/>
              <w:right w:val="single" w:sz="4" w:space="0" w:color="000000"/>
            </w:tcBorders>
            <w:shd w:val="clear" w:color="auto" w:fill="auto"/>
            <w:noWrap/>
            <w:vAlign w:val="center"/>
            <w:hideMark/>
          </w:tcPr>
          <w:p w14:paraId="19111FD5" w14:textId="77777777" w:rsidR="00403971" w:rsidRPr="00CB6C89" w:rsidRDefault="00403971"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75" w:type="dxa"/>
            <w:tcBorders>
              <w:top w:val="nil"/>
              <w:left w:val="nil"/>
              <w:bottom w:val="single" w:sz="8" w:space="0" w:color="auto"/>
              <w:right w:val="single" w:sz="4" w:space="0" w:color="000000"/>
            </w:tcBorders>
            <w:shd w:val="clear" w:color="FFFFCC" w:fill="FFFFFF"/>
            <w:vAlign w:val="center"/>
            <w:hideMark/>
          </w:tcPr>
          <w:p w14:paraId="40FEF3F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VEREADOR HERMINIO MOREIRA LADO B</w:t>
            </w:r>
          </w:p>
        </w:tc>
        <w:tc>
          <w:tcPr>
            <w:tcW w:w="1843" w:type="dxa"/>
            <w:tcBorders>
              <w:top w:val="nil"/>
              <w:left w:val="nil"/>
              <w:bottom w:val="single" w:sz="8" w:space="0" w:color="auto"/>
              <w:right w:val="single" w:sz="4" w:space="0" w:color="000000"/>
            </w:tcBorders>
            <w:shd w:val="clear" w:color="000000" w:fill="FFFFFF"/>
            <w:noWrap/>
            <w:vAlign w:val="center"/>
            <w:hideMark/>
          </w:tcPr>
          <w:p w14:paraId="0FE300F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Sossego</w:t>
            </w:r>
          </w:p>
        </w:tc>
        <w:tc>
          <w:tcPr>
            <w:tcW w:w="1843" w:type="dxa"/>
            <w:tcBorders>
              <w:top w:val="nil"/>
              <w:left w:val="nil"/>
              <w:bottom w:val="single" w:sz="8" w:space="0" w:color="auto"/>
              <w:right w:val="single" w:sz="4" w:space="0" w:color="000000"/>
            </w:tcBorders>
            <w:shd w:val="clear" w:color="000000" w:fill="FFFFFF"/>
            <w:noWrap/>
            <w:vAlign w:val="center"/>
            <w:hideMark/>
          </w:tcPr>
          <w:p w14:paraId="12A7AA5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bl>
    <w:p w14:paraId="6037415F" w14:textId="77777777" w:rsidR="00403971" w:rsidRPr="00CB6C89"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870" w:type="dxa"/>
        <w:tblCellMar>
          <w:left w:w="70" w:type="dxa"/>
          <w:right w:w="70" w:type="dxa"/>
        </w:tblCellMar>
        <w:tblLook w:val="04A0" w:firstRow="1" w:lastRow="0" w:firstColumn="1" w:lastColumn="0" w:noHBand="0" w:noVBand="1"/>
      </w:tblPr>
      <w:tblGrid>
        <w:gridCol w:w="380"/>
        <w:gridCol w:w="4855"/>
        <w:gridCol w:w="1540"/>
        <w:gridCol w:w="2095"/>
      </w:tblGrid>
      <w:tr w:rsidR="00403971" w:rsidRPr="00CB6C89" w14:paraId="3DFD313A" w14:textId="77777777" w:rsidTr="00BF20BF">
        <w:trPr>
          <w:trHeight w:val="300"/>
        </w:trPr>
        <w:tc>
          <w:tcPr>
            <w:tcW w:w="8870"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0D4F806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NANCILÂNDIA VARRIÇÃO</w:t>
            </w:r>
          </w:p>
        </w:tc>
      </w:tr>
      <w:tr w:rsidR="00403971" w:rsidRPr="00CB6C89" w14:paraId="5B7775F0" w14:textId="77777777" w:rsidTr="00BF20BF">
        <w:trPr>
          <w:trHeight w:val="630"/>
        </w:trPr>
        <w:tc>
          <w:tcPr>
            <w:tcW w:w="380" w:type="dxa"/>
            <w:tcBorders>
              <w:top w:val="single" w:sz="4" w:space="0" w:color="000000"/>
              <w:left w:val="single" w:sz="8" w:space="0" w:color="auto"/>
              <w:bottom w:val="single" w:sz="4" w:space="0" w:color="000000"/>
              <w:right w:val="nil"/>
            </w:tcBorders>
            <w:shd w:val="clear" w:color="auto" w:fill="auto"/>
            <w:noWrap/>
            <w:vAlign w:val="center"/>
            <w:hideMark/>
          </w:tcPr>
          <w:p w14:paraId="3556610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6078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6EC0E7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95" w:type="dxa"/>
            <w:tcBorders>
              <w:top w:val="single" w:sz="4" w:space="0" w:color="auto"/>
              <w:left w:val="nil"/>
              <w:bottom w:val="single" w:sz="4" w:space="0" w:color="auto"/>
              <w:right w:val="single" w:sz="4" w:space="0" w:color="auto"/>
            </w:tcBorders>
            <w:shd w:val="clear" w:color="000000" w:fill="FFFFFF"/>
            <w:noWrap/>
            <w:vAlign w:val="center"/>
            <w:hideMark/>
          </w:tcPr>
          <w:p w14:paraId="48F433E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403971" w:rsidRPr="00CB6C89" w14:paraId="2AFC0B72"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0F4564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noWrap/>
            <w:vAlign w:val="center"/>
            <w:hideMark/>
          </w:tcPr>
          <w:p w14:paraId="089F80D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AVENIDA LUIZ O. NANCI</w:t>
            </w:r>
          </w:p>
        </w:tc>
        <w:tc>
          <w:tcPr>
            <w:tcW w:w="1540" w:type="dxa"/>
            <w:tcBorders>
              <w:top w:val="nil"/>
              <w:left w:val="nil"/>
              <w:bottom w:val="single" w:sz="4" w:space="0" w:color="000000"/>
              <w:right w:val="single" w:sz="4" w:space="0" w:color="000000"/>
            </w:tcBorders>
            <w:shd w:val="clear" w:color="000000" w:fill="FFFFFF"/>
            <w:noWrap/>
            <w:vAlign w:val="center"/>
            <w:hideMark/>
          </w:tcPr>
          <w:p w14:paraId="6A1EB32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auto"/>
            </w:tcBorders>
            <w:shd w:val="clear" w:color="000000" w:fill="FFFFFF"/>
            <w:noWrap/>
            <w:vAlign w:val="center"/>
            <w:hideMark/>
          </w:tcPr>
          <w:p w14:paraId="36CB294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403971" w:rsidRPr="00CB6C89" w14:paraId="1C9EF124"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24FEF2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noWrap/>
            <w:vAlign w:val="center"/>
            <w:hideMark/>
          </w:tcPr>
          <w:p w14:paraId="6F9683B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 CARDOSO</w:t>
            </w:r>
          </w:p>
        </w:tc>
        <w:tc>
          <w:tcPr>
            <w:tcW w:w="1540" w:type="dxa"/>
            <w:tcBorders>
              <w:top w:val="nil"/>
              <w:left w:val="nil"/>
              <w:bottom w:val="single" w:sz="4" w:space="0" w:color="000000"/>
              <w:right w:val="single" w:sz="4" w:space="0" w:color="000000"/>
            </w:tcBorders>
            <w:shd w:val="clear" w:color="000000" w:fill="FFFFFF"/>
            <w:noWrap/>
            <w:vAlign w:val="center"/>
            <w:hideMark/>
          </w:tcPr>
          <w:p w14:paraId="7C48919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07066D6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CEFDB41"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895AFD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noWrap/>
            <w:vAlign w:val="center"/>
            <w:hideMark/>
          </w:tcPr>
          <w:p w14:paraId="4186D88A"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EMILIA MUNIZ DA CUNHA</w:t>
            </w:r>
          </w:p>
        </w:tc>
        <w:tc>
          <w:tcPr>
            <w:tcW w:w="1540" w:type="dxa"/>
            <w:tcBorders>
              <w:top w:val="nil"/>
              <w:left w:val="nil"/>
              <w:bottom w:val="single" w:sz="4" w:space="0" w:color="000000"/>
              <w:right w:val="single" w:sz="4" w:space="0" w:color="000000"/>
            </w:tcBorders>
            <w:shd w:val="clear" w:color="000000" w:fill="FFFFFF"/>
            <w:noWrap/>
            <w:vAlign w:val="center"/>
            <w:hideMark/>
          </w:tcPr>
          <w:p w14:paraId="6D2E0A6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1A51532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81D2B0C"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8BB2F8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noWrap/>
            <w:vAlign w:val="center"/>
            <w:hideMark/>
          </w:tcPr>
          <w:p w14:paraId="201AD22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w:t>
            </w:r>
          </w:p>
        </w:tc>
        <w:tc>
          <w:tcPr>
            <w:tcW w:w="1540" w:type="dxa"/>
            <w:tcBorders>
              <w:top w:val="nil"/>
              <w:left w:val="nil"/>
              <w:bottom w:val="single" w:sz="4" w:space="0" w:color="000000"/>
              <w:right w:val="single" w:sz="4" w:space="0" w:color="000000"/>
            </w:tcBorders>
            <w:shd w:val="clear" w:color="000000" w:fill="FFFFFF"/>
            <w:noWrap/>
            <w:vAlign w:val="center"/>
            <w:hideMark/>
          </w:tcPr>
          <w:p w14:paraId="3FFD6EB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788D8466"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53780B6"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2095E1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noWrap/>
            <w:vAlign w:val="center"/>
            <w:hideMark/>
          </w:tcPr>
          <w:p w14:paraId="7C6ADC4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w:t>
            </w:r>
          </w:p>
        </w:tc>
        <w:tc>
          <w:tcPr>
            <w:tcW w:w="1540" w:type="dxa"/>
            <w:tcBorders>
              <w:top w:val="nil"/>
              <w:left w:val="nil"/>
              <w:bottom w:val="single" w:sz="4" w:space="0" w:color="000000"/>
              <w:right w:val="single" w:sz="4" w:space="0" w:color="000000"/>
            </w:tcBorders>
            <w:shd w:val="clear" w:color="000000" w:fill="FFFFFF"/>
            <w:noWrap/>
            <w:vAlign w:val="center"/>
            <w:hideMark/>
          </w:tcPr>
          <w:p w14:paraId="2A90DC9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126C70F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244E5492"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D51A80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noWrap/>
            <w:vAlign w:val="center"/>
            <w:hideMark/>
          </w:tcPr>
          <w:p w14:paraId="60A8BDB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w:t>
            </w:r>
          </w:p>
        </w:tc>
        <w:tc>
          <w:tcPr>
            <w:tcW w:w="1540" w:type="dxa"/>
            <w:tcBorders>
              <w:top w:val="nil"/>
              <w:left w:val="nil"/>
              <w:bottom w:val="single" w:sz="4" w:space="0" w:color="000000"/>
              <w:right w:val="single" w:sz="4" w:space="0" w:color="000000"/>
            </w:tcBorders>
            <w:shd w:val="clear" w:color="000000" w:fill="FFFFFF"/>
            <w:noWrap/>
            <w:vAlign w:val="center"/>
            <w:hideMark/>
          </w:tcPr>
          <w:p w14:paraId="4482B16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64DD994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93A948A"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C0F30B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FFFFCC" w:fill="FFFFFF"/>
            <w:noWrap/>
            <w:vAlign w:val="center"/>
            <w:hideMark/>
          </w:tcPr>
          <w:p w14:paraId="1DCCC7D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PREFEITO A.C. JUNIOR</w:t>
            </w:r>
          </w:p>
        </w:tc>
        <w:tc>
          <w:tcPr>
            <w:tcW w:w="1540" w:type="dxa"/>
            <w:tcBorders>
              <w:top w:val="nil"/>
              <w:left w:val="nil"/>
              <w:bottom w:val="single" w:sz="4" w:space="0" w:color="000000"/>
              <w:right w:val="single" w:sz="4" w:space="0" w:color="000000"/>
            </w:tcBorders>
            <w:shd w:val="clear" w:color="000000" w:fill="FFFFFF"/>
            <w:noWrap/>
            <w:vAlign w:val="center"/>
            <w:hideMark/>
          </w:tcPr>
          <w:p w14:paraId="541BDB4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4BB7E78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403971" w:rsidRPr="00CB6C89" w14:paraId="461A579C"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761523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noWrap/>
            <w:vAlign w:val="center"/>
            <w:hideMark/>
          </w:tcPr>
          <w:p w14:paraId="3B9AF665"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MARIA R</w:t>
            </w:r>
          </w:p>
        </w:tc>
        <w:tc>
          <w:tcPr>
            <w:tcW w:w="1540" w:type="dxa"/>
            <w:tcBorders>
              <w:top w:val="nil"/>
              <w:left w:val="nil"/>
              <w:bottom w:val="single" w:sz="4" w:space="0" w:color="000000"/>
              <w:right w:val="single" w:sz="4" w:space="0" w:color="000000"/>
            </w:tcBorders>
            <w:shd w:val="clear" w:color="000000" w:fill="FFFFFF"/>
            <w:noWrap/>
            <w:vAlign w:val="center"/>
            <w:hideMark/>
          </w:tcPr>
          <w:p w14:paraId="42EB5D4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5A67404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5D7290B7"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B9FD7C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noWrap/>
            <w:vAlign w:val="center"/>
            <w:hideMark/>
          </w:tcPr>
          <w:p w14:paraId="3E251062"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JOSÉ SOARES</w:t>
            </w:r>
          </w:p>
        </w:tc>
        <w:tc>
          <w:tcPr>
            <w:tcW w:w="1540" w:type="dxa"/>
            <w:tcBorders>
              <w:top w:val="nil"/>
              <w:left w:val="nil"/>
              <w:bottom w:val="single" w:sz="4" w:space="0" w:color="000000"/>
              <w:right w:val="single" w:sz="4" w:space="0" w:color="000000"/>
            </w:tcBorders>
            <w:shd w:val="clear" w:color="000000" w:fill="FFFFFF"/>
            <w:noWrap/>
            <w:vAlign w:val="center"/>
            <w:hideMark/>
          </w:tcPr>
          <w:p w14:paraId="2EF2507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2105253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1F9253E8"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F26AA7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FFFFCC" w:fill="FFFFFF"/>
            <w:noWrap/>
            <w:vAlign w:val="center"/>
            <w:hideMark/>
          </w:tcPr>
          <w:p w14:paraId="5966D6A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GOMES</w:t>
            </w:r>
          </w:p>
        </w:tc>
        <w:tc>
          <w:tcPr>
            <w:tcW w:w="1540" w:type="dxa"/>
            <w:tcBorders>
              <w:top w:val="nil"/>
              <w:left w:val="nil"/>
              <w:bottom w:val="single" w:sz="4" w:space="0" w:color="000000"/>
              <w:right w:val="single" w:sz="4" w:space="0" w:color="000000"/>
            </w:tcBorders>
            <w:shd w:val="clear" w:color="000000" w:fill="FFFFFF"/>
            <w:noWrap/>
            <w:vAlign w:val="center"/>
            <w:hideMark/>
          </w:tcPr>
          <w:p w14:paraId="594661D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7C2481B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2032469A"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BA9A4C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FFFFCC" w:fill="FFFFFF"/>
            <w:noWrap/>
            <w:vAlign w:val="center"/>
            <w:hideMark/>
          </w:tcPr>
          <w:p w14:paraId="46223FC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RAIMUNDO L. SANTOS</w:t>
            </w:r>
          </w:p>
        </w:tc>
        <w:tc>
          <w:tcPr>
            <w:tcW w:w="1540" w:type="dxa"/>
            <w:tcBorders>
              <w:top w:val="nil"/>
              <w:left w:val="nil"/>
              <w:bottom w:val="single" w:sz="4" w:space="0" w:color="000000"/>
              <w:right w:val="single" w:sz="4" w:space="0" w:color="000000"/>
            </w:tcBorders>
            <w:shd w:val="clear" w:color="000000" w:fill="FFFFFF"/>
            <w:noWrap/>
            <w:vAlign w:val="center"/>
            <w:hideMark/>
          </w:tcPr>
          <w:p w14:paraId="2AF6847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4E43F59C"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03971" w:rsidRPr="00CB6C89" w14:paraId="20B9EF70"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3CB4F1F"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12</w:t>
            </w:r>
          </w:p>
        </w:tc>
        <w:tc>
          <w:tcPr>
            <w:tcW w:w="4855" w:type="dxa"/>
            <w:tcBorders>
              <w:top w:val="nil"/>
              <w:left w:val="nil"/>
              <w:bottom w:val="single" w:sz="4" w:space="0" w:color="000000"/>
              <w:right w:val="single" w:sz="4" w:space="0" w:color="000000"/>
            </w:tcBorders>
            <w:shd w:val="clear" w:color="FFFFCC" w:fill="FFFFFF"/>
            <w:noWrap/>
            <w:vAlign w:val="center"/>
            <w:hideMark/>
          </w:tcPr>
          <w:p w14:paraId="69A7358C"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UM </w:t>
            </w:r>
          </w:p>
        </w:tc>
        <w:tc>
          <w:tcPr>
            <w:tcW w:w="1540" w:type="dxa"/>
            <w:tcBorders>
              <w:top w:val="nil"/>
              <w:left w:val="nil"/>
              <w:bottom w:val="single" w:sz="4" w:space="0" w:color="000000"/>
              <w:right w:val="single" w:sz="4" w:space="0" w:color="000000"/>
            </w:tcBorders>
            <w:shd w:val="clear" w:color="000000" w:fill="FFFFFF"/>
            <w:noWrap/>
            <w:vAlign w:val="center"/>
            <w:hideMark/>
          </w:tcPr>
          <w:p w14:paraId="4EBE1B2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6E251C42"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71743036"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8235F0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noWrap/>
            <w:vAlign w:val="center"/>
            <w:hideMark/>
          </w:tcPr>
          <w:p w14:paraId="20023484"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CC DE SOUZA </w:t>
            </w:r>
          </w:p>
        </w:tc>
        <w:tc>
          <w:tcPr>
            <w:tcW w:w="1540" w:type="dxa"/>
            <w:tcBorders>
              <w:top w:val="nil"/>
              <w:left w:val="nil"/>
              <w:bottom w:val="single" w:sz="4" w:space="0" w:color="000000"/>
              <w:right w:val="single" w:sz="4" w:space="0" w:color="000000"/>
            </w:tcBorders>
            <w:shd w:val="clear" w:color="000000" w:fill="FFFFFF"/>
            <w:noWrap/>
            <w:vAlign w:val="center"/>
            <w:hideMark/>
          </w:tcPr>
          <w:p w14:paraId="0FA567AD"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5787026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748E160"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16A7F0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FFFFCC" w:fill="FFFFFF"/>
            <w:noWrap/>
            <w:vAlign w:val="center"/>
            <w:hideMark/>
          </w:tcPr>
          <w:p w14:paraId="3D99043E"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QUINZE </w:t>
            </w:r>
          </w:p>
        </w:tc>
        <w:tc>
          <w:tcPr>
            <w:tcW w:w="1540" w:type="dxa"/>
            <w:tcBorders>
              <w:top w:val="nil"/>
              <w:left w:val="nil"/>
              <w:bottom w:val="single" w:sz="4" w:space="0" w:color="000000"/>
              <w:right w:val="single" w:sz="4" w:space="0" w:color="000000"/>
            </w:tcBorders>
            <w:shd w:val="clear" w:color="000000" w:fill="FFFFFF"/>
            <w:noWrap/>
            <w:vAlign w:val="center"/>
            <w:hideMark/>
          </w:tcPr>
          <w:p w14:paraId="3244954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0C201EC3"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292AE30"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1FB051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FFFFCC" w:fill="FFFFFF"/>
            <w:noWrap/>
            <w:vAlign w:val="center"/>
            <w:hideMark/>
          </w:tcPr>
          <w:p w14:paraId="25FF9F7F"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SEIS</w:t>
            </w:r>
          </w:p>
        </w:tc>
        <w:tc>
          <w:tcPr>
            <w:tcW w:w="1540" w:type="dxa"/>
            <w:tcBorders>
              <w:top w:val="nil"/>
              <w:left w:val="nil"/>
              <w:bottom w:val="single" w:sz="4" w:space="0" w:color="000000"/>
              <w:right w:val="single" w:sz="4" w:space="0" w:color="000000"/>
            </w:tcBorders>
            <w:shd w:val="clear" w:color="000000" w:fill="FFFFFF"/>
            <w:noWrap/>
            <w:vAlign w:val="center"/>
            <w:hideMark/>
          </w:tcPr>
          <w:p w14:paraId="5A9697F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5E4FB2FE"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78D534B"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0314134"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FFFFCC" w:fill="FFFFFF"/>
            <w:noWrap/>
            <w:vAlign w:val="center"/>
            <w:hideMark/>
          </w:tcPr>
          <w:p w14:paraId="3C9F329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DEZESSETE</w:t>
            </w:r>
          </w:p>
        </w:tc>
        <w:tc>
          <w:tcPr>
            <w:tcW w:w="1540" w:type="dxa"/>
            <w:tcBorders>
              <w:top w:val="nil"/>
              <w:left w:val="nil"/>
              <w:bottom w:val="single" w:sz="4" w:space="0" w:color="000000"/>
              <w:right w:val="single" w:sz="4" w:space="0" w:color="000000"/>
            </w:tcBorders>
            <w:shd w:val="clear" w:color="000000" w:fill="FFFFFF"/>
            <w:noWrap/>
            <w:vAlign w:val="center"/>
            <w:hideMark/>
          </w:tcPr>
          <w:p w14:paraId="4264CEB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305BA9C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33616FBD"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3C144D5"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FFFFCC" w:fill="FFFFFF"/>
            <w:noWrap/>
            <w:vAlign w:val="center"/>
            <w:hideMark/>
          </w:tcPr>
          <w:p w14:paraId="787A5806"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DEZOITO</w:t>
            </w:r>
          </w:p>
        </w:tc>
        <w:tc>
          <w:tcPr>
            <w:tcW w:w="1540" w:type="dxa"/>
            <w:tcBorders>
              <w:top w:val="nil"/>
              <w:left w:val="nil"/>
              <w:bottom w:val="single" w:sz="4" w:space="0" w:color="000000"/>
              <w:right w:val="single" w:sz="4" w:space="0" w:color="000000"/>
            </w:tcBorders>
            <w:shd w:val="clear" w:color="000000" w:fill="FFFFFF"/>
            <w:noWrap/>
            <w:vAlign w:val="center"/>
            <w:hideMark/>
          </w:tcPr>
          <w:p w14:paraId="088FC45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0E6AD45B"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823585C"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C0886D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FFFFCC" w:fill="FFFFFF"/>
            <w:noWrap/>
            <w:vAlign w:val="center"/>
            <w:hideMark/>
          </w:tcPr>
          <w:p w14:paraId="2E29D680"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DEZENOVE</w:t>
            </w:r>
          </w:p>
        </w:tc>
        <w:tc>
          <w:tcPr>
            <w:tcW w:w="1540" w:type="dxa"/>
            <w:tcBorders>
              <w:top w:val="nil"/>
              <w:left w:val="nil"/>
              <w:bottom w:val="single" w:sz="4" w:space="0" w:color="000000"/>
              <w:right w:val="single" w:sz="4" w:space="0" w:color="000000"/>
            </w:tcBorders>
            <w:shd w:val="clear" w:color="000000" w:fill="FFFFFF"/>
            <w:noWrap/>
            <w:vAlign w:val="center"/>
            <w:hideMark/>
          </w:tcPr>
          <w:p w14:paraId="1616B1A9"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7FAA6CF8"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53DB422"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0F019B6A"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single" w:sz="4" w:space="0" w:color="auto"/>
              <w:left w:val="nil"/>
              <w:bottom w:val="single" w:sz="4" w:space="0" w:color="000000"/>
              <w:right w:val="single" w:sz="4" w:space="0" w:color="000000"/>
            </w:tcBorders>
            <w:shd w:val="clear" w:color="000000" w:fill="FFFFFF"/>
            <w:noWrap/>
            <w:vAlign w:val="center"/>
            <w:hideMark/>
          </w:tcPr>
          <w:p w14:paraId="4BB3EAC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N</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5041BF43"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single" w:sz="4" w:space="0" w:color="auto"/>
              <w:left w:val="nil"/>
              <w:bottom w:val="single" w:sz="4" w:space="0" w:color="000000"/>
              <w:right w:val="single" w:sz="4" w:space="0" w:color="000000"/>
            </w:tcBorders>
            <w:shd w:val="clear" w:color="000000" w:fill="FFFFFF"/>
            <w:noWrap/>
            <w:vAlign w:val="center"/>
            <w:hideMark/>
          </w:tcPr>
          <w:p w14:paraId="05533C51"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46F54515"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B346BD9"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000000" w:fill="FFFFFF"/>
            <w:noWrap/>
            <w:vAlign w:val="center"/>
            <w:hideMark/>
          </w:tcPr>
          <w:p w14:paraId="751A221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INACIO MARINS COUTO</w:t>
            </w:r>
          </w:p>
        </w:tc>
        <w:tc>
          <w:tcPr>
            <w:tcW w:w="1540" w:type="dxa"/>
            <w:tcBorders>
              <w:top w:val="nil"/>
              <w:left w:val="nil"/>
              <w:bottom w:val="single" w:sz="4" w:space="0" w:color="000000"/>
              <w:right w:val="single" w:sz="4" w:space="0" w:color="000000"/>
            </w:tcBorders>
            <w:shd w:val="clear" w:color="000000" w:fill="FFFFFF"/>
            <w:noWrap/>
            <w:vAlign w:val="center"/>
            <w:hideMark/>
          </w:tcPr>
          <w:p w14:paraId="069AF0C1"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4" w:space="0" w:color="000000"/>
              <w:right w:val="single" w:sz="4" w:space="0" w:color="000000"/>
            </w:tcBorders>
            <w:shd w:val="clear" w:color="000000" w:fill="FFFFFF"/>
            <w:noWrap/>
            <w:vAlign w:val="center"/>
            <w:hideMark/>
          </w:tcPr>
          <w:p w14:paraId="0112BD50"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403971" w:rsidRPr="00CB6C89" w14:paraId="659BC753" w14:textId="77777777" w:rsidTr="003A7B17">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4A68181D"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8" w:space="0" w:color="auto"/>
              <w:right w:val="single" w:sz="4" w:space="0" w:color="000000"/>
            </w:tcBorders>
            <w:shd w:val="clear" w:color="000000" w:fill="FFFFFF"/>
            <w:noWrap/>
            <w:vAlign w:val="center"/>
            <w:hideMark/>
          </w:tcPr>
          <w:p w14:paraId="1671DB8B"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COM. ROBERT PEREIRA DA SILVA</w:t>
            </w:r>
          </w:p>
        </w:tc>
        <w:tc>
          <w:tcPr>
            <w:tcW w:w="1540" w:type="dxa"/>
            <w:tcBorders>
              <w:top w:val="nil"/>
              <w:left w:val="nil"/>
              <w:bottom w:val="single" w:sz="8" w:space="0" w:color="auto"/>
              <w:right w:val="single" w:sz="4" w:space="0" w:color="000000"/>
            </w:tcBorders>
            <w:shd w:val="clear" w:color="000000" w:fill="FFFFFF"/>
            <w:noWrap/>
            <w:vAlign w:val="center"/>
            <w:hideMark/>
          </w:tcPr>
          <w:p w14:paraId="29001028" w14:textId="77777777" w:rsidR="00403971" w:rsidRPr="00CB6C89" w:rsidRDefault="00403971"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Nancilandia</w:t>
            </w:r>
          </w:p>
        </w:tc>
        <w:tc>
          <w:tcPr>
            <w:tcW w:w="2095" w:type="dxa"/>
            <w:tcBorders>
              <w:top w:val="nil"/>
              <w:left w:val="nil"/>
              <w:bottom w:val="single" w:sz="8" w:space="0" w:color="auto"/>
              <w:right w:val="single" w:sz="4" w:space="0" w:color="000000"/>
            </w:tcBorders>
            <w:shd w:val="clear" w:color="000000" w:fill="FFFFFF"/>
            <w:noWrap/>
            <w:vAlign w:val="center"/>
            <w:hideMark/>
          </w:tcPr>
          <w:p w14:paraId="02788BE7" w14:textId="77777777" w:rsidR="00403971" w:rsidRPr="00CB6C89" w:rsidRDefault="00403971"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39C87FEA" w14:textId="77777777" w:rsidR="00403971" w:rsidRPr="00CB6C89"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680"/>
        <w:gridCol w:w="1864"/>
      </w:tblGrid>
      <w:tr w:rsidR="003A7B17" w:rsidRPr="00CB6C89" w14:paraId="76B14A0C" w14:textId="77777777" w:rsidTr="00BF20BF">
        <w:trPr>
          <w:trHeight w:val="435"/>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2E971FF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VILA ESPERANÇA VARRIÇÃO</w:t>
            </w:r>
          </w:p>
        </w:tc>
      </w:tr>
      <w:tr w:rsidR="003A7B17" w:rsidRPr="00CB6C89" w14:paraId="191722FA"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0A72A4F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6B2FAC9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680" w:type="dxa"/>
            <w:tcBorders>
              <w:top w:val="nil"/>
              <w:left w:val="nil"/>
              <w:bottom w:val="single" w:sz="4" w:space="0" w:color="auto"/>
              <w:right w:val="single" w:sz="4" w:space="0" w:color="auto"/>
            </w:tcBorders>
            <w:shd w:val="clear" w:color="000000" w:fill="FFFFFF"/>
            <w:vAlign w:val="center"/>
            <w:hideMark/>
          </w:tcPr>
          <w:p w14:paraId="1EFDD9C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864" w:type="dxa"/>
            <w:tcBorders>
              <w:top w:val="nil"/>
              <w:left w:val="nil"/>
              <w:bottom w:val="single" w:sz="4" w:space="0" w:color="auto"/>
              <w:right w:val="single" w:sz="4" w:space="0" w:color="auto"/>
            </w:tcBorders>
            <w:shd w:val="clear" w:color="000000" w:fill="FFFFFF"/>
            <w:noWrap/>
            <w:vAlign w:val="center"/>
            <w:hideMark/>
          </w:tcPr>
          <w:p w14:paraId="0B99748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3A7B17" w:rsidRPr="00CB6C89" w14:paraId="7C933A64" w14:textId="77777777" w:rsidTr="003A7B17">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7A5877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000000" w:fill="FFFFFF"/>
            <w:noWrap/>
            <w:vAlign w:val="center"/>
            <w:hideMark/>
          </w:tcPr>
          <w:p w14:paraId="1449E3DA"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FLAVIO VASCONCELOS LADO A</w:t>
            </w:r>
          </w:p>
        </w:tc>
        <w:tc>
          <w:tcPr>
            <w:tcW w:w="1680" w:type="dxa"/>
            <w:tcBorders>
              <w:top w:val="nil"/>
              <w:left w:val="nil"/>
              <w:bottom w:val="single" w:sz="4" w:space="0" w:color="000000"/>
              <w:right w:val="single" w:sz="4" w:space="0" w:color="000000"/>
            </w:tcBorders>
            <w:shd w:val="clear" w:color="000000" w:fill="FFFFFF"/>
            <w:noWrap/>
            <w:vAlign w:val="center"/>
            <w:hideMark/>
          </w:tcPr>
          <w:p w14:paraId="71B6E7F3"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10ED599B"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3A7B17" w:rsidRPr="00CB6C89" w14:paraId="1E35BFF9"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733F92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000000" w:fill="FFFFFF"/>
            <w:noWrap/>
            <w:vAlign w:val="center"/>
            <w:hideMark/>
          </w:tcPr>
          <w:p w14:paraId="5FEB0E16"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FLAVIO VASCONCELOS LADO B</w:t>
            </w:r>
          </w:p>
        </w:tc>
        <w:tc>
          <w:tcPr>
            <w:tcW w:w="1680" w:type="dxa"/>
            <w:tcBorders>
              <w:top w:val="nil"/>
              <w:left w:val="nil"/>
              <w:bottom w:val="single" w:sz="4" w:space="0" w:color="000000"/>
              <w:right w:val="single" w:sz="4" w:space="0" w:color="000000"/>
            </w:tcBorders>
            <w:shd w:val="clear" w:color="000000" w:fill="FFFFFF"/>
            <w:noWrap/>
            <w:vAlign w:val="center"/>
            <w:hideMark/>
          </w:tcPr>
          <w:p w14:paraId="57883A8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203B4E40"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3A7B17" w:rsidRPr="00CB6C89" w14:paraId="1E095530" w14:textId="77777777" w:rsidTr="003A7B17">
        <w:trPr>
          <w:trHeight w:val="630"/>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F127B5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000000" w:fill="FFFFFF"/>
            <w:vAlign w:val="center"/>
            <w:hideMark/>
          </w:tcPr>
          <w:p w14:paraId="53118D52"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MAIO (P. RIO IGUA X TREVO FRIBURGO</w:t>
            </w:r>
          </w:p>
        </w:tc>
        <w:tc>
          <w:tcPr>
            <w:tcW w:w="1680" w:type="dxa"/>
            <w:tcBorders>
              <w:top w:val="nil"/>
              <w:left w:val="nil"/>
              <w:bottom w:val="single" w:sz="4" w:space="0" w:color="000000"/>
              <w:right w:val="single" w:sz="4" w:space="0" w:color="000000"/>
            </w:tcBorders>
            <w:shd w:val="clear" w:color="000000" w:fill="FFFFFF"/>
            <w:noWrap/>
            <w:vAlign w:val="center"/>
            <w:hideMark/>
          </w:tcPr>
          <w:p w14:paraId="636753C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0E062D6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3A7B17" w:rsidRPr="00CB6C89" w14:paraId="6746C0AF"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715DAD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000000" w:fill="FFFFFF"/>
            <w:noWrap/>
            <w:vAlign w:val="center"/>
            <w:hideMark/>
          </w:tcPr>
          <w:p w14:paraId="4C786F99"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w:t>
            </w:r>
          </w:p>
        </w:tc>
        <w:tc>
          <w:tcPr>
            <w:tcW w:w="1680" w:type="dxa"/>
            <w:tcBorders>
              <w:top w:val="nil"/>
              <w:left w:val="nil"/>
              <w:bottom w:val="single" w:sz="4" w:space="0" w:color="000000"/>
              <w:right w:val="single" w:sz="4" w:space="0" w:color="000000"/>
            </w:tcBorders>
            <w:shd w:val="clear" w:color="000000" w:fill="FFFFFF"/>
            <w:noWrap/>
            <w:vAlign w:val="center"/>
            <w:hideMark/>
          </w:tcPr>
          <w:p w14:paraId="435E1B18"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0C4251BF"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105CC094"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05AF18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000000" w:fill="FFFFFF"/>
            <w:noWrap/>
            <w:vAlign w:val="center"/>
            <w:hideMark/>
          </w:tcPr>
          <w:p w14:paraId="5BF0E730"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w:t>
            </w:r>
          </w:p>
        </w:tc>
        <w:tc>
          <w:tcPr>
            <w:tcW w:w="1680" w:type="dxa"/>
            <w:tcBorders>
              <w:top w:val="nil"/>
              <w:left w:val="nil"/>
              <w:bottom w:val="single" w:sz="4" w:space="0" w:color="000000"/>
              <w:right w:val="single" w:sz="4" w:space="0" w:color="000000"/>
            </w:tcBorders>
            <w:shd w:val="clear" w:color="000000" w:fill="FFFFFF"/>
            <w:noWrap/>
            <w:vAlign w:val="center"/>
            <w:hideMark/>
          </w:tcPr>
          <w:p w14:paraId="43E21526"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53521E2F"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7633968C"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154968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000000" w:fill="FFFFFF"/>
            <w:noWrap/>
            <w:vAlign w:val="center"/>
            <w:hideMark/>
          </w:tcPr>
          <w:p w14:paraId="351F8BB1"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w:t>
            </w:r>
          </w:p>
        </w:tc>
        <w:tc>
          <w:tcPr>
            <w:tcW w:w="1680" w:type="dxa"/>
            <w:tcBorders>
              <w:top w:val="nil"/>
              <w:left w:val="nil"/>
              <w:bottom w:val="single" w:sz="4" w:space="0" w:color="000000"/>
              <w:right w:val="single" w:sz="4" w:space="0" w:color="000000"/>
            </w:tcBorders>
            <w:shd w:val="clear" w:color="000000" w:fill="FFFFFF"/>
            <w:noWrap/>
            <w:vAlign w:val="center"/>
            <w:hideMark/>
          </w:tcPr>
          <w:p w14:paraId="163EC63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014604D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5C53765"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42363C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000000" w:fill="FFFFFF"/>
            <w:noWrap/>
            <w:vAlign w:val="center"/>
            <w:hideMark/>
          </w:tcPr>
          <w:p w14:paraId="4CB7DCD4"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 R. DA SILVA</w:t>
            </w:r>
          </w:p>
        </w:tc>
        <w:tc>
          <w:tcPr>
            <w:tcW w:w="1680" w:type="dxa"/>
            <w:tcBorders>
              <w:top w:val="nil"/>
              <w:left w:val="nil"/>
              <w:bottom w:val="single" w:sz="4" w:space="0" w:color="000000"/>
              <w:right w:val="single" w:sz="4" w:space="0" w:color="000000"/>
            </w:tcBorders>
            <w:shd w:val="clear" w:color="000000" w:fill="FFFFFF"/>
            <w:noWrap/>
            <w:vAlign w:val="center"/>
            <w:hideMark/>
          </w:tcPr>
          <w:p w14:paraId="449F7D7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359C3C6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3B6A3D49" w14:textId="77777777" w:rsidTr="00CF7995">
        <w:trPr>
          <w:trHeight w:val="402"/>
        </w:trPr>
        <w:tc>
          <w:tcPr>
            <w:tcW w:w="380" w:type="dxa"/>
            <w:tcBorders>
              <w:top w:val="nil"/>
              <w:left w:val="single" w:sz="8" w:space="0" w:color="auto"/>
              <w:bottom w:val="single" w:sz="4" w:space="0" w:color="auto"/>
              <w:right w:val="single" w:sz="4" w:space="0" w:color="000000"/>
            </w:tcBorders>
            <w:shd w:val="clear" w:color="FFFFCC" w:fill="FFFFFF"/>
            <w:noWrap/>
            <w:vAlign w:val="center"/>
            <w:hideMark/>
          </w:tcPr>
          <w:p w14:paraId="39EAF595"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auto"/>
              <w:right w:val="single" w:sz="4" w:space="0" w:color="000000"/>
            </w:tcBorders>
            <w:shd w:val="clear" w:color="000000" w:fill="FFFFFF"/>
            <w:noWrap/>
            <w:vAlign w:val="center"/>
            <w:hideMark/>
          </w:tcPr>
          <w:p w14:paraId="05DC3172"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w:t>
            </w:r>
          </w:p>
        </w:tc>
        <w:tc>
          <w:tcPr>
            <w:tcW w:w="1680" w:type="dxa"/>
            <w:tcBorders>
              <w:top w:val="nil"/>
              <w:left w:val="nil"/>
              <w:bottom w:val="single" w:sz="4" w:space="0" w:color="auto"/>
              <w:right w:val="single" w:sz="4" w:space="0" w:color="000000"/>
            </w:tcBorders>
            <w:shd w:val="clear" w:color="000000" w:fill="FFFFFF"/>
            <w:noWrap/>
            <w:vAlign w:val="center"/>
            <w:hideMark/>
          </w:tcPr>
          <w:p w14:paraId="6B618D7F"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auto"/>
              <w:right w:val="single" w:sz="4" w:space="0" w:color="000000"/>
            </w:tcBorders>
            <w:shd w:val="clear" w:color="000000" w:fill="FFFFFF"/>
            <w:noWrap/>
            <w:vAlign w:val="center"/>
            <w:hideMark/>
          </w:tcPr>
          <w:p w14:paraId="187E2BF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646A1D6C" w14:textId="77777777" w:rsidTr="00CF7995">
        <w:trPr>
          <w:trHeight w:val="402"/>
        </w:trPr>
        <w:tc>
          <w:tcPr>
            <w:tcW w:w="3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5BDF215"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D044C"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SEM NOME</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A840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868D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53C7E170" w14:textId="77777777" w:rsidTr="00CF7995">
        <w:trPr>
          <w:trHeight w:val="402"/>
        </w:trPr>
        <w:tc>
          <w:tcPr>
            <w:tcW w:w="380" w:type="dxa"/>
            <w:tcBorders>
              <w:top w:val="single" w:sz="4" w:space="0" w:color="auto"/>
              <w:left w:val="single" w:sz="8" w:space="0" w:color="auto"/>
              <w:bottom w:val="single" w:sz="4" w:space="0" w:color="000000"/>
              <w:right w:val="single" w:sz="4" w:space="0" w:color="000000"/>
            </w:tcBorders>
            <w:shd w:val="clear" w:color="FFFFCC" w:fill="FFFFFF"/>
            <w:noWrap/>
            <w:vAlign w:val="center"/>
            <w:hideMark/>
          </w:tcPr>
          <w:p w14:paraId="55F7AFF8"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single" w:sz="4" w:space="0" w:color="auto"/>
              <w:left w:val="nil"/>
              <w:bottom w:val="single" w:sz="4" w:space="0" w:color="000000"/>
              <w:right w:val="single" w:sz="4" w:space="0" w:color="000000"/>
            </w:tcBorders>
            <w:shd w:val="clear" w:color="000000" w:fill="FFFFFF"/>
            <w:noWrap/>
            <w:vAlign w:val="center"/>
            <w:hideMark/>
          </w:tcPr>
          <w:p w14:paraId="1A26A0FA"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15</w:t>
            </w:r>
          </w:p>
        </w:tc>
        <w:tc>
          <w:tcPr>
            <w:tcW w:w="1680" w:type="dxa"/>
            <w:tcBorders>
              <w:top w:val="single" w:sz="4" w:space="0" w:color="auto"/>
              <w:left w:val="nil"/>
              <w:bottom w:val="single" w:sz="4" w:space="0" w:color="000000"/>
              <w:right w:val="single" w:sz="4" w:space="0" w:color="000000"/>
            </w:tcBorders>
            <w:shd w:val="clear" w:color="000000" w:fill="FFFFFF"/>
            <w:noWrap/>
            <w:vAlign w:val="center"/>
            <w:hideMark/>
          </w:tcPr>
          <w:p w14:paraId="56FA4F2A"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single" w:sz="4" w:space="0" w:color="auto"/>
              <w:left w:val="nil"/>
              <w:bottom w:val="single" w:sz="4" w:space="0" w:color="000000"/>
              <w:right w:val="single" w:sz="4" w:space="0" w:color="000000"/>
            </w:tcBorders>
            <w:shd w:val="clear" w:color="000000" w:fill="FFFFFF"/>
            <w:noWrap/>
            <w:vAlign w:val="center"/>
            <w:hideMark/>
          </w:tcPr>
          <w:p w14:paraId="5BBBEEE0"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1A60A1A5"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6206C44"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000000" w:fill="FFFFFF"/>
            <w:noWrap/>
            <w:vAlign w:val="center"/>
            <w:hideMark/>
          </w:tcPr>
          <w:p w14:paraId="14E639BB"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w:t>
            </w:r>
          </w:p>
        </w:tc>
        <w:tc>
          <w:tcPr>
            <w:tcW w:w="1680" w:type="dxa"/>
            <w:tcBorders>
              <w:top w:val="nil"/>
              <w:left w:val="nil"/>
              <w:bottom w:val="single" w:sz="4" w:space="0" w:color="000000"/>
              <w:right w:val="single" w:sz="4" w:space="0" w:color="000000"/>
            </w:tcBorders>
            <w:shd w:val="clear" w:color="000000" w:fill="FFFFFF"/>
            <w:noWrap/>
            <w:vAlign w:val="center"/>
            <w:hideMark/>
          </w:tcPr>
          <w:p w14:paraId="5F418A48"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7062D3B4"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7A48C1EE"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825F72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nil"/>
              <w:left w:val="nil"/>
              <w:bottom w:val="single" w:sz="4" w:space="0" w:color="000000"/>
              <w:right w:val="single" w:sz="4" w:space="0" w:color="000000"/>
            </w:tcBorders>
            <w:shd w:val="clear" w:color="000000" w:fill="FFFFFF"/>
            <w:noWrap/>
            <w:vAlign w:val="center"/>
            <w:hideMark/>
          </w:tcPr>
          <w:p w14:paraId="3387868F"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w:t>
            </w:r>
          </w:p>
        </w:tc>
        <w:tc>
          <w:tcPr>
            <w:tcW w:w="1680" w:type="dxa"/>
            <w:tcBorders>
              <w:top w:val="nil"/>
              <w:left w:val="nil"/>
              <w:bottom w:val="single" w:sz="4" w:space="0" w:color="000000"/>
              <w:right w:val="single" w:sz="4" w:space="0" w:color="000000"/>
            </w:tcBorders>
            <w:shd w:val="clear" w:color="000000" w:fill="FFFFFF"/>
            <w:noWrap/>
            <w:vAlign w:val="center"/>
            <w:hideMark/>
          </w:tcPr>
          <w:p w14:paraId="7141EB4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08ECAA2A"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90B01C7"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444BBE6"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000000" w:fill="FFFFFF"/>
            <w:noWrap/>
            <w:vAlign w:val="center"/>
            <w:hideMark/>
          </w:tcPr>
          <w:p w14:paraId="6BE94AE2"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w:t>
            </w:r>
          </w:p>
        </w:tc>
        <w:tc>
          <w:tcPr>
            <w:tcW w:w="1680" w:type="dxa"/>
            <w:tcBorders>
              <w:top w:val="nil"/>
              <w:left w:val="nil"/>
              <w:bottom w:val="single" w:sz="4" w:space="0" w:color="000000"/>
              <w:right w:val="single" w:sz="4" w:space="0" w:color="000000"/>
            </w:tcBorders>
            <w:shd w:val="clear" w:color="000000" w:fill="FFFFFF"/>
            <w:noWrap/>
            <w:vAlign w:val="center"/>
            <w:hideMark/>
          </w:tcPr>
          <w:p w14:paraId="6FEAA24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175F9605"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98BEADB"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464FFF7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000000" w:fill="FFFFFF"/>
            <w:noWrap/>
            <w:vAlign w:val="center"/>
            <w:hideMark/>
          </w:tcPr>
          <w:p w14:paraId="06085FB6"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w:t>
            </w:r>
          </w:p>
        </w:tc>
        <w:tc>
          <w:tcPr>
            <w:tcW w:w="1680" w:type="dxa"/>
            <w:tcBorders>
              <w:top w:val="nil"/>
              <w:left w:val="nil"/>
              <w:bottom w:val="single" w:sz="4" w:space="0" w:color="000000"/>
              <w:right w:val="single" w:sz="4" w:space="0" w:color="000000"/>
            </w:tcBorders>
            <w:shd w:val="clear" w:color="000000" w:fill="FFFFFF"/>
            <w:noWrap/>
            <w:vAlign w:val="center"/>
            <w:hideMark/>
          </w:tcPr>
          <w:p w14:paraId="0A4C76A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32718F1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6D2F0F3"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7BDAA8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000000" w:fill="FFFFFF"/>
            <w:noWrap/>
            <w:vAlign w:val="center"/>
            <w:hideMark/>
          </w:tcPr>
          <w:p w14:paraId="6244B8A4"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w:t>
            </w:r>
          </w:p>
        </w:tc>
        <w:tc>
          <w:tcPr>
            <w:tcW w:w="1680" w:type="dxa"/>
            <w:tcBorders>
              <w:top w:val="nil"/>
              <w:left w:val="nil"/>
              <w:bottom w:val="single" w:sz="4" w:space="0" w:color="000000"/>
              <w:right w:val="single" w:sz="4" w:space="0" w:color="000000"/>
            </w:tcBorders>
            <w:shd w:val="clear" w:color="000000" w:fill="FFFFFF"/>
            <w:noWrap/>
            <w:vAlign w:val="center"/>
            <w:hideMark/>
          </w:tcPr>
          <w:p w14:paraId="016C481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321766E3"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7FBD3073"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572817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000000" w:fill="FFFFFF"/>
            <w:noWrap/>
            <w:vAlign w:val="center"/>
            <w:hideMark/>
          </w:tcPr>
          <w:p w14:paraId="34DE8D73"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 "A"</w:t>
            </w:r>
          </w:p>
        </w:tc>
        <w:tc>
          <w:tcPr>
            <w:tcW w:w="1680" w:type="dxa"/>
            <w:tcBorders>
              <w:top w:val="nil"/>
              <w:left w:val="nil"/>
              <w:bottom w:val="single" w:sz="4" w:space="0" w:color="000000"/>
              <w:right w:val="single" w:sz="4" w:space="0" w:color="000000"/>
            </w:tcBorders>
            <w:shd w:val="clear" w:color="000000" w:fill="FFFFFF"/>
            <w:noWrap/>
            <w:vAlign w:val="center"/>
            <w:hideMark/>
          </w:tcPr>
          <w:p w14:paraId="58E543FA"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6E6DA76F"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6C3D9EDB"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7F8B7F9"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000000" w:fill="FFFFFF"/>
            <w:noWrap/>
            <w:vAlign w:val="center"/>
            <w:hideMark/>
          </w:tcPr>
          <w:p w14:paraId="3BB6793D"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8</w:t>
            </w:r>
          </w:p>
        </w:tc>
        <w:tc>
          <w:tcPr>
            <w:tcW w:w="1680" w:type="dxa"/>
            <w:tcBorders>
              <w:top w:val="nil"/>
              <w:left w:val="nil"/>
              <w:bottom w:val="single" w:sz="4" w:space="0" w:color="000000"/>
              <w:right w:val="single" w:sz="4" w:space="0" w:color="000000"/>
            </w:tcBorders>
            <w:shd w:val="clear" w:color="000000" w:fill="FFFFFF"/>
            <w:noWrap/>
            <w:vAlign w:val="center"/>
            <w:hideMark/>
          </w:tcPr>
          <w:p w14:paraId="6255F253"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163E39D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50B9584D"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30428C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000000" w:fill="FFFFFF"/>
            <w:noWrap/>
            <w:vAlign w:val="center"/>
            <w:hideMark/>
          </w:tcPr>
          <w:p w14:paraId="219D1F74"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7</w:t>
            </w:r>
          </w:p>
        </w:tc>
        <w:tc>
          <w:tcPr>
            <w:tcW w:w="1680" w:type="dxa"/>
            <w:tcBorders>
              <w:top w:val="nil"/>
              <w:left w:val="nil"/>
              <w:bottom w:val="single" w:sz="4" w:space="0" w:color="000000"/>
              <w:right w:val="single" w:sz="4" w:space="0" w:color="000000"/>
            </w:tcBorders>
            <w:shd w:val="clear" w:color="000000" w:fill="FFFFFF"/>
            <w:noWrap/>
            <w:vAlign w:val="center"/>
            <w:hideMark/>
          </w:tcPr>
          <w:p w14:paraId="23CC71B8"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75336BBE"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0C1F3143"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717D5A9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nil"/>
              <w:left w:val="nil"/>
              <w:bottom w:val="single" w:sz="4" w:space="0" w:color="000000"/>
              <w:right w:val="single" w:sz="4" w:space="0" w:color="000000"/>
            </w:tcBorders>
            <w:shd w:val="clear" w:color="000000" w:fill="FFFFFF"/>
            <w:noWrap/>
            <w:vAlign w:val="center"/>
            <w:hideMark/>
          </w:tcPr>
          <w:p w14:paraId="710A0E4D"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w:t>
            </w:r>
          </w:p>
        </w:tc>
        <w:tc>
          <w:tcPr>
            <w:tcW w:w="1680" w:type="dxa"/>
            <w:tcBorders>
              <w:top w:val="nil"/>
              <w:left w:val="nil"/>
              <w:bottom w:val="single" w:sz="4" w:space="0" w:color="000000"/>
              <w:right w:val="single" w:sz="4" w:space="0" w:color="000000"/>
            </w:tcBorders>
            <w:shd w:val="clear" w:color="000000" w:fill="FFFFFF"/>
            <w:noWrap/>
            <w:vAlign w:val="center"/>
            <w:hideMark/>
          </w:tcPr>
          <w:p w14:paraId="29D39516"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350B433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7841DB93"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3B1905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000000" w:fill="FFFFFF"/>
            <w:noWrap/>
            <w:vAlign w:val="center"/>
            <w:hideMark/>
          </w:tcPr>
          <w:p w14:paraId="6DFBFC06"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3</w:t>
            </w:r>
          </w:p>
        </w:tc>
        <w:tc>
          <w:tcPr>
            <w:tcW w:w="1680" w:type="dxa"/>
            <w:tcBorders>
              <w:top w:val="nil"/>
              <w:left w:val="nil"/>
              <w:bottom w:val="single" w:sz="4" w:space="0" w:color="000000"/>
              <w:right w:val="single" w:sz="4" w:space="0" w:color="000000"/>
            </w:tcBorders>
            <w:shd w:val="clear" w:color="000000" w:fill="FFFFFF"/>
            <w:noWrap/>
            <w:vAlign w:val="center"/>
            <w:hideMark/>
          </w:tcPr>
          <w:p w14:paraId="770073E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676A68C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A92F360"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1919556"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4" w:space="0" w:color="000000"/>
              <w:right w:val="single" w:sz="4" w:space="0" w:color="000000"/>
            </w:tcBorders>
            <w:shd w:val="clear" w:color="000000" w:fill="FFFFFF"/>
            <w:noWrap/>
            <w:vAlign w:val="center"/>
            <w:hideMark/>
          </w:tcPr>
          <w:p w14:paraId="191AAC55"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w:t>
            </w:r>
          </w:p>
        </w:tc>
        <w:tc>
          <w:tcPr>
            <w:tcW w:w="1680" w:type="dxa"/>
            <w:tcBorders>
              <w:top w:val="nil"/>
              <w:left w:val="nil"/>
              <w:bottom w:val="single" w:sz="4" w:space="0" w:color="000000"/>
              <w:right w:val="single" w:sz="4" w:space="0" w:color="000000"/>
            </w:tcBorders>
            <w:shd w:val="clear" w:color="000000" w:fill="FFFFFF"/>
            <w:noWrap/>
            <w:vAlign w:val="center"/>
            <w:hideMark/>
          </w:tcPr>
          <w:p w14:paraId="2F51F32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75EAC4F5"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761D962B" w14:textId="77777777" w:rsidTr="003A7B17">
        <w:trPr>
          <w:trHeight w:val="402"/>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28F73D5"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855" w:type="dxa"/>
            <w:tcBorders>
              <w:top w:val="nil"/>
              <w:left w:val="nil"/>
              <w:bottom w:val="single" w:sz="4" w:space="0" w:color="000000"/>
              <w:right w:val="single" w:sz="4" w:space="0" w:color="000000"/>
            </w:tcBorders>
            <w:shd w:val="clear" w:color="000000" w:fill="FFFFFF"/>
            <w:noWrap/>
            <w:vAlign w:val="center"/>
            <w:hideMark/>
          </w:tcPr>
          <w:p w14:paraId="545B7092"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CESARIO RANGEL</w:t>
            </w:r>
          </w:p>
        </w:tc>
        <w:tc>
          <w:tcPr>
            <w:tcW w:w="1680" w:type="dxa"/>
            <w:tcBorders>
              <w:top w:val="nil"/>
              <w:left w:val="nil"/>
              <w:bottom w:val="single" w:sz="4" w:space="0" w:color="000000"/>
              <w:right w:val="single" w:sz="4" w:space="0" w:color="000000"/>
            </w:tcBorders>
            <w:shd w:val="clear" w:color="000000" w:fill="FFFFFF"/>
            <w:noWrap/>
            <w:vAlign w:val="center"/>
            <w:hideMark/>
          </w:tcPr>
          <w:p w14:paraId="52FA61B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4" w:space="0" w:color="000000"/>
              <w:right w:val="single" w:sz="4" w:space="0" w:color="000000"/>
            </w:tcBorders>
            <w:shd w:val="clear" w:color="000000" w:fill="FFFFFF"/>
            <w:noWrap/>
            <w:vAlign w:val="center"/>
            <w:hideMark/>
          </w:tcPr>
          <w:p w14:paraId="6A847230"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3A7B17" w:rsidRPr="00CB6C89" w14:paraId="40ACB7DE" w14:textId="77777777" w:rsidTr="003A7B17">
        <w:trPr>
          <w:trHeight w:val="402"/>
        </w:trPr>
        <w:tc>
          <w:tcPr>
            <w:tcW w:w="380" w:type="dxa"/>
            <w:tcBorders>
              <w:top w:val="nil"/>
              <w:left w:val="single" w:sz="8" w:space="0" w:color="auto"/>
              <w:bottom w:val="single" w:sz="8" w:space="0" w:color="auto"/>
              <w:right w:val="single" w:sz="4" w:space="0" w:color="000000"/>
            </w:tcBorders>
            <w:shd w:val="clear" w:color="FFFFCC" w:fill="FFFFFF"/>
            <w:noWrap/>
            <w:vAlign w:val="center"/>
            <w:hideMark/>
          </w:tcPr>
          <w:p w14:paraId="6816DDB0"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23</w:t>
            </w:r>
          </w:p>
        </w:tc>
        <w:tc>
          <w:tcPr>
            <w:tcW w:w="4855" w:type="dxa"/>
            <w:tcBorders>
              <w:top w:val="nil"/>
              <w:left w:val="nil"/>
              <w:bottom w:val="single" w:sz="8" w:space="0" w:color="auto"/>
              <w:right w:val="single" w:sz="4" w:space="0" w:color="000000"/>
            </w:tcBorders>
            <w:shd w:val="clear" w:color="000000" w:fill="FFFFFF"/>
            <w:noWrap/>
            <w:vAlign w:val="center"/>
            <w:hideMark/>
          </w:tcPr>
          <w:p w14:paraId="5043A2B2"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FREI VICENTE BUGRE</w:t>
            </w:r>
          </w:p>
        </w:tc>
        <w:tc>
          <w:tcPr>
            <w:tcW w:w="1680" w:type="dxa"/>
            <w:tcBorders>
              <w:top w:val="nil"/>
              <w:left w:val="nil"/>
              <w:bottom w:val="single" w:sz="8" w:space="0" w:color="auto"/>
              <w:right w:val="single" w:sz="4" w:space="0" w:color="000000"/>
            </w:tcBorders>
            <w:shd w:val="clear" w:color="000000" w:fill="FFFFFF"/>
            <w:noWrap/>
            <w:vAlign w:val="center"/>
            <w:hideMark/>
          </w:tcPr>
          <w:p w14:paraId="4DC566DF"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 Esperança</w:t>
            </w:r>
          </w:p>
        </w:tc>
        <w:tc>
          <w:tcPr>
            <w:tcW w:w="1864" w:type="dxa"/>
            <w:tcBorders>
              <w:top w:val="nil"/>
              <w:left w:val="nil"/>
              <w:bottom w:val="single" w:sz="8" w:space="0" w:color="auto"/>
              <w:right w:val="single" w:sz="4" w:space="0" w:color="000000"/>
            </w:tcBorders>
            <w:shd w:val="clear" w:color="000000" w:fill="FFFFFF"/>
            <w:noWrap/>
            <w:vAlign w:val="center"/>
            <w:hideMark/>
          </w:tcPr>
          <w:p w14:paraId="29085B8B"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27C159BD" w14:textId="77777777" w:rsidR="00403971" w:rsidRPr="00CB6C89"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4957"/>
        <w:gridCol w:w="1540"/>
        <w:gridCol w:w="2022"/>
      </w:tblGrid>
      <w:tr w:rsidR="003A7B17" w:rsidRPr="00CB6C89" w14:paraId="2C8D792C"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48F2FAD4"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PENEDO VARRIÇÃO</w:t>
            </w:r>
          </w:p>
        </w:tc>
      </w:tr>
      <w:tr w:rsidR="003A7B17" w:rsidRPr="00CB6C89" w14:paraId="2F5F4684" w14:textId="77777777" w:rsidTr="00BF20BF">
        <w:trPr>
          <w:trHeight w:val="630"/>
        </w:trPr>
        <w:tc>
          <w:tcPr>
            <w:tcW w:w="260" w:type="dxa"/>
            <w:tcBorders>
              <w:top w:val="nil"/>
              <w:left w:val="single" w:sz="8" w:space="0" w:color="auto"/>
              <w:bottom w:val="single" w:sz="4" w:space="0" w:color="000000"/>
              <w:right w:val="nil"/>
            </w:tcBorders>
            <w:shd w:val="clear" w:color="auto" w:fill="auto"/>
            <w:noWrap/>
            <w:vAlign w:val="center"/>
            <w:hideMark/>
          </w:tcPr>
          <w:p w14:paraId="4A6E64E0"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0820C1B1"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6BB34E6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22" w:type="dxa"/>
            <w:tcBorders>
              <w:top w:val="nil"/>
              <w:left w:val="nil"/>
              <w:bottom w:val="single" w:sz="4" w:space="0" w:color="auto"/>
              <w:right w:val="single" w:sz="4" w:space="0" w:color="auto"/>
            </w:tcBorders>
            <w:shd w:val="clear" w:color="000000" w:fill="FFFFFF"/>
            <w:noWrap/>
            <w:vAlign w:val="center"/>
            <w:hideMark/>
          </w:tcPr>
          <w:p w14:paraId="58D2F073"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3A7B17" w:rsidRPr="00CB6C89" w14:paraId="7224FD0B" w14:textId="77777777" w:rsidTr="003A7B17">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75210E84"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57" w:type="dxa"/>
            <w:tcBorders>
              <w:top w:val="nil"/>
              <w:left w:val="nil"/>
              <w:bottom w:val="single" w:sz="4" w:space="0" w:color="000000"/>
              <w:right w:val="single" w:sz="4" w:space="0" w:color="000000"/>
            </w:tcBorders>
            <w:shd w:val="clear" w:color="000000" w:fill="FFFFFF"/>
            <w:vAlign w:val="center"/>
            <w:hideMark/>
          </w:tcPr>
          <w:p w14:paraId="1036D29F"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24 </w:t>
            </w:r>
          </w:p>
        </w:tc>
        <w:tc>
          <w:tcPr>
            <w:tcW w:w="1540" w:type="dxa"/>
            <w:tcBorders>
              <w:top w:val="nil"/>
              <w:left w:val="nil"/>
              <w:bottom w:val="single" w:sz="4" w:space="0" w:color="000000"/>
              <w:right w:val="single" w:sz="4" w:space="0" w:color="000000"/>
            </w:tcBorders>
            <w:shd w:val="clear" w:color="000000" w:fill="FFFFFF"/>
            <w:noWrap/>
            <w:vAlign w:val="center"/>
            <w:hideMark/>
          </w:tcPr>
          <w:p w14:paraId="223ACA32"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Penedo</w:t>
            </w:r>
          </w:p>
        </w:tc>
        <w:tc>
          <w:tcPr>
            <w:tcW w:w="2022" w:type="dxa"/>
            <w:tcBorders>
              <w:top w:val="nil"/>
              <w:left w:val="nil"/>
              <w:bottom w:val="single" w:sz="4" w:space="0" w:color="000000"/>
              <w:right w:val="single" w:sz="4" w:space="0" w:color="000000"/>
            </w:tcBorders>
            <w:shd w:val="clear" w:color="000000" w:fill="FFFFFF"/>
            <w:noWrap/>
            <w:vAlign w:val="center"/>
            <w:hideMark/>
          </w:tcPr>
          <w:p w14:paraId="446BAEFD"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3A7B17" w:rsidRPr="00CB6C89" w14:paraId="29AC4C0C" w14:textId="77777777" w:rsidTr="003A7B17">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100C86BC"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57" w:type="dxa"/>
            <w:tcBorders>
              <w:top w:val="nil"/>
              <w:left w:val="nil"/>
              <w:bottom w:val="single" w:sz="4" w:space="0" w:color="000000"/>
              <w:right w:val="single" w:sz="4" w:space="0" w:color="000000"/>
            </w:tcBorders>
            <w:shd w:val="clear" w:color="000000" w:fill="FFFFFF"/>
            <w:vAlign w:val="center"/>
            <w:hideMark/>
          </w:tcPr>
          <w:p w14:paraId="4B9997F6"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25 </w:t>
            </w:r>
          </w:p>
        </w:tc>
        <w:tc>
          <w:tcPr>
            <w:tcW w:w="1540" w:type="dxa"/>
            <w:tcBorders>
              <w:top w:val="nil"/>
              <w:left w:val="nil"/>
              <w:bottom w:val="single" w:sz="4" w:space="0" w:color="000000"/>
              <w:right w:val="single" w:sz="4" w:space="0" w:color="000000"/>
            </w:tcBorders>
            <w:shd w:val="clear" w:color="000000" w:fill="FFFFFF"/>
            <w:noWrap/>
            <w:vAlign w:val="center"/>
            <w:hideMark/>
          </w:tcPr>
          <w:p w14:paraId="5E67A503"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Penedo</w:t>
            </w:r>
          </w:p>
        </w:tc>
        <w:tc>
          <w:tcPr>
            <w:tcW w:w="2022" w:type="dxa"/>
            <w:tcBorders>
              <w:top w:val="nil"/>
              <w:left w:val="nil"/>
              <w:bottom w:val="single" w:sz="4" w:space="0" w:color="000000"/>
              <w:right w:val="single" w:sz="4" w:space="0" w:color="000000"/>
            </w:tcBorders>
            <w:shd w:val="clear" w:color="000000" w:fill="FFFFFF"/>
            <w:noWrap/>
            <w:vAlign w:val="center"/>
            <w:hideMark/>
          </w:tcPr>
          <w:p w14:paraId="49324C7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3A7B17" w:rsidRPr="00CB6C89" w14:paraId="3E6C1274" w14:textId="77777777" w:rsidTr="00BF20BF">
        <w:trPr>
          <w:trHeight w:val="330"/>
        </w:trPr>
        <w:tc>
          <w:tcPr>
            <w:tcW w:w="260" w:type="dxa"/>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51EE218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957" w:type="dxa"/>
            <w:tcBorders>
              <w:top w:val="single" w:sz="4" w:space="0" w:color="auto"/>
              <w:left w:val="nil"/>
              <w:bottom w:val="single" w:sz="8" w:space="0" w:color="auto"/>
              <w:right w:val="single" w:sz="4" w:space="0" w:color="000000"/>
            </w:tcBorders>
            <w:shd w:val="clear" w:color="000000" w:fill="FFFFFF"/>
            <w:vAlign w:val="center"/>
            <w:hideMark/>
          </w:tcPr>
          <w:p w14:paraId="37892896" w14:textId="77777777" w:rsidR="003A7B17" w:rsidRPr="00CB6C89" w:rsidRDefault="003A7B17"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DA FACULDADE UNIPLI</w:t>
            </w:r>
          </w:p>
        </w:tc>
        <w:tc>
          <w:tcPr>
            <w:tcW w:w="1540" w:type="dxa"/>
            <w:tcBorders>
              <w:top w:val="single" w:sz="4" w:space="0" w:color="auto"/>
              <w:left w:val="nil"/>
              <w:bottom w:val="single" w:sz="8" w:space="0" w:color="auto"/>
              <w:right w:val="single" w:sz="4" w:space="0" w:color="000000"/>
            </w:tcBorders>
            <w:shd w:val="clear" w:color="000000" w:fill="FFFFFF"/>
            <w:noWrap/>
            <w:vAlign w:val="center"/>
            <w:hideMark/>
          </w:tcPr>
          <w:p w14:paraId="23E6D597"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Penedo</w:t>
            </w:r>
          </w:p>
        </w:tc>
        <w:tc>
          <w:tcPr>
            <w:tcW w:w="2022" w:type="dxa"/>
            <w:tcBorders>
              <w:top w:val="single" w:sz="4" w:space="0" w:color="auto"/>
              <w:left w:val="nil"/>
              <w:bottom w:val="single" w:sz="8" w:space="0" w:color="auto"/>
              <w:right w:val="single" w:sz="4" w:space="0" w:color="000000"/>
            </w:tcBorders>
            <w:shd w:val="clear" w:color="000000" w:fill="FFFFFF"/>
            <w:noWrap/>
            <w:vAlign w:val="center"/>
            <w:hideMark/>
          </w:tcPr>
          <w:p w14:paraId="699CC630" w14:textId="77777777" w:rsidR="003A7B17" w:rsidRPr="00CB6C89" w:rsidRDefault="003A7B17"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3F9C7CB4" w14:textId="77777777" w:rsidR="00403971" w:rsidRPr="00CB6C89" w:rsidRDefault="0040397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84" w:type="dxa"/>
        <w:tblCellMar>
          <w:left w:w="70" w:type="dxa"/>
          <w:right w:w="70" w:type="dxa"/>
        </w:tblCellMar>
        <w:tblLook w:val="04A0" w:firstRow="1" w:lastRow="0" w:firstColumn="1" w:lastColumn="0" w:noHBand="0" w:noVBand="1"/>
      </w:tblPr>
      <w:tblGrid>
        <w:gridCol w:w="260"/>
        <w:gridCol w:w="4957"/>
        <w:gridCol w:w="1441"/>
        <w:gridCol w:w="2126"/>
      </w:tblGrid>
      <w:tr w:rsidR="00DE4813" w:rsidRPr="00CB6C89" w14:paraId="1B80322A" w14:textId="77777777" w:rsidTr="00BF20BF">
        <w:trPr>
          <w:trHeight w:val="300"/>
        </w:trPr>
        <w:tc>
          <w:tcPr>
            <w:tcW w:w="8784" w:type="dxa"/>
            <w:gridSpan w:val="4"/>
            <w:tcBorders>
              <w:top w:val="single" w:sz="4" w:space="0" w:color="000000"/>
              <w:left w:val="single" w:sz="4" w:space="0" w:color="000000"/>
              <w:bottom w:val="single" w:sz="4" w:space="0" w:color="000000"/>
              <w:right w:val="single" w:sz="4" w:space="0" w:color="auto"/>
            </w:tcBorders>
            <w:shd w:val="clear" w:color="FFFFCC" w:fill="BFBFBF"/>
            <w:noWrap/>
            <w:vAlign w:val="center"/>
            <w:hideMark/>
          </w:tcPr>
          <w:p w14:paraId="42A3A866"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ESTRADA DE CUBUÇÚ / BAIRRO CABUÇÚ VARRIÇÃO</w:t>
            </w:r>
          </w:p>
        </w:tc>
      </w:tr>
      <w:tr w:rsidR="00DE4813" w:rsidRPr="00CB6C89" w14:paraId="2DE930EF" w14:textId="77777777" w:rsidTr="00BF20BF">
        <w:trPr>
          <w:trHeight w:val="630"/>
        </w:trPr>
        <w:tc>
          <w:tcPr>
            <w:tcW w:w="260" w:type="dxa"/>
            <w:tcBorders>
              <w:top w:val="nil"/>
              <w:left w:val="single" w:sz="4" w:space="0" w:color="000000"/>
              <w:bottom w:val="single" w:sz="4" w:space="0" w:color="000000"/>
              <w:right w:val="nil"/>
            </w:tcBorders>
            <w:shd w:val="clear" w:color="auto" w:fill="auto"/>
            <w:noWrap/>
            <w:vAlign w:val="center"/>
            <w:hideMark/>
          </w:tcPr>
          <w:p w14:paraId="20113852"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4FAA6B11"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441" w:type="dxa"/>
            <w:tcBorders>
              <w:top w:val="nil"/>
              <w:left w:val="nil"/>
              <w:bottom w:val="single" w:sz="4" w:space="0" w:color="auto"/>
              <w:right w:val="single" w:sz="4" w:space="0" w:color="auto"/>
            </w:tcBorders>
            <w:shd w:val="clear" w:color="000000" w:fill="FFFFFF"/>
            <w:vAlign w:val="center"/>
            <w:hideMark/>
          </w:tcPr>
          <w:p w14:paraId="57DA5DBD"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126" w:type="dxa"/>
            <w:tcBorders>
              <w:top w:val="nil"/>
              <w:left w:val="nil"/>
              <w:bottom w:val="single" w:sz="4" w:space="0" w:color="auto"/>
              <w:right w:val="single" w:sz="4" w:space="0" w:color="auto"/>
            </w:tcBorders>
            <w:shd w:val="clear" w:color="000000" w:fill="FFFFFF"/>
            <w:noWrap/>
            <w:vAlign w:val="center"/>
            <w:hideMark/>
          </w:tcPr>
          <w:p w14:paraId="6F4B1172"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DE4813" w:rsidRPr="00CB6C89" w14:paraId="58F9D2BA" w14:textId="77777777" w:rsidTr="00DE4813">
        <w:trPr>
          <w:trHeight w:val="630"/>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660717AA"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57" w:type="dxa"/>
            <w:tcBorders>
              <w:top w:val="nil"/>
              <w:left w:val="nil"/>
              <w:bottom w:val="single" w:sz="4" w:space="0" w:color="000000"/>
              <w:right w:val="single" w:sz="4" w:space="0" w:color="000000"/>
            </w:tcBorders>
            <w:shd w:val="clear" w:color="FFFFCC" w:fill="FFFFFF"/>
            <w:vAlign w:val="center"/>
            <w:hideMark/>
          </w:tcPr>
          <w:p w14:paraId="3923C29A"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ADEMAR FERREIRA TORRES (EST. CABUÇU)</w:t>
            </w:r>
          </w:p>
        </w:tc>
        <w:tc>
          <w:tcPr>
            <w:tcW w:w="1441" w:type="dxa"/>
            <w:tcBorders>
              <w:top w:val="nil"/>
              <w:left w:val="nil"/>
              <w:bottom w:val="single" w:sz="4" w:space="0" w:color="000000"/>
              <w:right w:val="single" w:sz="4" w:space="0" w:color="000000"/>
            </w:tcBorders>
            <w:shd w:val="clear" w:color="000000" w:fill="FFFFFF"/>
            <w:noWrap/>
            <w:vAlign w:val="center"/>
            <w:hideMark/>
          </w:tcPr>
          <w:p w14:paraId="2BED72BA"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4F5708CF"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1/6  </w:t>
            </w:r>
          </w:p>
        </w:tc>
      </w:tr>
      <w:tr w:rsidR="00DE4813" w:rsidRPr="00CB6C89" w14:paraId="1F56AED6"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03160822"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57" w:type="dxa"/>
            <w:tcBorders>
              <w:top w:val="nil"/>
              <w:left w:val="nil"/>
              <w:bottom w:val="single" w:sz="4" w:space="0" w:color="000000"/>
              <w:right w:val="single" w:sz="4" w:space="0" w:color="000000"/>
            </w:tcBorders>
            <w:shd w:val="clear" w:color="FFFFCC" w:fill="FFFFFF"/>
            <w:vAlign w:val="center"/>
            <w:hideMark/>
          </w:tcPr>
          <w:p w14:paraId="7F42BCAA"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ARISTEU CAMPOS</w:t>
            </w:r>
          </w:p>
        </w:tc>
        <w:tc>
          <w:tcPr>
            <w:tcW w:w="1441" w:type="dxa"/>
            <w:tcBorders>
              <w:top w:val="nil"/>
              <w:left w:val="nil"/>
              <w:bottom w:val="single" w:sz="4" w:space="0" w:color="000000"/>
              <w:right w:val="single" w:sz="4" w:space="0" w:color="000000"/>
            </w:tcBorders>
            <w:shd w:val="clear" w:color="000000" w:fill="FFFFFF"/>
            <w:noWrap/>
            <w:vAlign w:val="center"/>
            <w:hideMark/>
          </w:tcPr>
          <w:p w14:paraId="3E4CCE6E"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23982881"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3F35D878"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5B7E16A4"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957" w:type="dxa"/>
            <w:tcBorders>
              <w:top w:val="nil"/>
              <w:left w:val="nil"/>
              <w:bottom w:val="single" w:sz="4" w:space="0" w:color="000000"/>
              <w:right w:val="single" w:sz="4" w:space="0" w:color="000000"/>
            </w:tcBorders>
            <w:shd w:val="clear" w:color="FFFFCC" w:fill="FFFFFF"/>
            <w:vAlign w:val="center"/>
            <w:hideMark/>
          </w:tcPr>
          <w:p w14:paraId="0F3775B0"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9</w:t>
            </w:r>
          </w:p>
        </w:tc>
        <w:tc>
          <w:tcPr>
            <w:tcW w:w="1441" w:type="dxa"/>
            <w:tcBorders>
              <w:top w:val="nil"/>
              <w:left w:val="nil"/>
              <w:bottom w:val="single" w:sz="4" w:space="0" w:color="000000"/>
              <w:right w:val="single" w:sz="4" w:space="0" w:color="000000"/>
            </w:tcBorders>
            <w:shd w:val="clear" w:color="000000" w:fill="FFFFFF"/>
            <w:noWrap/>
            <w:vAlign w:val="center"/>
            <w:hideMark/>
          </w:tcPr>
          <w:p w14:paraId="5DAA87D3"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72298DE7"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20126C64"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0FBE4FAF"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957" w:type="dxa"/>
            <w:tcBorders>
              <w:top w:val="nil"/>
              <w:left w:val="nil"/>
              <w:bottom w:val="single" w:sz="4" w:space="0" w:color="000000"/>
              <w:right w:val="single" w:sz="4" w:space="0" w:color="000000"/>
            </w:tcBorders>
            <w:shd w:val="clear" w:color="FFFFCC" w:fill="FFFFFF"/>
            <w:vAlign w:val="center"/>
            <w:hideMark/>
          </w:tcPr>
          <w:p w14:paraId="1303A91F"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AIRTON MONTEIRO</w:t>
            </w:r>
          </w:p>
        </w:tc>
        <w:tc>
          <w:tcPr>
            <w:tcW w:w="1441" w:type="dxa"/>
            <w:tcBorders>
              <w:top w:val="nil"/>
              <w:left w:val="nil"/>
              <w:bottom w:val="single" w:sz="4" w:space="0" w:color="000000"/>
              <w:right w:val="single" w:sz="4" w:space="0" w:color="000000"/>
            </w:tcBorders>
            <w:shd w:val="clear" w:color="000000" w:fill="FFFFFF"/>
            <w:noWrap/>
            <w:vAlign w:val="center"/>
            <w:hideMark/>
          </w:tcPr>
          <w:p w14:paraId="0E7BB4C0"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3AD1DCDA"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1C144BE7"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7DD4FFF5"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957" w:type="dxa"/>
            <w:tcBorders>
              <w:top w:val="nil"/>
              <w:left w:val="nil"/>
              <w:bottom w:val="single" w:sz="4" w:space="0" w:color="000000"/>
              <w:right w:val="single" w:sz="4" w:space="0" w:color="000000"/>
            </w:tcBorders>
            <w:shd w:val="clear" w:color="FFFFCC" w:fill="FFFFFF"/>
            <w:vAlign w:val="center"/>
            <w:hideMark/>
          </w:tcPr>
          <w:p w14:paraId="6F6C4CB7"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SEVERINA SOARES</w:t>
            </w:r>
          </w:p>
        </w:tc>
        <w:tc>
          <w:tcPr>
            <w:tcW w:w="1441" w:type="dxa"/>
            <w:tcBorders>
              <w:top w:val="nil"/>
              <w:left w:val="nil"/>
              <w:bottom w:val="single" w:sz="4" w:space="0" w:color="000000"/>
              <w:right w:val="single" w:sz="4" w:space="0" w:color="000000"/>
            </w:tcBorders>
            <w:shd w:val="clear" w:color="000000" w:fill="FFFFFF"/>
            <w:noWrap/>
            <w:vAlign w:val="center"/>
            <w:hideMark/>
          </w:tcPr>
          <w:p w14:paraId="28C80C48"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1D8BED1E"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598EF12B"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51B092A4"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957" w:type="dxa"/>
            <w:tcBorders>
              <w:top w:val="nil"/>
              <w:left w:val="nil"/>
              <w:bottom w:val="single" w:sz="4" w:space="0" w:color="000000"/>
              <w:right w:val="single" w:sz="4" w:space="0" w:color="000000"/>
            </w:tcBorders>
            <w:shd w:val="clear" w:color="FFFFCC" w:fill="FFFFFF"/>
            <w:vAlign w:val="center"/>
            <w:hideMark/>
          </w:tcPr>
          <w:p w14:paraId="7DF6807B"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JOAO DIAS DE SOUZA</w:t>
            </w:r>
          </w:p>
        </w:tc>
        <w:tc>
          <w:tcPr>
            <w:tcW w:w="1441" w:type="dxa"/>
            <w:tcBorders>
              <w:top w:val="nil"/>
              <w:left w:val="nil"/>
              <w:bottom w:val="single" w:sz="4" w:space="0" w:color="000000"/>
              <w:right w:val="single" w:sz="4" w:space="0" w:color="000000"/>
            </w:tcBorders>
            <w:shd w:val="clear" w:color="000000" w:fill="FFFFFF"/>
            <w:noWrap/>
            <w:vAlign w:val="center"/>
            <w:hideMark/>
          </w:tcPr>
          <w:p w14:paraId="74ABE5E4"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019F5BBC"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54039635"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5BC6EF77"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957" w:type="dxa"/>
            <w:tcBorders>
              <w:top w:val="nil"/>
              <w:left w:val="nil"/>
              <w:bottom w:val="single" w:sz="4" w:space="0" w:color="000000"/>
              <w:right w:val="single" w:sz="4" w:space="0" w:color="000000"/>
            </w:tcBorders>
            <w:shd w:val="clear" w:color="FFFFCC" w:fill="FFFFFF"/>
            <w:vAlign w:val="center"/>
            <w:hideMark/>
          </w:tcPr>
          <w:p w14:paraId="79DD7C4C"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ANTONIO CICERO  DA SOUZA</w:t>
            </w:r>
          </w:p>
        </w:tc>
        <w:tc>
          <w:tcPr>
            <w:tcW w:w="1441" w:type="dxa"/>
            <w:tcBorders>
              <w:top w:val="nil"/>
              <w:left w:val="nil"/>
              <w:bottom w:val="single" w:sz="4" w:space="0" w:color="000000"/>
              <w:right w:val="single" w:sz="4" w:space="0" w:color="000000"/>
            </w:tcBorders>
            <w:shd w:val="clear" w:color="000000" w:fill="FFFFFF"/>
            <w:noWrap/>
            <w:vAlign w:val="center"/>
            <w:hideMark/>
          </w:tcPr>
          <w:p w14:paraId="40F6682B"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48071D80"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057E6378" w14:textId="77777777" w:rsidTr="00DE4813">
        <w:trPr>
          <w:trHeight w:val="315"/>
        </w:trPr>
        <w:tc>
          <w:tcPr>
            <w:tcW w:w="260" w:type="dxa"/>
            <w:tcBorders>
              <w:top w:val="nil"/>
              <w:left w:val="single" w:sz="4" w:space="0" w:color="000000"/>
              <w:bottom w:val="single" w:sz="4" w:space="0" w:color="000000"/>
              <w:right w:val="single" w:sz="4" w:space="0" w:color="000000"/>
            </w:tcBorders>
            <w:shd w:val="clear" w:color="000000" w:fill="FFFFFF"/>
            <w:noWrap/>
            <w:vAlign w:val="center"/>
            <w:hideMark/>
          </w:tcPr>
          <w:p w14:paraId="28A65FDF" w14:textId="77777777" w:rsidR="00DE4813" w:rsidRPr="00CB6C89" w:rsidRDefault="00DE4813" w:rsidP="004233CA">
            <w:pPr>
              <w:tabs>
                <w:tab w:val="left" w:pos="567"/>
              </w:tabs>
              <w:spacing w:after="0" w:line="240" w:lineRule="auto"/>
              <w:ind w:hanging="45"/>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957" w:type="dxa"/>
            <w:tcBorders>
              <w:top w:val="nil"/>
              <w:left w:val="nil"/>
              <w:bottom w:val="single" w:sz="4" w:space="0" w:color="000000"/>
              <w:right w:val="single" w:sz="4" w:space="0" w:color="000000"/>
            </w:tcBorders>
            <w:shd w:val="clear" w:color="FFFFCC" w:fill="FFFFFF"/>
            <w:vAlign w:val="center"/>
            <w:hideMark/>
          </w:tcPr>
          <w:p w14:paraId="11B8C814" w14:textId="77777777" w:rsidR="00DE4813" w:rsidRPr="00CB6C89" w:rsidRDefault="00DE4813" w:rsidP="004233CA">
            <w:pPr>
              <w:tabs>
                <w:tab w:val="left" w:pos="567"/>
              </w:tabs>
              <w:spacing w:after="0" w:line="240" w:lineRule="auto"/>
              <w:ind w:hanging="45"/>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w:t>
            </w:r>
          </w:p>
        </w:tc>
        <w:tc>
          <w:tcPr>
            <w:tcW w:w="1441" w:type="dxa"/>
            <w:tcBorders>
              <w:top w:val="nil"/>
              <w:left w:val="nil"/>
              <w:bottom w:val="single" w:sz="4" w:space="0" w:color="000000"/>
              <w:right w:val="single" w:sz="4" w:space="0" w:color="000000"/>
            </w:tcBorders>
            <w:shd w:val="clear" w:color="000000" w:fill="FFFFFF"/>
            <w:noWrap/>
            <w:vAlign w:val="center"/>
            <w:hideMark/>
          </w:tcPr>
          <w:p w14:paraId="78E0677A"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Cabuçú</w:t>
            </w:r>
          </w:p>
        </w:tc>
        <w:tc>
          <w:tcPr>
            <w:tcW w:w="2126" w:type="dxa"/>
            <w:tcBorders>
              <w:top w:val="nil"/>
              <w:left w:val="nil"/>
              <w:bottom w:val="single" w:sz="4" w:space="0" w:color="000000"/>
              <w:right w:val="single" w:sz="4" w:space="0" w:color="000000"/>
            </w:tcBorders>
            <w:shd w:val="clear" w:color="000000" w:fill="FFFFFF"/>
            <w:noWrap/>
            <w:vAlign w:val="center"/>
            <w:hideMark/>
          </w:tcPr>
          <w:p w14:paraId="53EEA6B6" w14:textId="77777777" w:rsidR="00DE4813" w:rsidRPr="00CB6C89" w:rsidRDefault="00DE4813" w:rsidP="004233CA">
            <w:pPr>
              <w:tabs>
                <w:tab w:val="left" w:pos="567"/>
              </w:tabs>
              <w:spacing w:after="0" w:line="240" w:lineRule="auto"/>
              <w:ind w:hanging="45"/>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51CB7F78" w14:textId="77777777" w:rsidR="003A7B17" w:rsidRDefault="003A7B17" w:rsidP="004233CA">
      <w:pPr>
        <w:tabs>
          <w:tab w:val="left" w:pos="567"/>
        </w:tabs>
        <w:spacing w:before="80" w:after="80" w:line="360" w:lineRule="auto"/>
        <w:jc w:val="both"/>
        <w:rPr>
          <w:rFonts w:ascii="Times New Roman" w:eastAsia="Times New Roman" w:hAnsi="Times New Roman" w:cs="Times New Roman"/>
          <w:b/>
          <w:sz w:val="20"/>
          <w:szCs w:val="20"/>
        </w:rPr>
      </w:pPr>
    </w:p>
    <w:p w14:paraId="7B36296C" w14:textId="77777777" w:rsidR="00CF7995"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p w14:paraId="67E0187B" w14:textId="77777777" w:rsidR="00CF7995"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p w14:paraId="1B181774"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4957"/>
        <w:gridCol w:w="1540"/>
        <w:gridCol w:w="2022"/>
      </w:tblGrid>
      <w:tr w:rsidR="00DE4813" w:rsidRPr="00CB6C89" w14:paraId="701CB41D"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7A858A6F"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SÃO JOSÉ VARRIÇÃO</w:t>
            </w:r>
          </w:p>
        </w:tc>
      </w:tr>
      <w:tr w:rsidR="00DE4813" w:rsidRPr="00CB6C89" w14:paraId="36E41DC1" w14:textId="77777777" w:rsidTr="00BF20BF">
        <w:trPr>
          <w:trHeight w:val="630"/>
        </w:trPr>
        <w:tc>
          <w:tcPr>
            <w:tcW w:w="260" w:type="dxa"/>
            <w:tcBorders>
              <w:top w:val="nil"/>
              <w:left w:val="single" w:sz="8" w:space="0" w:color="auto"/>
              <w:bottom w:val="single" w:sz="4" w:space="0" w:color="000000"/>
              <w:right w:val="nil"/>
            </w:tcBorders>
            <w:shd w:val="clear" w:color="auto" w:fill="auto"/>
            <w:noWrap/>
            <w:vAlign w:val="center"/>
            <w:hideMark/>
          </w:tcPr>
          <w:p w14:paraId="1836BD0A"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06FEEFE5"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7D45CDB3"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22" w:type="dxa"/>
            <w:tcBorders>
              <w:top w:val="nil"/>
              <w:left w:val="nil"/>
              <w:bottom w:val="single" w:sz="4" w:space="0" w:color="auto"/>
              <w:right w:val="single" w:sz="4" w:space="0" w:color="auto"/>
            </w:tcBorders>
            <w:shd w:val="clear" w:color="000000" w:fill="FFFFFF"/>
            <w:noWrap/>
            <w:vAlign w:val="center"/>
            <w:hideMark/>
          </w:tcPr>
          <w:p w14:paraId="79F13DFD"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DE4813" w:rsidRPr="00CB6C89" w14:paraId="369AE716" w14:textId="77777777" w:rsidTr="00DE4813">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68563EEA"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57" w:type="dxa"/>
            <w:tcBorders>
              <w:top w:val="nil"/>
              <w:left w:val="nil"/>
              <w:bottom w:val="single" w:sz="4" w:space="0" w:color="000000"/>
              <w:right w:val="single" w:sz="4" w:space="0" w:color="000000"/>
            </w:tcBorders>
            <w:shd w:val="clear" w:color="FFFFCC" w:fill="FFFFFF"/>
            <w:vAlign w:val="center"/>
            <w:hideMark/>
          </w:tcPr>
          <w:p w14:paraId="4FB893FD"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ROTATÓRIO PRAÇA SÃO JOSÉ</w:t>
            </w:r>
          </w:p>
        </w:tc>
        <w:tc>
          <w:tcPr>
            <w:tcW w:w="1540" w:type="dxa"/>
            <w:tcBorders>
              <w:top w:val="nil"/>
              <w:left w:val="nil"/>
              <w:bottom w:val="single" w:sz="4" w:space="0" w:color="000000"/>
              <w:right w:val="single" w:sz="4" w:space="0" w:color="000000"/>
            </w:tcBorders>
            <w:shd w:val="clear" w:color="000000" w:fill="FFFFFF"/>
            <w:noWrap/>
            <w:vAlign w:val="center"/>
            <w:hideMark/>
          </w:tcPr>
          <w:p w14:paraId="771229D9"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São José</w:t>
            </w:r>
          </w:p>
        </w:tc>
        <w:tc>
          <w:tcPr>
            <w:tcW w:w="2022" w:type="dxa"/>
            <w:tcBorders>
              <w:top w:val="nil"/>
              <w:left w:val="nil"/>
              <w:bottom w:val="single" w:sz="4" w:space="0" w:color="000000"/>
              <w:right w:val="single" w:sz="4" w:space="0" w:color="000000"/>
            </w:tcBorders>
            <w:shd w:val="clear" w:color="000000" w:fill="FFFFFF"/>
            <w:noWrap/>
            <w:vAlign w:val="center"/>
            <w:hideMark/>
          </w:tcPr>
          <w:p w14:paraId="0EDC5AFA"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53F5C3C8" w14:textId="77777777" w:rsidTr="00DE4813">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6FA00EA8"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57" w:type="dxa"/>
            <w:tcBorders>
              <w:top w:val="nil"/>
              <w:left w:val="nil"/>
              <w:bottom w:val="single" w:sz="4" w:space="0" w:color="000000"/>
              <w:right w:val="single" w:sz="4" w:space="0" w:color="000000"/>
            </w:tcBorders>
            <w:shd w:val="clear" w:color="FFFFCC" w:fill="FFFFFF"/>
            <w:vAlign w:val="center"/>
            <w:hideMark/>
          </w:tcPr>
          <w:p w14:paraId="6A5F30CD"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ARLINDO DA CONCEIÇAO</w:t>
            </w:r>
          </w:p>
        </w:tc>
        <w:tc>
          <w:tcPr>
            <w:tcW w:w="1540" w:type="dxa"/>
            <w:tcBorders>
              <w:top w:val="nil"/>
              <w:left w:val="nil"/>
              <w:bottom w:val="single" w:sz="4" w:space="0" w:color="000000"/>
              <w:right w:val="single" w:sz="4" w:space="0" w:color="000000"/>
            </w:tcBorders>
            <w:shd w:val="clear" w:color="000000" w:fill="FFFFFF"/>
            <w:noWrap/>
            <w:vAlign w:val="center"/>
            <w:hideMark/>
          </w:tcPr>
          <w:p w14:paraId="60E0065B"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São José</w:t>
            </w:r>
          </w:p>
        </w:tc>
        <w:tc>
          <w:tcPr>
            <w:tcW w:w="2022" w:type="dxa"/>
            <w:tcBorders>
              <w:top w:val="nil"/>
              <w:left w:val="nil"/>
              <w:bottom w:val="single" w:sz="4" w:space="0" w:color="000000"/>
              <w:right w:val="single" w:sz="4" w:space="0" w:color="000000"/>
            </w:tcBorders>
            <w:shd w:val="clear" w:color="000000" w:fill="FFFFFF"/>
            <w:noWrap/>
            <w:vAlign w:val="center"/>
            <w:hideMark/>
          </w:tcPr>
          <w:p w14:paraId="0D60C1C1"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3A5587D1" w14:textId="77777777" w:rsidTr="00DE4813">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1664B21D"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957" w:type="dxa"/>
            <w:tcBorders>
              <w:top w:val="nil"/>
              <w:left w:val="nil"/>
              <w:bottom w:val="single" w:sz="4" w:space="0" w:color="000000"/>
              <w:right w:val="single" w:sz="4" w:space="0" w:color="000000"/>
            </w:tcBorders>
            <w:shd w:val="clear" w:color="FFFFCC" w:fill="FFFFFF"/>
            <w:vAlign w:val="center"/>
            <w:hideMark/>
          </w:tcPr>
          <w:p w14:paraId="3011CFF0"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DONA ANTONIA SANTANA</w:t>
            </w:r>
          </w:p>
        </w:tc>
        <w:tc>
          <w:tcPr>
            <w:tcW w:w="1540" w:type="dxa"/>
            <w:tcBorders>
              <w:top w:val="nil"/>
              <w:left w:val="nil"/>
              <w:bottom w:val="single" w:sz="4" w:space="0" w:color="000000"/>
              <w:right w:val="single" w:sz="4" w:space="0" w:color="000000"/>
            </w:tcBorders>
            <w:shd w:val="clear" w:color="000000" w:fill="FFFFFF"/>
            <w:noWrap/>
            <w:vAlign w:val="center"/>
            <w:hideMark/>
          </w:tcPr>
          <w:p w14:paraId="3662F604"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São José</w:t>
            </w:r>
          </w:p>
        </w:tc>
        <w:tc>
          <w:tcPr>
            <w:tcW w:w="2022" w:type="dxa"/>
            <w:tcBorders>
              <w:top w:val="nil"/>
              <w:left w:val="nil"/>
              <w:bottom w:val="single" w:sz="4" w:space="0" w:color="000000"/>
              <w:right w:val="single" w:sz="4" w:space="0" w:color="000000"/>
            </w:tcBorders>
            <w:shd w:val="clear" w:color="000000" w:fill="FFFFFF"/>
            <w:noWrap/>
            <w:vAlign w:val="center"/>
            <w:hideMark/>
          </w:tcPr>
          <w:p w14:paraId="0D84CA67"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2C5A5A5C" w14:textId="77777777" w:rsidTr="00DE4813">
        <w:trPr>
          <w:trHeight w:val="330"/>
        </w:trPr>
        <w:tc>
          <w:tcPr>
            <w:tcW w:w="260" w:type="dxa"/>
            <w:tcBorders>
              <w:top w:val="nil"/>
              <w:left w:val="single" w:sz="8" w:space="0" w:color="auto"/>
              <w:bottom w:val="single" w:sz="8" w:space="0" w:color="auto"/>
              <w:right w:val="single" w:sz="4" w:space="0" w:color="000000"/>
            </w:tcBorders>
            <w:shd w:val="clear" w:color="000000" w:fill="FFFFFF"/>
            <w:noWrap/>
            <w:vAlign w:val="center"/>
            <w:hideMark/>
          </w:tcPr>
          <w:p w14:paraId="7E4831D1"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957" w:type="dxa"/>
            <w:tcBorders>
              <w:top w:val="nil"/>
              <w:left w:val="nil"/>
              <w:bottom w:val="single" w:sz="8" w:space="0" w:color="auto"/>
              <w:right w:val="single" w:sz="4" w:space="0" w:color="000000"/>
            </w:tcBorders>
            <w:shd w:val="clear" w:color="FFFFCC" w:fill="FFFFFF"/>
            <w:vAlign w:val="center"/>
            <w:hideMark/>
          </w:tcPr>
          <w:p w14:paraId="32AC1769"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CABUÇU X SÃO JOSÉ</w:t>
            </w:r>
          </w:p>
        </w:tc>
        <w:tc>
          <w:tcPr>
            <w:tcW w:w="1540" w:type="dxa"/>
            <w:tcBorders>
              <w:top w:val="nil"/>
              <w:left w:val="nil"/>
              <w:bottom w:val="single" w:sz="8" w:space="0" w:color="auto"/>
              <w:right w:val="single" w:sz="4" w:space="0" w:color="000000"/>
            </w:tcBorders>
            <w:shd w:val="clear" w:color="000000" w:fill="FFFFFF"/>
            <w:noWrap/>
            <w:vAlign w:val="center"/>
            <w:hideMark/>
          </w:tcPr>
          <w:p w14:paraId="0F0AF3FC"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São José</w:t>
            </w:r>
          </w:p>
        </w:tc>
        <w:tc>
          <w:tcPr>
            <w:tcW w:w="2022" w:type="dxa"/>
            <w:tcBorders>
              <w:top w:val="nil"/>
              <w:left w:val="nil"/>
              <w:bottom w:val="single" w:sz="8" w:space="0" w:color="auto"/>
              <w:right w:val="single" w:sz="4" w:space="0" w:color="000000"/>
            </w:tcBorders>
            <w:shd w:val="clear" w:color="000000" w:fill="FFFFFF"/>
            <w:noWrap/>
            <w:vAlign w:val="center"/>
            <w:hideMark/>
          </w:tcPr>
          <w:p w14:paraId="323EC00C"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415528DC" w14:textId="77777777" w:rsidR="00DE4813" w:rsidRPr="00CB6C89" w:rsidRDefault="00DE4813"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4957"/>
        <w:gridCol w:w="1577"/>
        <w:gridCol w:w="1985"/>
      </w:tblGrid>
      <w:tr w:rsidR="00DE4813" w:rsidRPr="00CB6C89" w14:paraId="77CB564E"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775E4D60"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ENGENHO VELHO (AV. 22 DE MAIO) VARRIÇÃO</w:t>
            </w:r>
          </w:p>
        </w:tc>
      </w:tr>
      <w:tr w:rsidR="00DE4813" w:rsidRPr="00CB6C89" w14:paraId="0FA88269" w14:textId="77777777" w:rsidTr="00BF20BF">
        <w:trPr>
          <w:trHeight w:val="630"/>
        </w:trPr>
        <w:tc>
          <w:tcPr>
            <w:tcW w:w="260" w:type="dxa"/>
            <w:tcBorders>
              <w:top w:val="nil"/>
              <w:left w:val="single" w:sz="8" w:space="0" w:color="auto"/>
              <w:bottom w:val="single" w:sz="4" w:space="0" w:color="000000"/>
              <w:right w:val="nil"/>
            </w:tcBorders>
            <w:shd w:val="clear" w:color="auto" w:fill="auto"/>
            <w:noWrap/>
            <w:vAlign w:val="center"/>
            <w:hideMark/>
          </w:tcPr>
          <w:p w14:paraId="4EBAE70B"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57" w:type="dxa"/>
            <w:tcBorders>
              <w:top w:val="nil"/>
              <w:left w:val="single" w:sz="4" w:space="0" w:color="auto"/>
              <w:bottom w:val="single" w:sz="4" w:space="0" w:color="auto"/>
              <w:right w:val="single" w:sz="4" w:space="0" w:color="auto"/>
            </w:tcBorders>
            <w:shd w:val="clear" w:color="000000" w:fill="FFFFFF"/>
            <w:vAlign w:val="center"/>
            <w:hideMark/>
          </w:tcPr>
          <w:p w14:paraId="733E82CF"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77" w:type="dxa"/>
            <w:tcBorders>
              <w:top w:val="nil"/>
              <w:left w:val="nil"/>
              <w:bottom w:val="single" w:sz="4" w:space="0" w:color="auto"/>
              <w:right w:val="single" w:sz="4" w:space="0" w:color="auto"/>
            </w:tcBorders>
            <w:shd w:val="clear" w:color="000000" w:fill="FFFFFF"/>
            <w:vAlign w:val="center"/>
            <w:hideMark/>
          </w:tcPr>
          <w:p w14:paraId="402D3C08"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85" w:type="dxa"/>
            <w:tcBorders>
              <w:top w:val="nil"/>
              <w:left w:val="nil"/>
              <w:bottom w:val="single" w:sz="4" w:space="0" w:color="auto"/>
              <w:right w:val="single" w:sz="4" w:space="0" w:color="auto"/>
            </w:tcBorders>
            <w:shd w:val="clear" w:color="000000" w:fill="FFFFFF"/>
            <w:noWrap/>
            <w:vAlign w:val="center"/>
            <w:hideMark/>
          </w:tcPr>
          <w:p w14:paraId="2264CA10"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DE4813" w:rsidRPr="00CB6C89" w14:paraId="0B1F44A1" w14:textId="77777777" w:rsidTr="00DE4813">
        <w:trPr>
          <w:trHeight w:val="690"/>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4E9FAB45"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57" w:type="dxa"/>
            <w:tcBorders>
              <w:top w:val="nil"/>
              <w:left w:val="nil"/>
              <w:bottom w:val="single" w:sz="4" w:space="0" w:color="000000"/>
              <w:right w:val="single" w:sz="4" w:space="0" w:color="000000"/>
            </w:tcBorders>
            <w:shd w:val="clear" w:color="000000" w:fill="FFFFFF"/>
            <w:vAlign w:val="center"/>
            <w:hideMark/>
          </w:tcPr>
          <w:p w14:paraId="5E7A4796"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22 MAIO (TREVO DUQUES X TREVO FRIBURGO)</w:t>
            </w:r>
          </w:p>
        </w:tc>
        <w:tc>
          <w:tcPr>
            <w:tcW w:w="1577" w:type="dxa"/>
            <w:tcBorders>
              <w:top w:val="nil"/>
              <w:left w:val="nil"/>
              <w:bottom w:val="single" w:sz="4" w:space="0" w:color="000000"/>
              <w:right w:val="single" w:sz="4" w:space="0" w:color="000000"/>
            </w:tcBorders>
            <w:shd w:val="clear" w:color="000000" w:fill="FFFFFF"/>
            <w:noWrap/>
            <w:vAlign w:val="center"/>
            <w:hideMark/>
          </w:tcPr>
          <w:p w14:paraId="14193750"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Engenho Velho</w:t>
            </w:r>
          </w:p>
        </w:tc>
        <w:tc>
          <w:tcPr>
            <w:tcW w:w="1985" w:type="dxa"/>
            <w:tcBorders>
              <w:top w:val="nil"/>
              <w:left w:val="nil"/>
              <w:bottom w:val="single" w:sz="4" w:space="0" w:color="000000"/>
              <w:right w:val="single" w:sz="4" w:space="0" w:color="000000"/>
            </w:tcBorders>
            <w:shd w:val="clear" w:color="000000" w:fill="FFFFFF"/>
            <w:noWrap/>
            <w:vAlign w:val="center"/>
            <w:hideMark/>
          </w:tcPr>
          <w:p w14:paraId="266BA82B"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DE4813" w:rsidRPr="00CB6C89" w14:paraId="5BC8E183" w14:textId="77777777" w:rsidTr="00DE4813">
        <w:trPr>
          <w:trHeight w:val="690"/>
        </w:trPr>
        <w:tc>
          <w:tcPr>
            <w:tcW w:w="260" w:type="dxa"/>
            <w:tcBorders>
              <w:top w:val="nil"/>
              <w:left w:val="single" w:sz="8" w:space="0" w:color="auto"/>
              <w:bottom w:val="single" w:sz="8" w:space="0" w:color="auto"/>
              <w:right w:val="single" w:sz="4" w:space="0" w:color="000000"/>
            </w:tcBorders>
            <w:shd w:val="clear" w:color="000000" w:fill="FFFFFF"/>
            <w:noWrap/>
            <w:vAlign w:val="center"/>
            <w:hideMark/>
          </w:tcPr>
          <w:p w14:paraId="49988125" w14:textId="77777777" w:rsidR="00DE4813" w:rsidRPr="00CB6C89" w:rsidRDefault="00DE4813"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57" w:type="dxa"/>
            <w:tcBorders>
              <w:top w:val="nil"/>
              <w:left w:val="nil"/>
              <w:bottom w:val="single" w:sz="8" w:space="0" w:color="auto"/>
              <w:right w:val="single" w:sz="4" w:space="0" w:color="000000"/>
            </w:tcBorders>
            <w:shd w:val="clear" w:color="000000" w:fill="FFFFFF"/>
            <w:vAlign w:val="center"/>
            <w:hideMark/>
          </w:tcPr>
          <w:p w14:paraId="7A9F4C2B"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TELMARI BATISTA (RUA UM)</w:t>
            </w:r>
          </w:p>
        </w:tc>
        <w:tc>
          <w:tcPr>
            <w:tcW w:w="1577" w:type="dxa"/>
            <w:tcBorders>
              <w:top w:val="nil"/>
              <w:left w:val="nil"/>
              <w:bottom w:val="single" w:sz="8" w:space="0" w:color="auto"/>
              <w:right w:val="single" w:sz="4" w:space="0" w:color="000000"/>
            </w:tcBorders>
            <w:shd w:val="clear" w:color="000000" w:fill="FFFFFF"/>
            <w:noWrap/>
            <w:vAlign w:val="center"/>
            <w:hideMark/>
          </w:tcPr>
          <w:p w14:paraId="4C3A04C2" w14:textId="77777777" w:rsidR="00DE4813" w:rsidRPr="00CB6C89" w:rsidRDefault="00DE4813"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Engenho Velho</w:t>
            </w:r>
          </w:p>
        </w:tc>
        <w:tc>
          <w:tcPr>
            <w:tcW w:w="1985" w:type="dxa"/>
            <w:tcBorders>
              <w:top w:val="nil"/>
              <w:left w:val="nil"/>
              <w:bottom w:val="single" w:sz="8" w:space="0" w:color="auto"/>
              <w:right w:val="single" w:sz="4" w:space="0" w:color="000000"/>
            </w:tcBorders>
            <w:shd w:val="clear" w:color="000000" w:fill="FFFFFF"/>
            <w:noWrap/>
            <w:vAlign w:val="center"/>
            <w:hideMark/>
          </w:tcPr>
          <w:p w14:paraId="68D5591F" w14:textId="77777777" w:rsidR="00DE4813" w:rsidRPr="00CB6C89" w:rsidRDefault="00DE4813"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0AA6BB01" w14:textId="77777777" w:rsidR="00DE4813" w:rsidRPr="00CB6C89" w:rsidRDefault="00DE4813"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59"/>
        <w:gridCol w:w="1985"/>
      </w:tblGrid>
      <w:tr w:rsidR="009D0B86" w:rsidRPr="00CB6C89" w14:paraId="56917D13"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4AA27C9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PORTO DAS CAIXAS - VARRIÇÃO[</w:t>
            </w:r>
          </w:p>
        </w:tc>
      </w:tr>
      <w:tr w:rsidR="009D0B86" w:rsidRPr="00CB6C89" w14:paraId="4CD4E076"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267816C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680F623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59" w:type="dxa"/>
            <w:tcBorders>
              <w:top w:val="nil"/>
              <w:left w:val="nil"/>
              <w:bottom w:val="single" w:sz="4" w:space="0" w:color="auto"/>
              <w:right w:val="single" w:sz="4" w:space="0" w:color="auto"/>
            </w:tcBorders>
            <w:shd w:val="clear" w:color="000000" w:fill="FFFFFF"/>
            <w:vAlign w:val="center"/>
            <w:hideMark/>
          </w:tcPr>
          <w:p w14:paraId="31384E4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85" w:type="dxa"/>
            <w:tcBorders>
              <w:top w:val="nil"/>
              <w:left w:val="nil"/>
              <w:bottom w:val="single" w:sz="4" w:space="0" w:color="auto"/>
              <w:right w:val="single" w:sz="4" w:space="0" w:color="auto"/>
            </w:tcBorders>
            <w:shd w:val="clear" w:color="000000" w:fill="FFFFFF"/>
            <w:noWrap/>
            <w:vAlign w:val="center"/>
            <w:hideMark/>
          </w:tcPr>
          <w:p w14:paraId="581F88E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9D0B86" w:rsidRPr="00CB6C89" w14:paraId="563BF912" w14:textId="77777777" w:rsidTr="009D0B86">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DB3EC1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1A74939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TENENTE JOAQUIM RABELO DE MATOS</w:t>
            </w:r>
          </w:p>
        </w:tc>
        <w:tc>
          <w:tcPr>
            <w:tcW w:w="1559" w:type="dxa"/>
            <w:tcBorders>
              <w:top w:val="nil"/>
              <w:left w:val="nil"/>
              <w:bottom w:val="single" w:sz="4" w:space="0" w:color="000000"/>
              <w:right w:val="single" w:sz="4" w:space="0" w:color="000000"/>
            </w:tcBorders>
            <w:shd w:val="clear" w:color="000000" w:fill="FFFFFF"/>
            <w:noWrap/>
            <w:vAlign w:val="center"/>
            <w:hideMark/>
          </w:tcPr>
          <w:p w14:paraId="054F811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5617484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234C5E73"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5CF135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vAlign w:val="center"/>
            <w:hideMark/>
          </w:tcPr>
          <w:p w14:paraId="042698E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ZORTH MARCELO</w:t>
            </w:r>
          </w:p>
        </w:tc>
        <w:tc>
          <w:tcPr>
            <w:tcW w:w="1559" w:type="dxa"/>
            <w:tcBorders>
              <w:top w:val="nil"/>
              <w:left w:val="nil"/>
              <w:bottom w:val="single" w:sz="4" w:space="0" w:color="000000"/>
              <w:right w:val="single" w:sz="4" w:space="0" w:color="000000"/>
            </w:tcBorders>
            <w:shd w:val="clear" w:color="000000" w:fill="FFFFFF"/>
            <w:noWrap/>
            <w:vAlign w:val="center"/>
            <w:hideMark/>
          </w:tcPr>
          <w:p w14:paraId="57C384C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02CA3B2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40827963"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3D0315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vAlign w:val="center"/>
            <w:hideMark/>
          </w:tcPr>
          <w:p w14:paraId="250236C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ADILSON JOSE MACHADO</w:t>
            </w:r>
          </w:p>
        </w:tc>
        <w:tc>
          <w:tcPr>
            <w:tcW w:w="1559" w:type="dxa"/>
            <w:tcBorders>
              <w:top w:val="nil"/>
              <w:left w:val="nil"/>
              <w:bottom w:val="single" w:sz="4" w:space="0" w:color="000000"/>
              <w:right w:val="single" w:sz="4" w:space="0" w:color="000000"/>
            </w:tcBorders>
            <w:shd w:val="clear" w:color="000000" w:fill="FFFFFF"/>
            <w:noWrap/>
            <w:vAlign w:val="center"/>
            <w:hideMark/>
          </w:tcPr>
          <w:p w14:paraId="60FCCF3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5DA5E65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694267A0"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877A66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vAlign w:val="center"/>
            <w:hideMark/>
          </w:tcPr>
          <w:p w14:paraId="5136A1C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BENTO DO NASCIMENTO</w:t>
            </w:r>
          </w:p>
        </w:tc>
        <w:tc>
          <w:tcPr>
            <w:tcW w:w="1559" w:type="dxa"/>
            <w:tcBorders>
              <w:top w:val="nil"/>
              <w:left w:val="nil"/>
              <w:bottom w:val="single" w:sz="4" w:space="0" w:color="000000"/>
              <w:right w:val="single" w:sz="4" w:space="0" w:color="000000"/>
            </w:tcBorders>
            <w:shd w:val="clear" w:color="000000" w:fill="FFFFFF"/>
            <w:noWrap/>
            <w:vAlign w:val="center"/>
            <w:hideMark/>
          </w:tcPr>
          <w:p w14:paraId="37E9B85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1C50F7E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38C8C31E"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38E4CC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7523439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S/NOME (AO LADO DA QUADRA)</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14:paraId="64E573B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single" w:sz="4" w:space="0" w:color="auto"/>
              <w:left w:val="nil"/>
              <w:bottom w:val="single" w:sz="4" w:space="0" w:color="000000"/>
              <w:right w:val="single" w:sz="4" w:space="0" w:color="000000"/>
            </w:tcBorders>
            <w:shd w:val="clear" w:color="000000" w:fill="FFFFFF"/>
            <w:noWrap/>
            <w:vAlign w:val="center"/>
            <w:hideMark/>
          </w:tcPr>
          <w:p w14:paraId="519413CF"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7DE272E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8F2245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vAlign w:val="center"/>
            <w:hideMark/>
          </w:tcPr>
          <w:p w14:paraId="4C694AFD"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PLACIDO FREIRE</w:t>
            </w:r>
          </w:p>
        </w:tc>
        <w:tc>
          <w:tcPr>
            <w:tcW w:w="1559" w:type="dxa"/>
            <w:tcBorders>
              <w:top w:val="nil"/>
              <w:left w:val="nil"/>
              <w:bottom w:val="single" w:sz="4" w:space="0" w:color="000000"/>
              <w:right w:val="single" w:sz="4" w:space="0" w:color="000000"/>
            </w:tcBorders>
            <w:shd w:val="clear" w:color="000000" w:fill="FFFFFF"/>
            <w:noWrap/>
            <w:vAlign w:val="center"/>
            <w:hideMark/>
          </w:tcPr>
          <w:p w14:paraId="7E6EB1E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77AB3378"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7649052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35F394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FFFFCC" w:fill="FFFFFF"/>
            <w:vAlign w:val="center"/>
            <w:hideMark/>
          </w:tcPr>
          <w:p w14:paraId="27250A2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UBALDO DE ASSIS</w:t>
            </w:r>
          </w:p>
        </w:tc>
        <w:tc>
          <w:tcPr>
            <w:tcW w:w="1559" w:type="dxa"/>
            <w:tcBorders>
              <w:top w:val="nil"/>
              <w:left w:val="nil"/>
              <w:bottom w:val="single" w:sz="4" w:space="0" w:color="000000"/>
              <w:right w:val="single" w:sz="4" w:space="0" w:color="000000"/>
            </w:tcBorders>
            <w:shd w:val="clear" w:color="000000" w:fill="FFFFFF"/>
            <w:noWrap/>
            <w:vAlign w:val="center"/>
            <w:hideMark/>
          </w:tcPr>
          <w:p w14:paraId="5304086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5CC46AF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0E953E6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A57D7E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vAlign w:val="center"/>
            <w:hideMark/>
          </w:tcPr>
          <w:p w14:paraId="470282D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OTABIO DE OLIVEIRA</w:t>
            </w:r>
          </w:p>
        </w:tc>
        <w:tc>
          <w:tcPr>
            <w:tcW w:w="1559" w:type="dxa"/>
            <w:tcBorders>
              <w:top w:val="nil"/>
              <w:left w:val="nil"/>
              <w:bottom w:val="single" w:sz="4" w:space="0" w:color="000000"/>
              <w:right w:val="single" w:sz="4" w:space="0" w:color="000000"/>
            </w:tcBorders>
            <w:shd w:val="clear" w:color="000000" w:fill="FFFFFF"/>
            <w:noWrap/>
            <w:vAlign w:val="center"/>
            <w:hideMark/>
          </w:tcPr>
          <w:p w14:paraId="4663899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73A1505F"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1900734C"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E87D2D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vAlign w:val="center"/>
            <w:hideMark/>
          </w:tcPr>
          <w:p w14:paraId="0BB0E27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PACHECO FILHO</w:t>
            </w:r>
          </w:p>
        </w:tc>
        <w:tc>
          <w:tcPr>
            <w:tcW w:w="1559" w:type="dxa"/>
            <w:tcBorders>
              <w:top w:val="nil"/>
              <w:left w:val="nil"/>
              <w:bottom w:val="single" w:sz="4" w:space="0" w:color="000000"/>
              <w:right w:val="single" w:sz="4" w:space="0" w:color="000000"/>
            </w:tcBorders>
            <w:shd w:val="clear" w:color="000000" w:fill="FFFFFF"/>
            <w:noWrap/>
            <w:vAlign w:val="center"/>
            <w:hideMark/>
          </w:tcPr>
          <w:p w14:paraId="1BEBDC73"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4274E19F"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2E0A0EB9"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53D89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FFFFCC" w:fill="FFFFFF"/>
            <w:vAlign w:val="center"/>
            <w:hideMark/>
          </w:tcPr>
          <w:p w14:paraId="48A9ED1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ARMANDO PIMENTEL</w:t>
            </w:r>
          </w:p>
        </w:tc>
        <w:tc>
          <w:tcPr>
            <w:tcW w:w="1559" w:type="dxa"/>
            <w:tcBorders>
              <w:top w:val="nil"/>
              <w:left w:val="nil"/>
              <w:bottom w:val="single" w:sz="4" w:space="0" w:color="000000"/>
              <w:right w:val="single" w:sz="4" w:space="0" w:color="000000"/>
            </w:tcBorders>
            <w:shd w:val="clear" w:color="000000" w:fill="FFFFFF"/>
            <w:noWrap/>
            <w:vAlign w:val="center"/>
            <w:hideMark/>
          </w:tcPr>
          <w:p w14:paraId="39F9F82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45B0E33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27B39DB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2E3A33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single" w:sz="8" w:space="0" w:color="auto"/>
              <w:bottom w:val="nil"/>
              <w:right w:val="nil"/>
            </w:tcBorders>
            <w:shd w:val="clear" w:color="000000" w:fill="FFFFFF"/>
            <w:noWrap/>
            <w:vAlign w:val="bottom"/>
            <w:hideMark/>
          </w:tcPr>
          <w:p w14:paraId="01F8CD1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VEREADOR ARLINDO PINHEIRO</w:t>
            </w:r>
          </w:p>
        </w:tc>
        <w:tc>
          <w:tcPr>
            <w:tcW w:w="1559" w:type="dxa"/>
            <w:tcBorders>
              <w:top w:val="nil"/>
              <w:left w:val="single" w:sz="4" w:space="0" w:color="000000"/>
              <w:bottom w:val="single" w:sz="4" w:space="0" w:color="000000"/>
              <w:right w:val="single" w:sz="4" w:space="0" w:color="000000"/>
            </w:tcBorders>
            <w:shd w:val="clear" w:color="000000" w:fill="FFFFFF"/>
            <w:noWrap/>
            <w:vAlign w:val="center"/>
            <w:hideMark/>
          </w:tcPr>
          <w:p w14:paraId="40E1DFD3"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3454790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1/3  </w:t>
            </w:r>
          </w:p>
        </w:tc>
      </w:tr>
      <w:tr w:rsidR="009D0B86" w:rsidRPr="00CB6C89" w14:paraId="71D4EEBA"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0B65AB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single" w:sz="4" w:space="0" w:color="000000"/>
              <w:left w:val="nil"/>
              <w:bottom w:val="single" w:sz="4" w:space="0" w:color="000000"/>
              <w:right w:val="single" w:sz="4" w:space="0" w:color="000000"/>
            </w:tcBorders>
            <w:shd w:val="clear" w:color="FFFFCC" w:fill="FFFFFF"/>
            <w:vAlign w:val="center"/>
            <w:hideMark/>
          </w:tcPr>
          <w:p w14:paraId="5EC2BACD"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JOAO ROCHA</w:t>
            </w:r>
          </w:p>
        </w:tc>
        <w:tc>
          <w:tcPr>
            <w:tcW w:w="1559" w:type="dxa"/>
            <w:tcBorders>
              <w:top w:val="nil"/>
              <w:left w:val="nil"/>
              <w:bottom w:val="single" w:sz="4" w:space="0" w:color="000000"/>
              <w:right w:val="single" w:sz="4" w:space="0" w:color="000000"/>
            </w:tcBorders>
            <w:shd w:val="clear" w:color="000000" w:fill="FFFFFF"/>
            <w:noWrap/>
            <w:vAlign w:val="center"/>
            <w:hideMark/>
          </w:tcPr>
          <w:p w14:paraId="6F853DA3"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659A770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2F5BC876" w14:textId="77777777" w:rsidTr="009D0B86">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0D755B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vAlign w:val="center"/>
            <w:hideMark/>
          </w:tcPr>
          <w:p w14:paraId="2FFF7EE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JUVENTINO BARBOSA (EST. V. PEDRAS X PORTO DAS CAIXAS)</w:t>
            </w:r>
          </w:p>
        </w:tc>
        <w:tc>
          <w:tcPr>
            <w:tcW w:w="1559" w:type="dxa"/>
            <w:tcBorders>
              <w:top w:val="nil"/>
              <w:left w:val="nil"/>
              <w:bottom w:val="single" w:sz="4" w:space="0" w:color="000000"/>
              <w:right w:val="single" w:sz="4" w:space="0" w:color="000000"/>
            </w:tcBorders>
            <w:shd w:val="clear" w:color="000000" w:fill="FFFFFF"/>
            <w:noWrap/>
            <w:vAlign w:val="center"/>
            <w:hideMark/>
          </w:tcPr>
          <w:p w14:paraId="77B3692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38D71C0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1FBD726D" w14:textId="77777777" w:rsidTr="009D0B86">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F26110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FFFFCC" w:fill="FFFFFF"/>
            <w:vAlign w:val="center"/>
            <w:hideMark/>
          </w:tcPr>
          <w:p w14:paraId="2267782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DA CONCEIÇAO (EST. V. PEDRAS X PORTO DAS CAIXAS)</w:t>
            </w:r>
          </w:p>
        </w:tc>
        <w:tc>
          <w:tcPr>
            <w:tcW w:w="1559" w:type="dxa"/>
            <w:tcBorders>
              <w:top w:val="nil"/>
              <w:left w:val="nil"/>
              <w:bottom w:val="single" w:sz="4" w:space="0" w:color="000000"/>
              <w:right w:val="single" w:sz="4" w:space="0" w:color="000000"/>
            </w:tcBorders>
            <w:shd w:val="clear" w:color="000000" w:fill="FFFFFF"/>
            <w:noWrap/>
            <w:vAlign w:val="center"/>
            <w:hideMark/>
          </w:tcPr>
          <w:p w14:paraId="7678744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0612F13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28E3EAB2" w14:textId="77777777" w:rsidTr="009D0B86">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DB7B1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FFFFCC" w:fill="FFFFFF"/>
            <w:vAlign w:val="center"/>
            <w:hideMark/>
          </w:tcPr>
          <w:p w14:paraId="1C0E03BD"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DA CONCEIÇAO (EST. V. PEDRAS X PORTO DAS CAIXAS)</w:t>
            </w:r>
          </w:p>
        </w:tc>
        <w:tc>
          <w:tcPr>
            <w:tcW w:w="1559" w:type="dxa"/>
            <w:tcBorders>
              <w:top w:val="nil"/>
              <w:left w:val="nil"/>
              <w:bottom w:val="single" w:sz="4" w:space="0" w:color="000000"/>
              <w:right w:val="single" w:sz="4" w:space="0" w:color="000000"/>
            </w:tcBorders>
            <w:shd w:val="clear" w:color="000000" w:fill="FFFFFF"/>
            <w:noWrap/>
            <w:vAlign w:val="center"/>
            <w:hideMark/>
          </w:tcPr>
          <w:p w14:paraId="60B2301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2EEBD8A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1A8843F9" w14:textId="77777777" w:rsidTr="009D0B86">
        <w:trPr>
          <w:trHeight w:val="630"/>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AAF689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FFFFCC" w:fill="FFFFFF"/>
            <w:vAlign w:val="center"/>
            <w:hideMark/>
          </w:tcPr>
          <w:p w14:paraId="464C05A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DRAUZIO LEMOS (EST. V. PEDRAS X PORTO DAS CAIXAS)</w:t>
            </w:r>
          </w:p>
        </w:tc>
        <w:tc>
          <w:tcPr>
            <w:tcW w:w="1559" w:type="dxa"/>
            <w:tcBorders>
              <w:top w:val="nil"/>
              <w:left w:val="nil"/>
              <w:bottom w:val="single" w:sz="4" w:space="0" w:color="000000"/>
              <w:right w:val="single" w:sz="4" w:space="0" w:color="000000"/>
            </w:tcBorders>
            <w:shd w:val="clear" w:color="000000" w:fill="FFFFFF"/>
            <w:noWrap/>
            <w:vAlign w:val="center"/>
            <w:hideMark/>
          </w:tcPr>
          <w:p w14:paraId="6D80C1B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7F9537B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1E63821B"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8A47A1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FFFFCC" w:fill="FFFFFF"/>
            <w:vAlign w:val="center"/>
            <w:hideMark/>
          </w:tcPr>
          <w:p w14:paraId="58ED1EB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BENTO NASCIMENTO - CANTEIRO</w:t>
            </w:r>
          </w:p>
        </w:tc>
        <w:tc>
          <w:tcPr>
            <w:tcW w:w="1559" w:type="dxa"/>
            <w:tcBorders>
              <w:top w:val="nil"/>
              <w:left w:val="nil"/>
              <w:bottom w:val="single" w:sz="4" w:space="0" w:color="000000"/>
              <w:right w:val="single" w:sz="4" w:space="0" w:color="000000"/>
            </w:tcBorders>
            <w:shd w:val="clear" w:color="000000" w:fill="FFFFFF"/>
            <w:noWrap/>
            <w:vAlign w:val="center"/>
            <w:hideMark/>
          </w:tcPr>
          <w:p w14:paraId="1BBF783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4" w:space="0" w:color="000000"/>
              <w:right w:val="single" w:sz="4" w:space="0" w:color="000000"/>
            </w:tcBorders>
            <w:shd w:val="clear" w:color="000000" w:fill="FFFFFF"/>
            <w:noWrap/>
            <w:vAlign w:val="center"/>
            <w:hideMark/>
          </w:tcPr>
          <w:p w14:paraId="1B72CE5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9D0B86" w:rsidRPr="00CB6C89" w14:paraId="5A2D42FE" w14:textId="77777777" w:rsidTr="009D0B86">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6A8301C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8" w:space="0" w:color="auto"/>
              <w:right w:val="single" w:sz="4" w:space="0" w:color="000000"/>
            </w:tcBorders>
            <w:shd w:val="clear" w:color="FFFFCC" w:fill="FFFFFF"/>
            <w:vAlign w:val="center"/>
            <w:hideMark/>
          </w:tcPr>
          <w:p w14:paraId="3EE7089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VINTE E DOIS DE MAIO</w:t>
            </w:r>
          </w:p>
        </w:tc>
        <w:tc>
          <w:tcPr>
            <w:tcW w:w="1559" w:type="dxa"/>
            <w:tcBorders>
              <w:top w:val="nil"/>
              <w:left w:val="nil"/>
              <w:bottom w:val="single" w:sz="8" w:space="0" w:color="auto"/>
              <w:right w:val="single" w:sz="4" w:space="0" w:color="000000"/>
            </w:tcBorders>
            <w:shd w:val="clear" w:color="000000" w:fill="FFFFFF"/>
            <w:noWrap/>
            <w:vAlign w:val="center"/>
            <w:hideMark/>
          </w:tcPr>
          <w:p w14:paraId="4040E9D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Porto das Caixas</w:t>
            </w:r>
          </w:p>
        </w:tc>
        <w:tc>
          <w:tcPr>
            <w:tcW w:w="1985" w:type="dxa"/>
            <w:tcBorders>
              <w:top w:val="nil"/>
              <w:left w:val="nil"/>
              <w:bottom w:val="single" w:sz="8" w:space="0" w:color="auto"/>
              <w:right w:val="single" w:sz="4" w:space="0" w:color="000000"/>
            </w:tcBorders>
            <w:shd w:val="clear" w:color="000000" w:fill="FFFFFF"/>
            <w:noWrap/>
            <w:vAlign w:val="center"/>
            <w:hideMark/>
          </w:tcPr>
          <w:p w14:paraId="155788F1"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7A264032" w14:textId="77777777" w:rsidR="00DE4813" w:rsidRDefault="00DE4813" w:rsidP="004233CA">
      <w:pPr>
        <w:tabs>
          <w:tab w:val="left" w:pos="567"/>
        </w:tabs>
        <w:spacing w:before="80" w:after="80" w:line="360" w:lineRule="auto"/>
        <w:jc w:val="both"/>
        <w:rPr>
          <w:rFonts w:ascii="Times New Roman" w:eastAsia="Times New Roman" w:hAnsi="Times New Roman" w:cs="Times New Roman"/>
          <w:b/>
          <w:sz w:val="20"/>
          <w:szCs w:val="20"/>
        </w:rPr>
      </w:pPr>
    </w:p>
    <w:p w14:paraId="06487EC8"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9D0B86" w:rsidRPr="00CB6C89" w14:paraId="517DCC20"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152898E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APOLO II</w:t>
            </w:r>
          </w:p>
        </w:tc>
      </w:tr>
      <w:tr w:rsidR="009D0B86" w:rsidRPr="00CB6C89" w14:paraId="630525D6"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620CC00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1E30265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383C726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01FD071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9D0B86" w:rsidRPr="00CB6C89" w14:paraId="54C874FF"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7897CF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noWrap/>
            <w:vAlign w:val="center"/>
            <w:hideMark/>
          </w:tcPr>
          <w:p w14:paraId="508B70E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AFONSO SALES</w:t>
            </w:r>
          </w:p>
        </w:tc>
        <w:tc>
          <w:tcPr>
            <w:tcW w:w="1540" w:type="dxa"/>
            <w:tcBorders>
              <w:top w:val="nil"/>
              <w:left w:val="nil"/>
              <w:bottom w:val="single" w:sz="4" w:space="0" w:color="000000"/>
              <w:right w:val="single" w:sz="4" w:space="0" w:color="000000"/>
            </w:tcBorders>
            <w:shd w:val="clear" w:color="000000" w:fill="FFFFFF"/>
            <w:noWrap/>
            <w:vAlign w:val="center"/>
            <w:hideMark/>
          </w:tcPr>
          <w:p w14:paraId="107867EE"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637C68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9D0B86" w:rsidRPr="00CB6C89" w14:paraId="59E2517A"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93D44F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000000" w:fill="FFFFFF"/>
            <w:noWrap/>
            <w:vAlign w:val="center"/>
            <w:hideMark/>
          </w:tcPr>
          <w:p w14:paraId="2E8B618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SAMUEL PEREIRA BRANT</w:t>
            </w:r>
          </w:p>
        </w:tc>
        <w:tc>
          <w:tcPr>
            <w:tcW w:w="1540" w:type="dxa"/>
            <w:tcBorders>
              <w:top w:val="nil"/>
              <w:left w:val="nil"/>
              <w:bottom w:val="single" w:sz="4" w:space="0" w:color="000000"/>
              <w:right w:val="single" w:sz="4" w:space="0" w:color="000000"/>
            </w:tcBorders>
            <w:shd w:val="clear" w:color="000000" w:fill="FFFFFF"/>
            <w:noWrap/>
            <w:vAlign w:val="center"/>
            <w:hideMark/>
          </w:tcPr>
          <w:p w14:paraId="3429D29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43817E9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FCB1CD6"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A5CA15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000000" w:fill="FFFFFF"/>
            <w:noWrap/>
            <w:vAlign w:val="center"/>
            <w:hideMark/>
          </w:tcPr>
          <w:p w14:paraId="2EA76A2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ALBERTO MARTINS MACHADO</w:t>
            </w:r>
          </w:p>
        </w:tc>
        <w:tc>
          <w:tcPr>
            <w:tcW w:w="1540" w:type="dxa"/>
            <w:tcBorders>
              <w:top w:val="nil"/>
              <w:left w:val="nil"/>
              <w:bottom w:val="single" w:sz="4" w:space="0" w:color="000000"/>
              <w:right w:val="single" w:sz="4" w:space="0" w:color="000000"/>
            </w:tcBorders>
            <w:shd w:val="clear" w:color="000000" w:fill="FFFFFF"/>
            <w:noWrap/>
            <w:vAlign w:val="center"/>
            <w:hideMark/>
          </w:tcPr>
          <w:p w14:paraId="679FBC7F"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60F30A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C452DBD"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E1E1C6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000000" w:fill="FFFFFF"/>
            <w:noWrap/>
            <w:vAlign w:val="center"/>
            <w:hideMark/>
          </w:tcPr>
          <w:p w14:paraId="1433788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12</w:t>
            </w:r>
          </w:p>
        </w:tc>
        <w:tc>
          <w:tcPr>
            <w:tcW w:w="1540" w:type="dxa"/>
            <w:tcBorders>
              <w:top w:val="nil"/>
              <w:left w:val="nil"/>
              <w:bottom w:val="single" w:sz="4" w:space="0" w:color="000000"/>
              <w:right w:val="single" w:sz="4" w:space="0" w:color="000000"/>
            </w:tcBorders>
            <w:shd w:val="clear" w:color="000000" w:fill="FFFFFF"/>
            <w:noWrap/>
            <w:vAlign w:val="center"/>
            <w:hideMark/>
          </w:tcPr>
          <w:p w14:paraId="15A38B0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3E18E63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E09C8B4"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4F8905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000000" w:fill="FFFFFF"/>
            <w:noWrap/>
            <w:vAlign w:val="center"/>
            <w:hideMark/>
          </w:tcPr>
          <w:p w14:paraId="2EC71E6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13</w:t>
            </w:r>
          </w:p>
        </w:tc>
        <w:tc>
          <w:tcPr>
            <w:tcW w:w="1540" w:type="dxa"/>
            <w:tcBorders>
              <w:top w:val="nil"/>
              <w:left w:val="nil"/>
              <w:bottom w:val="single" w:sz="4" w:space="0" w:color="000000"/>
              <w:right w:val="single" w:sz="4" w:space="0" w:color="auto"/>
            </w:tcBorders>
            <w:shd w:val="clear" w:color="000000" w:fill="FFFFFF"/>
            <w:noWrap/>
            <w:vAlign w:val="center"/>
            <w:hideMark/>
          </w:tcPr>
          <w:p w14:paraId="27E6D88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5E0D448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6BA551C"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86571F1"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auto"/>
              <w:right w:val="nil"/>
            </w:tcBorders>
            <w:shd w:val="clear" w:color="000000" w:fill="FFFFFF"/>
            <w:noWrap/>
            <w:vAlign w:val="bottom"/>
            <w:hideMark/>
          </w:tcPr>
          <w:p w14:paraId="06D0E825"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 01 - JARDIM MARAMBAIA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176692C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5518E29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5287D8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55FF63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auto"/>
              <w:right w:val="nil"/>
            </w:tcBorders>
            <w:shd w:val="clear" w:color="000000" w:fill="FFFFFF"/>
            <w:noWrap/>
            <w:vAlign w:val="bottom"/>
            <w:hideMark/>
          </w:tcPr>
          <w:p w14:paraId="6D75EDD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GERALDO BERNARDO DA COSTA J.MARA.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6032BBC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155ABD9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9ADF57D"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0D64BA4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auto"/>
              <w:right w:val="nil"/>
            </w:tcBorders>
            <w:shd w:val="clear" w:color="000000" w:fill="FFFFFF"/>
            <w:noWrap/>
            <w:vAlign w:val="bottom"/>
            <w:hideMark/>
          </w:tcPr>
          <w:p w14:paraId="6C4AF089"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 JARDIM MARAMBAIA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11FAA13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5706C48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83E8383"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1AF87B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auto"/>
              <w:right w:val="nil"/>
            </w:tcBorders>
            <w:shd w:val="clear" w:color="000000" w:fill="FFFFFF"/>
            <w:noWrap/>
            <w:vAlign w:val="bottom"/>
            <w:hideMark/>
          </w:tcPr>
          <w:p w14:paraId="25F64003"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VICTORINO PEREIRA DE ARAUJO J. MARA.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73028655"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42E8638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B0C4382"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481A2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auto"/>
              <w:right w:val="nil"/>
            </w:tcBorders>
            <w:shd w:val="clear" w:color="000000" w:fill="FFFFFF"/>
            <w:noWrap/>
            <w:vAlign w:val="bottom"/>
            <w:hideMark/>
          </w:tcPr>
          <w:p w14:paraId="061FEA5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PREFEITO GILBERTO ANTUNES J. MARA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116CD5F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1759CCA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53639A1"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086B83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auto"/>
              <w:right w:val="nil"/>
            </w:tcBorders>
            <w:shd w:val="clear" w:color="000000" w:fill="FFFFFF"/>
            <w:noWrap/>
            <w:vAlign w:val="bottom"/>
            <w:hideMark/>
          </w:tcPr>
          <w:p w14:paraId="5B5584F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BRENO ROCHA DA SILVA JARDIM . M</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7ADB156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41D00AA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0A94876"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6C4DCAD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12</w:t>
            </w:r>
          </w:p>
        </w:tc>
        <w:tc>
          <w:tcPr>
            <w:tcW w:w="4855" w:type="dxa"/>
            <w:tcBorders>
              <w:top w:val="single" w:sz="4" w:space="0" w:color="auto"/>
              <w:left w:val="nil"/>
              <w:bottom w:val="single" w:sz="4" w:space="0" w:color="auto"/>
              <w:right w:val="nil"/>
            </w:tcBorders>
            <w:shd w:val="clear" w:color="000000" w:fill="FFFFFF"/>
            <w:noWrap/>
            <w:vAlign w:val="bottom"/>
            <w:hideMark/>
          </w:tcPr>
          <w:p w14:paraId="7F6AEBB9"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ALCEBIADES DA ROCHA JARDIM M</w:t>
            </w:r>
          </w:p>
        </w:tc>
        <w:tc>
          <w:tcPr>
            <w:tcW w:w="1540" w:type="dxa"/>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14:paraId="43E207C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151229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1A01603F"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94D9A8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auto"/>
              <w:right w:val="nil"/>
            </w:tcBorders>
            <w:shd w:val="clear" w:color="000000" w:fill="FFFFFF"/>
            <w:noWrap/>
            <w:vAlign w:val="bottom"/>
            <w:hideMark/>
          </w:tcPr>
          <w:p w14:paraId="612E07B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ADOLFO DA SILVA BATISTA JARDIM M.</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3DEA7C5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67B15B1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9D0B86" w:rsidRPr="00CB6C89" w14:paraId="305BA856"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D61C4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auto"/>
              <w:right w:val="nil"/>
            </w:tcBorders>
            <w:shd w:val="clear" w:color="000000" w:fill="FFFFFF"/>
            <w:noWrap/>
            <w:vAlign w:val="bottom"/>
            <w:hideMark/>
          </w:tcPr>
          <w:p w14:paraId="4E072C34"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MARIA JOSÉ DE ARRUDA BARBOSA J.M</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04379605"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6382EA1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9D0B86" w:rsidRPr="00CB6C89" w14:paraId="3FD879BE"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755AA4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auto"/>
              <w:right w:val="nil"/>
            </w:tcBorders>
            <w:shd w:val="clear" w:color="000000" w:fill="FFFFFF"/>
            <w:noWrap/>
            <w:vAlign w:val="bottom"/>
            <w:hideMark/>
          </w:tcPr>
          <w:p w14:paraId="3C71769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ARNALDO DOS SANTOS SILVA J. MARA.</w:t>
            </w:r>
          </w:p>
        </w:tc>
        <w:tc>
          <w:tcPr>
            <w:tcW w:w="1540" w:type="dxa"/>
            <w:tcBorders>
              <w:top w:val="nil"/>
              <w:left w:val="single" w:sz="4" w:space="0" w:color="000000"/>
              <w:bottom w:val="single" w:sz="4" w:space="0" w:color="000000"/>
              <w:right w:val="single" w:sz="4" w:space="0" w:color="auto"/>
            </w:tcBorders>
            <w:shd w:val="clear" w:color="000000" w:fill="FFFFFF"/>
            <w:noWrap/>
            <w:vAlign w:val="center"/>
            <w:hideMark/>
          </w:tcPr>
          <w:p w14:paraId="67DFB68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single" w:sz="4" w:space="0" w:color="auto"/>
              <w:bottom w:val="single" w:sz="4" w:space="0" w:color="000000"/>
              <w:right w:val="single" w:sz="4" w:space="0" w:color="000000"/>
            </w:tcBorders>
            <w:shd w:val="clear" w:color="000000" w:fill="FFFFFF"/>
            <w:noWrap/>
            <w:vAlign w:val="center"/>
            <w:hideMark/>
          </w:tcPr>
          <w:p w14:paraId="0C69546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9D0B86" w:rsidRPr="00CB6C89" w14:paraId="2D917FA0"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EC344F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single" w:sz="4" w:space="0" w:color="000000"/>
              <w:left w:val="nil"/>
              <w:bottom w:val="single" w:sz="4" w:space="0" w:color="000000"/>
              <w:right w:val="single" w:sz="4" w:space="0" w:color="000000"/>
            </w:tcBorders>
            <w:shd w:val="clear" w:color="000000" w:fill="FFFFFF"/>
            <w:noWrap/>
            <w:vAlign w:val="center"/>
            <w:hideMark/>
          </w:tcPr>
          <w:p w14:paraId="5438A00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 (GEBARA)</w:t>
            </w:r>
          </w:p>
        </w:tc>
        <w:tc>
          <w:tcPr>
            <w:tcW w:w="1540" w:type="dxa"/>
            <w:tcBorders>
              <w:top w:val="nil"/>
              <w:left w:val="nil"/>
              <w:bottom w:val="single" w:sz="4" w:space="0" w:color="000000"/>
              <w:right w:val="single" w:sz="4" w:space="0" w:color="000000"/>
            </w:tcBorders>
            <w:shd w:val="clear" w:color="000000" w:fill="FFFFFF"/>
            <w:noWrap/>
            <w:vAlign w:val="center"/>
            <w:hideMark/>
          </w:tcPr>
          <w:p w14:paraId="1B5F00B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26ABF2E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BF629F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D9E77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000000" w:fill="FFFFFF"/>
            <w:noWrap/>
            <w:vAlign w:val="center"/>
            <w:hideMark/>
          </w:tcPr>
          <w:p w14:paraId="5F912E2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19</w:t>
            </w:r>
          </w:p>
        </w:tc>
        <w:tc>
          <w:tcPr>
            <w:tcW w:w="1540" w:type="dxa"/>
            <w:tcBorders>
              <w:top w:val="nil"/>
              <w:left w:val="nil"/>
              <w:bottom w:val="single" w:sz="4" w:space="0" w:color="000000"/>
              <w:right w:val="single" w:sz="4" w:space="0" w:color="000000"/>
            </w:tcBorders>
            <w:shd w:val="clear" w:color="000000" w:fill="FFFFFF"/>
            <w:noWrap/>
            <w:vAlign w:val="center"/>
            <w:hideMark/>
          </w:tcPr>
          <w:p w14:paraId="5FA5307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5F402C7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72DE10A6"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DB4E20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000000" w:fill="FFFFFF"/>
            <w:noWrap/>
            <w:vAlign w:val="center"/>
            <w:hideMark/>
          </w:tcPr>
          <w:p w14:paraId="4F507665"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20</w:t>
            </w:r>
          </w:p>
        </w:tc>
        <w:tc>
          <w:tcPr>
            <w:tcW w:w="1540" w:type="dxa"/>
            <w:tcBorders>
              <w:top w:val="nil"/>
              <w:left w:val="nil"/>
              <w:bottom w:val="single" w:sz="4" w:space="0" w:color="000000"/>
              <w:right w:val="single" w:sz="4" w:space="0" w:color="000000"/>
            </w:tcBorders>
            <w:shd w:val="clear" w:color="000000" w:fill="FFFFFF"/>
            <w:noWrap/>
            <w:vAlign w:val="center"/>
            <w:hideMark/>
          </w:tcPr>
          <w:p w14:paraId="5CDAD5B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52466D5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4968D77C"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C31B34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nil"/>
              <w:left w:val="nil"/>
              <w:bottom w:val="single" w:sz="4" w:space="0" w:color="000000"/>
              <w:right w:val="single" w:sz="4" w:space="0" w:color="000000"/>
            </w:tcBorders>
            <w:shd w:val="clear" w:color="000000" w:fill="FFFFFF"/>
            <w:noWrap/>
            <w:vAlign w:val="center"/>
            <w:hideMark/>
          </w:tcPr>
          <w:p w14:paraId="29B7981D"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18</w:t>
            </w:r>
          </w:p>
        </w:tc>
        <w:tc>
          <w:tcPr>
            <w:tcW w:w="1540" w:type="dxa"/>
            <w:tcBorders>
              <w:top w:val="nil"/>
              <w:left w:val="nil"/>
              <w:bottom w:val="single" w:sz="4" w:space="0" w:color="000000"/>
              <w:right w:val="single" w:sz="4" w:space="0" w:color="000000"/>
            </w:tcBorders>
            <w:shd w:val="clear" w:color="000000" w:fill="FFFFFF"/>
            <w:noWrap/>
            <w:vAlign w:val="center"/>
            <w:hideMark/>
          </w:tcPr>
          <w:p w14:paraId="03536AE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3238D5A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DEB8806"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61F97E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000000" w:fill="FFFFFF"/>
            <w:noWrap/>
            <w:vAlign w:val="center"/>
            <w:hideMark/>
          </w:tcPr>
          <w:p w14:paraId="151322F5"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w:t>
            </w:r>
          </w:p>
        </w:tc>
        <w:tc>
          <w:tcPr>
            <w:tcW w:w="1540" w:type="dxa"/>
            <w:tcBorders>
              <w:top w:val="nil"/>
              <w:left w:val="nil"/>
              <w:bottom w:val="single" w:sz="4" w:space="0" w:color="000000"/>
              <w:right w:val="single" w:sz="4" w:space="0" w:color="000000"/>
            </w:tcBorders>
            <w:shd w:val="clear" w:color="000000" w:fill="FFFFFF"/>
            <w:noWrap/>
            <w:vAlign w:val="center"/>
            <w:hideMark/>
          </w:tcPr>
          <w:p w14:paraId="1A30C0A9"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5B5BDAF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7A858782"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FCE2FA8"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4" w:space="0" w:color="000000"/>
              <w:right w:val="single" w:sz="4" w:space="0" w:color="000000"/>
            </w:tcBorders>
            <w:shd w:val="clear" w:color="000000" w:fill="FFFFFF"/>
            <w:noWrap/>
            <w:vAlign w:val="center"/>
            <w:hideMark/>
          </w:tcPr>
          <w:p w14:paraId="24074C6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ALAMEDA GOMES PEREIRA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4709BA9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5B482A2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7860ECC6"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FAC7DA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855" w:type="dxa"/>
            <w:tcBorders>
              <w:top w:val="nil"/>
              <w:left w:val="nil"/>
              <w:bottom w:val="single" w:sz="4" w:space="0" w:color="000000"/>
              <w:right w:val="single" w:sz="4" w:space="0" w:color="000000"/>
            </w:tcBorders>
            <w:shd w:val="clear" w:color="000000" w:fill="FFFFFF"/>
            <w:noWrap/>
            <w:vAlign w:val="center"/>
            <w:hideMark/>
          </w:tcPr>
          <w:p w14:paraId="475DAAE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ANTONIETA RODRIGUES VIANNA</w:t>
            </w:r>
          </w:p>
        </w:tc>
        <w:tc>
          <w:tcPr>
            <w:tcW w:w="1540" w:type="dxa"/>
            <w:tcBorders>
              <w:top w:val="nil"/>
              <w:left w:val="nil"/>
              <w:bottom w:val="single" w:sz="4" w:space="0" w:color="000000"/>
              <w:right w:val="single" w:sz="4" w:space="0" w:color="000000"/>
            </w:tcBorders>
            <w:shd w:val="clear" w:color="000000" w:fill="FFFFFF"/>
            <w:noWrap/>
            <w:vAlign w:val="center"/>
            <w:hideMark/>
          </w:tcPr>
          <w:p w14:paraId="6F72A9D9"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1CEAD7A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C27333D"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9685B78"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855" w:type="dxa"/>
            <w:tcBorders>
              <w:top w:val="nil"/>
              <w:left w:val="nil"/>
              <w:bottom w:val="single" w:sz="4" w:space="0" w:color="000000"/>
              <w:right w:val="single" w:sz="4" w:space="0" w:color="000000"/>
            </w:tcBorders>
            <w:shd w:val="clear" w:color="000000" w:fill="FFFFFF"/>
            <w:noWrap/>
            <w:vAlign w:val="center"/>
            <w:hideMark/>
          </w:tcPr>
          <w:p w14:paraId="7389E80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PRESIDENTE VARGAS</w:t>
            </w:r>
          </w:p>
        </w:tc>
        <w:tc>
          <w:tcPr>
            <w:tcW w:w="1540" w:type="dxa"/>
            <w:tcBorders>
              <w:top w:val="nil"/>
              <w:left w:val="nil"/>
              <w:bottom w:val="single" w:sz="4" w:space="0" w:color="000000"/>
              <w:right w:val="single" w:sz="4" w:space="0" w:color="000000"/>
            </w:tcBorders>
            <w:shd w:val="clear" w:color="000000" w:fill="FFFFFF"/>
            <w:noWrap/>
            <w:vAlign w:val="center"/>
            <w:hideMark/>
          </w:tcPr>
          <w:p w14:paraId="0C9741C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21C3B5E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6F8FD0A"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6E5ABD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855" w:type="dxa"/>
            <w:tcBorders>
              <w:top w:val="nil"/>
              <w:left w:val="nil"/>
              <w:bottom w:val="single" w:sz="4" w:space="0" w:color="000000"/>
              <w:right w:val="single" w:sz="4" w:space="0" w:color="000000"/>
            </w:tcBorders>
            <w:shd w:val="clear" w:color="000000" w:fill="FFFFFF"/>
            <w:noWrap/>
            <w:vAlign w:val="center"/>
            <w:hideMark/>
          </w:tcPr>
          <w:p w14:paraId="23FD1FC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7</w:t>
            </w:r>
          </w:p>
        </w:tc>
        <w:tc>
          <w:tcPr>
            <w:tcW w:w="1540" w:type="dxa"/>
            <w:tcBorders>
              <w:top w:val="nil"/>
              <w:left w:val="nil"/>
              <w:bottom w:val="single" w:sz="4" w:space="0" w:color="000000"/>
              <w:right w:val="single" w:sz="4" w:space="0" w:color="000000"/>
            </w:tcBorders>
            <w:shd w:val="clear" w:color="000000" w:fill="FFFFFF"/>
            <w:noWrap/>
            <w:vAlign w:val="center"/>
            <w:hideMark/>
          </w:tcPr>
          <w:p w14:paraId="40B81D1C"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241878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E897858"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9104F10"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855" w:type="dxa"/>
            <w:tcBorders>
              <w:top w:val="nil"/>
              <w:left w:val="nil"/>
              <w:bottom w:val="single" w:sz="4" w:space="0" w:color="000000"/>
              <w:right w:val="single" w:sz="4" w:space="0" w:color="000000"/>
            </w:tcBorders>
            <w:shd w:val="clear" w:color="000000" w:fill="FFFFFF"/>
            <w:noWrap/>
            <w:vAlign w:val="center"/>
            <w:hideMark/>
          </w:tcPr>
          <w:p w14:paraId="71B5D7E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w:t>
            </w:r>
          </w:p>
        </w:tc>
        <w:tc>
          <w:tcPr>
            <w:tcW w:w="1540" w:type="dxa"/>
            <w:tcBorders>
              <w:top w:val="nil"/>
              <w:left w:val="nil"/>
              <w:bottom w:val="single" w:sz="4" w:space="0" w:color="000000"/>
              <w:right w:val="single" w:sz="4" w:space="0" w:color="000000"/>
            </w:tcBorders>
            <w:shd w:val="clear" w:color="000000" w:fill="FFFFFF"/>
            <w:noWrap/>
            <w:vAlign w:val="center"/>
            <w:hideMark/>
          </w:tcPr>
          <w:p w14:paraId="68289082"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73CB21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1018E1FD"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ADAAD3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855" w:type="dxa"/>
            <w:tcBorders>
              <w:top w:val="nil"/>
              <w:left w:val="nil"/>
              <w:bottom w:val="single" w:sz="4" w:space="0" w:color="000000"/>
              <w:right w:val="single" w:sz="4" w:space="0" w:color="000000"/>
            </w:tcBorders>
            <w:shd w:val="clear" w:color="000000" w:fill="FFFFFF"/>
            <w:noWrap/>
            <w:vAlign w:val="center"/>
            <w:hideMark/>
          </w:tcPr>
          <w:p w14:paraId="2233404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DOMINGOS SALLES</w:t>
            </w:r>
          </w:p>
        </w:tc>
        <w:tc>
          <w:tcPr>
            <w:tcW w:w="1540" w:type="dxa"/>
            <w:tcBorders>
              <w:top w:val="nil"/>
              <w:left w:val="nil"/>
              <w:bottom w:val="single" w:sz="4" w:space="0" w:color="000000"/>
              <w:right w:val="single" w:sz="4" w:space="0" w:color="000000"/>
            </w:tcBorders>
            <w:shd w:val="clear" w:color="000000" w:fill="FFFFFF"/>
            <w:noWrap/>
            <w:vAlign w:val="center"/>
            <w:hideMark/>
          </w:tcPr>
          <w:p w14:paraId="23362AA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00F255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3F58CD0"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5A256C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855" w:type="dxa"/>
            <w:tcBorders>
              <w:top w:val="nil"/>
              <w:left w:val="nil"/>
              <w:bottom w:val="single" w:sz="4" w:space="0" w:color="000000"/>
              <w:right w:val="single" w:sz="4" w:space="0" w:color="000000"/>
            </w:tcBorders>
            <w:shd w:val="clear" w:color="000000" w:fill="FFFFFF"/>
            <w:noWrap/>
            <w:vAlign w:val="center"/>
            <w:hideMark/>
          </w:tcPr>
          <w:p w14:paraId="5FE85FD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MARIA COSTA CORREA</w:t>
            </w:r>
          </w:p>
        </w:tc>
        <w:tc>
          <w:tcPr>
            <w:tcW w:w="1540" w:type="dxa"/>
            <w:tcBorders>
              <w:top w:val="nil"/>
              <w:left w:val="nil"/>
              <w:bottom w:val="single" w:sz="4" w:space="0" w:color="000000"/>
              <w:right w:val="single" w:sz="4" w:space="0" w:color="000000"/>
            </w:tcBorders>
            <w:shd w:val="clear" w:color="000000" w:fill="FFFFFF"/>
            <w:noWrap/>
            <w:vAlign w:val="center"/>
            <w:hideMark/>
          </w:tcPr>
          <w:p w14:paraId="70B1C0D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6E404DC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587937F" w14:textId="77777777" w:rsidTr="009D0B86">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E27CB38"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855" w:type="dxa"/>
            <w:tcBorders>
              <w:top w:val="nil"/>
              <w:left w:val="nil"/>
              <w:bottom w:val="single" w:sz="4" w:space="0" w:color="000000"/>
              <w:right w:val="single" w:sz="4" w:space="0" w:color="000000"/>
            </w:tcBorders>
            <w:shd w:val="clear" w:color="000000" w:fill="FFFFFF"/>
            <w:noWrap/>
            <w:vAlign w:val="center"/>
            <w:hideMark/>
          </w:tcPr>
          <w:p w14:paraId="07AC2460"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JOBI MAIA SALGADO</w:t>
            </w:r>
          </w:p>
        </w:tc>
        <w:tc>
          <w:tcPr>
            <w:tcW w:w="1540" w:type="dxa"/>
            <w:tcBorders>
              <w:top w:val="nil"/>
              <w:left w:val="nil"/>
              <w:bottom w:val="single" w:sz="4" w:space="0" w:color="000000"/>
              <w:right w:val="single" w:sz="4" w:space="0" w:color="000000"/>
            </w:tcBorders>
            <w:shd w:val="clear" w:color="000000" w:fill="FFFFFF"/>
            <w:noWrap/>
            <w:vAlign w:val="center"/>
            <w:hideMark/>
          </w:tcPr>
          <w:p w14:paraId="71FC2241"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4" w:space="0" w:color="000000"/>
              <w:right w:val="single" w:sz="4" w:space="0" w:color="000000"/>
            </w:tcBorders>
            <w:shd w:val="clear" w:color="000000" w:fill="FFFFFF"/>
            <w:noWrap/>
            <w:vAlign w:val="center"/>
            <w:hideMark/>
          </w:tcPr>
          <w:p w14:paraId="70BB1E5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0881D647" w14:textId="77777777" w:rsidTr="009D0B86">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4D32494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855" w:type="dxa"/>
            <w:tcBorders>
              <w:top w:val="nil"/>
              <w:left w:val="nil"/>
              <w:bottom w:val="single" w:sz="8" w:space="0" w:color="auto"/>
              <w:right w:val="single" w:sz="4" w:space="0" w:color="000000"/>
            </w:tcBorders>
            <w:shd w:val="clear" w:color="000000" w:fill="FFFFFF"/>
            <w:noWrap/>
            <w:vAlign w:val="center"/>
            <w:hideMark/>
          </w:tcPr>
          <w:p w14:paraId="1D31EFF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DA C. GARCIA</w:t>
            </w:r>
          </w:p>
        </w:tc>
        <w:tc>
          <w:tcPr>
            <w:tcW w:w="1540" w:type="dxa"/>
            <w:tcBorders>
              <w:top w:val="nil"/>
              <w:left w:val="nil"/>
              <w:bottom w:val="single" w:sz="8" w:space="0" w:color="auto"/>
              <w:right w:val="single" w:sz="4" w:space="0" w:color="000000"/>
            </w:tcBorders>
            <w:shd w:val="clear" w:color="000000" w:fill="FFFFFF"/>
            <w:noWrap/>
            <w:vAlign w:val="center"/>
            <w:hideMark/>
          </w:tcPr>
          <w:p w14:paraId="1FD012B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Apolo II</w:t>
            </w:r>
          </w:p>
        </w:tc>
        <w:tc>
          <w:tcPr>
            <w:tcW w:w="2004" w:type="dxa"/>
            <w:tcBorders>
              <w:top w:val="nil"/>
              <w:left w:val="nil"/>
              <w:bottom w:val="single" w:sz="8" w:space="0" w:color="auto"/>
              <w:right w:val="single" w:sz="4" w:space="0" w:color="000000"/>
            </w:tcBorders>
            <w:shd w:val="clear" w:color="000000" w:fill="FFFFFF"/>
            <w:noWrap/>
            <w:vAlign w:val="center"/>
            <w:hideMark/>
          </w:tcPr>
          <w:p w14:paraId="0C6B394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67320786" w14:textId="77777777" w:rsidR="00E279B1" w:rsidRPr="00CB6C89" w:rsidRDefault="00E279B1"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9D0B86" w:rsidRPr="00CB6C89" w14:paraId="19672376"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7B4822A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JARDIM IDÁLIA (APOLO II) - VARRIÇÃO</w:t>
            </w:r>
          </w:p>
        </w:tc>
      </w:tr>
      <w:tr w:rsidR="009D0B86" w:rsidRPr="00CB6C89" w14:paraId="7C3E237A" w14:textId="77777777" w:rsidTr="00CF7995">
        <w:trPr>
          <w:trHeight w:val="375"/>
        </w:trPr>
        <w:tc>
          <w:tcPr>
            <w:tcW w:w="380" w:type="dxa"/>
            <w:tcBorders>
              <w:top w:val="nil"/>
              <w:left w:val="single" w:sz="8" w:space="0" w:color="auto"/>
              <w:bottom w:val="single" w:sz="4" w:space="0" w:color="000000"/>
              <w:right w:val="nil"/>
            </w:tcBorders>
            <w:shd w:val="clear" w:color="auto" w:fill="auto"/>
            <w:noWrap/>
            <w:vAlign w:val="center"/>
            <w:hideMark/>
          </w:tcPr>
          <w:p w14:paraId="24C82CD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2E6C750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11D1F68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3EEBEF0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9D0B86" w:rsidRPr="00CB6C89" w14:paraId="03C1AA8D"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6E3FF2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23C02A2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PREFEITO GILBERTO NUNES</w:t>
            </w:r>
          </w:p>
        </w:tc>
        <w:tc>
          <w:tcPr>
            <w:tcW w:w="1540" w:type="dxa"/>
            <w:tcBorders>
              <w:top w:val="nil"/>
              <w:left w:val="nil"/>
              <w:bottom w:val="single" w:sz="4" w:space="0" w:color="000000"/>
              <w:right w:val="single" w:sz="4" w:space="0" w:color="000000"/>
            </w:tcBorders>
            <w:shd w:val="clear" w:color="000000" w:fill="FFFFFF"/>
            <w:noWrap/>
            <w:vAlign w:val="center"/>
            <w:hideMark/>
          </w:tcPr>
          <w:p w14:paraId="1E1DC97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77C60BD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F8AFA9D"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7B89C8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000000" w:fill="FFFFFF"/>
            <w:vAlign w:val="center"/>
            <w:hideMark/>
          </w:tcPr>
          <w:p w14:paraId="405A589D"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SARGENTO JOSE GONÇALVES</w:t>
            </w:r>
          </w:p>
        </w:tc>
        <w:tc>
          <w:tcPr>
            <w:tcW w:w="1540" w:type="dxa"/>
            <w:tcBorders>
              <w:top w:val="nil"/>
              <w:left w:val="nil"/>
              <w:bottom w:val="single" w:sz="4" w:space="0" w:color="000000"/>
              <w:right w:val="single" w:sz="4" w:space="0" w:color="000000"/>
            </w:tcBorders>
            <w:shd w:val="clear" w:color="000000" w:fill="FFFFFF"/>
            <w:noWrap/>
            <w:vAlign w:val="center"/>
            <w:hideMark/>
          </w:tcPr>
          <w:p w14:paraId="650649E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3D4D74E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32E9E90D"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1BD4F6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000000" w:fill="FFFFFF"/>
            <w:vAlign w:val="center"/>
            <w:hideMark/>
          </w:tcPr>
          <w:p w14:paraId="069CBBC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MARIA NAZARE VIEIRA SALLES</w:t>
            </w:r>
          </w:p>
        </w:tc>
        <w:tc>
          <w:tcPr>
            <w:tcW w:w="1540" w:type="dxa"/>
            <w:tcBorders>
              <w:top w:val="nil"/>
              <w:left w:val="nil"/>
              <w:bottom w:val="single" w:sz="4" w:space="0" w:color="000000"/>
              <w:right w:val="single" w:sz="4" w:space="0" w:color="000000"/>
            </w:tcBorders>
            <w:shd w:val="clear" w:color="000000" w:fill="FFFFFF"/>
            <w:noWrap/>
            <w:vAlign w:val="center"/>
            <w:hideMark/>
          </w:tcPr>
          <w:p w14:paraId="45DC772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35D4771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E842A1A"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29E71EF"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000000" w:fill="FFFFFF"/>
            <w:vAlign w:val="center"/>
            <w:hideMark/>
          </w:tcPr>
          <w:p w14:paraId="2385D257"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CLAUDIO JOSE DAMASCENO</w:t>
            </w:r>
          </w:p>
        </w:tc>
        <w:tc>
          <w:tcPr>
            <w:tcW w:w="1540" w:type="dxa"/>
            <w:tcBorders>
              <w:top w:val="nil"/>
              <w:left w:val="nil"/>
              <w:bottom w:val="single" w:sz="4" w:space="0" w:color="000000"/>
              <w:right w:val="single" w:sz="4" w:space="0" w:color="000000"/>
            </w:tcBorders>
            <w:shd w:val="clear" w:color="000000" w:fill="FFFFFF"/>
            <w:noWrap/>
            <w:vAlign w:val="center"/>
            <w:hideMark/>
          </w:tcPr>
          <w:p w14:paraId="5FE3186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262B846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6CB09691"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F5025D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000000" w:fill="FFFFFF"/>
            <w:vAlign w:val="center"/>
            <w:hideMark/>
          </w:tcPr>
          <w:p w14:paraId="20C8E02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ROSALINA DA FONSECA CARNEIRO</w:t>
            </w:r>
          </w:p>
        </w:tc>
        <w:tc>
          <w:tcPr>
            <w:tcW w:w="1540" w:type="dxa"/>
            <w:tcBorders>
              <w:top w:val="nil"/>
              <w:left w:val="nil"/>
              <w:bottom w:val="single" w:sz="4" w:space="0" w:color="000000"/>
              <w:right w:val="single" w:sz="4" w:space="0" w:color="000000"/>
            </w:tcBorders>
            <w:shd w:val="clear" w:color="000000" w:fill="FFFFFF"/>
            <w:noWrap/>
            <w:vAlign w:val="center"/>
            <w:hideMark/>
          </w:tcPr>
          <w:p w14:paraId="554C2EB4"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6A896D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757C4B51"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D8D234C"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000000" w:fill="FFFFFF"/>
            <w:vAlign w:val="center"/>
            <w:hideMark/>
          </w:tcPr>
          <w:p w14:paraId="3A9006BB"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LAURIDES NUNES FERREIRA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425F11E5"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543E4F7D"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5DA6DF9F"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C626B9F"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000000" w:fill="FFFFFF"/>
            <w:vAlign w:val="center"/>
            <w:hideMark/>
          </w:tcPr>
          <w:p w14:paraId="26C77CB8"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ALMERINDA TRINDADE DE SOUZA</w:t>
            </w:r>
          </w:p>
        </w:tc>
        <w:tc>
          <w:tcPr>
            <w:tcW w:w="1540" w:type="dxa"/>
            <w:tcBorders>
              <w:top w:val="nil"/>
              <w:left w:val="nil"/>
              <w:bottom w:val="single" w:sz="4" w:space="0" w:color="000000"/>
              <w:right w:val="single" w:sz="4" w:space="0" w:color="000000"/>
            </w:tcBorders>
            <w:shd w:val="clear" w:color="000000" w:fill="FFFFFF"/>
            <w:noWrap/>
            <w:vAlign w:val="center"/>
            <w:hideMark/>
          </w:tcPr>
          <w:p w14:paraId="4E085D0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31E5F2F8"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0AC7D424"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5DDB432"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000000" w:fill="FFFFFF"/>
            <w:vAlign w:val="center"/>
            <w:hideMark/>
          </w:tcPr>
          <w:p w14:paraId="0556CF6A"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EDUARDO PEREIRA DE SOUZA</w:t>
            </w:r>
          </w:p>
        </w:tc>
        <w:tc>
          <w:tcPr>
            <w:tcW w:w="1540" w:type="dxa"/>
            <w:tcBorders>
              <w:top w:val="nil"/>
              <w:left w:val="nil"/>
              <w:bottom w:val="single" w:sz="4" w:space="0" w:color="000000"/>
              <w:right w:val="single" w:sz="4" w:space="0" w:color="000000"/>
            </w:tcBorders>
            <w:shd w:val="clear" w:color="000000" w:fill="FFFFFF"/>
            <w:noWrap/>
            <w:vAlign w:val="center"/>
            <w:hideMark/>
          </w:tcPr>
          <w:p w14:paraId="6E5FC28A"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AB70857"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198D56B2" w14:textId="77777777" w:rsidTr="0066294B">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F221716"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000000" w:fill="FFFFFF"/>
            <w:vAlign w:val="center"/>
            <w:hideMark/>
          </w:tcPr>
          <w:p w14:paraId="49DC6EB3"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LOURENÇO RODRIGUES</w:t>
            </w:r>
          </w:p>
        </w:tc>
        <w:tc>
          <w:tcPr>
            <w:tcW w:w="1540" w:type="dxa"/>
            <w:tcBorders>
              <w:top w:val="nil"/>
              <w:left w:val="nil"/>
              <w:bottom w:val="single" w:sz="4" w:space="0" w:color="000000"/>
              <w:right w:val="single" w:sz="4" w:space="0" w:color="000000"/>
            </w:tcBorders>
            <w:shd w:val="clear" w:color="000000" w:fill="FFFFFF"/>
            <w:noWrap/>
            <w:vAlign w:val="center"/>
            <w:hideMark/>
          </w:tcPr>
          <w:p w14:paraId="288F9C59"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4" w:space="0" w:color="000000"/>
              <w:right w:val="single" w:sz="4" w:space="0" w:color="000000"/>
            </w:tcBorders>
            <w:shd w:val="clear" w:color="000000" w:fill="FFFFFF"/>
            <w:noWrap/>
            <w:vAlign w:val="center"/>
            <w:hideMark/>
          </w:tcPr>
          <w:p w14:paraId="286DDB93"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9D0B86" w:rsidRPr="00CB6C89" w14:paraId="7BA7474E" w14:textId="77777777" w:rsidTr="0066294B">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5E43984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8" w:space="0" w:color="auto"/>
              <w:right w:val="single" w:sz="4" w:space="0" w:color="000000"/>
            </w:tcBorders>
            <w:shd w:val="clear" w:color="000000" w:fill="FFFFFF"/>
            <w:vAlign w:val="center"/>
            <w:hideMark/>
          </w:tcPr>
          <w:p w14:paraId="623666D6" w14:textId="77777777" w:rsidR="009D0B86" w:rsidRPr="00CB6C89" w:rsidRDefault="009D0B86"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SEVERINO JOAO DO NASCIMENTO</w:t>
            </w:r>
          </w:p>
        </w:tc>
        <w:tc>
          <w:tcPr>
            <w:tcW w:w="1540" w:type="dxa"/>
            <w:tcBorders>
              <w:top w:val="nil"/>
              <w:left w:val="nil"/>
              <w:bottom w:val="single" w:sz="8" w:space="0" w:color="auto"/>
              <w:right w:val="single" w:sz="4" w:space="0" w:color="000000"/>
            </w:tcBorders>
            <w:shd w:val="clear" w:color="000000" w:fill="FFFFFF"/>
            <w:noWrap/>
            <w:vAlign w:val="center"/>
            <w:hideMark/>
          </w:tcPr>
          <w:p w14:paraId="5C1407AB"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Jardim Idália</w:t>
            </w:r>
          </w:p>
        </w:tc>
        <w:tc>
          <w:tcPr>
            <w:tcW w:w="2004" w:type="dxa"/>
            <w:tcBorders>
              <w:top w:val="nil"/>
              <w:left w:val="nil"/>
              <w:bottom w:val="single" w:sz="8" w:space="0" w:color="auto"/>
              <w:right w:val="single" w:sz="4" w:space="0" w:color="000000"/>
            </w:tcBorders>
            <w:shd w:val="clear" w:color="000000" w:fill="FFFFFF"/>
            <w:noWrap/>
            <w:vAlign w:val="center"/>
            <w:hideMark/>
          </w:tcPr>
          <w:p w14:paraId="0777027E" w14:textId="77777777" w:rsidR="009D0B86" w:rsidRPr="00CB6C89" w:rsidRDefault="009D0B86"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72D249E4" w14:textId="77777777" w:rsidR="009D0B86" w:rsidRPr="00CB6C89" w:rsidRDefault="009D0B86"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5000"/>
        <w:gridCol w:w="1497"/>
        <w:gridCol w:w="2022"/>
      </w:tblGrid>
      <w:tr w:rsidR="0066294B" w:rsidRPr="00CB6C89" w14:paraId="58B20A65" w14:textId="77777777" w:rsidTr="0066294B">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4E02B3A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GEBARA VARRIÇÃO</w:t>
            </w:r>
          </w:p>
        </w:tc>
      </w:tr>
      <w:tr w:rsidR="0066294B" w:rsidRPr="00CB6C89" w14:paraId="1970C5CF" w14:textId="77777777" w:rsidTr="00CF7995">
        <w:trPr>
          <w:trHeight w:val="524"/>
        </w:trPr>
        <w:tc>
          <w:tcPr>
            <w:tcW w:w="260" w:type="dxa"/>
            <w:tcBorders>
              <w:top w:val="nil"/>
              <w:left w:val="single" w:sz="8" w:space="0" w:color="auto"/>
              <w:bottom w:val="single" w:sz="4" w:space="0" w:color="000000"/>
              <w:right w:val="nil"/>
            </w:tcBorders>
            <w:shd w:val="clear" w:color="auto" w:fill="auto"/>
            <w:noWrap/>
            <w:vAlign w:val="center"/>
            <w:hideMark/>
          </w:tcPr>
          <w:p w14:paraId="4145AC8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28F920E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497" w:type="dxa"/>
            <w:tcBorders>
              <w:top w:val="nil"/>
              <w:left w:val="nil"/>
              <w:bottom w:val="single" w:sz="4" w:space="0" w:color="auto"/>
              <w:right w:val="single" w:sz="4" w:space="0" w:color="auto"/>
            </w:tcBorders>
            <w:shd w:val="clear" w:color="000000" w:fill="FFFFFF"/>
            <w:vAlign w:val="center"/>
            <w:hideMark/>
          </w:tcPr>
          <w:p w14:paraId="786FC73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22" w:type="dxa"/>
            <w:tcBorders>
              <w:top w:val="nil"/>
              <w:left w:val="nil"/>
              <w:bottom w:val="single" w:sz="4" w:space="0" w:color="auto"/>
              <w:right w:val="single" w:sz="4" w:space="0" w:color="auto"/>
            </w:tcBorders>
            <w:shd w:val="clear" w:color="000000" w:fill="FFFFFF"/>
            <w:noWrap/>
            <w:vAlign w:val="center"/>
            <w:hideMark/>
          </w:tcPr>
          <w:p w14:paraId="733A2A2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66294B" w:rsidRPr="00CB6C89" w14:paraId="61AAF443" w14:textId="77777777" w:rsidTr="0066294B">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1661585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nil"/>
              <w:left w:val="nil"/>
              <w:bottom w:val="single" w:sz="4" w:space="0" w:color="000000"/>
              <w:right w:val="single" w:sz="4" w:space="0" w:color="000000"/>
            </w:tcBorders>
            <w:shd w:val="clear" w:color="FFFFCC" w:fill="FFFFFF"/>
            <w:vAlign w:val="center"/>
            <w:hideMark/>
          </w:tcPr>
          <w:p w14:paraId="2F87AA2C"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AVENIDA 1</w:t>
            </w:r>
          </w:p>
        </w:tc>
        <w:tc>
          <w:tcPr>
            <w:tcW w:w="1497" w:type="dxa"/>
            <w:tcBorders>
              <w:top w:val="nil"/>
              <w:left w:val="nil"/>
              <w:bottom w:val="single" w:sz="4" w:space="0" w:color="000000"/>
              <w:right w:val="single" w:sz="4" w:space="0" w:color="000000"/>
            </w:tcBorders>
            <w:shd w:val="clear" w:color="000000" w:fill="FFFFFF"/>
            <w:vAlign w:val="center"/>
            <w:hideMark/>
          </w:tcPr>
          <w:p w14:paraId="0298314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Gebara</w:t>
            </w:r>
          </w:p>
        </w:tc>
        <w:tc>
          <w:tcPr>
            <w:tcW w:w="2022" w:type="dxa"/>
            <w:tcBorders>
              <w:top w:val="nil"/>
              <w:left w:val="nil"/>
              <w:bottom w:val="single" w:sz="4" w:space="0" w:color="000000"/>
              <w:right w:val="single" w:sz="4" w:space="0" w:color="auto"/>
            </w:tcBorders>
            <w:shd w:val="clear" w:color="000000" w:fill="FFFFFF"/>
            <w:noWrap/>
            <w:vAlign w:val="center"/>
            <w:hideMark/>
          </w:tcPr>
          <w:p w14:paraId="23A73BB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66294B" w:rsidRPr="00CB6C89" w14:paraId="37B7D9C3" w14:textId="77777777" w:rsidTr="0066294B">
        <w:trPr>
          <w:trHeight w:val="315"/>
        </w:trPr>
        <w:tc>
          <w:tcPr>
            <w:tcW w:w="260" w:type="dxa"/>
            <w:tcBorders>
              <w:top w:val="nil"/>
              <w:left w:val="single" w:sz="8" w:space="0" w:color="auto"/>
              <w:bottom w:val="single" w:sz="4" w:space="0" w:color="000000"/>
              <w:right w:val="single" w:sz="4" w:space="0" w:color="000000"/>
            </w:tcBorders>
            <w:shd w:val="clear" w:color="000000" w:fill="FFFFFF"/>
            <w:noWrap/>
            <w:vAlign w:val="center"/>
            <w:hideMark/>
          </w:tcPr>
          <w:p w14:paraId="766986D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5000" w:type="dxa"/>
            <w:tcBorders>
              <w:top w:val="nil"/>
              <w:left w:val="nil"/>
              <w:bottom w:val="single" w:sz="4" w:space="0" w:color="000000"/>
              <w:right w:val="single" w:sz="4" w:space="0" w:color="000000"/>
            </w:tcBorders>
            <w:shd w:val="clear" w:color="FFFFCC" w:fill="FFFFFF"/>
            <w:vAlign w:val="center"/>
            <w:hideMark/>
          </w:tcPr>
          <w:p w14:paraId="496660B6"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23</w:t>
            </w:r>
          </w:p>
        </w:tc>
        <w:tc>
          <w:tcPr>
            <w:tcW w:w="1497" w:type="dxa"/>
            <w:tcBorders>
              <w:top w:val="nil"/>
              <w:left w:val="nil"/>
              <w:bottom w:val="single" w:sz="4" w:space="0" w:color="000000"/>
              <w:right w:val="single" w:sz="4" w:space="0" w:color="000000"/>
            </w:tcBorders>
            <w:shd w:val="clear" w:color="000000" w:fill="FFFFFF"/>
            <w:vAlign w:val="center"/>
            <w:hideMark/>
          </w:tcPr>
          <w:p w14:paraId="7798FCF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Gebara</w:t>
            </w:r>
          </w:p>
        </w:tc>
        <w:tc>
          <w:tcPr>
            <w:tcW w:w="2022" w:type="dxa"/>
            <w:tcBorders>
              <w:top w:val="nil"/>
              <w:left w:val="nil"/>
              <w:bottom w:val="single" w:sz="4" w:space="0" w:color="000000"/>
              <w:right w:val="single" w:sz="4" w:space="0" w:color="auto"/>
            </w:tcBorders>
            <w:shd w:val="clear" w:color="000000" w:fill="FFFFFF"/>
            <w:noWrap/>
            <w:vAlign w:val="center"/>
            <w:hideMark/>
          </w:tcPr>
          <w:p w14:paraId="432D30D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r w:rsidR="0066294B" w:rsidRPr="00CB6C89" w14:paraId="6E534864" w14:textId="77777777" w:rsidTr="0066294B">
        <w:trPr>
          <w:trHeight w:val="330"/>
        </w:trPr>
        <w:tc>
          <w:tcPr>
            <w:tcW w:w="260" w:type="dxa"/>
            <w:tcBorders>
              <w:top w:val="nil"/>
              <w:left w:val="single" w:sz="8" w:space="0" w:color="auto"/>
              <w:bottom w:val="single" w:sz="8" w:space="0" w:color="auto"/>
              <w:right w:val="single" w:sz="4" w:space="0" w:color="000000"/>
            </w:tcBorders>
            <w:shd w:val="clear" w:color="000000" w:fill="FFFFFF"/>
            <w:noWrap/>
            <w:vAlign w:val="center"/>
            <w:hideMark/>
          </w:tcPr>
          <w:p w14:paraId="2329DB0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5000" w:type="dxa"/>
            <w:tcBorders>
              <w:top w:val="nil"/>
              <w:left w:val="nil"/>
              <w:bottom w:val="single" w:sz="8" w:space="0" w:color="auto"/>
              <w:right w:val="single" w:sz="4" w:space="0" w:color="000000"/>
            </w:tcBorders>
            <w:shd w:val="clear" w:color="FFFFCC" w:fill="FFFFFF"/>
            <w:vAlign w:val="center"/>
            <w:hideMark/>
          </w:tcPr>
          <w:p w14:paraId="17C405BE"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22</w:t>
            </w:r>
          </w:p>
        </w:tc>
        <w:tc>
          <w:tcPr>
            <w:tcW w:w="1497" w:type="dxa"/>
            <w:tcBorders>
              <w:top w:val="nil"/>
              <w:left w:val="nil"/>
              <w:bottom w:val="single" w:sz="8" w:space="0" w:color="auto"/>
              <w:right w:val="single" w:sz="4" w:space="0" w:color="000000"/>
            </w:tcBorders>
            <w:shd w:val="clear" w:color="000000" w:fill="FFFFFF"/>
            <w:vAlign w:val="center"/>
            <w:hideMark/>
          </w:tcPr>
          <w:p w14:paraId="561D02F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Gebara</w:t>
            </w:r>
          </w:p>
        </w:tc>
        <w:tc>
          <w:tcPr>
            <w:tcW w:w="2022" w:type="dxa"/>
            <w:tcBorders>
              <w:top w:val="nil"/>
              <w:left w:val="nil"/>
              <w:bottom w:val="single" w:sz="8" w:space="0" w:color="auto"/>
              <w:right w:val="single" w:sz="4" w:space="0" w:color="auto"/>
            </w:tcBorders>
            <w:shd w:val="clear" w:color="000000" w:fill="FFFFFF"/>
            <w:noWrap/>
            <w:vAlign w:val="center"/>
            <w:hideMark/>
          </w:tcPr>
          <w:p w14:paraId="3207BFB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w:t>
            </w:r>
          </w:p>
        </w:tc>
      </w:tr>
    </w:tbl>
    <w:p w14:paraId="699F45DC" w14:textId="77777777" w:rsidR="0066294B" w:rsidRPr="00CB6C89" w:rsidRDefault="0066294B"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5000"/>
        <w:gridCol w:w="1516"/>
        <w:gridCol w:w="2003"/>
      </w:tblGrid>
      <w:tr w:rsidR="0066294B" w:rsidRPr="00CB6C89" w14:paraId="205D0D64" w14:textId="77777777" w:rsidTr="0066294B">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63AA892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HELIANÓPOLIS VARRIÇÃO</w:t>
            </w:r>
          </w:p>
        </w:tc>
      </w:tr>
      <w:tr w:rsidR="0066294B" w:rsidRPr="00CB6C89" w14:paraId="396E2315" w14:textId="77777777" w:rsidTr="00CF7995">
        <w:trPr>
          <w:trHeight w:val="429"/>
        </w:trPr>
        <w:tc>
          <w:tcPr>
            <w:tcW w:w="260" w:type="dxa"/>
            <w:tcBorders>
              <w:top w:val="nil"/>
              <w:left w:val="single" w:sz="8" w:space="0" w:color="auto"/>
              <w:bottom w:val="single" w:sz="4" w:space="0" w:color="000000"/>
              <w:right w:val="nil"/>
            </w:tcBorders>
            <w:shd w:val="clear" w:color="auto" w:fill="auto"/>
            <w:noWrap/>
            <w:vAlign w:val="center"/>
            <w:hideMark/>
          </w:tcPr>
          <w:p w14:paraId="2CD775D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60D0A20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16" w:type="dxa"/>
            <w:tcBorders>
              <w:top w:val="nil"/>
              <w:left w:val="nil"/>
              <w:bottom w:val="single" w:sz="4" w:space="0" w:color="auto"/>
              <w:right w:val="single" w:sz="4" w:space="0" w:color="auto"/>
            </w:tcBorders>
            <w:shd w:val="clear" w:color="000000" w:fill="FFFFFF"/>
            <w:vAlign w:val="center"/>
            <w:hideMark/>
          </w:tcPr>
          <w:p w14:paraId="3EE3E59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3" w:type="dxa"/>
            <w:tcBorders>
              <w:top w:val="nil"/>
              <w:left w:val="nil"/>
              <w:bottom w:val="single" w:sz="4" w:space="0" w:color="auto"/>
              <w:right w:val="single" w:sz="4" w:space="0" w:color="auto"/>
            </w:tcBorders>
            <w:shd w:val="clear" w:color="000000" w:fill="FFFFFF"/>
            <w:noWrap/>
            <w:vAlign w:val="center"/>
            <w:hideMark/>
          </w:tcPr>
          <w:p w14:paraId="47EBBAE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66294B" w:rsidRPr="00CB6C89" w14:paraId="5245CBFB" w14:textId="77777777" w:rsidTr="0066294B">
        <w:trPr>
          <w:trHeight w:val="330"/>
        </w:trPr>
        <w:tc>
          <w:tcPr>
            <w:tcW w:w="260" w:type="dxa"/>
            <w:tcBorders>
              <w:top w:val="nil"/>
              <w:left w:val="single" w:sz="8" w:space="0" w:color="auto"/>
              <w:bottom w:val="single" w:sz="8" w:space="0" w:color="auto"/>
              <w:right w:val="single" w:sz="4" w:space="0" w:color="000000"/>
            </w:tcBorders>
            <w:shd w:val="clear" w:color="000000" w:fill="FFFFFF"/>
            <w:noWrap/>
            <w:vAlign w:val="center"/>
            <w:hideMark/>
          </w:tcPr>
          <w:p w14:paraId="5144BD6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nil"/>
              <w:left w:val="nil"/>
              <w:bottom w:val="single" w:sz="8" w:space="0" w:color="auto"/>
              <w:right w:val="single" w:sz="4" w:space="0" w:color="000000"/>
            </w:tcBorders>
            <w:shd w:val="clear" w:color="000000" w:fill="FFFFFF"/>
            <w:vAlign w:val="center"/>
            <w:hideMark/>
          </w:tcPr>
          <w:p w14:paraId="55243F3D"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DOS SANTOS</w:t>
            </w:r>
          </w:p>
        </w:tc>
        <w:tc>
          <w:tcPr>
            <w:tcW w:w="1516" w:type="dxa"/>
            <w:tcBorders>
              <w:top w:val="nil"/>
              <w:left w:val="nil"/>
              <w:bottom w:val="single" w:sz="8" w:space="0" w:color="auto"/>
              <w:right w:val="single" w:sz="4" w:space="0" w:color="000000"/>
            </w:tcBorders>
            <w:shd w:val="clear" w:color="000000" w:fill="FFFFFF"/>
            <w:vAlign w:val="center"/>
            <w:hideMark/>
          </w:tcPr>
          <w:p w14:paraId="6A9AE0E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Helianópolis</w:t>
            </w:r>
          </w:p>
        </w:tc>
        <w:tc>
          <w:tcPr>
            <w:tcW w:w="2003" w:type="dxa"/>
            <w:tcBorders>
              <w:top w:val="nil"/>
              <w:left w:val="nil"/>
              <w:bottom w:val="single" w:sz="8" w:space="0" w:color="auto"/>
              <w:right w:val="single" w:sz="4" w:space="0" w:color="auto"/>
            </w:tcBorders>
            <w:shd w:val="clear" w:color="000000" w:fill="FFFFFF"/>
            <w:noWrap/>
            <w:vAlign w:val="center"/>
            <w:hideMark/>
          </w:tcPr>
          <w:p w14:paraId="52B3AEC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07501880" w14:textId="77777777" w:rsidR="0066294B" w:rsidRPr="00CB6C89" w:rsidRDefault="0066294B"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5000"/>
        <w:gridCol w:w="1557"/>
        <w:gridCol w:w="1962"/>
      </w:tblGrid>
      <w:tr w:rsidR="0066294B" w:rsidRPr="00CB6C89" w14:paraId="03EFCFC6" w14:textId="77777777" w:rsidTr="0066294B">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3E84B3B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SANTO ANTÔNIO VARRIÇÃO</w:t>
            </w:r>
          </w:p>
        </w:tc>
      </w:tr>
      <w:tr w:rsidR="0066294B" w:rsidRPr="00CB6C89" w14:paraId="7DDFC607" w14:textId="77777777" w:rsidTr="00CF7995">
        <w:trPr>
          <w:trHeight w:val="509"/>
        </w:trPr>
        <w:tc>
          <w:tcPr>
            <w:tcW w:w="260" w:type="dxa"/>
            <w:tcBorders>
              <w:top w:val="nil"/>
              <w:left w:val="single" w:sz="8" w:space="0" w:color="auto"/>
              <w:bottom w:val="single" w:sz="4" w:space="0" w:color="000000"/>
              <w:right w:val="nil"/>
            </w:tcBorders>
            <w:shd w:val="clear" w:color="auto" w:fill="auto"/>
            <w:noWrap/>
            <w:vAlign w:val="center"/>
            <w:hideMark/>
          </w:tcPr>
          <w:p w14:paraId="2202934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57D9EFE6"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57" w:type="dxa"/>
            <w:tcBorders>
              <w:top w:val="nil"/>
              <w:left w:val="nil"/>
              <w:bottom w:val="single" w:sz="4" w:space="0" w:color="auto"/>
              <w:right w:val="single" w:sz="4" w:space="0" w:color="auto"/>
            </w:tcBorders>
            <w:shd w:val="clear" w:color="000000" w:fill="FFFFFF"/>
            <w:vAlign w:val="center"/>
            <w:hideMark/>
          </w:tcPr>
          <w:p w14:paraId="5ED53F3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62" w:type="dxa"/>
            <w:tcBorders>
              <w:top w:val="nil"/>
              <w:left w:val="nil"/>
              <w:bottom w:val="single" w:sz="4" w:space="0" w:color="auto"/>
              <w:right w:val="single" w:sz="4" w:space="0" w:color="auto"/>
            </w:tcBorders>
            <w:shd w:val="clear" w:color="000000" w:fill="FFFFFF"/>
            <w:noWrap/>
            <w:vAlign w:val="center"/>
            <w:hideMark/>
          </w:tcPr>
          <w:p w14:paraId="35E71A1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66294B" w:rsidRPr="00CB6C89" w14:paraId="45ABC791" w14:textId="77777777" w:rsidTr="0066294B">
        <w:trPr>
          <w:trHeight w:val="330"/>
        </w:trPr>
        <w:tc>
          <w:tcPr>
            <w:tcW w:w="260" w:type="dxa"/>
            <w:tcBorders>
              <w:top w:val="nil"/>
              <w:left w:val="single" w:sz="8" w:space="0" w:color="auto"/>
              <w:bottom w:val="single" w:sz="8" w:space="0" w:color="auto"/>
              <w:right w:val="single" w:sz="4" w:space="0" w:color="000000"/>
            </w:tcBorders>
            <w:shd w:val="clear" w:color="000000" w:fill="FFFFFF"/>
            <w:noWrap/>
            <w:vAlign w:val="center"/>
            <w:hideMark/>
          </w:tcPr>
          <w:p w14:paraId="0CBD022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nil"/>
              <w:left w:val="nil"/>
              <w:bottom w:val="single" w:sz="8" w:space="0" w:color="auto"/>
              <w:right w:val="single" w:sz="4" w:space="0" w:color="000000"/>
            </w:tcBorders>
            <w:shd w:val="clear" w:color="000000" w:fill="FFFFFF"/>
            <w:vAlign w:val="center"/>
            <w:hideMark/>
          </w:tcPr>
          <w:p w14:paraId="4A08D66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AVENIDA VEREADOR PEREIRA NETO</w:t>
            </w:r>
          </w:p>
        </w:tc>
        <w:tc>
          <w:tcPr>
            <w:tcW w:w="1557" w:type="dxa"/>
            <w:tcBorders>
              <w:top w:val="nil"/>
              <w:left w:val="nil"/>
              <w:bottom w:val="single" w:sz="8" w:space="0" w:color="auto"/>
              <w:right w:val="single" w:sz="4" w:space="0" w:color="000000"/>
            </w:tcBorders>
            <w:shd w:val="clear" w:color="000000" w:fill="FFFFFF"/>
            <w:vAlign w:val="center"/>
            <w:hideMark/>
          </w:tcPr>
          <w:p w14:paraId="501622C1" w14:textId="00ECDC2A"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Santo </w:t>
            </w:r>
            <w:r w:rsidR="00C0712E" w:rsidRPr="00CB6C89">
              <w:rPr>
                <w:rFonts w:ascii="Times New Roman" w:eastAsia="Arial Unicode MS" w:hAnsi="Times New Roman" w:cs="Times New Roman"/>
                <w:sz w:val="20"/>
                <w:szCs w:val="20"/>
              </w:rPr>
              <w:t>Antônio</w:t>
            </w:r>
          </w:p>
        </w:tc>
        <w:tc>
          <w:tcPr>
            <w:tcW w:w="1962" w:type="dxa"/>
            <w:tcBorders>
              <w:top w:val="nil"/>
              <w:left w:val="nil"/>
              <w:bottom w:val="single" w:sz="8" w:space="0" w:color="auto"/>
              <w:right w:val="single" w:sz="4" w:space="0" w:color="auto"/>
            </w:tcBorders>
            <w:shd w:val="clear" w:color="000000" w:fill="FFFFFF"/>
            <w:noWrap/>
            <w:vAlign w:val="center"/>
            <w:hideMark/>
          </w:tcPr>
          <w:p w14:paraId="7C40312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5288988B" w14:textId="77777777" w:rsidR="0066294B" w:rsidRPr="00CB6C89" w:rsidRDefault="0066294B"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66294B" w:rsidRPr="00CB6C89" w14:paraId="4EE5E5BC"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774FE3D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MANILHA VARRIÇÃO</w:t>
            </w:r>
          </w:p>
        </w:tc>
      </w:tr>
      <w:tr w:rsidR="0066294B" w:rsidRPr="00CB6C89" w14:paraId="4AB8BD43" w14:textId="77777777" w:rsidTr="00CF7995">
        <w:trPr>
          <w:trHeight w:val="350"/>
        </w:trPr>
        <w:tc>
          <w:tcPr>
            <w:tcW w:w="380" w:type="dxa"/>
            <w:tcBorders>
              <w:top w:val="nil"/>
              <w:left w:val="single" w:sz="8" w:space="0" w:color="auto"/>
              <w:bottom w:val="single" w:sz="4" w:space="0" w:color="000000"/>
              <w:right w:val="nil"/>
            </w:tcBorders>
            <w:shd w:val="clear" w:color="auto" w:fill="auto"/>
            <w:noWrap/>
            <w:vAlign w:val="center"/>
            <w:hideMark/>
          </w:tcPr>
          <w:p w14:paraId="64AB43B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1951F5A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784A2BF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5086495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66294B" w:rsidRPr="00CB6C89" w14:paraId="0A7438A3" w14:textId="77777777" w:rsidTr="00CF7995">
        <w:trPr>
          <w:trHeight w:val="42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C419CB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6C24F49C"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PREFEITO MILTON RODRIGUES ROCHA</w:t>
            </w:r>
          </w:p>
        </w:tc>
        <w:tc>
          <w:tcPr>
            <w:tcW w:w="1540" w:type="dxa"/>
            <w:tcBorders>
              <w:top w:val="nil"/>
              <w:left w:val="nil"/>
              <w:bottom w:val="single" w:sz="4" w:space="0" w:color="000000"/>
              <w:right w:val="single" w:sz="4" w:space="0" w:color="000000"/>
            </w:tcBorders>
            <w:shd w:val="clear" w:color="000000" w:fill="FFFFFF"/>
            <w:noWrap/>
            <w:vAlign w:val="center"/>
            <w:hideMark/>
          </w:tcPr>
          <w:p w14:paraId="60C8FB5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195FC77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2    </w:t>
            </w:r>
          </w:p>
        </w:tc>
      </w:tr>
      <w:tr w:rsidR="0066294B" w:rsidRPr="00CB6C89" w14:paraId="6627EA8B" w14:textId="77777777" w:rsidTr="00CF7995">
        <w:trPr>
          <w:trHeight w:val="336"/>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7AD8A3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vAlign w:val="center"/>
            <w:hideMark/>
          </w:tcPr>
          <w:p w14:paraId="479C91B6"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ALTO RODRIGUES DE FREITAS (ANT R 12)</w:t>
            </w:r>
          </w:p>
        </w:tc>
        <w:tc>
          <w:tcPr>
            <w:tcW w:w="1540" w:type="dxa"/>
            <w:tcBorders>
              <w:top w:val="nil"/>
              <w:left w:val="nil"/>
              <w:bottom w:val="single" w:sz="4" w:space="0" w:color="000000"/>
              <w:right w:val="single" w:sz="4" w:space="0" w:color="000000"/>
            </w:tcBorders>
            <w:shd w:val="clear" w:color="000000" w:fill="FFFFFF"/>
            <w:noWrap/>
            <w:vAlign w:val="center"/>
            <w:hideMark/>
          </w:tcPr>
          <w:p w14:paraId="5C8EC74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6C7F2E8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786019B7"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45DD50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vAlign w:val="center"/>
            <w:hideMark/>
          </w:tcPr>
          <w:p w14:paraId="3EC3258B"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ALCEDINA MOURA EMERICK</w:t>
            </w:r>
          </w:p>
        </w:tc>
        <w:tc>
          <w:tcPr>
            <w:tcW w:w="1540" w:type="dxa"/>
            <w:tcBorders>
              <w:top w:val="nil"/>
              <w:left w:val="nil"/>
              <w:bottom w:val="single" w:sz="4" w:space="0" w:color="000000"/>
              <w:right w:val="single" w:sz="4" w:space="0" w:color="000000"/>
            </w:tcBorders>
            <w:shd w:val="clear" w:color="000000" w:fill="FFFFFF"/>
            <w:noWrap/>
            <w:vAlign w:val="center"/>
            <w:hideMark/>
          </w:tcPr>
          <w:p w14:paraId="5F842CD2"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6CB860A2"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37650731"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9C76CD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vAlign w:val="center"/>
            <w:hideMark/>
          </w:tcPr>
          <w:p w14:paraId="12A7CC47"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w:t>
            </w:r>
          </w:p>
        </w:tc>
        <w:tc>
          <w:tcPr>
            <w:tcW w:w="1540" w:type="dxa"/>
            <w:tcBorders>
              <w:top w:val="nil"/>
              <w:left w:val="nil"/>
              <w:bottom w:val="single" w:sz="4" w:space="0" w:color="000000"/>
              <w:right w:val="single" w:sz="4" w:space="0" w:color="000000"/>
            </w:tcBorders>
            <w:shd w:val="clear" w:color="000000" w:fill="FFFFFF"/>
            <w:noWrap/>
            <w:vAlign w:val="center"/>
            <w:hideMark/>
          </w:tcPr>
          <w:p w14:paraId="4A54748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2507CD8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2DFA68C3"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9D1B76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vAlign w:val="center"/>
            <w:hideMark/>
          </w:tcPr>
          <w:p w14:paraId="3D757A4E"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ARTHUR SOUTO</w:t>
            </w:r>
          </w:p>
        </w:tc>
        <w:tc>
          <w:tcPr>
            <w:tcW w:w="1540" w:type="dxa"/>
            <w:tcBorders>
              <w:top w:val="nil"/>
              <w:left w:val="nil"/>
              <w:bottom w:val="single" w:sz="4" w:space="0" w:color="000000"/>
              <w:right w:val="single" w:sz="4" w:space="0" w:color="000000"/>
            </w:tcBorders>
            <w:shd w:val="clear" w:color="000000" w:fill="FFFFFF"/>
            <w:noWrap/>
            <w:vAlign w:val="center"/>
            <w:hideMark/>
          </w:tcPr>
          <w:p w14:paraId="5EE1C94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16F41C9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2BC1515E"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7A91BD6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vAlign w:val="center"/>
            <w:hideMark/>
          </w:tcPr>
          <w:p w14:paraId="441B2973"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SEM SAIDA</w:t>
            </w:r>
          </w:p>
        </w:tc>
        <w:tc>
          <w:tcPr>
            <w:tcW w:w="1540" w:type="dxa"/>
            <w:tcBorders>
              <w:top w:val="nil"/>
              <w:left w:val="nil"/>
              <w:bottom w:val="single" w:sz="4" w:space="0" w:color="000000"/>
              <w:right w:val="single" w:sz="4" w:space="0" w:color="000000"/>
            </w:tcBorders>
            <w:shd w:val="clear" w:color="000000" w:fill="FFFFFF"/>
            <w:noWrap/>
            <w:vAlign w:val="center"/>
            <w:hideMark/>
          </w:tcPr>
          <w:p w14:paraId="6111FA5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09BCD19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4D878A6A"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25B4FE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FFFFCC" w:fill="FFFFFF"/>
            <w:vAlign w:val="center"/>
            <w:hideMark/>
          </w:tcPr>
          <w:p w14:paraId="74141E36"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SALLES</w:t>
            </w:r>
          </w:p>
        </w:tc>
        <w:tc>
          <w:tcPr>
            <w:tcW w:w="1540" w:type="dxa"/>
            <w:tcBorders>
              <w:top w:val="nil"/>
              <w:left w:val="nil"/>
              <w:bottom w:val="single" w:sz="4" w:space="0" w:color="000000"/>
              <w:right w:val="single" w:sz="4" w:space="0" w:color="000000"/>
            </w:tcBorders>
            <w:shd w:val="clear" w:color="000000" w:fill="FFFFFF"/>
            <w:noWrap/>
            <w:vAlign w:val="center"/>
            <w:hideMark/>
          </w:tcPr>
          <w:p w14:paraId="42D7F5A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71F7E13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15BA5C10"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3D5EE8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vAlign w:val="center"/>
            <w:hideMark/>
          </w:tcPr>
          <w:p w14:paraId="212CB212"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SEM NOME</w:t>
            </w:r>
          </w:p>
        </w:tc>
        <w:tc>
          <w:tcPr>
            <w:tcW w:w="1540" w:type="dxa"/>
            <w:tcBorders>
              <w:top w:val="nil"/>
              <w:left w:val="nil"/>
              <w:bottom w:val="single" w:sz="4" w:space="0" w:color="000000"/>
              <w:right w:val="single" w:sz="4" w:space="0" w:color="000000"/>
            </w:tcBorders>
            <w:shd w:val="clear" w:color="000000" w:fill="FFFFFF"/>
            <w:noWrap/>
            <w:vAlign w:val="center"/>
            <w:hideMark/>
          </w:tcPr>
          <w:p w14:paraId="4AB82E2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16CEC72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4C9844D2"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96A9D3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vAlign w:val="center"/>
            <w:hideMark/>
          </w:tcPr>
          <w:p w14:paraId="7A1D304C"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w:t>
            </w:r>
          </w:p>
        </w:tc>
        <w:tc>
          <w:tcPr>
            <w:tcW w:w="1540" w:type="dxa"/>
            <w:tcBorders>
              <w:top w:val="nil"/>
              <w:left w:val="nil"/>
              <w:bottom w:val="single" w:sz="4" w:space="0" w:color="000000"/>
              <w:right w:val="single" w:sz="4" w:space="0" w:color="000000"/>
            </w:tcBorders>
            <w:shd w:val="clear" w:color="000000" w:fill="FFFFFF"/>
            <w:noWrap/>
            <w:vAlign w:val="center"/>
            <w:hideMark/>
          </w:tcPr>
          <w:p w14:paraId="4CD2C91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4D7996B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00D72578"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89511A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FFFFCC" w:fill="FFFFFF"/>
            <w:vAlign w:val="center"/>
            <w:hideMark/>
          </w:tcPr>
          <w:p w14:paraId="59D39DBE"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JOAQUIM DE OLIVEIRA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26576CF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02FB617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3176D81D"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8C51D26"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FFFFCC" w:fill="FFFFFF"/>
            <w:vAlign w:val="center"/>
            <w:hideMark/>
          </w:tcPr>
          <w:p w14:paraId="1CFC2041"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FRANCISCO RAFAEL DE BARROS</w:t>
            </w:r>
          </w:p>
        </w:tc>
        <w:tc>
          <w:tcPr>
            <w:tcW w:w="1540" w:type="dxa"/>
            <w:tcBorders>
              <w:top w:val="nil"/>
              <w:left w:val="nil"/>
              <w:bottom w:val="single" w:sz="4" w:space="0" w:color="000000"/>
              <w:right w:val="single" w:sz="4" w:space="0" w:color="000000"/>
            </w:tcBorders>
            <w:shd w:val="clear" w:color="000000" w:fill="FFFFFF"/>
            <w:noWrap/>
            <w:vAlign w:val="center"/>
            <w:hideMark/>
          </w:tcPr>
          <w:p w14:paraId="0F6E221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0F1EF3A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5EA402D6" w14:textId="77777777" w:rsidTr="00C0712E">
        <w:trPr>
          <w:trHeight w:val="630"/>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74DA71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nil"/>
              <w:left w:val="nil"/>
              <w:bottom w:val="single" w:sz="4" w:space="0" w:color="000000"/>
              <w:right w:val="single" w:sz="4" w:space="0" w:color="000000"/>
            </w:tcBorders>
            <w:shd w:val="clear" w:color="FFFFCC" w:fill="FFFFFF"/>
            <w:vAlign w:val="center"/>
            <w:hideMark/>
          </w:tcPr>
          <w:p w14:paraId="390F7C3D"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ARTHUR SOUTO - CANTEIRO (FRENTE CAJOMA)</w:t>
            </w:r>
          </w:p>
        </w:tc>
        <w:tc>
          <w:tcPr>
            <w:tcW w:w="1540" w:type="dxa"/>
            <w:tcBorders>
              <w:top w:val="nil"/>
              <w:left w:val="nil"/>
              <w:bottom w:val="single" w:sz="4" w:space="0" w:color="000000"/>
              <w:right w:val="single" w:sz="4" w:space="0" w:color="000000"/>
            </w:tcBorders>
            <w:shd w:val="clear" w:color="000000" w:fill="FFFFFF"/>
            <w:noWrap/>
            <w:vAlign w:val="center"/>
            <w:hideMark/>
          </w:tcPr>
          <w:p w14:paraId="221DFF1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73CEC68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232D3801" w14:textId="77777777" w:rsidTr="00C0712E">
        <w:trPr>
          <w:trHeight w:val="630"/>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50DB012"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vAlign w:val="center"/>
            <w:hideMark/>
          </w:tcPr>
          <w:p w14:paraId="092884B3"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ARTHUR SOUTO - CANTEIRO (FRENTE CAJOMA)</w:t>
            </w:r>
          </w:p>
        </w:tc>
        <w:tc>
          <w:tcPr>
            <w:tcW w:w="1540" w:type="dxa"/>
            <w:tcBorders>
              <w:top w:val="nil"/>
              <w:left w:val="nil"/>
              <w:bottom w:val="single" w:sz="4" w:space="0" w:color="000000"/>
              <w:right w:val="single" w:sz="4" w:space="0" w:color="000000"/>
            </w:tcBorders>
            <w:shd w:val="clear" w:color="000000" w:fill="FFFFFF"/>
            <w:noWrap/>
            <w:vAlign w:val="center"/>
            <w:hideMark/>
          </w:tcPr>
          <w:p w14:paraId="7277788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6C58BBE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6D14505B"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8CA42E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FFFFCC" w:fill="FFFFFF"/>
            <w:vAlign w:val="center"/>
            <w:hideMark/>
          </w:tcPr>
          <w:p w14:paraId="2276394B"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ALFREDO ROCHA</w:t>
            </w:r>
          </w:p>
        </w:tc>
        <w:tc>
          <w:tcPr>
            <w:tcW w:w="1540" w:type="dxa"/>
            <w:tcBorders>
              <w:top w:val="nil"/>
              <w:left w:val="nil"/>
              <w:bottom w:val="single" w:sz="4" w:space="0" w:color="000000"/>
              <w:right w:val="single" w:sz="4" w:space="0" w:color="000000"/>
            </w:tcBorders>
            <w:shd w:val="clear" w:color="000000" w:fill="FFFFFF"/>
            <w:noWrap/>
            <w:vAlign w:val="center"/>
            <w:hideMark/>
          </w:tcPr>
          <w:p w14:paraId="2C80B8C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613C9B0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31480F88"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F5B93B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FFFFCC" w:fill="FFFFFF"/>
            <w:vAlign w:val="center"/>
            <w:hideMark/>
          </w:tcPr>
          <w:p w14:paraId="373EB99C"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w:t>
            </w:r>
          </w:p>
        </w:tc>
        <w:tc>
          <w:tcPr>
            <w:tcW w:w="1540" w:type="dxa"/>
            <w:tcBorders>
              <w:top w:val="nil"/>
              <w:left w:val="nil"/>
              <w:bottom w:val="single" w:sz="4" w:space="0" w:color="000000"/>
              <w:right w:val="single" w:sz="4" w:space="0" w:color="000000"/>
            </w:tcBorders>
            <w:shd w:val="clear" w:color="000000" w:fill="FFFFFF"/>
            <w:noWrap/>
            <w:vAlign w:val="center"/>
            <w:hideMark/>
          </w:tcPr>
          <w:p w14:paraId="7C635F4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0B4A025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22242E7D"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488A50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FFFFCC" w:fill="FFFFFF"/>
            <w:vAlign w:val="center"/>
            <w:hideMark/>
          </w:tcPr>
          <w:p w14:paraId="792FE876"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TRÊS (HOSP. EST.)</w:t>
            </w:r>
          </w:p>
        </w:tc>
        <w:tc>
          <w:tcPr>
            <w:tcW w:w="1540" w:type="dxa"/>
            <w:tcBorders>
              <w:top w:val="nil"/>
              <w:left w:val="nil"/>
              <w:bottom w:val="single" w:sz="4" w:space="0" w:color="000000"/>
              <w:right w:val="single" w:sz="4" w:space="0" w:color="000000"/>
            </w:tcBorders>
            <w:shd w:val="clear" w:color="000000" w:fill="FFFFFF"/>
            <w:noWrap/>
            <w:vAlign w:val="center"/>
            <w:hideMark/>
          </w:tcPr>
          <w:p w14:paraId="3DF5FEC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213C520B"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6AD6F324"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118379E"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FFFFCC" w:fill="FFFFFF"/>
            <w:vAlign w:val="center"/>
            <w:hideMark/>
          </w:tcPr>
          <w:p w14:paraId="791A89CD"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TRAVESSA TRÊS </w:t>
            </w:r>
          </w:p>
        </w:tc>
        <w:tc>
          <w:tcPr>
            <w:tcW w:w="1540" w:type="dxa"/>
            <w:tcBorders>
              <w:top w:val="nil"/>
              <w:left w:val="nil"/>
              <w:bottom w:val="single" w:sz="4" w:space="0" w:color="000000"/>
              <w:right w:val="single" w:sz="4" w:space="0" w:color="000000"/>
            </w:tcBorders>
            <w:shd w:val="clear" w:color="000000" w:fill="FFFFFF"/>
            <w:noWrap/>
            <w:vAlign w:val="center"/>
            <w:hideMark/>
          </w:tcPr>
          <w:p w14:paraId="0A2582C6"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5C169EC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3AD6DEBA"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33A8FA8"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FFFFCC" w:fill="FFFFFF"/>
            <w:vAlign w:val="center"/>
            <w:hideMark/>
          </w:tcPr>
          <w:p w14:paraId="08A6094F"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w:t>
            </w:r>
          </w:p>
        </w:tc>
        <w:tc>
          <w:tcPr>
            <w:tcW w:w="1540" w:type="dxa"/>
            <w:tcBorders>
              <w:top w:val="nil"/>
              <w:left w:val="nil"/>
              <w:bottom w:val="single" w:sz="4" w:space="0" w:color="000000"/>
              <w:right w:val="single" w:sz="4" w:space="0" w:color="000000"/>
            </w:tcBorders>
            <w:shd w:val="clear" w:color="000000" w:fill="FFFFFF"/>
            <w:noWrap/>
            <w:vAlign w:val="center"/>
            <w:hideMark/>
          </w:tcPr>
          <w:p w14:paraId="64BFD70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2EA9957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638BDBF8"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02B54C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nil"/>
              <w:left w:val="nil"/>
              <w:bottom w:val="single" w:sz="4" w:space="0" w:color="000000"/>
              <w:right w:val="single" w:sz="4" w:space="0" w:color="000000"/>
            </w:tcBorders>
            <w:shd w:val="clear" w:color="FFFFCC" w:fill="FFFFFF"/>
            <w:vAlign w:val="center"/>
            <w:hideMark/>
          </w:tcPr>
          <w:p w14:paraId="795FE32D"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w:t>
            </w:r>
          </w:p>
        </w:tc>
        <w:tc>
          <w:tcPr>
            <w:tcW w:w="1540" w:type="dxa"/>
            <w:tcBorders>
              <w:top w:val="nil"/>
              <w:left w:val="nil"/>
              <w:bottom w:val="single" w:sz="4" w:space="0" w:color="000000"/>
              <w:right w:val="single" w:sz="4" w:space="0" w:color="000000"/>
            </w:tcBorders>
            <w:shd w:val="clear" w:color="000000" w:fill="FFFFFF"/>
            <w:noWrap/>
            <w:vAlign w:val="center"/>
            <w:hideMark/>
          </w:tcPr>
          <w:p w14:paraId="6E9B3ED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54C6A3E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4CC4DA7F"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782924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FFFFCC" w:fill="FFFFFF"/>
            <w:vAlign w:val="center"/>
            <w:hideMark/>
          </w:tcPr>
          <w:p w14:paraId="3731CDA9"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H</w:t>
            </w:r>
          </w:p>
        </w:tc>
        <w:tc>
          <w:tcPr>
            <w:tcW w:w="1540" w:type="dxa"/>
            <w:tcBorders>
              <w:top w:val="nil"/>
              <w:left w:val="nil"/>
              <w:bottom w:val="single" w:sz="4" w:space="0" w:color="000000"/>
              <w:right w:val="single" w:sz="4" w:space="0" w:color="000000"/>
            </w:tcBorders>
            <w:shd w:val="clear" w:color="000000" w:fill="FFFFFF"/>
            <w:noWrap/>
            <w:vAlign w:val="center"/>
            <w:hideMark/>
          </w:tcPr>
          <w:p w14:paraId="0CABA48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2FD30072"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57EBAAF7"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6FF261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4" w:space="0" w:color="000000"/>
              <w:right w:val="single" w:sz="4" w:space="0" w:color="000000"/>
            </w:tcBorders>
            <w:shd w:val="clear" w:color="FFFFCC" w:fill="FFFFFF"/>
            <w:vAlign w:val="center"/>
            <w:hideMark/>
          </w:tcPr>
          <w:p w14:paraId="7565D031"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w:t>
            </w:r>
          </w:p>
        </w:tc>
        <w:tc>
          <w:tcPr>
            <w:tcW w:w="1540" w:type="dxa"/>
            <w:tcBorders>
              <w:top w:val="nil"/>
              <w:left w:val="nil"/>
              <w:bottom w:val="single" w:sz="4" w:space="0" w:color="000000"/>
              <w:right w:val="single" w:sz="4" w:space="0" w:color="000000"/>
            </w:tcBorders>
            <w:shd w:val="clear" w:color="000000" w:fill="FFFFFF"/>
            <w:noWrap/>
            <w:vAlign w:val="center"/>
            <w:hideMark/>
          </w:tcPr>
          <w:p w14:paraId="5DF0E7B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7DF5C0A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6BE33FAF"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70AB4D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855" w:type="dxa"/>
            <w:tcBorders>
              <w:top w:val="nil"/>
              <w:left w:val="nil"/>
              <w:bottom w:val="single" w:sz="4" w:space="0" w:color="000000"/>
              <w:right w:val="single" w:sz="4" w:space="0" w:color="000000"/>
            </w:tcBorders>
            <w:shd w:val="clear" w:color="FFFFCC" w:fill="FFFFFF"/>
            <w:vAlign w:val="center"/>
            <w:hideMark/>
          </w:tcPr>
          <w:p w14:paraId="40C8D0FC"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UM</w:t>
            </w:r>
          </w:p>
        </w:tc>
        <w:tc>
          <w:tcPr>
            <w:tcW w:w="1540" w:type="dxa"/>
            <w:tcBorders>
              <w:top w:val="nil"/>
              <w:left w:val="nil"/>
              <w:bottom w:val="single" w:sz="4" w:space="0" w:color="000000"/>
              <w:right w:val="single" w:sz="4" w:space="0" w:color="000000"/>
            </w:tcBorders>
            <w:shd w:val="clear" w:color="000000" w:fill="FFFFFF"/>
            <w:noWrap/>
            <w:vAlign w:val="center"/>
            <w:hideMark/>
          </w:tcPr>
          <w:p w14:paraId="7306197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4C0B630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46426663" w14:textId="77777777" w:rsidTr="00CF7995">
        <w:trPr>
          <w:trHeight w:val="315"/>
        </w:trPr>
        <w:tc>
          <w:tcPr>
            <w:tcW w:w="380" w:type="dxa"/>
            <w:tcBorders>
              <w:top w:val="nil"/>
              <w:left w:val="single" w:sz="8" w:space="0" w:color="auto"/>
              <w:bottom w:val="single" w:sz="4" w:space="0" w:color="auto"/>
              <w:right w:val="single" w:sz="4" w:space="0" w:color="000000"/>
            </w:tcBorders>
            <w:shd w:val="clear" w:color="FFFFCC" w:fill="FFFFFF"/>
            <w:noWrap/>
            <w:vAlign w:val="center"/>
            <w:hideMark/>
          </w:tcPr>
          <w:p w14:paraId="080F209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855" w:type="dxa"/>
            <w:tcBorders>
              <w:top w:val="nil"/>
              <w:left w:val="nil"/>
              <w:bottom w:val="single" w:sz="4" w:space="0" w:color="auto"/>
              <w:right w:val="single" w:sz="4" w:space="0" w:color="000000"/>
            </w:tcBorders>
            <w:shd w:val="clear" w:color="FFFFCC" w:fill="FFFFFF"/>
            <w:vAlign w:val="center"/>
            <w:hideMark/>
          </w:tcPr>
          <w:p w14:paraId="47626985"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DOIS</w:t>
            </w:r>
          </w:p>
        </w:tc>
        <w:tc>
          <w:tcPr>
            <w:tcW w:w="1540" w:type="dxa"/>
            <w:tcBorders>
              <w:top w:val="nil"/>
              <w:left w:val="nil"/>
              <w:bottom w:val="single" w:sz="4" w:space="0" w:color="auto"/>
              <w:right w:val="single" w:sz="4" w:space="0" w:color="000000"/>
            </w:tcBorders>
            <w:shd w:val="clear" w:color="000000" w:fill="FFFFFF"/>
            <w:noWrap/>
            <w:vAlign w:val="center"/>
            <w:hideMark/>
          </w:tcPr>
          <w:p w14:paraId="2576E84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auto"/>
              <w:right w:val="single" w:sz="4" w:space="0" w:color="000000"/>
            </w:tcBorders>
            <w:shd w:val="clear" w:color="000000" w:fill="FFFFFF"/>
            <w:noWrap/>
            <w:vAlign w:val="center"/>
            <w:hideMark/>
          </w:tcPr>
          <w:p w14:paraId="5DBA119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6972E577" w14:textId="77777777" w:rsidTr="00CF7995">
        <w:trPr>
          <w:trHeight w:val="315"/>
        </w:trPr>
        <w:tc>
          <w:tcPr>
            <w:tcW w:w="3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C5EC033"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855"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5A00555E"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TRES</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D7E64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9A6DA"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094F8516" w14:textId="77777777" w:rsidTr="00CF7995">
        <w:trPr>
          <w:trHeight w:val="315"/>
        </w:trPr>
        <w:tc>
          <w:tcPr>
            <w:tcW w:w="380" w:type="dxa"/>
            <w:tcBorders>
              <w:top w:val="single" w:sz="4" w:space="0" w:color="auto"/>
              <w:left w:val="single" w:sz="8" w:space="0" w:color="auto"/>
              <w:bottom w:val="single" w:sz="4" w:space="0" w:color="000000"/>
              <w:right w:val="single" w:sz="4" w:space="0" w:color="000000"/>
            </w:tcBorders>
            <w:shd w:val="clear" w:color="FFFFCC" w:fill="FFFFFF"/>
            <w:noWrap/>
            <w:vAlign w:val="center"/>
            <w:hideMark/>
          </w:tcPr>
          <w:p w14:paraId="77D9F22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7F2AA50A"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QUATRO</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220A74BC"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062D0CC5"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48E1591E"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4AB1543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855" w:type="dxa"/>
            <w:tcBorders>
              <w:top w:val="nil"/>
              <w:left w:val="nil"/>
              <w:bottom w:val="single" w:sz="4" w:space="0" w:color="000000"/>
              <w:right w:val="single" w:sz="4" w:space="0" w:color="000000"/>
            </w:tcBorders>
            <w:shd w:val="clear" w:color="FFFFCC" w:fill="FFFFFF"/>
            <w:vAlign w:val="center"/>
            <w:hideMark/>
          </w:tcPr>
          <w:p w14:paraId="0FF896CD"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CINCO</w:t>
            </w:r>
          </w:p>
        </w:tc>
        <w:tc>
          <w:tcPr>
            <w:tcW w:w="1540" w:type="dxa"/>
            <w:tcBorders>
              <w:top w:val="nil"/>
              <w:left w:val="nil"/>
              <w:bottom w:val="single" w:sz="4" w:space="0" w:color="000000"/>
              <w:right w:val="single" w:sz="4" w:space="0" w:color="000000"/>
            </w:tcBorders>
            <w:shd w:val="clear" w:color="000000" w:fill="FFFFFF"/>
            <w:noWrap/>
            <w:vAlign w:val="center"/>
            <w:hideMark/>
          </w:tcPr>
          <w:p w14:paraId="4EBE01A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6A51381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768FDA80"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FFFFCC" w:fill="FFFFFF"/>
            <w:noWrap/>
            <w:vAlign w:val="center"/>
            <w:hideMark/>
          </w:tcPr>
          <w:p w14:paraId="0824A56D"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00EAEBB1"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SEIS</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4F60956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475081C9"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01DEB5E1"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7BE6294"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855" w:type="dxa"/>
            <w:tcBorders>
              <w:top w:val="nil"/>
              <w:left w:val="nil"/>
              <w:bottom w:val="single" w:sz="4" w:space="0" w:color="000000"/>
              <w:right w:val="single" w:sz="4" w:space="0" w:color="000000"/>
            </w:tcBorders>
            <w:shd w:val="clear" w:color="FFFFCC" w:fill="FFFFFF"/>
            <w:vAlign w:val="center"/>
            <w:hideMark/>
          </w:tcPr>
          <w:p w14:paraId="2DD887D5"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SETE</w:t>
            </w:r>
          </w:p>
        </w:tc>
        <w:tc>
          <w:tcPr>
            <w:tcW w:w="1540" w:type="dxa"/>
            <w:tcBorders>
              <w:top w:val="nil"/>
              <w:left w:val="nil"/>
              <w:bottom w:val="single" w:sz="4" w:space="0" w:color="000000"/>
              <w:right w:val="single" w:sz="4" w:space="0" w:color="000000"/>
            </w:tcBorders>
            <w:shd w:val="clear" w:color="000000" w:fill="FFFFFF"/>
            <w:noWrap/>
            <w:vAlign w:val="center"/>
            <w:hideMark/>
          </w:tcPr>
          <w:p w14:paraId="66DFB577"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4" w:space="0" w:color="000000"/>
              <w:right w:val="single" w:sz="4" w:space="0" w:color="000000"/>
            </w:tcBorders>
            <w:shd w:val="clear" w:color="000000" w:fill="FFFFFF"/>
            <w:noWrap/>
            <w:vAlign w:val="center"/>
            <w:hideMark/>
          </w:tcPr>
          <w:p w14:paraId="2F419430"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66294B" w:rsidRPr="00CB6C89" w14:paraId="012260E4" w14:textId="77777777" w:rsidTr="00C0712E">
        <w:trPr>
          <w:trHeight w:val="330"/>
        </w:trPr>
        <w:tc>
          <w:tcPr>
            <w:tcW w:w="380" w:type="dxa"/>
            <w:tcBorders>
              <w:top w:val="nil"/>
              <w:left w:val="single" w:sz="8" w:space="0" w:color="auto"/>
              <w:bottom w:val="single" w:sz="8" w:space="0" w:color="auto"/>
              <w:right w:val="single" w:sz="4" w:space="0" w:color="000000"/>
            </w:tcBorders>
            <w:shd w:val="clear" w:color="FFFFCC" w:fill="FFFFFF"/>
            <w:noWrap/>
            <w:vAlign w:val="center"/>
            <w:hideMark/>
          </w:tcPr>
          <w:p w14:paraId="57F4344E"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855" w:type="dxa"/>
            <w:tcBorders>
              <w:top w:val="nil"/>
              <w:left w:val="nil"/>
              <w:bottom w:val="single" w:sz="8" w:space="0" w:color="auto"/>
              <w:right w:val="single" w:sz="4" w:space="0" w:color="000000"/>
            </w:tcBorders>
            <w:shd w:val="clear" w:color="FFFFCC" w:fill="FFFFFF"/>
            <w:vAlign w:val="center"/>
            <w:hideMark/>
          </w:tcPr>
          <w:p w14:paraId="4E877DB0" w14:textId="77777777" w:rsidR="0066294B" w:rsidRPr="00CB6C89" w:rsidRDefault="0066294B"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w:t>
            </w:r>
          </w:p>
        </w:tc>
        <w:tc>
          <w:tcPr>
            <w:tcW w:w="1540" w:type="dxa"/>
            <w:tcBorders>
              <w:top w:val="nil"/>
              <w:left w:val="nil"/>
              <w:bottom w:val="single" w:sz="8" w:space="0" w:color="auto"/>
              <w:right w:val="single" w:sz="4" w:space="0" w:color="000000"/>
            </w:tcBorders>
            <w:shd w:val="clear" w:color="000000" w:fill="FFFFFF"/>
            <w:noWrap/>
            <w:vAlign w:val="center"/>
            <w:hideMark/>
          </w:tcPr>
          <w:p w14:paraId="3EEDA241"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Manilha</w:t>
            </w:r>
          </w:p>
        </w:tc>
        <w:tc>
          <w:tcPr>
            <w:tcW w:w="2004" w:type="dxa"/>
            <w:tcBorders>
              <w:top w:val="nil"/>
              <w:left w:val="nil"/>
              <w:bottom w:val="single" w:sz="8" w:space="0" w:color="auto"/>
              <w:right w:val="single" w:sz="4" w:space="0" w:color="000000"/>
            </w:tcBorders>
            <w:shd w:val="clear" w:color="000000" w:fill="FFFFFF"/>
            <w:noWrap/>
            <w:vAlign w:val="center"/>
            <w:hideMark/>
          </w:tcPr>
          <w:p w14:paraId="3D765EDF" w14:textId="77777777" w:rsidR="0066294B" w:rsidRPr="00CB6C89" w:rsidRDefault="0066294B"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30C78A33" w14:textId="77777777" w:rsidR="0066294B" w:rsidRPr="00CB6C89" w:rsidRDefault="0066294B"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407"/>
        <w:gridCol w:w="4828"/>
        <w:gridCol w:w="1540"/>
        <w:gridCol w:w="2004"/>
      </w:tblGrid>
      <w:tr w:rsidR="00C0712E" w:rsidRPr="00CB6C89" w14:paraId="50872E79"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3B19315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JARDIM IMPERIAL VARRIÇÃO</w:t>
            </w:r>
          </w:p>
        </w:tc>
      </w:tr>
      <w:tr w:rsidR="00C0712E" w:rsidRPr="00CB6C89" w14:paraId="51470911" w14:textId="77777777" w:rsidTr="00BF20BF">
        <w:trPr>
          <w:trHeight w:val="630"/>
        </w:trPr>
        <w:tc>
          <w:tcPr>
            <w:tcW w:w="407" w:type="dxa"/>
            <w:tcBorders>
              <w:top w:val="nil"/>
              <w:left w:val="single" w:sz="8" w:space="0" w:color="auto"/>
              <w:bottom w:val="single" w:sz="4" w:space="0" w:color="000000"/>
              <w:right w:val="nil"/>
            </w:tcBorders>
            <w:shd w:val="clear" w:color="auto" w:fill="auto"/>
            <w:noWrap/>
            <w:vAlign w:val="center"/>
            <w:hideMark/>
          </w:tcPr>
          <w:p w14:paraId="6D0EBD8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 </w:t>
            </w:r>
          </w:p>
        </w:tc>
        <w:tc>
          <w:tcPr>
            <w:tcW w:w="4828" w:type="dxa"/>
            <w:tcBorders>
              <w:top w:val="nil"/>
              <w:left w:val="single" w:sz="4" w:space="0" w:color="auto"/>
              <w:bottom w:val="single" w:sz="4" w:space="0" w:color="auto"/>
              <w:right w:val="single" w:sz="4" w:space="0" w:color="auto"/>
            </w:tcBorders>
            <w:shd w:val="clear" w:color="000000" w:fill="FFFFFF"/>
            <w:vAlign w:val="center"/>
            <w:hideMark/>
          </w:tcPr>
          <w:p w14:paraId="698AFC7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1404B2F5"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1352244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C0712E" w:rsidRPr="00CB6C89" w14:paraId="597C58D9" w14:textId="77777777" w:rsidTr="00C0712E">
        <w:trPr>
          <w:trHeight w:val="690"/>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2D33B76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28" w:type="dxa"/>
            <w:tcBorders>
              <w:top w:val="nil"/>
              <w:left w:val="nil"/>
              <w:bottom w:val="single" w:sz="4" w:space="0" w:color="000000"/>
              <w:right w:val="single" w:sz="4" w:space="0" w:color="000000"/>
            </w:tcBorders>
            <w:shd w:val="clear" w:color="FFFFCC" w:fill="FFFFFF"/>
            <w:vAlign w:val="center"/>
            <w:hideMark/>
          </w:tcPr>
          <w:p w14:paraId="340ED4C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PROMOTOR CIRO OLIMPIO DA MATA</w:t>
            </w:r>
          </w:p>
        </w:tc>
        <w:tc>
          <w:tcPr>
            <w:tcW w:w="1540" w:type="dxa"/>
            <w:tcBorders>
              <w:top w:val="nil"/>
              <w:left w:val="nil"/>
              <w:bottom w:val="single" w:sz="4" w:space="0" w:color="000000"/>
              <w:right w:val="single" w:sz="4" w:space="0" w:color="000000"/>
            </w:tcBorders>
            <w:shd w:val="clear" w:color="000000" w:fill="FFFFFF"/>
            <w:noWrap/>
            <w:vAlign w:val="center"/>
            <w:hideMark/>
          </w:tcPr>
          <w:p w14:paraId="380606F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5A466422"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0ABCDFF2"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1269574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28" w:type="dxa"/>
            <w:tcBorders>
              <w:top w:val="nil"/>
              <w:left w:val="nil"/>
              <w:bottom w:val="single" w:sz="4" w:space="0" w:color="000000"/>
              <w:right w:val="single" w:sz="4" w:space="0" w:color="000000"/>
            </w:tcBorders>
            <w:shd w:val="clear" w:color="FFFFCC" w:fill="FFFFFF"/>
            <w:vAlign w:val="center"/>
            <w:hideMark/>
          </w:tcPr>
          <w:p w14:paraId="6E45D51E"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SAO SEBASTIAO</w:t>
            </w:r>
          </w:p>
        </w:tc>
        <w:tc>
          <w:tcPr>
            <w:tcW w:w="1540" w:type="dxa"/>
            <w:tcBorders>
              <w:top w:val="nil"/>
              <w:left w:val="nil"/>
              <w:bottom w:val="single" w:sz="4" w:space="0" w:color="000000"/>
              <w:right w:val="single" w:sz="4" w:space="0" w:color="000000"/>
            </w:tcBorders>
            <w:shd w:val="clear" w:color="000000" w:fill="FFFFFF"/>
            <w:noWrap/>
            <w:vAlign w:val="center"/>
            <w:hideMark/>
          </w:tcPr>
          <w:p w14:paraId="080DE50D"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1818CEA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575B019F"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0AE80362"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28" w:type="dxa"/>
            <w:tcBorders>
              <w:top w:val="nil"/>
              <w:left w:val="nil"/>
              <w:bottom w:val="single" w:sz="4" w:space="0" w:color="000000"/>
              <w:right w:val="single" w:sz="4" w:space="0" w:color="000000"/>
            </w:tcBorders>
            <w:shd w:val="clear" w:color="FFFFCC" w:fill="FFFFFF"/>
            <w:vAlign w:val="center"/>
            <w:hideMark/>
          </w:tcPr>
          <w:p w14:paraId="01D6907C"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EGIDIO CAYOUTH</w:t>
            </w:r>
          </w:p>
        </w:tc>
        <w:tc>
          <w:tcPr>
            <w:tcW w:w="1540" w:type="dxa"/>
            <w:tcBorders>
              <w:top w:val="nil"/>
              <w:left w:val="nil"/>
              <w:bottom w:val="single" w:sz="4" w:space="0" w:color="000000"/>
              <w:right w:val="single" w:sz="4" w:space="0" w:color="000000"/>
            </w:tcBorders>
            <w:shd w:val="clear" w:color="000000" w:fill="FFFFFF"/>
            <w:noWrap/>
            <w:vAlign w:val="center"/>
            <w:hideMark/>
          </w:tcPr>
          <w:p w14:paraId="1F719C4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6484D7E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3107ECB4"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595A08A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28" w:type="dxa"/>
            <w:tcBorders>
              <w:top w:val="nil"/>
              <w:left w:val="nil"/>
              <w:bottom w:val="single" w:sz="4" w:space="0" w:color="000000"/>
              <w:right w:val="single" w:sz="4" w:space="0" w:color="000000"/>
            </w:tcBorders>
            <w:shd w:val="clear" w:color="FFFFCC" w:fill="FFFFFF"/>
            <w:vAlign w:val="center"/>
            <w:hideMark/>
          </w:tcPr>
          <w:p w14:paraId="6E0ACAF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ANCHIETA</w:t>
            </w:r>
          </w:p>
        </w:tc>
        <w:tc>
          <w:tcPr>
            <w:tcW w:w="1540" w:type="dxa"/>
            <w:tcBorders>
              <w:top w:val="nil"/>
              <w:left w:val="nil"/>
              <w:bottom w:val="single" w:sz="4" w:space="0" w:color="000000"/>
              <w:right w:val="single" w:sz="4" w:space="0" w:color="000000"/>
            </w:tcBorders>
            <w:shd w:val="clear" w:color="000000" w:fill="FFFFFF"/>
            <w:noWrap/>
            <w:vAlign w:val="center"/>
            <w:hideMark/>
          </w:tcPr>
          <w:p w14:paraId="2F19D0A2"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0C659B6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E40EDAA"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18107BE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28" w:type="dxa"/>
            <w:tcBorders>
              <w:top w:val="nil"/>
              <w:left w:val="nil"/>
              <w:bottom w:val="single" w:sz="4" w:space="0" w:color="000000"/>
              <w:right w:val="single" w:sz="4" w:space="0" w:color="000000"/>
            </w:tcBorders>
            <w:shd w:val="clear" w:color="FFFFCC" w:fill="FFFFFF"/>
            <w:vAlign w:val="center"/>
            <w:hideMark/>
          </w:tcPr>
          <w:p w14:paraId="4B6DFD7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EURIDICE NASCIMENTO PINTO</w:t>
            </w:r>
          </w:p>
        </w:tc>
        <w:tc>
          <w:tcPr>
            <w:tcW w:w="1540" w:type="dxa"/>
            <w:tcBorders>
              <w:top w:val="nil"/>
              <w:left w:val="nil"/>
              <w:bottom w:val="single" w:sz="4" w:space="0" w:color="000000"/>
              <w:right w:val="single" w:sz="4" w:space="0" w:color="000000"/>
            </w:tcBorders>
            <w:shd w:val="clear" w:color="000000" w:fill="FFFFFF"/>
            <w:noWrap/>
            <w:vAlign w:val="center"/>
            <w:hideMark/>
          </w:tcPr>
          <w:p w14:paraId="55A1D968"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3D1E4B7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568439D4"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2BEA74C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28" w:type="dxa"/>
            <w:tcBorders>
              <w:top w:val="nil"/>
              <w:left w:val="nil"/>
              <w:bottom w:val="single" w:sz="4" w:space="0" w:color="000000"/>
              <w:right w:val="single" w:sz="4" w:space="0" w:color="000000"/>
            </w:tcBorders>
            <w:shd w:val="clear" w:color="FFFFCC" w:fill="FFFFFF"/>
            <w:vAlign w:val="center"/>
            <w:hideMark/>
          </w:tcPr>
          <w:p w14:paraId="5C8E4D28"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IRINEU VARGAS</w:t>
            </w:r>
          </w:p>
        </w:tc>
        <w:tc>
          <w:tcPr>
            <w:tcW w:w="1540" w:type="dxa"/>
            <w:tcBorders>
              <w:top w:val="nil"/>
              <w:left w:val="nil"/>
              <w:bottom w:val="single" w:sz="4" w:space="0" w:color="000000"/>
              <w:right w:val="single" w:sz="4" w:space="0" w:color="000000"/>
            </w:tcBorders>
            <w:shd w:val="clear" w:color="000000" w:fill="FFFFFF"/>
            <w:noWrap/>
            <w:vAlign w:val="center"/>
            <w:hideMark/>
          </w:tcPr>
          <w:p w14:paraId="5A32DC1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6C3208B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2F94334"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29AB577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28" w:type="dxa"/>
            <w:tcBorders>
              <w:top w:val="nil"/>
              <w:left w:val="nil"/>
              <w:bottom w:val="single" w:sz="4" w:space="0" w:color="000000"/>
              <w:right w:val="single" w:sz="4" w:space="0" w:color="000000"/>
            </w:tcBorders>
            <w:shd w:val="clear" w:color="FFFFCC" w:fill="FFFFFF"/>
            <w:vAlign w:val="center"/>
            <w:hideMark/>
          </w:tcPr>
          <w:p w14:paraId="2D46C406"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ERNESTO COSTA</w:t>
            </w:r>
          </w:p>
        </w:tc>
        <w:tc>
          <w:tcPr>
            <w:tcW w:w="1540" w:type="dxa"/>
            <w:tcBorders>
              <w:top w:val="nil"/>
              <w:left w:val="nil"/>
              <w:bottom w:val="single" w:sz="4" w:space="0" w:color="000000"/>
              <w:right w:val="single" w:sz="4" w:space="0" w:color="000000"/>
            </w:tcBorders>
            <w:shd w:val="clear" w:color="000000" w:fill="FFFFFF"/>
            <w:noWrap/>
            <w:vAlign w:val="center"/>
            <w:hideMark/>
          </w:tcPr>
          <w:p w14:paraId="0EDAED9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7FD9009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1E9D5095"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6F93F655"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28" w:type="dxa"/>
            <w:tcBorders>
              <w:top w:val="nil"/>
              <w:left w:val="nil"/>
              <w:bottom w:val="single" w:sz="4" w:space="0" w:color="000000"/>
              <w:right w:val="single" w:sz="4" w:space="0" w:color="000000"/>
            </w:tcBorders>
            <w:shd w:val="clear" w:color="FFFFCC" w:fill="FFFFFF"/>
            <w:vAlign w:val="center"/>
            <w:hideMark/>
          </w:tcPr>
          <w:p w14:paraId="1A5E0FEB"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PADRE JOSE LEANDRO</w:t>
            </w:r>
          </w:p>
        </w:tc>
        <w:tc>
          <w:tcPr>
            <w:tcW w:w="1540" w:type="dxa"/>
            <w:tcBorders>
              <w:top w:val="nil"/>
              <w:left w:val="nil"/>
              <w:bottom w:val="single" w:sz="4" w:space="0" w:color="000000"/>
              <w:right w:val="single" w:sz="4" w:space="0" w:color="000000"/>
            </w:tcBorders>
            <w:shd w:val="clear" w:color="000000" w:fill="FFFFFF"/>
            <w:noWrap/>
            <w:vAlign w:val="center"/>
            <w:hideMark/>
          </w:tcPr>
          <w:p w14:paraId="259579B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726B6F6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E0EF5F8"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1429245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28" w:type="dxa"/>
            <w:tcBorders>
              <w:top w:val="nil"/>
              <w:left w:val="nil"/>
              <w:bottom w:val="single" w:sz="4" w:space="0" w:color="000000"/>
              <w:right w:val="single" w:sz="4" w:space="0" w:color="000000"/>
            </w:tcBorders>
            <w:shd w:val="clear" w:color="FFFFCC" w:fill="FFFFFF"/>
            <w:vAlign w:val="center"/>
            <w:hideMark/>
          </w:tcPr>
          <w:p w14:paraId="09641100"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w:t>
            </w:r>
          </w:p>
        </w:tc>
        <w:tc>
          <w:tcPr>
            <w:tcW w:w="1540" w:type="dxa"/>
            <w:tcBorders>
              <w:top w:val="nil"/>
              <w:left w:val="nil"/>
              <w:bottom w:val="single" w:sz="4" w:space="0" w:color="000000"/>
              <w:right w:val="single" w:sz="4" w:space="0" w:color="000000"/>
            </w:tcBorders>
            <w:shd w:val="clear" w:color="000000" w:fill="FFFFFF"/>
            <w:noWrap/>
            <w:vAlign w:val="center"/>
            <w:hideMark/>
          </w:tcPr>
          <w:p w14:paraId="5EECD5FC"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3EDA0C1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7711AC2D" w14:textId="77777777" w:rsidTr="00C0712E">
        <w:trPr>
          <w:trHeight w:val="690"/>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2EFF119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28" w:type="dxa"/>
            <w:tcBorders>
              <w:top w:val="nil"/>
              <w:left w:val="nil"/>
              <w:bottom w:val="single" w:sz="4" w:space="0" w:color="000000"/>
              <w:right w:val="single" w:sz="4" w:space="0" w:color="000000"/>
            </w:tcBorders>
            <w:shd w:val="clear" w:color="FFFFCC" w:fill="FFFFFF"/>
            <w:vAlign w:val="center"/>
            <w:hideMark/>
          </w:tcPr>
          <w:p w14:paraId="0A52E0A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MAJOR ROMEU SIMOES DA FONSECA</w:t>
            </w:r>
          </w:p>
        </w:tc>
        <w:tc>
          <w:tcPr>
            <w:tcW w:w="1540" w:type="dxa"/>
            <w:tcBorders>
              <w:top w:val="nil"/>
              <w:left w:val="nil"/>
              <w:bottom w:val="single" w:sz="4" w:space="0" w:color="000000"/>
              <w:right w:val="single" w:sz="4" w:space="0" w:color="000000"/>
            </w:tcBorders>
            <w:shd w:val="clear" w:color="000000" w:fill="FFFFFF"/>
            <w:noWrap/>
            <w:vAlign w:val="center"/>
            <w:hideMark/>
          </w:tcPr>
          <w:p w14:paraId="2880C70D"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6F60FE8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9C35BD0"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7C07357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28" w:type="dxa"/>
            <w:tcBorders>
              <w:top w:val="nil"/>
              <w:left w:val="nil"/>
              <w:bottom w:val="single" w:sz="4" w:space="0" w:color="000000"/>
              <w:right w:val="single" w:sz="4" w:space="0" w:color="000000"/>
            </w:tcBorders>
            <w:shd w:val="clear" w:color="FFFFCC" w:fill="FFFFFF"/>
            <w:noWrap/>
            <w:vAlign w:val="center"/>
            <w:hideMark/>
          </w:tcPr>
          <w:p w14:paraId="3B9A8DC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PAPA JOAO PAULO</w:t>
            </w:r>
          </w:p>
        </w:tc>
        <w:tc>
          <w:tcPr>
            <w:tcW w:w="1540" w:type="dxa"/>
            <w:tcBorders>
              <w:top w:val="nil"/>
              <w:left w:val="nil"/>
              <w:bottom w:val="single" w:sz="4" w:space="0" w:color="000000"/>
              <w:right w:val="single" w:sz="4" w:space="0" w:color="000000"/>
            </w:tcBorders>
            <w:shd w:val="clear" w:color="000000" w:fill="FFFFFF"/>
            <w:noWrap/>
            <w:vAlign w:val="center"/>
            <w:hideMark/>
          </w:tcPr>
          <w:p w14:paraId="333D5DF6" w14:textId="0C7A9880"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544A845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3842E5FE"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66A6177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28" w:type="dxa"/>
            <w:tcBorders>
              <w:top w:val="nil"/>
              <w:left w:val="nil"/>
              <w:bottom w:val="single" w:sz="4" w:space="0" w:color="000000"/>
              <w:right w:val="single" w:sz="4" w:space="0" w:color="000000"/>
            </w:tcBorders>
            <w:shd w:val="clear" w:color="FFFFCC" w:fill="FFFFFF"/>
            <w:noWrap/>
            <w:vAlign w:val="center"/>
            <w:hideMark/>
          </w:tcPr>
          <w:p w14:paraId="0CDF5FC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A.C. DOS SANTOS</w:t>
            </w:r>
          </w:p>
        </w:tc>
        <w:tc>
          <w:tcPr>
            <w:tcW w:w="1540" w:type="dxa"/>
            <w:tcBorders>
              <w:top w:val="nil"/>
              <w:left w:val="nil"/>
              <w:bottom w:val="single" w:sz="4" w:space="0" w:color="000000"/>
              <w:right w:val="single" w:sz="4" w:space="0" w:color="000000"/>
            </w:tcBorders>
            <w:shd w:val="clear" w:color="000000" w:fill="FFFFFF"/>
            <w:noWrap/>
            <w:vAlign w:val="center"/>
            <w:hideMark/>
          </w:tcPr>
          <w:p w14:paraId="706A9242" w14:textId="664D6D02"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4379F1E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7AE3BF20"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797E136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28" w:type="dxa"/>
            <w:tcBorders>
              <w:top w:val="nil"/>
              <w:left w:val="nil"/>
              <w:bottom w:val="single" w:sz="4" w:space="0" w:color="000000"/>
              <w:right w:val="single" w:sz="4" w:space="0" w:color="000000"/>
            </w:tcBorders>
            <w:shd w:val="clear" w:color="FFFFCC" w:fill="FFFFFF"/>
            <w:noWrap/>
            <w:vAlign w:val="center"/>
            <w:hideMark/>
          </w:tcPr>
          <w:p w14:paraId="74BAE686"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QUINTINO L. FERREIRA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412AA4FB" w14:textId="36DE752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1C08063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31CB4226"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0E28299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28" w:type="dxa"/>
            <w:tcBorders>
              <w:top w:val="nil"/>
              <w:left w:val="nil"/>
              <w:bottom w:val="single" w:sz="4" w:space="0" w:color="000000"/>
              <w:right w:val="single" w:sz="4" w:space="0" w:color="000000"/>
            </w:tcBorders>
            <w:shd w:val="clear" w:color="FFFFCC" w:fill="FFFFFF"/>
            <w:noWrap/>
            <w:vAlign w:val="center"/>
            <w:hideMark/>
          </w:tcPr>
          <w:p w14:paraId="35D015D1"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 M.</w:t>
            </w:r>
          </w:p>
        </w:tc>
        <w:tc>
          <w:tcPr>
            <w:tcW w:w="1540" w:type="dxa"/>
            <w:tcBorders>
              <w:top w:val="nil"/>
              <w:left w:val="nil"/>
              <w:bottom w:val="single" w:sz="4" w:space="0" w:color="000000"/>
              <w:right w:val="single" w:sz="4" w:space="0" w:color="000000"/>
            </w:tcBorders>
            <w:shd w:val="clear" w:color="000000" w:fill="FFFFFF"/>
            <w:noWrap/>
            <w:vAlign w:val="center"/>
            <w:hideMark/>
          </w:tcPr>
          <w:p w14:paraId="0AE1C0DB" w14:textId="51493CAD"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11B0417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13EA0EB7"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5DB58B3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28" w:type="dxa"/>
            <w:tcBorders>
              <w:top w:val="nil"/>
              <w:left w:val="nil"/>
              <w:bottom w:val="single" w:sz="4" w:space="0" w:color="000000"/>
              <w:right w:val="single" w:sz="4" w:space="0" w:color="000000"/>
            </w:tcBorders>
            <w:shd w:val="clear" w:color="FFFFCC" w:fill="FFFFFF"/>
            <w:noWrap/>
            <w:vAlign w:val="center"/>
            <w:hideMark/>
          </w:tcPr>
          <w:p w14:paraId="18A9930C"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GONÇALO V. MARINS</w:t>
            </w:r>
          </w:p>
        </w:tc>
        <w:tc>
          <w:tcPr>
            <w:tcW w:w="1540" w:type="dxa"/>
            <w:tcBorders>
              <w:top w:val="nil"/>
              <w:left w:val="nil"/>
              <w:bottom w:val="single" w:sz="4" w:space="0" w:color="000000"/>
              <w:right w:val="single" w:sz="4" w:space="0" w:color="000000"/>
            </w:tcBorders>
            <w:shd w:val="clear" w:color="000000" w:fill="FFFFFF"/>
            <w:noWrap/>
            <w:vAlign w:val="center"/>
            <w:hideMark/>
          </w:tcPr>
          <w:p w14:paraId="3C7AE856" w14:textId="634A6624"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522FEED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B7AA96C"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154331D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28" w:type="dxa"/>
            <w:tcBorders>
              <w:top w:val="nil"/>
              <w:left w:val="nil"/>
              <w:bottom w:val="single" w:sz="4" w:space="0" w:color="000000"/>
              <w:right w:val="single" w:sz="4" w:space="0" w:color="000000"/>
            </w:tcBorders>
            <w:shd w:val="clear" w:color="FFFFCC" w:fill="FFFFFF"/>
            <w:vAlign w:val="center"/>
            <w:hideMark/>
          </w:tcPr>
          <w:p w14:paraId="4DDBB0C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 CAETANO</w:t>
            </w:r>
          </w:p>
        </w:tc>
        <w:tc>
          <w:tcPr>
            <w:tcW w:w="1540" w:type="dxa"/>
            <w:tcBorders>
              <w:top w:val="nil"/>
              <w:left w:val="nil"/>
              <w:bottom w:val="single" w:sz="4" w:space="0" w:color="000000"/>
              <w:right w:val="single" w:sz="4" w:space="0" w:color="000000"/>
            </w:tcBorders>
            <w:shd w:val="clear" w:color="000000" w:fill="FFFFFF"/>
            <w:noWrap/>
            <w:vAlign w:val="center"/>
            <w:hideMark/>
          </w:tcPr>
          <w:p w14:paraId="001A0B41"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022E763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4C13D6C2"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3BC2835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28" w:type="dxa"/>
            <w:tcBorders>
              <w:top w:val="nil"/>
              <w:left w:val="nil"/>
              <w:bottom w:val="single" w:sz="4" w:space="0" w:color="000000"/>
              <w:right w:val="single" w:sz="4" w:space="0" w:color="000000"/>
            </w:tcBorders>
            <w:shd w:val="clear" w:color="FFFFCC" w:fill="FFFFFF"/>
            <w:vAlign w:val="center"/>
            <w:hideMark/>
          </w:tcPr>
          <w:p w14:paraId="303588D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JOSÉ SERAFIM CUSÓDIO</w:t>
            </w:r>
          </w:p>
        </w:tc>
        <w:tc>
          <w:tcPr>
            <w:tcW w:w="1540" w:type="dxa"/>
            <w:tcBorders>
              <w:top w:val="nil"/>
              <w:left w:val="nil"/>
              <w:bottom w:val="single" w:sz="4" w:space="0" w:color="000000"/>
              <w:right w:val="single" w:sz="4" w:space="0" w:color="000000"/>
            </w:tcBorders>
            <w:shd w:val="clear" w:color="000000" w:fill="FFFFFF"/>
            <w:noWrap/>
            <w:vAlign w:val="center"/>
            <w:hideMark/>
          </w:tcPr>
          <w:p w14:paraId="10CF2042"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7515456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044B4F4F"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3022AA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28" w:type="dxa"/>
            <w:tcBorders>
              <w:top w:val="nil"/>
              <w:left w:val="nil"/>
              <w:bottom w:val="single" w:sz="4" w:space="0" w:color="000000"/>
              <w:right w:val="single" w:sz="4" w:space="0" w:color="000000"/>
            </w:tcBorders>
            <w:shd w:val="clear" w:color="FFFFCC" w:fill="FFFFFF"/>
            <w:vAlign w:val="center"/>
            <w:hideMark/>
          </w:tcPr>
          <w:p w14:paraId="3CF8369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 R SIMÃO MIGUEL</w:t>
            </w:r>
          </w:p>
        </w:tc>
        <w:tc>
          <w:tcPr>
            <w:tcW w:w="1540" w:type="dxa"/>
            <w:tcBorders>
              <w:top w:val="nil"/>
              <w:left w:val="nil"/>
              <w:bottom w:val="single" w:sz="4" w:space="0" w:color="000000"/>
              <w:right w:val="single" w:sz="4" w:space="0" w:color="000000"/>
            </w:tcBorders>
            <w:shd w:val="clear" w:color="000000" w:fill="FFFFFF"/>
            <w:noWrap/>
            <w:vAlign w:val="center"/>
            <w:hideMark/>
          </w:tcPr>
          <w:p w14:paraId="1952BB0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15DE17F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6AD5C820"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582E29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28" w:type="dxa"/>
            <w:tcBorders>
              <w:top w:val="nil"/>
              <w:left w:val="nil"/>
              <w:bottom w:val="single" w:sz="4" w:space="0" w:color="000000"/>
              <w:right w:val="single" w:sz="4" w:space="0" w:color="000000"/>
            </w:tcBorders>
            <w:shd w:val="clear" w:color="FFFFCC" w:fill="FFFFFF"/>
            <w:vAlign w:val="center"/>
            <w:hideMark/>
          </w:tcPr>
          <w:p w14:paraId="7DFF7AC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ADEMAR PINHEIRO</w:t>
            </w:r>
          </w:p>
        </w:tc>
        <w:tc>
          <w:tcPr>
            <w:tcW w:w="1540" w:type="dxa"/>
            <w:tcBorders>
              <w:top w:val="nil"/>
              <w:left w:val="nil"/>
              <w:bottom w:val="single" w:sz="4" w:space="0" w:color="000000"/>
              <w:right w:val="single" w:sz="4" w:space="0" w:color="000000"/>
            </w:tcBorders>
            <w:shd w:val="clear" w:color="000000" w:fill="FFFFFF"/>
            <w:noWrap/>
            <w:vAlign w:val="center"/>
            <w:hideMark/>
          </w:tcPr>
          <w:p w14:paraId="4D15D8BE"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5A28D08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2CE8DAC6" w14:textId="77777777" w:rsidTr="00C0712E">
        <w:trPr>
          <w:trHeight w:val="345"/>
        </w:trPr>
        <w:tc>
          <w:tcPr>
            <w:tcW w:w="407" w:type="dxa"/>
            <w:tcBorders>
              <w:top w:val="nil"/>
              <w:left w:val="single" w:sz="8" w:space="0" w:color="auto"/>
              <w:bottom w:val="single" w:sz="4" w:space="0" w:color="000000"/>
              <w:right w:val="single" w:sz="4" w:space="0" w:color="000000"/>
            </w:tcBorders>
            <w:shd w:val="clear" w:color="000000" w:fill="FFFFFF"/>
            <w:noWrap/>
            <w:vAlign w:val="center"/>
            <w:hideMark/>
          </w:tcPr>
          <w:p w14:paraId="266B6D1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28" w:type="dxa"/>
            <w:tcBorders>
              <w:top w:val="nil"/>
              <w:left w:val="nil"/>
              <w:bottom w:val="single" w:sz="4" w:space="0" w:color="000000"/>
              <w:right w:val="single" w:sz="4" w:space="0" w:color="000000"/>
            </w:tcBorders>
            <w:shd w:val="clear" w:color="FFFFCC" w:fill="FFFFFF"/>
            <w:vAlign w:val="center"/>
            <w:hideMark/>
          </w:tcPr>
          <w:p w14:paraId="0244A968"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L. R. COUTINHO</w:t>
            </w:r>
          </w:p>
        </w:tc>
        <w:tc>
          <w:tcPr>
            <w:tcW w:w="1540" w:type="dxa"/>
            <w:tcBorders>
              <w:top w:val="nil"/>
              <w:left w:val="nil"/>
              <w:bottom w:val="single" w:sz="4" w:space="0" w:color="000000"/>
              <w:right w:val="single" w:sz="4" w:space="0" w:color="000000"/>
            </w:tcBorders>
            <w:shd w:val="clear" w:color="000000" w:fill="FFFFFF"/>
            <w:noWrap/>
            <w:vAlign w:val="center"/>
            <w:hideMark/>
          </w:tcPr>
          <w:p w14:paraId="1F23A80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4" w:space="0" w:color="000000"/>
              <w:right w:val="single" w:sz="4" w:space="0" w:color="000000"/>
            </w:tcBorders>
            <w:shd w:val="clear" w:color="000000" w:fill="FFFFFF"/>
            <w:noWrap/>
            <w:vAlign w:val="center"/>
            <w:hideMark/>
          </w:tcPr>
          <w:p w14:paraId="35F2566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C0712E" w:rsidRPr="00CB6C89" w14:paraId="08776C60" w14:textId="77777777" w:rsidTr="00C0712E">
        <w:trPr>
          <w:trHeight w:val="360"/>
        </w:trPr>
        <w:tc>
          <w:tcPr>
            <w:tcW w:w="407" w:type="dxa"/>
            <w:tcBorders>
              <w:top w:val="nil"/>
              <w:left w:val="single" w:sz="8" w:space="0" w:color="auto"/>
              <w:bottom w:val="single" w:sz="8" w:space="0" w:color="auto"/>
              <w:right w:val="single" w:sz="4" w:space="0" w:color="000000"/>
            </w:tcBorders>
            <w:shd w:val="clear" w:color="000000" w:fill="FFFFFF"/>
            <w:noWrap/>
            <w:vAlign w:val="center"/>
            <w:hideMark/>
          </w:tcPr>
          <w:p w14:paraId="7C1DAA5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28" w:type="dxa"/>
            <w:tcBorders>
              <w:top w:val="nil"/>
              <w:left w:val="nil"/>
              <w:bottom w:val="single" w:sz="8" w:space="0" w:color="auto"/>
              <w:right w:val="single" w:sz="4" w:space="0" w:color="000000"/>
            </w:tcBorders>
            <w:shd w:val="clear" w:color="FFFFCC" w:fill="FFFFFF"/>
            <w:vAlign w:val="center"/>
            <w:hideMark/>
          </w:tcPr>
          <w:p w14:paraId="191D496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R.C.P. DA C.</w:t>
            </w:r>
          </w:p>
        </w:tc>
        <w:tc>
          <w:tcPr>
            <w:tcW w:w="1540" w:type="dxa"/>
            <w:tcBorders>
              <w:top w:val="nil"/>
              <w:left w:val="nil"/>
              <w:bottom w:val="single" w:sz="8" w:space="0" w:color="auto"/>
              <w:right w:val="single" w:sz="4" w:space="0" w:color="000000"/>
            </w:tcBorders>
            <w:shd w:val="clear" w:color="000000" w:fill="FFFFFF"/>
            <w:noWrap/>
            <w:vAlign w:val="center"/>
            <w:hideMark/>
          </w:tcPr>
          <w:p w14:paraId="13953D33"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Jd. Imperial</w:t>
            </w:r>
          </w:p>
        </w:tc>
        <w:tc>
          <w:tcPr>
            <w:tcW w:w="2004" w:type="dxa"/>
            <w:tcBorders>
              <w:top w:val="nil"/>
              <w:left w:val="nil"/>
              <w:bottom w:val="single" w:sz="8" w:space="0" w:color="auto"/>
              <w:right w:val="single" w:sz="4" w:space="0" w:color="000000"/>
            </w:tcBorders>
            <w:shd w:val="clear" w:color="000000" w:fill="FFFFFF"/>
            <w:noWrap/>
            <w:vAlign w:val="center"/>
            <w:hideMark/>
          </w:tcPr>
          <w:p w14:paraId="5F59860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19C6DD79" w14:textId="77777777" w:rsidR="00C0712E" w:rsidRPr="00CB6C89" w:rsidRDefault="00C0712E"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C0712E" w:rsidRPr="00CB6C89" w14:paraId="3F9678BD"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2616465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MARAMBAIA VARRIÇÃO</w:t>
            </w:r>
          </w:p>
        </w:tc>
      </w:tr>
      <w:tr w:rsidR="00C0712E" w:rsidRPr="00CB6C89" w14:paraId="3E2811D4"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0AA2B66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1F3CCC7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7A7D91E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3E542BF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C0712E" w:rsidRPr="00CB6C89" w14:paraId="005A1DCE"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240BD1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28A31BB6"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PLANALTINA</w:t>
            </w:r>
          </w:p>
        </w:tc>
        <w:tc>
          <w:tcPr>
            <w:tcW w:w="1540" w:type="dxa"/>
            <w:tcBorders>
              <w:top w:val="nil"/>
              <w:left w:val="nil"/>
              <w:bottom w:val="single" w:sz="4" w:space="0" w:color="000000"/>
              <w:right w:val="single" w:sz="4" w:space="0" w:color="000000"/>
            </w:tcBorders>
            <w:shd w:val="clear" w:color="000000" w:fill="FFFFFF"/>
            <w:noWrap/>
            <w:vAlign w:val="center"/>
            <w:hideMark/>
          </w:tcPr>
          <w:p w14:paraId="146ACE5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07B96E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671FF7F5" w14:textId="77777777" w:rsidTr="00CB6C89">
        <w:trPr>
          <w:trHeight w:val="315"/>
        </w:trPr>
        <w:tc>
          <w:tcPr>
            <w:tcW w:w="380" w:type="dxa"/>
            <w:tcBorders>
              <w:top w:val="nil"/>
              <w:left w:val="single" w:sz="8" w:space="0" w:color="auto"/>
              <w:bottom w:val="single" w:sz="4" w:space="0" w:color="auto"/>
              <w:right w:val="single" w:sz="4" w:space="0" w:color="000000"/>
            </w:tcBorders>
            <w:shd w:val="clear" w:color="000000" w:fill="FFFFFF"/>
            <w:noWrap/>
            <w:vAlign w:val="center"/>
            <w:hideMark/>
          </w:tcPr>
          <w:p w14:paraId="1C36062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auto"/>
              <w:right w:val="single" w:sz="4" w:space="0" w:color="000000"/>
            </w:tcBorders>
            <w:shd w:val="clear" w:color="FFFFCC" w:fill="FFFFFF"/>
            <w:vAlign w:val="center"/>
            <w:hideMark/>
          </w:tcPr>
          <w:p w14:paraId="5F98023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w:t>
            </w:r>
          </w:p>
        </w:tc>
        <w:tc>
          <w:tcPr>
            <w:tcW w:w="1540" w:type="dxa"/>
            <w:tcBorders>
              <w:top w:val="nil"/>
              <w:left w:val="nil"/>
              <w:bottom w:val="single" w:sz="4" w:space="0" w:color="auto"/>
              <w:right w:val="single" w:sz="4" w:space="0" w:color="000000"/>
            </w:tcBorders>
            <w:shd w:val="clear" w:color="000000" w:fill="FFFFFF"/>
            <w:noWrap/>
            <w:vAlign w:val="center"/>
            <w:hideMark/>
          </w:tcPr>
          <w:p w14:paraId="659977E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auto"/>
              <w:right w:val="single" w:sz="4" w:space="0" w:color="000000"/>
            </w:tcBorders>
            <w:shd w:val="clear" w:color="000000" w:fill="FFFFFF"/>
            <w:noWrap/>
            <w:vAlign w:val="center"/>
            <w:hideMark/>
          </w:tcPr>
          <w:p w14:paraId="4B99D22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8D39DFB" w14:textId="77777777" w:rsidTr="00CB6C89">
        <w:trPr>
          <w:trHeight w:val="315"/>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87162"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7A28E5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VITORIA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BCCB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86C6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1E59E1C1" w14:textId="77777777" w:rsidTr="00CB6C89">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49609C0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1A4F477C"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ARAGUAIA</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6E7632B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4783978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0B32111E"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7936614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vAlign w:val="center"/>
            <w:hideMark/>
          </w:tcPr>
          <w:p w14:paraId="363FF661"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ANÁPOLIS</w:t>
            </w:r>
          </w:p>
        </w:tc>
        <w:tc>
          <w:tcPr>
            <w:tcW w:w="1540" w:type="dxa"/>
            <w:tcBorders>
              <w:top w:val="nil"/>
              <w:left w:val="nil"/>
              <w:bottom w:val="single" w:sz="4" w:space="0" w:color="000000"/>
              <w:right w:val="single" w:sz="4" w:space="0" w:color="000000"/>
            </w:tcBorders>
            <w:shd w:val="clear" w:color="000000" w:fill="FFFFFF"/>
            <w:noWrap/>
            <w:vAlign w:val="center"/>
            <w:hideMark/>
          </w:tcPr>
          <w:p w14:paraId="4EDBC9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0D29F3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4D873148" w14:textId="77777777" w:rsidTr="00CB6C89">
        <w:trPr>
          <w:trHeight w:val="315"/>
        </w:trPr>
        <w:tc>
          <w:tcPr>
            <w:tcW w:w="380" w:type="dxa"/>
            <w:tcBorders>
              <w:top w:val="nil"/>
              <w:left w:val="single" w:sz="8" w:space="0" w:color="auto"/>
              <w:bottom w:val="single" w:sz="4" w:space="0" w:color="auto"/>
              <w:right w:val="single" w:sz="4" w:space="0" w:color="000000"/>
            </w:tcBorders>
            <w:shd w:val="clear" w:color="000000" w:fill="FFFFFF"/>
            <w:noWrap/>
            <w:vAlign w:val="center"/>
            <w:hideMark/>
          </w:tcPr>
          <w:p w14:paraId="1AC7581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auto"/>
              <w:right w:val="single" w:sz="4" w:space="0" w:color="000000"/>
            </w:tcBorders>
            <w:shd w:val="clear" w:color="FFFFCC" w:fill="FFFFFF"/>
            <w:vAlign w:val="center"/>
            <w:hideMark/>
          </w:tcPr>
          <w:p w14:paraId="6C8BE417"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PARANOÁ</w:t>
            </w:r>
          </w:p>
        </w:tc>
        <w:tc>
          <w:tcPr>
            <w:tcW w:w="1540" w:type="dxa"/>
            <w:tcBorders>
              <w:top w:val="nil"/>
              <w:left w:val="nil"/>
              <w:bottom w:val="single" w:sz="4" w:space="0" w:color="auto"/>
              <w:right w:val="single" w:sz="4" w:space="0" w:color="000000"/>
            </w:tcBorders>
            <w:shd w:val="clear" w:color="000000" w:fill="FFFFFF"/>
            <w:noWrap/>
            <w:vAlign w:val="center"/>
            <w:hideMark/>
          </w:tcPr>
          <w:p w14:paraId="4DBA2FD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auto"/>
              <w:right w:val="single" w:sz="4" w:space="0" w:color="000000"/>
            </w:tcBorders>
            <w:shd w:val="clear" w:color="000000" w:fill="FFFFFF"/>
            <w:noWrap/>
            <w:vAlign w:val="center"/>
            <w:hideMark/>
          </w:tcPr>
          <w:p w14:paraId="7ACAB4C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1A321B2D" w14:textId="77777777" w:rsidTr="00CB6C89">
        <w:trPr>
          <w:trHeight w:val="315"/>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A671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30D24961"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FORMOSA</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5EE8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C4DD2"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7EDE7A6E" w14:textId="77777777" w:rsidTr="00CB6C89">
        <w:trPr>
          <w:trHeight w:val="315"/>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9556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0B5F2CC3"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TOCANTIS</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4F97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37F7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0E1A3AA6" w14:textId="77777777" w:rsidTr="00CB6C89">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380BCB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single" w:sz="4" w:space="0" w:color="auto"/>
              <w:left w:val="nil"/>
              <w:bottom w:val="single" w:sz="4" w:space="0" w:color="000000"/>
              <w:right w:val="single" w:sz="4" w:space="0" w:color="000000"/>
            </w:tcBorders>
            <w:shd w:val="clear" w:color="000000" w:fill="FFFFFF"/>
            <w:vAlign w:val="center"/>
            <w:hideMark/>
          </w:tcPr>
          <w:p w14:paraId="378F3767"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2</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0C4D3D7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0A3AD56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38C4ACD1"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F489E7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000000" w:fill="FFFFFF"/>
            <w:vAlign w:val="center"/>
            <w:hideMark/>
          </w:tcPr>
          <w:p w14:paraId="3FF30801"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3</w:t>
            </w:r>
          </w:p>
        </w:tc>
        <w:tc>
          <w:tcPr>
            <w:tcW w:w="1540" w:type="dxa"/>
            <w:tcBorders>
              <w:top w:val="nil"/>
              <w:left w:val="nil"/>
              <w:bottom w:val="single" w:sz="4" w:space="0" w:color="000000"/>
              <w:right w:val="single" w:sz="4" w:space="0" w:color="000000"/>
            </w:tcBorders>
            <w:shd w:val="clear" w:color="000000" w:fill="FFFFFF"/>
            <w:noWrap/>
            <w:vAlign w:val="center"/>
            <w:hideMark/>
          </w:tcPr>
          <w:p w14:paraId="6986D5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74BE04A2"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611A9842"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C26B26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000000" w:fill="FFFFFF"/>
            <w:vAlign w:val="center"/>
            <w:hideMark/>
          </w:tcPr>
          <w:p w14:paraId="23970983"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4</w:t>
            </w:r>
          </w:p>
        </w:tc>
        <w:tc>
          <w:tcPr>
            <w:tcW w:w="1540" w:type="dxa"/>
            <w:tcBorders>
              <w:top w:val="nil"/>
              <w:left w:val="nil"/>
              <w:bottom w:val="single" w:sz="4" w:space="0" w:color="000000"/>
              <w:right w:val="single" w:sz="4" w:space="0" w:color="000000"/>
            </w:tcBorders>
            <w:shd w:val="clear" w:color="000000" w:fill="FFFFFF"/>
            <w:noWrap/>
            <w:vAlign w:val="center"/>
            <w:hideMark/>
          </w:tcPr>
          <w:p w14:paraId="7454B63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70E01F3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185F6812"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45011F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nil"/>
              <w:left w:val="nil"/>
              <w:bottom w:val="single" w:sz="4" w:space="0" w:color="000000"/>
              <w:right w:val="single" w:sz="4" w:space="0" w:color="000000"/>
            </w:tcBorders>
            <w:shd w:val="clear" w:color="000000" w:fill="FFFFFF"/>
            <w:vAlign w:val="center"/>
            <w:hideMark/>
          </w:tcPr>
          <w:p w14:paraId="1ECEF3F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5</w:t>
            </w:r>
          </w:p>
        </w:tc>
        <w:tc>
          <w:tcPr>
            <w:tcW w:w="1540" w:type="dxa"/>
            <w:tcBorders>
              <w:top w:val="nil"/>
              <w:left w:val="nil"/>
              <w:bottom w:val="single" w:sz="4" w:space="0" w:color="000000"/>
              <w:right w:val="single" w:sz="4" w:space="0" w:color="000000"/>
            </w:tcBorders>
            <w:shd w:val="clear" w:color="000000" w:fill="FFFFFF"/>
            <w:noWrap/>
            <w:vAlign w:val="center"/>
            <w:hideMark/>
          </w:tcPr>
          <w:p w14:paraId="047261D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33211CE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73ACC67A"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F28485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13</w:t>
            </w:r>
          </w:p>
        </w:tc>
        <w:tc>
          <w:tcPr>
            <w:tcW w:w="4855" w:type="dxa"/>
            <w:tcBorders>
              <w:top w:val="nil"/>
              <w:left w:val="nil"/>
              <w:bottom w:val="single" w:sz="4" w:space="0" w:color="000000"/>
              <w:right w:val="single" w:sz="4" w:space="0" w:color="000000"/>
            </w:tcBorders>
            <w:shd w:val="clear" w:color="000000" w:fill="FFFFFF"/>
            <w:vAlign w:val="center"/>
            <w:hideMark/>
          </w:tcPr>
          <w:p w14:paraId="676B13BB"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6</w:t>
            </w:r>
          </w:p>
        </w:tc>
        <w:tc>
          <w:tcPr>
            <w:tcW w:w="1540" w:type="dxa"/>
            <w:tcBorders>
              <w:top w:val="nil"/>
              <w:left w:val="nil"/>
              <w:bottom w:val="single" w:sz="4" w:space="0" w:color="000000"/>
              <w:right w:val="single" w:sz="4" w:space="0" w:color="000000"/>
            </w:tcBorders>
            <w:shd w:val="clear" w:color="000000" w:fill="FFFFFF"/>
            <w:noWrap/>
            <w:vAlign w:val="center"/>
            <w:hideMark/>
          </w:tcPr>
          <w:p w14:paraId="11E0D1A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78D738D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C268670"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6473B05"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4" w:space="0" w:color="000000"/>
              <w:right w:val="single" w:sz="4" w:space="0" w:color="000000"/>
            </w:tcBorders>
            <w:shd w:val="clear" w:color="000000" w:fill="FFFFFF"/>
            <w:vAlign w:val="center"/>
            <w:hideMark/>
          </w:tcPr>
          <w:p w14:paraId="35AFFCAB"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7</w:t>
            </w:r>
          </w:p>
        </w:tc>
        <w:tc>
          <w:tcPr>
            <w:tcW w:w="1540" w:type="dxa"/>
            <w:tcBorders>
              <w:top w:val="nil"/>
              <w:left w:val="nil"/>
              <w:bottom w:val="single" w:sz="4" w:space="0" w:color="000000"/>
              <w:right w:val="single" w:sz="4" w:space="0" w:color="000000"/>
            </w:tcBorders>
            <w:shd w:val="clear" w:color="000000" w:fill="FFFFFF"/>
            <w:noWrap/>
            <w:vAlign w:val="center"/>
            <w:hideMark/>
          </w:tcPr>
          <w:p w14:paraId="3B7CFB65"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44C5324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966566D"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D005CD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15</w:t>
            </w:r>
          </w:p>
        </w:tc>
        <w:tc>
          <w:tcPr>
            <w:tcW w:w="4855" w:type="dxa"/>
            <w:tcBorders>
              <w:top w:val="nil"/>
              <w:left w:val="nil"/>
              <w:bottom w:val="single" w:sz="4" w:space="0" w:color="000000"/>
              <w:right w:val="single" w:sz="4" w:space="0" w:color="000000"/>
            </w:tcBorders>
            <w:shd w:val="clear" w:color="000000" w:fill="FFFFFF"/>
            <w:vAlign w:val="center"/>
            <w:hideMark/>
          </w:tcPr>
          <w:p w14:paraId="21F58782"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8</w:t>
            </w:r>
          </w:p>
        </w:tc>
        <w:tc>
          <w:tcPr>
            <w:tcW w:w="1540" w:type="dxa"/>
            <w:tcBorders>
              <w:top w:val="nil"/>
              <w:left w:val="nil"/>
              <w:bottom w:val="single" w:sz="4" w:space="0" w:color="000000"/>
              <w:right w:val="single" w:sz="4" w:space="0" w:color="000000"/>
            </w:tcBorders>
            <w:shd w:val="clear" w:color="000000" w:fill="FFFFFF"/>
            <w:noWrap/>
            <w:vAlign w:val="center"/>
            <w:hideMark/>
          </w:tcPr>
          <w:p w14:paraId="635C47F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640A77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9F1CC8F"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60E82A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16</w:t>
            </w:r>
          </w:p>
        </w:tc>
        <w:tc>
          <w:tcPr>
            <w:tcW w:w="4855" w:type="dxa"/>
            <w:tcBorders>
              <w:top w:val="nil"/>
              <w:left w:val="nil"/>
              <w:bottom w:val="single" w:sz="4" w:space="0" w:color="000000"/>
              <w:right w:val="single" w:sz="4" w:space="0" w:color="000000"/>
            </w:tcBorders>
            <w:shd w:val="clear" w:color="000000" w:fill="FFFFFF"/>
            <w:vAlign w:val="center"/>
            <w:hideMark/>
          </w:tcPr>
          <w:p w14:paraId="35B6AEC3"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9</w:t>
            </w:r>
          </w:p>
        </w:tc>
        <w:tc>
          <w:tcPr>
            <w:tcW w:w="1540" w:type="dxa"/>
            <w:tcBorders>
              <w:top w:val="nil"/>
              <w:left w:val="nil"/>
              <w:bottom w:val="single" w:sz="4" w:space="0" w:color="000000"/>
              <w:right w:val="single" w:sz="4" w:space="0" w:color="000000"/>
            </w:tcBorders>
            <w:shd w:val="clear" w:color="000000" w:fill="FFFFFF"/>
            <w:noWrap/>
            <w:vAlign w:val="center"/>
            <w:hideMark/>
          </w:tcPr>
          <w:p w14:paraId="3C5B38D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12A1882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4FEF4EE7"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C417C3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17</w:t>
            </w:r>
          </w:p>
        </w:tc>
        <w:tc>
          <w:tcPr>
            <w:tcW w:w="4855" w:type="dxa"/>
            <w:tcBorders>
              <w:top w:val="nil"/>
              <w:left w:val="nil"/>
              <w:bottom w:val="single" w:sz="4" w:space="0" w:color="000000"/>
              <w:right w:val="single" w:sz="4" w:space="0" w:color="000000"/>
            </w:tcBorders>
            <w:shd w:val="clear" w:color="000000" w:fill="FFFFFF"/>
            <w:vAlign w:val="center"/>
            <w:hideMark/>
          </w:tcPr>
          <w:p w14:paraId="674723E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10</w:t>
            </w:r>
          </w:p>
        </w:tc>
        <w:tc>
          <w:tcPr>
            <w:tcW w:w="1540" w:type="dxa"/>
            <w:tcBorders>
              <w:top w:val="nil"/>
              <w:left w:val="nil"/>
              <w:bottom w:val="single" w:sz="4" w:space="0" w:color="000000"/>
              <w:right w:val="single" w:sz="4" w:space="0" w:color="000000"/>
            </w:tcBorders>
            <w:shd w:val="clear" w:color="000000" w:fill="FFFFFF"/>
            <w:noWrap/>
            <w:vAlign w:val="center"/>
            <w:hideMark/>
          </w:tcPr>
          <w:p w14:paraId="2F38E0D5"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341620A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6260615E"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AB2E28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18</w:t>
            </w:r>
          </w:p>
        </w:tc>
        <w:tc>
          <w:tcPr>
            <w:tcW w:w="4855" w:type="dxa"/>
            <w:tcBorders>
              <w:top w:val="nil"/>
              <w:left w:val="nil"/>
              <w:bottom w:val="single" w:sz="4" w:space="0" w:color="000000"/>
              <w:right w:val="single" w:sz="4" w:space="0" w:color="000000"/>
            </w:tcBorders>
            <w:shd w:val="clear" w:color="000000" w:fill="FFFFFF"/>
            <w:vAlign w:val="center"/>
            <w:hideMark/>
          </w:tcPr>
          <w:p w14:paraId="2BA89954"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11</w:t>
            </w:r>
          </w:p>
        </w:tc>
        <w:tc>
          <w:tcPr>
            <w:tcW w:w="1540" w:type="dxa"/>
            <w:tcBorders>
              <w:top w:val="nil"/>
              <w:left w:val="nil"/>
              <w:bottom w:val="single" w:sz="4" w:space="0" w:color="000000"/>
              <w:right w:val="single" w:sz="4" w:space="0" w:color="000000"/>
            </w:tcBorders>
            <w:shd w:val="clear" w:color="000000" w:fill="FFFFFF"/>
            <w:noWrap/>
            <w:vAlign w:val="center"/>
            <w:hideMark/>
          </w:tcPr>
          <w:p w14:paraId="7E0EE7E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1CE3988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21A87F00"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6842E9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19</w:t>
            </w:r>
          </w:p>
        </w:tc>
        <w:tc>
          <w:tcPr>
            <w:tcW w:w="4855" w:type="dxa"/>
            <w:tcBorders>
              <w:top w:val="nil"/>
              <w:left w:val="nil"/>
              <w:bottom w:val="single" w:sz="4" w:space="0" w:color="000000"/>
              <w:right w:val="single" w:sz="4" w:space="0" w:color="000000"/>
            </w:tcBorders>
            <w:shd w:val="clear" w:color="000000" w:fill="FFFFFF"/>
            <w:vAlign w:val="center"/>
            <w:hideMark/>
          </w:tcPr>
          <w:p w14:paraId="37FB14DE"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12</w:t>
            </w:r>
          </w:p>
        </w:tc>
        <w:tc>
          <w:tcPr>
            <w:tcW w:w="1540" w:type="dxa"/>
            <w:tcBorders>
              <w:top w:val="nil"/>
              <w:left w:val="nil"/>
              <w:bottom w:val="single" w:sz="4" w:space="0" w:color="000000"/>
              <w:right w:val="single" w:sz="4" w:space="0" w:color="000000"/>
            </w:tcBorders>
            <w:shd w:val="clear" w:color="000000" w:fill="FFFFFF"/>
            <w:noWrap/>
            <w:vAlign w:val="center"/>
            <w:hideMark/>
          </w:tcPr>
          <w:p w14:paraId="365C583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0FB158C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6A054A31"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81CE44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20</w:t>
            </w:r>
          </w:p>
        </w:tc>
        <w:tc>
          <w:tcPr>
            <w:tcW w:w="4855" w:type="dxa"/>
            <w:tcBorders>
              <w:top w:val="nil"/>
              <w:left w:val="nil"/>
              <w:bottom w:val="single" w:sz="4" w:space="0" w:color="000000"/>
              <w:right w:val="single" w:sz="4" w:space="0" w:color="000000"/>
            </w:tcBorders>
            <w:shd w:val="clear" w:color="000000" w:fill="FFFFFF"/>
            <w:vAlign w:val="center"/>
            <w:hideMark/>
          </w:tcPr>
          <w:p w14:paraId="676DC032"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13</w:t>
            </w:r>
          </w:p>
        </w:tc>
        <w:tc>
          <w:tcPr>
            <w:tcW w:w="1540" w:type="dxa"/>
            <w:tcBorders>
              <w:top w:val="nil"/>
              <w:left w:val="nil"/>
              <w:bottom w:val="single" w:sz="4" w:space="0" w:color="000000"/>
              <w:right w:val="single" w:sz="4" w:space="0" w:color="000000"/>
            </w:tcBorders>
            <w:shd w:val="clear" w:color="000000" w:fill="FFFFFF"/>
            <w:noWrap/>
            <w:vAlign w:val="center"/>
            <w:hideMark/>
          </w:tcPr>
          <w:p w14:paraId="7873208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73B4614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CE54D17"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7FC32C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21</w:t>
            </w:r>
          </w:p>
        </w:tc>
        <w:tc>
          <w:tcPr>
            <w:tcW w:w="4855" w:type="dxa"/>
            <w:tcBorders>
              <w:top w:val="nil"/>
              <w:left w:val="nil"/>
              <w:bottom w:val="single" w:sz="4" w:space="0" w:color="000000"/>
              <w:right w:val="single" w:sz="4" w:space="0" w:color="000000"/>
            </w:tcBorders>
            <w:shd w:val="clear" w:color="000000" w:fill="FFFFFF"/>
            <w:vAlign w:val="center"/>
            <w:hideMark/>
          </w:tcPr>
          <w:p w14:paraId="51361673"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14</w:t>
            </w:r>
          </w:p>
        </w:tc>
        <w:tc>
          <w:tcPr>
            <w:tcW w:w="1540" w:type="dxa"/>
            <w:tcBorders>
              <w:top w:val="nil"/>
              <w:left w:val="nil"/>
              <w:bottom w:val="single" w:sz="4" w:space="0" w:color="000000"/>
              <w:right w:val="single" w:sz="4" w:space="0" w:color="000000"/>
            </w:tcBorders>
            <w:shd w:val="clear" w:color="000000" w:fill="FFFFFF"/>
            <w:noWrap/>
            <w:vAlign w:val="center"/>
            <w:hideMark/>
          </w:tcPr>
          <w:p w14:paraId="23081F2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09A0122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7C159185"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3CB4CE9"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22</w:t>
            </w:r>
          </w:p>
        </w:tc>
        <w:tc>
          <w:tcPr>
            <w:tcW w:w="4855" w:type="dxa"/>
            <w:tcBorders>
              <w:top w:val="nil"/>
              <w:left w:val="nil"/>
              <w:bottom w:val="single" w:sz="4" w:space="0" w:color="000000"/>
              <w:right w:val="single" w:sz="4" w:space="0" w:color="000000"/>
            </w:tcBorders>
            <w:shd w:val="clear" w:color="000000" w:fill="FFFFFF"/>
            <w:vAlign w:val="center"/>
            <w:hideMark/>
          </w:tcPr>
          <w:p w14:paraId="09527385"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15</w:t>
            </w:r>
          </w:p>
        </w:tc>
        <w:tc>
          <w:tcPr>
            <w:tcW w:w="1540" w:type="dxa"/>
            <w:tcBorders>
              <w:top w:val="nil"/>
              <w:left w:val="nil"/>
              <w:bottom w:val="single" w:sz="4" w:space="0" w:color="000000"/>
              <w:right w:val="single" w:sz="4" w:space="0" w:color="000000"/>
            </w:tcBorders>
            <w:shd w:val="clear" w:color="000000" w:fill="FFFFFF"/>
            <w:noWrap/>
            <w:vAlign w:val="center"/>
            <w:hideMark/>
          </w:tcPr>
          <w:p w14:paraId="3B2665D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4B1EEA7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0AD66343"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27CA7A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23</w:t>
            </w:r>
          </w:p>
        </w:tc>
        <w:tc>
          <w:tcPr>
            <w:tcW w:w="4855" w:type="dxa"/>
            <w:tcBorders>
              <w:top w:val="nil"/>
              <w:left w:val="nil"/>
              <w:bottom w:val="single" w:sz="4" w:space="0" w:color="000000"/>
              <w:right w:val="single" w:sz="4" w:space="0" w:color="000000"/>
            </w:tcBorders>
            <w:shd w:val="clear" w:color="000000" w:fill="FFFFFF"/>
            <w:vAlign w:val="center"/>
            <w:hideMark/>
          </w:tcPr>
          <w:p w14:paraId="6338BA1C"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16</w:t>
            </w:r>
          </w:p>
        </w:tc>
        <w:tc>
          <w:tcPr>
            <w:tcW w:w="1540" w:type="dxa"/>
            <w:tcBorders>
              <w:top w:val="nil"/>
              <w:left w:val="nil"/>
              <w:bottom w:val="single" w:sz="4" w:space="0" w:color="000000"/>
              <w:right w:val="single" w:sz="4" w:space="0" w:color="000000"/>
            </w:tcBorders>
            <w:shd w:val="clear" w:color="000000" w:fill="FFFFFF"/>
            <w:noWrap/>
            <w:vAlign w:val="center"/>
            <w:hideMark/>
          </w:tcPr>
          <w:p w14:paraId="1248BB76"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0B4C57F1"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7A3B6760"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DAAC958"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24</w:t>
            </w:r>
          </w:p>
        </w:tc>
        <w:tc>
          <w:tcPr>
            <w:tcW w:w="4855" w:type="dxa"/>
            <w:tcBorders>
              <w:top w:val="nil"/>
              <w:left w:val="nil"/>
              <w:bottom w:val="single" w:sz="4" w:space="0" w:color="000000"/>
              <w:right w:val="single" w:sz="4" w:space="0" w:color="000000"/>
            </w:tcBorders>
            <w:shd w:val="clear" w:color="000000" w:fill="FFFFFF"/>
            <w:vAlign w:val="center"/>
            <w:hideMark/>
          </w:tcPr>
          <w:p w14:paraId="7BFB242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17</w:t>
            </w:r>
          </w:p>
        </w:tc>
        <w:tc>
          <w:tcPr>
            <w:tcW w:w="1540" w:type="dxa"/>
            <w:tcBorders>
              <w:top w:val="nil"/>
              <w:left w:val="nil"/>
              <w:bottom w:val="single" w:sz="4" w:space="0" w:color="000000"/>
              <w:right w:val="single" w:sz="4" w:space="0" w:color="000000"/>
            </w:tcBorders>
            <w:shd w:val="clear" w:color="000000" w:fill="FFFFFF"/>
            <w:noWrap/>
            <w:vAlign w:val="center"/>
            <w:hideMark/>
          </w:tcPr>
          <w:p w14:paraId="6CA7280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63B6E35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5BE43487"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3F9BC9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25</w:t>
            </w:r>
          </w:p>
        </w:tc>
        <w:tc>
          <w:tcPr>
            <w:tcW w:w="4855" w:type="dxa"/>
            <w:tcBorders>
              <w:top w:val="nil"/>
              <w:left w:val="nil"/>
              <w:bottom w:val="single" w:sz="4" w:space="0" w:color="000000"/>
              <w:right w:val="single" w:sz="4" w:space="0" w:color="000000"/>
            </w:tcBorders>
            <w:shd w:val="clear" w:color="000000" w:fill="FFFFFF"/>
            <w:vAlign w:val="center"/>
            <w:hideMark/>
          </w:tcPr>
          <w:p w14:paraId="2EC5E539"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18</w:t>
            </w:r>
          </w:p>
        </w:tc>
        <w:tc>
          <w:tcPr>
            <w:tcW w:w="1540" w:type="dxa"/>
            <w:tcBorders>
              <w:top w:val="nil"/>
              <w:left w:val="nil"/>
              <w:bottom w:val="single" w:sz="4" w:space="0" w:color="000000"/>
              <w:right w:val="single" w:sz="4" w:space="0" w:color="000000"/>
            </w:tcBorders>
            <w:shd w:val="clear" w:color="000000" w:fill="FFFFFF"/>
            <w:noWrap/>
            <w:vAlign w:val="center"/>
            <w:hideMark/>
          </w:tcPr>
          <w:p w14:paraId="78F77DC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49A1B68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3562C82D" w14:textId="77777777" w:rsidTr="00C0712E">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CC016ED"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26</w:t>
            </w:r>
          </w:p>
        </w:tc>
        <w:tc>
          <w:tcPr>
            <w:tcW w:w="4855" w:type="dxa"/>
            <w:tcBorders>
              <w:top w:val="nil"/>
              <w:left w:val="nil"/>
              <w:bottom w:val="single" w:sz="4" w:space="0" w:color="000000"/>
              <w:right w:val="single" w:sz="4" w:space="0" w:color="000000"/>
            </w:tcBorders>
            <w:shd w:val="clear" w:color="000000" w:fill="FFFFFF"/>
            <w:vAlign w:val="center"/>
            <w:hideMark/>
          </w:tcPr>
          <w:p w14:paraId="503C73EA"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SEM NOME</w:t>
            </w:r>
          </w:p>
        </w:tc>
        <w:tc>
          <w:tcPr>
            <w:tcW w:w="1540" w:type="dxa"/>
            <w:tcBorders>
              <w:top w:val="nil"/>
              <w:left w:val="nil"/>
              <w:bottom w:val="single" w:sz="4" w:space="0" w:color="000000"/>
              <w:right w:val="single" w:sz="4" w:space="0" w:color="000000"/>
            </w:tcBorders>
            <w:shd w:val="clear" w:color="000000" w:fill="FFFFFF"/>
            <w:noWrap/>
            <w:vAlign w:val="center"/>
            <w:hideMark/>
          </w:tcPr>
          <w:p w14:paraId="3A37AE7A"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052D4954"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4C2255AB" w14:textId="77777777" w:rsidTr="00C0712E">
        <w:trPr>
          <w:trHeight w:val="357"/>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9A623B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27</w:t>
            </w:r>
          </w:p>
        </w:tc>
        <w:tc>
          <w:tcPr>
            <w:tcW w:w="4855" w:type="dxa"/>
            <w:tcBorders>
              <w:top w:val="nil"/>
              <w:left w:val="nil"/>
              <w:bottom w:val="single" w:sz="4" w:space="0" w:color="000000"/>
              <w:right w:val="single" w:sz="4" w:space="0" w:color="000000"/>
            </w:tcBorders>
            <w:shd w:val="clear" w:color="000000" w:fill="FFFFFF"/>
            <w:vAlign w:val="center"/>
            <w:hideMark/>
          </w:tcPr>
          <w:p w14:paraId="65B4F440"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CABO JOSE RODRIGUES (BNH-LADO A)</w:t>
            </w:r>
          </w:p>
        </w:tc>
        <w:tc>
          <w:tcPr>
            <w:tcW w:w="1540" w:type="dxa"/>
            <w:tcBorders>
              <w:top w:val="nil"/>
              <w:left w:val="nil"/>
              <w:bottom w:val="single" w:sz="4" w:space="0" w:color="000000"/>
              <w:right w:val="single" w:sz="4" w:space="0" w:color="000000"/>
            </w:tcBorders>
            <w:shd w:val="clear" w:color="000000" w:fill="FFFFFF"/>
            <w:noWrap/>
            <w:vAlign w:val="center"/>
            <w:hideMark/>
          </w:tcPr>
          <w:p w14:paraId="6A0B341B"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4ADAEF7C"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1634A789" w14:textId="77777777" w:rsidTr="00C0712E">
        <w:trPr>
          <w:trHeight w:val="357"/>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C3D50FE"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28</w:t>
            </w:r>
          </w:p>
        </w:tc>
        <w:tc>
          <w:tcPr>
            <w:tcW w:w="4855" w:type="dxa"/>
            <w:tcBorders>
              <w:top w:val="nil"/>
              <w:left w:val="nil"/>
              <w:bottom w:val="single" w:sz="4" w:space="0" w:color="000000"/>
              <w:right w:val="single" w:sz="4" w:space="0" w:color="000000"/>
            </w:tcBorders>
            <w:shd w:val="clear" w:color="000000" w:fill="FFFFFF"/>
            <w:vAlign w:val="center"/>
            <w:hideMark/>
          </w:tcPr>
          <w:p w14:paraId="3759123D"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CABO JOSE RODRIGUES (BNH-LADO B)</w:t>
            </w:r>
          </w:p>
        </w:tc>
        <w:tc>
          <w:tcPr>
            <w:tcW w:w="1540" w:type="dxa"/>
            <w:tcBorders>
              <w:top w:val="nil"/>
              <w:left w:val="nil"/>
              <w:bottom w:val="single" w:sz="4" w:space="0" w:color="000000"/>
              <w:right w:val="single" w:sz="4" w:space="0" w:color="000000"/>
            </w:tcBorders>
            <w:shd w:val="clear" w:color="000000" w:fill="FFFFFF"/>
            <w:noWrap/>
            <w:vAlign w:val="center"/>
            <w:hideMark/>
          </w:tcPr>
          <w:p w14:paraId="6F1D9290"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4" w:space="0" w:color="000000"/>
              <w:right w:val="single" w:sz="4" w:space="0" w:color="000000"/>
            </w:tcBorders>
            <w:shd w:val="clear" w:color="000000" w:fill="FFFFFF"/>
            <w:noWrap/>
            <w:vAlign w:val="center"/>
            <w:hideMark/>
          </w:tcPr>
          <w:p w14:paraId="5C8C876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C0712E" w:rsidRPr="00CB6C89" w14:paraId="22A3405D" w14:textId="77777777" w:rsidTr="00C0712E">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7D0BF00F"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29</w:t>
            </w:r>
          </w:p>
        </w:tc>
        <w:tc>
          <w:tcPr>
            <w:tcW w:w="4855" w:type="dxa"/>
            <w:tcBorders>
              <w:top w:val="nil"/>
              <w:left w:val="nil"/>
              <w:bottom w:val="single" w:sz="8" w:space="0" w:color="auto"/>
              <w:right w:val="single" w:sz="4" w:space="0" w:color="000000"/>
            </w:tcBorders>
            <w:shd w:val="clear" w:color="000000" w:fill="FFFFFF"/>
            <w:vAlign w:val="center"/>
            <w:hideMark/>
          </w:tcPr>
          <w:p w14:paraId="4E055F9E" w14:textId="77777777" w:rsidR="00C0712E" w:rsidRPr="00CB6C89" w:rsidRDefault="00C0712E"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EST. DA CONCEIÇÃO </w:t>
            </w:r>
          </w:p>
        </w:tc>
        <w:tc>
          <w:tcPr>
            <w:tcW w:w="1540" w:type="dxa"/>
            <w:tcBorders>
              <w:top w:val="nil"/>
              <w:left w:val="nil"/>
              <w:bottom w:val="single" w:sz="8" w:space="0" w:color="auto"/>
              <w:right w:val="single" w:sz="4" w:space="0" w:color="000000"/>
            </w:tcBorders>
            <w:shd w:val="clear" w:color="000000" w:fill="FFFFFF"/>
            <w:noWrap/>
            <w:vAlign w:val="center"/>
            <w:hideMark/>
          </w:tcPr>
          <w:p w14:paraId="3F320717"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Marambaia</w:t>
            </w:r>
          </w:p>
        </w:tc>
        <w:tc>
          <w:tcPr>
            <w:tcW w:w="2004" w:type="dxa"/>
            <w:tcBorders>
              <w:top w:val="nil"/>
              <w:left w:val="nil"/>
              <w:bottom w:val="single" w:sz="8" w:space="0" w:color="auto"/>
              <w:right w:val="single" w:sz="4" w:space="0" w:color="000000"/>
            </w:tcBorders>
            <w:shd w:val="clear" w:color="000000" w:fill="FFFFFF"/>
            <w:noWrap/>
            <w:vAlign w:val="center"/>
            <w:hideMark/>
          </w:tcPr>
          <w:p w14:paraId="7D46DD43" w14:textId="77777777" w:rsidR="00C0712E" w:rsidRPr="00CB6C89" w:rsidRDefault="00C0712E"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23A2A62A" w14:textId="77777777" w:rsidR="00C0712E" w:rsidRPr="00CB6C89" w:rsidRDefault="00C0712E"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8C124D" w:rsidRPr="00CB6C89" w14:paraId="2051B625"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517F6BA7"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ITAMBI VARRIÇÃO</w:t>
            </w:r>
          </w:p>
        </w:tc>
      </w:tr>
      <w:tr w:rsidR="008C124D" w:rsidRPr="00CB6C89" w14:paraId="241B0D0E"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79C56010"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24032F9D"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29465FC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0BD5CCB6"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8C124D" w:rsidRPr="00CB6C89" w14:paraId="3610C764"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CD088A2"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271691AF"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FELIPE CAMARÃO</w:t>
            </w:r>
          </w:p>
        </w:tc>
        <w:tc>
          <w:tcPr>
            <w:tcW w:w="1540" w:type="dxa"/>
            <w:tcBorders>
              <w:top w:val="nil"/>
              <w:left w:val="nil"/>
              <w:bottom w:val="single" w:sz="4" w:space="0" w:color="000000"/>
              <w:right w:val="single" w:sz="4" w:space="0" w:color="000000"/>
            </w:tcBorders>
            <w:shd w:val="clear" w:color="000000" w:fill="FFFFFF"/>
            <w:noWrap/>
            <w:vAlign w:val="center"/>
            <w:hideMark/>
          </w:tcPr>
          <w:p w14:paraId="27DFB075"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4B812FB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66A0CB7A"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CBE127B"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vAlign w:val="center"/>
            <w:hideMark/>
          </w:tcPr>
          <w:p w14:paraId="62D7D9A4"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ALEXANDRE LEAL</w:t>
            </w:r>
          </w:p>
        </w:tc>
        <w:tc>
          <w:tcPr>
            <w:tcW w:w="1540" w:type="dxa"/>
            <w:tcBorders>
              <w:top w:val="nil"/>
              <w:left w:val="nil"/>
              <w:bottom w:val="single" w:sz="4" w:space="0" w:color="000000"/>
              <w:right w:val="single" w:sz="4" w:space="0" w:color="000000"/>
            </w:tcBorders>
            <w:shd w:val="clear" w:color="000000" w:fill="FFFFFF"/>
            <w:noWrap/>
            <w:vAlign w:val="center"/>
            <w:hideMark/>
          </w:tcPr>
          <w:p w14:paraId="0DC54412"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63D111B2"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2676817F"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1AB0427"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vAlign w:val="center"/>
            <w:hideMark/>
          </w:tcPr>
          <w:p w14:paraId="58CB172C"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ANCHIETA</w:t>
            </w:r>
          </w:p>
        </w:tc>
        <w:tc>
          <w:tcPr>
            <w:tcW w:w="1540" w:type="dxa"/>
            <w:tcBorders>
              <w:top w:val="nil"/>
              <w:left w:val="nil"/>
              <w:bottom w:val="single" w:sz="4" w:space="0" w:color="000000"/>
              <w:right w:val="single" w:sz="4" w:space="0" w:color="000000"/>
            </w:tcBorders>
            <w:shd w:val="clear" w:color="000000" w:fill="FFFFFF"/>
            <w:noWrap/>
            <w:vAlign w:val="center"/>
            <w:hideMark/>
          </w:tcPr>
          <w:p w14:paraId="0244C602"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236CF818"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3D99E5FF"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2B52A846"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vAlign w:val="center"/>
            <w:hideMark/>
          </w:tcPr>
          <w:p w14:paraId="1D0E55AE"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DJALMA LEMOS</w:t>
            </w:r>
          </w:p>
        </w:tc>
        <w:tc>
          <w:tcPr>
            <w:tcW w:w="1540" w:type="dxa"/>
            <w:tcBorders>
              <w:top w:val="nil"/>
              <w:left w:val="nil"/>
              <w:bottom w:val="single" w:sz="4" w:space="0" w:color="000000"/>
              <w:right w:val="single" w:sz="4" w:space="0" w:color="000000"/>
            </w:tcBorders>
            <w:shd w:val="clear" w:color="000000" w:fill="FFFFFF"/>
            <w:noWrap/>
            <w:vAlign w:val="center"/>
            <w:hideMark/>
          </w:tcPr>
          <w:p w14:paraId="49F9BC4B"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0CB9590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200100B3"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41929C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vAlign w:val="center"/>
            <w:hideMark/>
          </w:tcPr>
          <w:p w14:paraId="64655FDB"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JOAO MOREIRA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201B5237"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532DD2E8"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0FC15705"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61849483"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vAlign w:val="center"/>
            <w:hideMark/>
          </w:tcPr>
          <w:p w14:paraId="36425C5A"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1</w:t>
            </w:r>
          </w:p>
        </w:tc>
        <w:tc>
          <w:tcPr>
            <w:tcW w:w="1540" w:type="dxa"/>
            <w:tcBorders>
              <w:top w:val="nil"/>
              <w:left w:val="nil"/>
              <w:bottom w:val="single" w:sz="4" w:space="0" w:color="000000"/>
              <w:right w:val="single" w:sz="4" w:space="0" w:color="000000"/>
            </w:tcBorders>
            <w:shd w:val="clear" w:color="000000" w:fill="FFFFFF"/>
            <w:noWrap/>
            <w:vAlign w:val="center"/>
            <w:hideMark/>
          </w:tcPr>
          <w:p w14:paraId="2ADDBEB7"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17EA3A0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0E8CD684" w14:textId="77777777" w:rsidTr="00BF20BF">
        <w:trPr>
          <w:trHeight w:val="315"/>
        </w:trPr>
        <w:tc>
          <w:tcPr>
            <w:tcW w:w="380" w:type="dxa"/>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073415F0"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single" w:sz="4" w:space="0" w:color="auto"/>
              <w:left w:val="nil"/>
              <w:bottom w:val="single" w:sz="4" w:space="0" w:color="000000"/>
              <w:right w:val="single" w:sz="4" w:space="0" w:color="000000"/>
            </w:tcBorders>
            <w:shd w:val="clear" w:color="FFFFCC" w:fill="FFFFFF"/>
            <w:vAlign w:val="center"/>
            <w:hideMark/>
          </w:tcPr>
          <w:p w14:paraId="743A57B9"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HINO VIANNA</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7D44559B"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41950FD3"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308D52DA"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4C0E36A8"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vAlign w:val="center"/>
            <w:hideMark/>
          </w:tcPr>
          <w:p w14:paraId="5853A76B"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PROFESSORA ELISA DIAS</w:t>
            </w:r>
          </w:p>
        </w:tc>
        <w:tc>
          <w:tcPr>
            <w:tcW w:w="1540" w:type="dxa"/>
            <w:tcBorders>
              <w:top w:val="nil"/>
              <w:left w:val="nil"/>
              <w:bottom w:val="single" w:sz="4" w:space="0" w:color="000000"/>
              <w:right w:val="single" w:sz="4" w:space="0" w:color="000000"/>
            </w:tcBorders>
            <w:shd w:val="clear" w:color="000000" w:fill="FFFFFF"/>
            <w:noWrap/>
            <w:vAlign w:val="center"/>
            <w:hideMark/>
          </w:tcPr>
          <w:p w14:paraId="1C4A8C4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72F4B33E"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29E0D089"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8B03C74"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vAlign w:val="center"/>
            <w:hideMark/>
          </w:tcPr>
          <w:p w14:paraId="5C0BFE03"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CONSTANTINO BENAZIO</w:t>
            </w:r>
          </w:p>
        </w:tc>
        <w:tc>
          <w:tcPr>
            <w:tcW w:w="1540" w:type="dxa"/>
            <w:tcBorders>
              <w:top w:val="nil"/>
              <w:left w:val="nil"/>
              <w:bottom w:val="single" w:sz="4" w:space="0" w:color="000000"/>
              <w:right w:val="single" w:sz="4" w:space="0" w:color="000000"/>
            </w:tcBorders>
            <w:shd w:val="clear" w:color="000000" w:fill="FFFFFF"/>
            <w:noWrap/>
            <w:vAlign w:val="center"/>
            <w:hideMark/>
          </w:tcPr>
          <w:p w14:paraId="531CAB0E"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0DDB1C7E"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7B572E2A"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0ACEB8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FFFFCC" w:fill="FFFFFF"/>
            <w:vAlign w:val="center"/>
            <w:hideMark/>
          </w:tcPr>
          <w:p w14:paraId="74D4E9D1"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IZAURA PECINNI</w:t>
            </w:r>
          </w:p>
        </w:tc>
        <w:tc>
          <w:tcPr>
            <w:tcW w:w="1540" w:type="dxa"/>
            <w:tcBorders>
              <w:top w:val="nil"/>
              <w:left w:val="nil"/>
              <w:bottom w:val="single" w:sz="4" w:space="0" w:color="000000"/>
              <w:right w:val="single" w:sz="4" w:space="0" w:color="000000"/>
            </w:tcBorders>
            <w:shd w:val="clear" w:color="000000" w:fill="FFFFFF"/>
            <w:noWrap/>
            <w:vAlign w:val="center"/>
            <w:hideMark/>
          </w:tcPr>
          <w:p w14:paraId="271AEB37"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4EBE7339"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1F798B8B"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5A930701"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FFFFCC" w:fill="FFFFFF"/>
            <w:vAlign w:val="center"/>
            <w:hideMark/>
          </w:tcPr>
          <w:p w14:paraId="5580940B"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NESTOR VIANA</w:t>
            </w:r>
          </w:p>
        </w:tc>
        <w:tc>
          <w:tcPr>
            <w:tcW w:w="1540" w:type="dxa"/>
            <w:tcBorders>
              <w:top w:val="nil"/>
              <w:left w:val="nil"/>
              <w:bottom w:val="single" w:sz="4" w:space="0" w:color="000000"/>
              <w:right w:val="single" w:sz="4" w:space="0" w:color="000000"/>
            </w:tcBorders>
            <w:shd w:val="clear" w:color="000000" w:fill="FFFFFF"/>
            <w:noWrap/>
            <w:vAlign w:val="center"/>
            <w:hideMark/>
          </w:tcPr>
          <w:p w14:paraId="40BC4C4D"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12C80BCE"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153C1C6D"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14EB25B2"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nil"/>
              <w:left w:val="nil"/>
              <w:bottom w:val="single" w:sz="4" w:space="0" w:color="000000"/>
              <w:right w:val="single" w:sz="4" w:space="0" w:color="000000"/>
            </w:tcBorders>
            <w:shd w:val="clear" w:color="FFFFCC" w:fill="FFFFFF"/>
            <w:vAlign w:val="center"/>
            <w:hideMark/>
          </w:tcPr>
          <w:p w14:paraId="1C11DB1C"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AMERICO LEAL</w:t>
            </w:r>
          </w:p>
        </w:tc>
        <w:tc>
          <w:tcPr>
            <w:tcW w:w="1540" w:type="dxa"/>
            <w:tcBorders>
              <w:top w:val="nil"/>
              <w:left w:val="nil"/>
              <w:bottom w:val="single" w:sz="4" w:space="0" w:color="000000"/>
              <w:right w:val="single" w:sz="4" w:space="0" w:color="000000"/>
            </w:tcBorders>
            <w:shd w:val="clear" w:color="000000" w:fill="FFFFFF"/>
            <w:noWrap/>
            <w:vAlign w:val="center"/>
            <w:hideMark/>
          </w:tcPr>
          <w:p w14:paraId="740F728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0FAA599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684994FD" w14:textId="77777777" w:rsidTr="008C124D">
        <w:trPr>
          <w:trHeight w:val="315"/>
        </w:trPr>
        <w:tc>
          <w:tcPr>
            <w:tcW w:w="380" w:type="dxa"/>
            <w:tcBorders>
              <w:top w:val="nil"/>
              <w:left w:val="single" w:sz="8" w:space="0" w:color="auto"/>
              <w:bottom w:val="single" w:sz="4" w:space="0" w:color="000000"/>
              <w:right w:val="single" w:sz="4" w:space="0" w:color="000000"/>
            </w:tcBorders>
            <w:shd w:val="clear" w:color="000000" w:fill="FFFFFF"/>
            <w:noWrap/>
            <w:vAlign w:val="center"/>
            <w:hideMark/>
          </w:tcPr>
          <w:p w14:paraId="3E1B2CE8"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vAlign w:val="center"/>
            <w:hideMark/>
          </w:tcPr>
          <w:p w14:paraId="339699AC"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AUGUSTA DE JESUS</w:t>
            </w:r>
          </w:p>
        </w:tc>
        <w:tc>
          <w:tcPr>
            <w:tcW w:w="1540" w:type="dxa"/>
            <w:tcBorders>
              <w:top w:val="nil"/>
              <w:left w:val="nil"/>
              <w:bottom w:val="single" w:sz="4" w:space="0" w:color="000000"/>
              <w:right w:val="single" w:sz="4" w:space="0" w:color="000000"/>
            </w:tcBorders>
            <w:shd w:val="clear" w:color="000000" w:fill="FFFFFF"/>
            <w:noWrap/>
            <w:vAlign w:val="center"/>
            <w:hideMark/>
          </w:tcPr>
          <w:p w14:paraId="339229B6"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4" w:space="0" w:color="000000"/>
              <w:right w:val="single" w:sz="4" w:space="0" w:color="000000"/>
            </w:tcBorders>
            <w:shd w:val="clear" w:color="000000" w:fill="FFFFFF"/>
            <w:noWrap/>
            <w:vAlign w:val="center"/>
            <w:hideMark/>
          </w:tcPr>
          <w:p w14:paraId="0956F6E0"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8C124D" w:rsidRPr="00CB6C89" w14:paraId="35657749" w14:textId="77777777" w:rsidTr="008C124D">
        <w:trPr>
          <w:trHeight w:val="330"/>
        </w:trPr>
        <w:tc>
          <w:tcPr>
            <w:tcW w:w="380" w:type="dxa"/>
            <w:tcBorders>
              <w:top w:val="nil"/>
              <w:left w:val="single" w:sz="8" w:space="0" w:color="auto"/>
              <w:bottom w:val="single" w:sz="8" w:space="0" w:color="auto"/>
              <w:right w:val="single" w:sz="4" w:space="0" w:color="000000"/>
            </w:tcBorders>
            <w:shd w:val="clear" w:color="000000" w:fill="FFFFFF"/>
            <w:noWrap/>
            <w:vAlign w:val="center"/>
            <w:hideMark/>
          </w:tcPr>
          <w:p w14:paraId="69E58ECA"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8" w:space="0" w:color="auto"/>
              <w:right w:val="single" w:sz="4" w:space="0" w:color="000000"/>
            </w:tcBorders>
            <w:shd w:val="clear" w:color="FFFFCC" w:fill="FFFFFF"/>
            <w:vAlign w:val="center"/>
            <w:hideMark/>
          </w:tcPr>
          <w:p w14:paraId="26A3D644" w14:textId="77777777" w:rsidR="008C124D" w:rsidRPr="00CB6C89" w:rsidRDefault="008C124D"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CLEA DO VALLE</w:t>
            </w:r>
          </w:p>
        </w:tc>
        <w:tc>
          <w:tcPr>
            <w:tcW w:w="1540" w:type="dxa"/>
            <w:tcBorders>
              <w:top w:val="nil"/>
              <w:left w:val="nil"/>
              <w:bottom w:val="single" w:sz="8" w:space="0" w:color="auto"/>
              <w:right w:val="single" w:sz="4" w:space="0" w:color="000000"/>
            </w:tcBorders>
            <w:shd w:val="clear" w:color="000000" w:fill="FFFFFF"/>
            <w:noWrap/>
            <w:vAlign w:val="center"/>
            <w:hideMark/>
          </w:tcPr>
          <w:p w14:paraId="765FC458"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Itambi</w:t>
            </w:r>
          </w:p>
        </w:tc>
        <w:tc>
          <w:tcPr>
            <w:tcW w:w="2004" w:type="dxa"/>
            <w:tcBorders>
              <w:top w:val="nil"/>
              <w:left w:val="nil"/>
              <w:bottom w:val="single" w:sz="8" w:space="0" w:color="auto"/>
              <w:right w:val="single" w:sz="4" w:space="0" w:color="000000"/>
            </w:tcBorders>
            <w:shd w:val="clear" w:color="000000" w:fill="FFFFFF"/>
            <w:noWrap/>
            <w:vAlign w:val="center"/>
            <w:hideMark/>
          </w:tcPr>
          <w:p w14:paraId="52FC5569"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40870476" w14:textId="77777777" w:rsidR="008C124D" w:rsidRDefault="008C124D" w:rsidP="004233CA">
      <w:pPr>
        <w:tabs>
          <w:tab w:val="left" w:pos="567"/>
        </w:tabs>
        <w:spacing w:before="80" w:after="80" w:line="360" w:lineRule="auto"/>
        <w:jc w:val="both"/>
        <w:rPr>
          <w:rFonts w:ascii="Times New Roman" w:eastAsia="Times New Roman" w:hAnsi="Times New Roman" w:cs="Times New Roman"/>
          <w:b/>
          <w:sz w:val="20"/>
          <w:szCs w:val="20"/>
        </w:rPr>
      </w:pPr>
    </w:p>
    <w:p w14:paraId="16DE40A4" w14:textId="77777777" w:rsidR="00CF7995"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p w14:paraId="67629224"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5000"/>
        <w:gridCol w:w="1540"/>
        <w:gridCol w:w="1979"/>
      </w:tblGrid>
      <w:tr w:rsidR="008C124D" w:rsidRPr="00CB6C89" w14:paraId="1AB62994"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0074C4FF"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MURIQUI VARRIÇÃO</w:t>
            </w:r>
          </w:p>
        </w:tc>
      </w:tr>
      <w:tr w:rsidR="008C124D" w:rsidRPr="00CB6C89" w14:paraId="730600B7" w14:textId="77777777" w:rsidTr="00BF20BF">
        <w:trPr>
          <w:trHeight w:val="630"/>
        </w:trPr>
        <w:tc>
          <w:tcPr>
            <w:tcW w:w="260" w:type="dxa"/>
            <w:tcBorders>
              <w:top w:val="single" w:sz="4" w:space="0" w:color="000000"/>
              <w:left w:val="single" w:sz="8" w:space="0" w:color="auto"/>
              <w:bottom w:val="single" w:sz="4" w:space="0" w:color="000000"/>
              <w:right w:val="nil"/>
            </w:tcBorders>
            <w:shd w:val="clear" w:color="auto" w:fill="auto"/>
            <w:noWrap/>
            <w:vAlign w:val="center"/>
            <w:hideMark/>
          </w:tcPr>
          <w:p w14:paraId="5965DC6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5EF6B"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4B7EA54D"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79" w:type="dxa"/>
            <w:tcBorders>
              <w:top w:val="single" w:sz="4" w:space="0" w:color="auto"/>
              <w:left w:val="nil"/>
              <w:bottom w:val="single" w:sz="4" w:space="0" w:color="auto"/>
              <w:right w:val="single" w:sz="4" w:space="0" w:color="auto"/>
            </w:tcBorders>
            <w:shd w:val="clear" w:color="000000" w:fill="FFFFFF"/>
            <w:noWrap/>
            <w:vAlign w:val="center"/>
            <w:hideMark/>
          </w:tcPr>
          <w:p w14:paraId="5498551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8C124D" w:rsidRPr="00CB6C89" w14:paraId="734BA160" w14:textId="77777777" w:rsidTr="007A7F90">
        <w:trPr>
          <w:trHeight w:val="330"/>
        </w:trPr>
        <w:tc>
          <w:tcPr>
            <w:tcW w:w="260" w:type="dxa"/>
            <w:tcBorders>
              <w:top w:val="nil"/>
              <w:left w:val="single" w:sz="8" w:space="0" w:color="auto"/>
              <w:bottom w:val="single" w:sz="8" w:space="0" w:color="auto"/>
              <w:right w:val="nil"/>
            </w:tcBorders>
            <w:shd w:val="clear" w:color="000000" w:fill="FFFFFF"/>
            <w:noWrap/>
            <w:vAlign w:val="center"/>
            <w:hideMark/>
          </w:tcPr>
          <w:p w14:paraId="48565BC0"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nil"/>
              <w:left w:val="single" w:sz="4" w:space="0" w:color="000000"/>
              <w:bottom w:val="single" w:sz="8" w:space="0" w:color="auto"/>
              <w:right w:val="single" w:sz="4" w:space="0" w:color="000000"/>
            </w:tcBorders>
            <w:shd w:val="clear" w:color="000000" w:fill="FFFFFF"/>
            <w:noWrap/>
            <w:vAlign w:val="center"/>
            <w:hideMark/>
          </w:tcPr>
          <w:p w14:paraId="340AA48D" w14:textId="3E95BE64" w:rsidR="008C124D"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ROTATÓRIA DO CENTRO</w:t>
            </w:r>
          </w:p>
        </w:tc>
        <w:tc>
          <w:tcPr>
            <w:tcW w:w="1540" w:type="dxa"/>
            <w:tcBorders>
              <w:top w:val="nil"/>
              <w:left w:val="nil"/>
              <w:bottom w:val="single" w:sz="8" w:space="0" w:color="auto"/>
              <w:right w:val="single" w:sz="4" w:space="0" w:color="000000"/>
            </w:tcBorders>
            <w:shd w:val="clear" w:color="000000" w:fill="FFFFFF"/>
            <w:noWrap/>
            <w:vAlign w:val="center"/>
            <w:hideMark/>
          </w:tcPr>
          <w:p w14:paraId="175779DC" w14:textId="77777777"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muriqui</w:t>
            </w:r>
          </w:p>
        </w:tc>
        <w:tc>
          <w:tcPr>
            <w:tcW w:w="1979" w:type="dxa"/>
            <w:tcBorders>
              <w:top w:val="nil"/>
              <w:left w:val="nil"/>
              <w:bottom w:val="single" w:sz="8" w:space="0" w:color="auto"/>
              <w:right w:val="single" w:sz="4" w:space="0" w:color="000000"/>
            </w:tcBorders>
            <w:shd w:val="clear" w:color="000000" w:fill="FFFFFF"/>
            <w:noWrap/>
            <w:vAlign w:val="center"/>
            <w:hideMark/>
          </w:tcPr>
          <w:p w14:paraId="11EAAF16" w14:textId="04B2BB28" w:rsidR="008C124D" w:rsidRPr="00CB6C89" w:rsidRDefault="008C124D"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bl>
    <w:p w14:paraId="5C2D3803" w14:textId="77777777" w:rsidR="008C124D" w:rsidRPr="00CB6C89" w:rsidRDefault="008C124D"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380"/>
        <w:gridCol w:w="4855"/>
        <w:gridCol w:w="1540"/>
        <w:gridCol w:w="2004"/>
      </w:tblGrid>
      <w:tr w:rsidR="007A7F90" w:rsidRPr="00CB6C89" w14:paraId="1BC2ABFD"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340AC20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VILA BRASIL VARRIÇÃO</w:t>
            </w:r>
          </w:p>
        </w:tc>
      </w:tr>
      <w:tr w:rsidR="007A7F90" w:rsidRPr="00CB6C89" w14:paraId="0EC0DC55" w14:textId="77777777" w:rsidTr="00BF20BF">
        <w:trPr>
          <w:trHeight w:val="630"/>
        </w:trPr>
        <w:tc>
          <w:tcPr>
            <w:tcW w:w="380" w:type="dxa"/>
            <w:tcBorders>
              <w:top w:val="nil"/>
              <w:left w:val="single" w:sz="8" w:space="0" w:color="auto"/>
              <w:bottom w:val="single" w:sz="4" w:space="0" w:color="000000"/>
              <w:right w:val="nil"/>
            </w:tcBorders>
            <w:shd w:val="clear" w:color="auto" w:fill="auto"/>
            <w:noWrap/>
            <w:vAlign w:val="center"/>
            <w:hideMark/>
          </w:tcPr>
          <w:p w14:paraId="164CBEC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55" w:type="dxa"/>
            <w:tcBorders>
              <w:top w:val="nil"/>
              <w:left w:val="single" w:sz="4" w:space="0" w:color="auto"/>
              <w:bottom w:val="single" w:sz="4" w:space="0" w:color="auto"/>
              <w:right w:val="single" w:sz="4" w:space="0" w:color="auto"/>
            </w:tcBorders>
            <w:shd w:val="clear" w:color="000000" w:fill="FFFFFF"/>
            <w:vAlign w:val="center"/>
            <w:hideMark/>
          </w:tcPr>
          <w:p w14:paraId="193FEF80"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44D3CA1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0BFD4807"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7A7F90" w:rsidRPr="00CB6C89" w14:paraId="0A6BA83B"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7D16DAA"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55" w:type="dxa"/>
            <w:tcBorders>
              <w:top w:val="nil"/>
              <w:left w:val="nil"/>
              <w:bottom w:val="single" w:sz="4" w:space="0" w:color="000000"/>
              <w:right w:val="single" w:sz="4" w:space="0" w:color="000000"/>
            </w:tcBorders>
            <w:shd w:val="clear" w:color="FFFFCC" w:fill="FFFFFF"/>
            <w:vAlign w:val="center"/>
            <w:hideMark/>
          </w:tcPr>
          <w:p w14:paraId="5868E2DB"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GOIAS</w:t>
            </w:r>
          </w:p>
        </w:tc>
        <w:tc>
          <w:tcPr>
            <w:tcW w:w="1540" w:type="dxa"/>
            <w:tcBorders>
              <w:top w:val="nil"/>
              <w:left w:val="nil"/>
              <w:bottom w:val="single" w:sz="4" w:space="0" w:color="000000"/>
              <w:right w:val="single" w:sz="4" w:space="0" w:color="000000"/>
            </w:tcBorders>
            <w:shd w:val="clear" w:color="000000" w:fill="FFFFFF"/>
            <w:noWrap/>
            <w:vAlign w:val="center"/>
            <w:hideMark/>
          </w:tcPr>
          <w:p w14:paraId="4AD3CC11"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3A488038" w14:textId="312D9936"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78ACF6ED"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5F21A8A3"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55" w:type="dxa"/>
            <w:tcBorders>
              <w:top w:val="nil"/>
              <w:left w:val="nil"/>
              <w:bottom w:val="single" w:sz="4" w:space="0" w:color="000000"/>
              <w:right w:val="single" w:sz="4" w:space="0" w:color="000000"/>
            </w:tcBorders>
            <w:shd w:val="clear" w:color="FFFFCC" w:fill="FFFFFF"/>
            <w:vAlign w:val="center"/>
            <w:hideMark/>
          </w:tcPr>
          <w:p w14:paraId="294F60D0"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BAHIA</w:t>
            </w:r>
          </w:p>
        </w:tc>
        <w:tc>
          <w:tcPr>
            <w:tcW w:w="1540" w:type="dxa"/>
            <w:tcBorders>
              <w:top w:val="nil"/>
              <w:left w:val="nil"/>
              <w:bottom w:val="single" w:sz="4" w:space="0" w:color="000000"/>
              <w:right w:val="single" w:sz="4" w:space="0" w:color="000000"/>
            </w:tcBorders>
            <w:shd w:val="clear" w:color="000000" w:fill="FFFFFF"/>
            <w:noWrap/>
            <w:vAlign w:val="center"/>
            <w:hideMark/>
          </w:tcPr>
          <w:p w14:paraId="6541DF1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B18FCF4" w14:textId="3D5B81BC"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0F7E0A51"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1E89DD95"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55" w:type="dxa"/>
            <w:tcBorders>
              <w:top w:val="nil"/>
              <w:left w:val="nil"/>
              <w:bottom w:val="single" w:sz="4" w:space="0" w:color="000000"/>
              <w:right w:val="single" w:sz="4" w:space="0" w:color="000000"/>
            </w:tcBorders>
            <w:shd w:val="clear" w:color="FFFFCC" w:fill="FFFFFF"/>
            <w:vAlign w:val="center"/>
            <w:hideMark/>
          </w:tcPr>
          <w:p w14:paraId="2A065DCB"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PARANA</w:t>
            </w:r>
          </w:p>
        </w:tc>
        <w:tc>
          <w:tcPr>
            <w:tcW w:w="1540" w:type="dxa"/>
            <w:tcBorders>
              <w:top w:val="nil"/>
              <w:left w:val="nil"/>
              <w:bottom w:val="single" w:sz="4" w:space="0" w:color="000000"/>
              <w:right w:val="single" w:sz="4" w:space="0" w:color="000000"/>
            </w:tcBorders>
            <w:shd w:val="clear" w:color="000000" w:fill="FFFFFF"/>
            <w:noWrap/>
            <w:vAlign w:val="center"/>
            <w:hideMark/>
          </w:tcPr>
          <w:p w14:paraId="5149053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795A1254" w14:textId="7A8CF052"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17540E1B"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715E8B2E"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55" w:type="dxa"/>
            <w:tcBorders>
              <w:top w:val="nil"/>
              <w:left w:val="nil"/>
              <w:bottom w:val="single" w:sz="4" w:space="0" w:color="000000"/>
              <w:right w:val="single" w:sz="4" w:space="0" w:color="000000"/>
            </w:tcBorders>
            <w:shd w:val="clear" w:color="FFFFCC" w:fill="FFFFFF"/>
            <w:vAlign w:val="center"/>
            <w:hideMark/>
          </w:tcPr>
          <w:p w14:paraId="530E6809"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SANTA CATARINA</w:t>
            </w:r>
          </w:p>
        </w:tc>
        <w:tc>
          <w:tcPr>
            <w:tcW w:w="1540" w:type="dxa"/>
            <w:tcBorders>
              <w:top w:val="nil"/>
              <w:left w:val="nil"/>
              <w:bottom w:val="single" w:sz="4" w:space="0" w:color="000000"/>
              <w:right w:val="single" w:sz="4" w:space="0" w:color="000000"/>
            </w:tcBorders>
            <w:shd w:val="clear" w:color="000000" w:fill="FFFFFF"/>
            <w:noWrap/>
            <w:vAlign w:val="center"/>
            <w:hideMark/>
          </w:tcPr>
          <w:p w14:paraId="6AB9F2B7"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7AA14153" w14:textId="0BEC70A1"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39749AAF"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EADEC8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55" w:type="dxa"/>
            <w:tcBorders>
              <w:top w:val="nil"/>
              <w:left w:val="nil"/>
              <w:bottom w:val="single" w:sz="4" w:space="0" w:color="000000"/>
              <w:right w:val="single" w:sz="4" w:space="0" w:color="000000"/>
            </w:tcBorders>
            <w:shd w:val="clear" w:color="FFFFCC" w:fill="FFFFFF"/>
            <w:vAlign w:val="center"/>
            <w:hideMark/>
          </w:tcPr>
          <w:p w14:paraId="41573B1A"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MATO GROSSO</w:t>
            </w:r>
          </w:p>
        </w:tc>
        <w:tc>
          <w:tcPr>
            <w:tcW w:w="1540" w:type="dxa"/>
            <w:tcBorders>
              <w:top w:val="nil"/>
              <w:left w:val="nil"/>
              <w:bottom w:val="single" w:sz="4" w:space="0" w:color="000000"/>
              <w:right w:val="single" w:sz="4" w:space="0" w:color="000000"/>
            </w:tcBorders>
            <w:shd w:val="clear" w:color="000000" w:fill="FFFFFF"/>
            <w:noWrap/>
            <w:vAlign w:val="center"/>
            <w:hideMark/>
          </w:tcPr>
          <w:p w14:paraId="4A83224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3C78CE3" w14:textId="08A98744"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5DAF6CC5"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495F0A95"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55" w:type="dxa"/>
            <w:tcBorders>
              <w:top w:val="nil"/>
              <w:left w:val="nil"/>
              <w:bottom w:val="single" w:sz="4" w:space="0" w:color="000000"/>
              <w:right w:val="single" w:sz="4" w:space="0" w:color="000000"/>
            </w:tcBorders>
            <w:shd w:val="clear" w:color="FFFFCC" w:fill="FFFFFF"/>
            <w:vAlign w:val="center"/>
            <w:hideMark/>
          </w:tcPr>
          <w:p w14:paraId="5E25DC41"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RIO GRANDE DO NORTE</w:t>
            </w:r>
          </w:p>
        </w:tc>
        <w:tc>
          <w:tcPr>
            <w:tcW w:w="1540" w:type="dxa"/>
            <w:tcBorders>
              <w:top w:val="nil"/>
              <w:left w:val="nil"/>
              <w:bottom w:val="single" w:sz="4" w:space="0" w:color="000000"/>
              <w:right w:val="single" w:sz="4" w:space="0" w:color="000000"/>
            </w:tcBorders>
            <w:shd w:val="clear" w:color="000000" w:fill="FFFFFF"/>
            <w:noWrap/>
            <w:vAlign w:val="center"/>
            <w:hideMark/>
          </w:tcPr>
          <w:p w14:paraId="6D7F998E"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5332C4A9" w14:textId="6AB6E6B6"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447308E3"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2DECB88E"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55" w:type="dxa"/>
            <w:tcBorders>
              <w:top w:val="nil"/>
              <w:left w:val="nil"/>
              <w:bottom w:val="single" w:sz="4" w:space="0" w:color="000000"/>
              <w:right w:val="single" w:sz="4" w:space="0" w:color="000000"/>
            </w:tcBorders>
            <w:shd w:val="clear" w:color="FFFFCC" w:fill="FFFFFF"/>
            <w:vAlign w:val="center"/>
            <w:hideMark/>
          </w:tcPr>
          <w:p w14:paraId="6D70E425"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ESPIRITO SANTO</w:t>
            </w:r>
          </w:p>
        </w:tc>
        <w:tc>
          <w:tcPr>
            <w:tcW w:w="1540" w:type="dxa"/>
            <w:tcBorders>
              <w:top w:val="nil"/>
              <w:left w:val="nil"/>
              <w:bottom w:val="single" w:sz="4" w:space="0" w:color="000000"/>
              <w:right w:val="single" w:sz="4" w:space="0" w:color="000000"/>
            </w:tcBorders>
            <w:shd w:val="clear" w:color="000000" w:fill="FFFFFF"/>
            <w:noWrap/>
            <w:vAlign w:val="center"/>
            <w:hideMark/>
          </w:tcPr>
          <w:p w14:paraId="1EED4100"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0EE363A9" w14:textId="05BDB800"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6D8B2BB3"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C28B2A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55" w:type="dxa"/>
            <w:tcBorders>
              <w:top w:val="nil"/>
              <w:left w:val="nil"/>
              <w:bottom w:val="single" w:sz="4" w:space="0" w:color="000000"/>
              <w:right w:val="single" w:sz="4" w:space="0" w:color="000000"/>
            </w:tcBorders>
            <w:shd w:val="clear" w:color="FFFFCC" w:fill="FFFFFF"/>
            <w:vAlign w:val="center"/>
            <w:hideMark/>
          </w:tcPr>
          <w:p w14:paraId="105B51E5"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SÃO PAULO</w:t>
            </w:r>
          </w:p>
        </w:tc>
        <w:tc>
          <w:tcPr>
            <w:tcW w:w="1540" w:type="dxa"/>
            <w:tcBorders>
              <w:top w:val="nil"/>
              <w:left w:val="nil"/>
              <w:bottom w:val="single" w:sz="4" w:space="0" w:color="000000"/>
              <w:right w:val="single" w:sz="4" w:space="0" w:color="000000"/>
            </w:tcBorders>
            <w:shd w:val="clear" w:color="000000" w:fill="FFFFFF"/>
            <w:noWrap/>
            <w:vAlign w:val="center"/>
            <w:hideMark/>
          </w:tcPr>
          <w:p w14:paraId="1A6176C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815F600" w14:textId="5A489058"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3EAC3434"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0F1859B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55" w:type="dxa"/>
            <w:tcBorders>
              <w:top w:val="nil"/>
              <w:left w:val="nil"/>
              <w:bottom w:val="single" w:sz="4" w:space="0" w:color="000000"/>
              <w:right w:val="single" w:sz="4" w:space="0" w:color="000000"/>
            </w:tcBorders>
            <w:shd w:val="clear" w:color="FFFFCC" w:fill="FFFFFF"/>
            <w:vAlign w:val="center"/>
            <w:hideMark/>
          </w:tcPr>
          <w:p w14:paraId="34371D65"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PIAUI</w:t>
            </w:r>
          </w:p>
        </w:tc>
        <w:tc>
          <w:tcPr>
            <w:tcW w:w="1540" w:type="dxa"/>
            <w:tcBorders>
              <w:top w:val="nil"/>
              <w:left w:val="nil"/>
              <w:bottom w:val="single" w:sz="4" w:space="0" w:color="000000"/>
              <w:right w:val="single" w:sz="4" w:space="0" w:color="000000"/>
            </w:tcBorders>
            <w:shd w:val="clear" w:color="000000" w:fill="FFFFFF"/>
            <w:noWrap/>
            <w:vAlign w:val="center"/>
            <w:hideMark/>
          </w:tcPr>
          <w:p w14:paraId="416F89F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6F0C1C72" w14:textId="2CD67096"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5774C7CE"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F5B933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55" w:type="dxa"/>
            <w:tcBorders>
              <w:top w:val="nil"/>
              <w:left w:val="nil"/>
              <w:bottom w:val="single" w:sz="4" w:space="0" w:color="000000"/>
              <w:right w:val="single" w:sz="4" w:space="0" w:color="000000"/>
            </w:tcBorders>
            <w:shd w:val="clear" w:color="FFFFCC" w:fill="FFFFFF"/>
            <w:vAlign w:val="center"/>
            <w:hideMark/>
          </w:tcPr>
          <w:p w14:paraId="272BAD80"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w:t>
            </w:r>
          </w:p>
        </w:tc>
        <w:tc>
          <w:tcPr>
            <w:tcW w:w="1540" w:type="dxa"/>
            <w:tcBorders>
              <w:top w:val="nil"/>
              <w:left w:val="nil"/>
              <w:bottom w:val="single" w:sz="4" w:space="0" w:color="000000"/>
              <w:right w:val="single" w:sz="4" w:space="0" w:color="000000"/>
            </w:tcBorders>
            <w:shd w:val="clear" w:color="000000" w:fill="FFFFFF"/>
            <w:noWrap/>
            <w:vAlign w:val="center"/>
            <w:hideMark/>
          </w:tcPr>
          <w:p w14:paraId="51ABDF8A"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49AB9B62" w14:textId="39AA048F"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289B4C64"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3622156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55" w:type="dxa"/>
            <w:tcBorders>
              <w:top w:val="nil"/>
              <w:left w:val="nil"/>
              <w:bottom w:val="single" w:sz="4" w:space="0" w:color="000000"/>
              <w:right w:val="single" w:sz="4" w:space="0" w:color="000000"/>
            </w:tcBorders>
            <w:shd w:val="clear" w:color="FFFFCC" w:fill="FFFFFF"/>
            <w:vAlign w:val="center"/>
            <w:hideMark/>
          </w:tcPr>
          <w:p w14:paraId="549D16DE"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w:t>
            </w:r>
          </w:p>
        </w:tc>
        <w:tc>
          <w:tcPr>
            <w:tcW w:w="1540" w:type="dxa"/>
            <w:tcBorders>
              <w:top w:val="nil"/>
              <w:left w:val="nil"/>
              <w:bottom w:val="single" w:sz="4" w:space="0" w:color="000000"/>
              <w:right w:val="single" w:sz="4" w:space="0" w:color="000000"/>
            </w:tcBorders>
            <w:shd w:val="clear" w:color="000000" w:fill="FFFFFF"/>
            <w:noWrap/>
            <w:vAlign w:val="center"/>
            <w:hideMark/>
          </w:tcPr>
          <w:p w14:paraId="298330C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8F3B609" w14:textId="4A7DA22A"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709424D1"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68CE58F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12</w:t>
            </w:r>
          </w:p>
        </w:tc>
        <w:tc>
          <w:tcPr>
            <w:tcW w:w="4855" w:type="dxa"/>
            <w:tcBorders>
              <w:top w:val="nil"/>
              <w:left w:val="nil"/>
              <w:bottom w:val="single" w:sz="4" w:space="0" w:color="000000"/>
              <w:right w:val="single" w:sz="4" w:space="0" w:color="000000"/>
            </w:tcBorders>
            <w:shd w:val="clear" w:color="FFFFCC" w:fill="FFFFFF"/>
            <w:vAlign w:val="center"/>
            <w:hideMark/>
          </w:tcPr>
          <w:p w14:paraId="4F38D8BF"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w:t>
            </w:r>
          </w:p>
        </w:tc>
        <w:tc>
          <w:tcPr>
            <w:tcW w:w="1540" w:type="dxa"/>
            <w:tcBorders>
              <w:top w:val="nil"/>
              <w:left w:val="nil"/>
              <w:bottom w:val="single" w:sz="4" w:space="0" w:color="000000"/>
              <w:right w:val="single" w:sz="4" w:space="0" w:color="000000"/>
            </w:tcBorders>
            <w:shd w:val="clear" w:color="000000" w:fill="FFFFFF"/>
            <w:noWrap/>
            <w:vAlign w:val="center"/>
            <w:hideMark/>
          </w:tcPr>
          <w:p w14:paraId="52DFF45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74AECA4F" w14:textId="50C2F249"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7185CD65" w14:textId="77777777" w:rsidTr="00BF20BF">
        <w:trPr>
          <w:trHeight w:val="315"/>
        </w:trPr>
        <w:tc>
          <w:tcPr>
            <w:tcW w:w="380" w:type="dxa"/>
            <w:tcBorders>
              <w:top w:val="nil"/>
              <w:left w:val="single" w:sz="8" w:space="0" w:color="auto"/>
              <w:bottom w:val="single" w:sz="4" w:space="0" w:color="000000"/>
              <w:right w:val="single" w:sz="4" w:space="0" w:color="000000"/>
            </w:tcBorders>
            <w:shd w:val="clear" w:color="FFFFCC" w:fill="FFFFFF"/>
            <w:noWrap/>
            <w:vAlign w:val="center"/>
            <w:hideMark/>
          </w:tcPr>
          <w:p w14:paraId="7E556A5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13</w:t>
            </w:r>
          </w:p>
        </w:tc>
        <w:tc>
          <w:tcPr>
            <w:tcW w:w="4855" w:type="dxa"/>
            <w:tcBorders>
              <w:top w:val="nil"/>
              <w:left w:val="nil"/>
              <w:bottom w:val="single" w:sz="4" w:space="0" w:color="000000"/>
              <w:right w:val="single" w:sz="4" w:space="0" w:color="000000"/>
            </w:tcBorders>
            <w:shd w:val="clear" w:color="FFFFCC" w:fill="FFFFFF"/>
            <w:vAlign w:val="center"/>
            <w:hideMark/>
          </w:tcPr>
          <w:p w14:paraId="2DDCCA7F"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ESPIRITO SANTO</w:t>
            </w:r>
          </w:p>
        </w:tc>
        <w:tc>
          <w:tcPr>
            <w:tcW w:w="1540" w:type="dxa"/>
            <w:tcBorders>
              <w:top w:val="nil"/>
              <w:left w:val="nil"/>
              <w:bottom w:val="single" w:sz="4" w:space="0" w:color="000000"/>
              <w:right w:val="single" w:sz="4" w:space="0" w:color="000000"/>
            </w:tcBorders>
            <w:shd w:val="clear" w:color="000000" w:fill="FFFFFF"/>
            <w:noWrap/>
            <w:vAlign w:val="center"/>
            <w:hideMark/>
          </w:tcPr>
          <w:p w14:paraId="0A51239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65CFD75C" w14:textId="61D5A9DE"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2326D7E0" w14:textId="77777777" w:rsidTr="00BF20BF">
        <w:trPr>
          <w:trHeight w:val="330"/>
        </w:trPr>
        <w:tc>
          <w:tcPr>
            <w:tcW w:w="380" w:type="dxa"/>
            <w:tcBorders>
              <w:top w:val="nil"/>
              <w:left w:val="single" w:sz="8" w:space="0" w:color="auto"/>
              <w:bottom w:val="single" w:sz="8" w:space="0" w:color="auto"/>
              <w:right w:val="single" w:sz="4" w:space="0" w:color="000000"/>
            </w:tcBorders>
            <w:shd w:val="clear" w:color="FFFFCC" w:fill="FFFFFF"/>
            <w:noWrap/>
            <w:vAlign w:val="center"/>
            <w:hideMark/>
          </w:tcPr>
          <w:p w14:paraId="352587E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14</w:t>
            </w:r>
          </w:p>
        </w:tc>
        <w:tc>
          <w:tcPr>
            <w:tcW w:w="4855" w:type="dxa"/>
            <w:tcBorders>
              <w:top w:val="nil"/>
              <w:left w:val="nil"/>
              <w:bottom w:val="single" w:sz="8" w:space="0" w:color="auto"/>
              <w:right w:val="single" w:sz="4" w:space="0" w:color="000000"/>
            </w:tcBorders>
            <w:shd w:val="clear" w:color="FFFFCC" w:fill="FFFFFF"/>
            <w:vAlign w:val="center"/>
            <w:hideMark/>
          </w:tcPr>
          <w:p w14:paraId="7BDAF464"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SAMUEL GARCIA</w:t>
            </w:r>
          </w:p>
        </w:tc>
        <w:tc>
          <w:tcPr>
            <w:tcW w:w="1540" w:type="dxa"/>
            <w:tcBorders>
              <w:top w:val="nil"/>
              <w:left w:val="nil"/>
              <w:bottom w:val="single" w:sz="8" w:space="0" w:color="auto"/>
              <w:right w:val="single" w:sz="4" w:space="0" w:color="000000"/>
            </w:tcBorders>
            <w:shd w:val="clear" w:color="000000" w:fill="FFFFFF"/>
            <w:noWrap/>
            <w:vAlign w:val="center"/>
            <w:hideMark/>
          </w:tcPr>
          <w:p w14:paraId="19DE93D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8" w:space="0" w:color="auto"/>
              <w:right w:val="single" w:sz="4" w:space="0" w:color="000000"/>
            </w:tcBorders>
            <w:shd w:val="clear" w:color="000000" w:fill="FFFFFF"/>
            <w:noWrap/>
            <w:vAlign w:val="center"/>
            <w:hideMark/>
          </w:tcPr>
          <w:p w14:paraId="0ADB8916" w14:textId="5CE29133"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bl>
    <w:p w14:paraId="11B5D820" w14:textId="77777777" w:rsidR="007A7F90" w:rsidRPr="00CB6C89" w:rsidRDefault="007A7F90"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84" w:type="dxa"/>
        <w:tblCellMar>
          <w:left w:w="70" w:type="dxa"/>
          <w:right w:w="70" w:type="dxa"/>
        </w:tblCellMar>
        <w:tblLook w:val="04A0" w:firstRow="1" w:lastRow="0" w:firstColumn="1" w:lastColumn="0" w:noHBand="0" w:noVBand="1"/>
      </w:tblPr>
      <w:tblGrid>
        <w:gridCol w:w="380"/>
        <w:gridCol w:w="4860"/>
        <w:gridCol w:w="1540"/>
        <w:gridCol w:w="2004"/>
      </w:tblGrid>
      <w:tr w:rsidR="007A7F90" w:rsidRPr="00CB6C89" w14:paraId="2A3F5146" w14:textId="77777777" w:rsidTr="00CB6C89">
        <w:trPr>
          <w:trHeight w:val="300"/>
        </w:trPr>
        <w:tc>
          <w:tcPr>
            <w:tcW w:w="8784" w:type="dxa"/>
            <w:gridSpan w:val="4"/>
            <w:tcBorders>
              <w:top w:val="single" w:sz="4" w:space="0" w:color="000000"/>
              <w:left w:val="single" w:sz="4" w:space="0" w:color="000000"/>
              <w:bottom w:val="single" w:sz="4" w:space="0" w:color="000000"/>
              <w:right w:val="single" w:sz="4" w:space="0" w:color="auto"/>
            </w:tcBorders>
            <w:shd w:val="clear" w:color="FFFFCC" w:fill="BFBFBF"/>
            <w:noWrap/>
            <w:vAlign w:val="center"/>
            <w:hideMark/>
          </w:tcPr>
          <w:p w14:paraId="771CE30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VISCONDE VARRIÇÃO</w:t>
            </w:r>
          </w:p>
        </w:tc>
      </w:tr>
      <w:tr w:rsidR="007A7F90" w:rsidRPr="00CB6C89" w14:paraId="39C6C3EF" w14:textId="77777777" w:rsidTr="00CB6C89">
        <w:trPr>
          <w:trHeight w:val="630"/>
        </w:trPr>
        <w:tc>
          <w:tcPr>
            <w:tcW w:w="380" w:type="dxa"/>
            <w:tcBorders>
              <w:top w:val="nil"/>
              <w:left w:val="single" w:sz="4" w:space="0" w:color="000000"/>
              <w:bottom w:val="single" w:sz="4" w:space="0" w:color="000000"/>
              <w:right w:val="nil"/>
            </w:tcBorders>
            <w:shd w:val="clear" w:color="auto" w:fill="auto"/>
            <w:noWrap/>
            <w:vAlign w:val="center"/>
            <w:hideMark/>
          </w:tcPr>
          <w:p w14:paraId="5A1DC577"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860" w:type="dxa"/>
            <w:tcBorders>
              <w:top w:val="nil"/>
              <w:left w:val="single" w:sz="4" w:space="0" w:color="auto"/>
              <w:bottom w:val="single" w:sz="4" w:space="0" w:color="auto"/>
              <w:right w:val="single" w:sz="4" w:space="0" w:color="auto"/>
            </w:tcBorders>
            <w:shd w:val="clear" w:color="000000" w:fill="FFFFFF"/>
            <w:vAlign w:val="center"/>
            <w:hideMark/>
          </w:tcPr>
          <w:p w14:paraId="432D5AA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single" w:sz="4" w:space="0" w:color="auto"/>
              <w:right w:val="single" w:sz="4" w:space="0" w:color="auto"/>
            </w:tcBorders>
            <w:shd w:val="clear" w:color="000000" w:fill="FFFFFF"/>
            <w:vAlign w:val="center"/>
            <w:hideMark/>
          </w:tcPr>
          <w:p w14:paraId="3DFC364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2004" w:type="dxa"/>
            <w:tcBorders>
              <w:top w:val="nil"/>
              <w:left w:val="nil"/>
              <w:bottom w:val="single" w:sz="4" w:space="0" w:color="auto"/>
              <w:right w:val="single" w:sz="4" w:space="0" w:color="auto"/>
            </w:tcBorders>
            <w:shd w:val="clear" w:color="000000" w:fill="FFFFFF"/>
            <w:noWrap/>
            <w:vAlign w:val="center"/>
            <w:hideMark/>
          </w:tcPr>
          <w:p w14:paraId="0FBBFC3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7A7F90" w:rsidRPr="00CB6C89" w14:paraId="18A3E9FA"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1957836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860" w:type="dxa"/>
            <w:tcBorders>
              <w:top w:val="nil"/>
              <w:left w:val="nil"/>
              <w:bottom w:val="single" w:sz="4" w:space="0" w:color="000000"/>
              <w:right w:val="single" w:sz="4" w:space="0" w:color="000000"/>
            </w:tcBorders>
            <w:shd w:val="clear" w:color="FFFFCC" w:fill="FFFFFF"/>
            <w:vAlign w:val="center"/>
            <w:hideMark/>
          </w:tcPr>
          <w:p w14:paraId="4D584574"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DRAUSIO LEMOS</w:t>
            </w:r>
          </w:p>
        </w:tc>
        <w:tc>
          <w:tcPr>
            <w:tcW w:w="1540" w:type="dxa"/>
            <w:tcBorders>
              <w:top w:val="nil"/>
              <w:left w:val="nil"/>
              <w:bottom w:val="single" w:sz="4" w:space="0" w:color="000000"/>
              <w:right w:val="single" w:sz="4" w:space="0" w:color="000000"/>
            </w:tcBorders>
            <w:shd w:val="clear" w:color="000000" w:fill="FFFFFF"/>
            <w:noWrap/>
            <w:vAlign w:val="center"/>
            <w:hideMark/>
          </w:tcPr>
          <w:p w14:paraId="4E6D60D6"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5528C895" w14:textId="4208EBB6"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6762F39E"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6353DA3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860" w:type="dxa"/>
            <w:tcBorders>
              <w:top w:val="nil"/>
              <w:left w:val="nil"/>
              <w:bottom w:val="single" w:sz="4" w:space="0" w:color="000000"/>
              <w:right w:val="single" w:sz="4" w:space="0" w:color="000000"/>
            </w:tcBorders>
            <w:shd w:val="clear" w:color="FFFFCC" w:fill="FFFFFF"/>
            <w:vAlign w:val="center"/>
            <w:hideMark/>
          </w:tcPr>
          <w:p w14:paraId="22E81567"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JOSE SOARES</w:t>
            </w:r>
          </w:p>
        </w:tc>
        <w:tc>
          <w:tcPr>
            <w:tcW w:w="1540" w:type="dxa"/>
            <w:tcBorders>
              <w:top w:val="nil"/>
              <w:left w:val="nil"/>
              <w:bottom w:val="single" w:sz="4" w:space="0" w:color="000000"/>
              <w:right w:val="single" w:sz="4" w:space="0" w:color="000000"/>
            </w:tcBorders>
            <w:shd w:val="clear" w:color="000000" w:fill="FFFFFF"/>
            <w:noWrap/>
            <w:vAlign w:val="center"/>
            <w:hideMark/>
          </w:tcPr>
          <w:p w14:paraId="3C89CF95"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0DED65B1" w14:textId="6B47803A"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31C40A03"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5A28D6B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860" w:type="dxa"/>
            <w:tcBorders>
              <w:top w:val="nil"/>
              <w:left w:val="nil"/>
              <w:bottom w:val="single" w:sz="4" w:space="0" w:color="000000"/>
              <w:right w:val="single" w:sz="4" w:space="0" w:color="000000"/>
            </w:tcBorders>
            <w:shd w:val="clear" w:color="FFFFCC" w:fill="FFFFFF"/>
            <w:vAlign w:val="center"/>
            <w:hideMark/>
          </w:tcPr>
          <w:p w14:paraId="6BC19D37"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BERNARDIRNO VIDEIRA</w:t>
            </w:r>
          </w:p>
        </w:tc>
        <w:tc>
          <w:tcPr>
            <w:tcW w:w="1540" w:type="dxa"/>
            <w:tcBorders>
              <w:top w:val="nil"/>
              <w:left w:val="nil"/>
              <w:bottom w:val="single" w:sz="4" w:space="0" w:color="000000"/>
              <w:right w:val="single" w:sz="4" w:space="0" w:color="000000"/>
            </w:tcBorders>
            <w:shd w:val="clear" w:color="000000" w:fill="FFFFFF"/>
            <w:noWrap/>
            <w:vAlign w:val="center"/>
            <w:hideMark/>
          </w:tcPr>
          <w:p w14:paraId="7DB9416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470F51DB" w14:textId="310F2C7A"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2073457A"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48C0EB8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4860" w:type="dxa"/>
            <w:tcBorders>
              <w:top w:val="nil"/>
              <w:left w:val="nil"/>
              <w:bottom w:val="single" w:sz="4" w:space="0" w:color="000000"/>
              <w:right w:val="single" w:sz="4" w:space="0" w:color="000000"/>
            </w:tcBorders>
            <w:shd w:val="clear" w:color="FFFFCC" w:fill="FFFFFF"/>
            <w:vAlign w:val="center"/>
            <w:hideMark/>
          </w:tcPr>
          <w:p w14:paraId="2C1997F4"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RAUL DE JESUS</w:t>
            </w:r>
          </w:p>
        </w:tc>
        <w:tc>
          <w:tcPr>
            <w:tcW w:w="1540" w:type="dxa"/>
            <w:tcBorders>
              <w:top w:val="nil"/>
              <w:left w:val="nil"/>
              <w:bottom w:val="single" w:sz="4" w:space="0" w:color="000000"/>
              <w:right w:val="single" w:sz="4" w:space="0" w:color="000000"/>
            </w:tcBorders>
            <w:shd w:val="clear" w:color="000000" w:fill="FFFFFF"/>
            <w:noWrap/>
            <w:vAlign w:val="center"/>
            <w:hideMark/>
          </w:tcPr>
          <w:p w14:paraId="6CE73EA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7E5BBD1F" w14:textId="2E2A2474"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3A07B3EB"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013D0C80"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4860" w:type="dxa"/>
            <w:tcBorders>
              <w:top w:val="nil"/>
              <w:left w:val="nil"/>
              <w:bottom w:val="single" w:sz="4" w:space="0" w:color="000000"/>
              <w:right w:val="single" w:sz="4" w:space="0" w:color="000000"/>
            </w:tcBorders>
            <w:shd w:val="clear" w:color="FFFFCC" w:fill="FFFFFF"/>
            <w:vAlign w:val="center"/>
            <w:hideMark/>
          </w:tcPr>
          <w:p w14:paraId="1E15404D"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CEL. J. DE MAGALHAES</w:t>
            </w:r>
          </w:p>
        </w:tc>
        <w:tc>
          <w:tcPr>
            <w:tcW w:w="1540" w:type="dxa"/>
            <w:tcBorders>
              <w:top w:val="nil"/>
              <w:left w:val="nil"/>
              <w:bottom w:val="single" w:sz="4" w:space="0" w:color="000000"/>
              <w:right w:val="single" w:sz="4" w:space="0" w:color="000000"/>
            </w:tcBorders>
            <w:shd w:val="clear" w:color="000000" w:fill="FFFFFF"/>
            <w:noWrap/>
            <w:vAlign w:val="center"/>
            <w:hideMark/>
          </w:tcPr>
          <w:p w14:paraId="30508D7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1D50A647" w14:textId="21C551B5"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162691FF"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548E107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6</w:t>
            </w:r>
          </w:p>
        </w:tc>
        <w:tc>
          <w:tcPr>
            <w:tcW w:w="4860" w:type="dxa"/>
            <w:tcBorders>
              <w:top w:val="nil"/>
              <w:left w:val="nil"/>
              <w:bottom w:val="single" w:sz="4" w:space="0" w:color="000000"/>
              <w:right w:val="single" w:sz="4" w:space="0" w:color="000000"/>
            </w:tcBorders>
            <w:shd w:val="clear" w:color="FFFFCC" w:fill="FFFFFF"/>
            <w:vAlign w:val="center"/>
            <w:hideMark/>
          </w:tcPr>
          <w:p w14:paraId="691A1EA2"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DOS FERROVIÁRIOS</w:t>
            </w:r>
          </w:p>
        </w:tc>
        <w:tc>
          <w:tcPr>
            <w:tcW w:w="1540" w:type="dxa"/>
            <w:tcBorders>
              <w:top w:val="nil"/>
              <w:left w:val="nil"/>
              <w:bottom w:val="single" w:sz="4" w:space="0" w:color="000000"/>
              <w:right w:val="single" w:sz="4" w:space="0" w:color="000000"/>
            </w:tcBorders>
            <w:shd w:val="clear" w:color="000000" w:fill="FFFFFF"/>
            <w:noWrap/>
            <w:vAlign w:val="center"/>
            <w:hideMark/>
          </w:tcPr>
          <w:p w14:paraId="2A162DA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2FE242B9" w14:textId="29DC3EE2"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432698F0" w14:textId="77777777" w:rsidTr="00CB6C89">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60BB8E7E"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4860" w:type="dxa"/>
            <w:tcBorders>
              <w:top w:val="nil"/>
              <w:left w:val="nil"/>
              <w:bottom w:val="single" w:sz="4" w:space="0" w:color="000000"/>
              <w:right w:val="single" w:sz="4" w:space="0" w:color="000000"/>
            </w:tcBorders>
            <w:shd w:val="clear" w:color="FFFFCC" w:fill="FFFFFF"/>
            <w:vAlign w:val="center"/>
            <w:hideMark/>
          </w:tcPr>
          <w:p w14:paraId="16567415"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GETULIO VARGAS (D)</w:t>
            </w:r>
          </w:p>
        </w:tc>
        <w:tc>
          <w:tcPr>
            <w:tcW w:w="1540" w:type="dxa"/>
            <w:tcBorders>
              <w:top w:val="nil"/>
              <w:left w:val="nil"/>
              <w:bottom w:val="single" w:sz="4" w:space="0" w:color="000000"/>
              <w:right w:val="single" w:sz="4" w:space="0" w:color="000000"/>
            </w:tcBorders>
            <w:shd w:val="clear" w:color="000000" w:fill="FFFFFF"/>
            <w:noWrap/>
            <w:vAlign w:val="center"/>
            <w:hideMark/>
          </w:tcPr>
          <w:p w14:paraId="0DB00A3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auto"/>
            </w:tcBorders>
            <w:shd w:val="clear" w:color="000000" w:fill="FFFFFF"/>
            <w:noWrap/>
            <w:vAlign w:val="center"/>
            <w:hideMark/>
          </w:tcPr>
          <w:p w14:paraId="3584CFD9" w14:textId="01652B70"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78B27B29" w14:textId="77777777" w:rsidTr="00BF20BF">
        <w:trPr>
          <w:trHeight w:val="315"/>
        </w:trPr>
        <w:tc>
          <w:tcPr>
            <w:tcW w:w="38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3AC6189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4860" w:type="dxa"/>
            <w:tcBorders>
              <w:top w:val="single" w:sz="4" w:space="0" w:color="auto"/>
              <w:left w:val="nil"/>
              <w:bottom w:val="single" w:sz="4" w:space="0" w:color="000000"/>
              <w:right w:val="single" w:sz="4" w:space="0" w:color="000000"/>
            </w:tcBorders>
            <w:shd w:val="clear" w:color="FFFFCC" w:fill="FFFFFF"/>
            <w:vAlign w:val="center"/>
            <w:hideMark/>
          </w:tcPr>
          <w:p w14:paraId="5CAB0850"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AV. GETULIO VARGAS (E)</w:t>
            </w:r>
          </w:p>
        </w:tc>
        <w:tc>
          <w:tcPr>
            <w:tcW w:w="1540" w:type="dxa"/>
            <w:tcBorders>
              <w:top w:val="single" w:sz="4" w:space="0" w:color="auto"/>
              <w:left w:val="nil"/>
              <w:bottom w:val="single" w:sz="4" w:space="0" w:color="000000"/>
              <w:right w:val="single" w:sz="4" w:space="0" w:color="000000"/>
            </w:tcBorders>
            <w:shd w:val="clear" w:color="000000" w:fill="FFFFFF"/>
            <w:noWrap/>
            <w:vAlign w:val="center"/>
            <w:hideMark/>
          </w:tcPr>
          <w:p w14:paraId="286AD7A1"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single" w:sz="4" w:space="0" w:color="auto"/>
              <w:left w:val="nil"/>
              <w:bottom w:val="single" w:sz="4" w:space="0" w:color="000000"/>
              <w:right w:val="single" w:sz="4" w:space="0" w:color="000000"/>
            </w:tcBorders>
            <w:shd w:val="clear" w:color="000000" w:fill="FFFFFF"/>
            <w:noWrap/>
            <w:vAlign w:val="center"/>
            <w:hideMark/>
          </w:tcPr>
          <w:p w14:paraId="25DF0AEA" w14:textId="2140182B"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452F1246" w14:textId="77777777" w:rsidTr="00BF20BF">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722BD106"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4860" w:type="dxa"/>
            <w:tcBorders>
              <w:top w:val="nil"/>
              <w:left w:val="nil"/>
              <w:bottom w:val="single" w:sz="4" w:space="0" w:color="000000"/>
              <w:right w:val="single" w:sz="4" w:space="0" w:color="000000"/>
            </w:tcBorders>
            <w:shd w:val="clear" w:color="FFFFCC" w:fill="FFFFFF"/>
            <w:vAlign w:val="center"/>
            <w:hideMark/>
          </w:tcPr>
          <w:p w14:paraId="15FEBA36"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M. MENDONÇA</w:t>
            </w:r>
          </w:p>
        </w:tc>
        <w:tc>
          <w:tcPr>
            <w:tcW w:w="1540" w:type="dxa"/>
            <w:tcBorders>
              <w:top w:val="nil"/>
              <w:left w:val="nil"/>
              <w:bottom w:val="single" w:sz="4" w:space="0" w:color="000000"/>
              <w:right w:val="single" w:sz="4" w:space="0" w:color="000000"/>
            </w:tcBorders>
            <w:shd w:val="clear" w:color="000000" w:fill="FFFFFF"/>
            <w:noWrap/>
            <w:vAlign w:val="center"/>
            <w:hideMark/>
          </w:tcPr>
          <w:p w14:paraId="683A53C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0ADC36E" w14:textId="32EBF11B"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71E235A6" w14:textId="77777777" w:rsidTr="00BF20BF">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39DCF3E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10</w:t>
            </w:r>
          </w:p>
        </w:tc>
        <w:tc>
          <w:tcPr>
            <w:tcW w:w="4860" w:type="dxa"/>
            <w:tcBorders>
              <w:top w:val="nil"/>
              <w:left w:val="nil"/>
              <w:bottom w:val="single" w:sz="4" w:space="0" w:color="000000"/>
              <w:right w:val="single" w:sz="4" w:space="0" w:color="000000"/>
            </w:tcBorders>
            <w:shd w:val="clear" w:color="FFFFCC" w:fill="FFFFFF"/>
            <w:vAlign w:val="center"/>
            <w:hideMark/>
          </w:tcPr>
          <w:p w14:paraId="6C86A589"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TRAVESSA B</w:t>
            </w:r>
          </w:p>
        </w:tc>
        <w:tc>
          <w:tcPr>
            <w:tcW w:w="1540" w:type="dxa"/>
            <w:tcBorders>
              <w:top w:val="nil"/>
              <w:left w:val="nil"/>
              <w:bottom w:val="single" w:sz="4" w:space="0" w:color="000000"/>
              <w:right w:val="single" w:sz="4" w:space="0" w:color="000000"/>
            </w:tcBorders>
            <w:shd w:val="clear" w:color="000000" w:fill="FFFFFF"/>
            <w:noWrap/>
            <w:vAlign w:val="center"/>
            <w:hideMark/>
          </w:tcPr>
          <w:p w14:paraId="04895BD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24948C97" w14:textId="208D62BA"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r w:rsidR="007A7F90" w:rsidRPr="00CB6C89" w14:paraId="6DAFFE41" w14:textId="77777777" w:rsidTr="00BF20BF">
        <w:trPr>
          <w:trHeight w:val="315"/>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0E31155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11</w:t>
            </w:r>
          </w:p>
        </w:tc>
        <w:tc>
          <w:tcPr>
            <w:tcW w:w="4860" w:type="dxa"/>
            <w:tcBorders>
              <w:top w:val="nil"/>
              <w:left w:val="nil"/>
              <w:bottom w:val="single" w:sz="4" w:space="0" w:color="000000"/>
              <w:right w:val="single" w:sz="4" w:space="0" w:color="000000"/>
            </w:tcBorders>
            <w:shd w:val="clear" w:color="FFFFCC" w:fill="FFFFFF"/>
            <w:vAlign w:val="center"/>
            <w:hideMark/>
          </w:tcPr>
          <w:p w14:paraId="0C0D9EED"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PEDRO TORRES</w:t>
            </w:r>
          </w:p>
        </w:tc>
        <w:tc>
          <w:tcPr>
            <w:tcW w:w="1540" w:type="dxa"/>
            <w:tcBorders>
              <w:top w:val="nil"/>
              <w:left w:val="nil"/>
              <w:bottom w:val="single" w:sz="4" w:space="0" w:color="000000"/>
              <w:right w:val="single" w:sz="4" w:space="0" w:color="000000"/>
            </w:tcBorders>
            <w:shd w:val="clear" w:color="000000" w:fill="FFFFFF"/>
            <w:noWrap/>
            <w:vAlign w:val="center"/>
            <w:hideMark/>
          </w:tcPr>
          <w:p w14:paraId="0196B38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Visconde</w:t>
            </w:r>
          </w:p>
        </w:tc>
        <w:tc>
          <w:tcPr>
            <w:tcW w:w="2004" w:type="dxa"/>
            <w:tcBorders>
              <w:top w:val="nil"/>
              <w:left w:val="nil"/>
              <w:bottom w:val="single" w:sz="4" w:space="0" w:color="000000"/>
              <w:right w:val="single" w:sz="4" w:space="0" w:color="000000"/>
            </w:tcBorders>
            <w:shd w:val="clear" w:color="000000" w:fill="FFFFFF"/>
            <w:noWrap/>
            <w:vAlign w:val="center"/>
            <w:hideMark/>
          </w:tcPr>
          <w:p w14:paraId="0D721C2F" w14:textId="6B114775" w:rsidR="007A7F90" w:rsidRPr="00CB6C89" w:rsidRDefault="007A7F90" w:rsidP="00CB6C89">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r>
    </w:tbl>
    <w:p w14:paraId="57C29A43" w14:textId="77777777" w:rsidR="007A7F90" w:rsidRPr="00CB6C89" w:rsidRDefault="007A7F90"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5000"/>
        <w:gridCol w:w="1540"/>
        <w:gridCol w:w="1979"/>
      </w:tblGrid>
      <w:tr w:rsidR="007A7F90" w:rsidRPr="00CB6C89" w14:paraId="06A39A90" w14:textId="77777777" w:rsidTr="00BF20BF">
        <w:trPr>
          <w:trHeight w:val="300"/>
        </w:trPr>
        <w:tc>
          <w:tcPr>
            <w:tcW w:w="8779" w:type="dxa"/>
            <w:gridSpan w:val="4"/>
            <w:tcBorders>
              <w:top w:val="single" w:sz="8" w:space="0" w:color="auto"/>
              <w:left w:val="single" w:sz="8" w:space="0" w:color="auto"/>
              <w:bottom w:val="single" w:sz="4" w:space="0" w:color="000000"/>
              <w:right w:val="single" w:sz="4" w:space="0" w:color="auto"/>
            </w:tcBorders>
            <w:shd w:val="clear" w:color="FFFFCC" w:fill="BFBFBF"/>
            <w:noWrap/>
            <w:vAlign w:val="center"/>
            <w:hideMark/>
          </w:tcPr>
          <w:p w14:paraId="76A081E1"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TRÊS PONTES</w:t>
            </w:r>
          </w:p>
        </w:tc>
      </w:tr>
      <w:tr w:rsidR="007A7F90" w:rsidRPr="00CB6C89" w14:paraId="5435FCB5" w14:textId="77777777" w:rsidTr="00BF20BF">
        <w:trPr>
          <w:trHeight w:val="645"/>
        </w:trPr>
        <w:tc>
          <w:tcPr>
            <w:tcW w:w="260" w:type="dxa"/>
            <w:tcBorders>
              <w:top w:val="nil"/>
              <w:left w:val="single" w:sz="8" w:space="0" w:color="auto"/>
              <w:bottom w:val="nil"/>
              <w:right w:val="nil"/>
            </w:tcBorders>
            <w:shd w:val="clear" w:color="auto" w:fill="auto"/>
            <w:noWrap/>
            <w:vAlign w:val="center"/>
            <w:hideMark/>
          </w:tcPr>
          <w:p w14:paraId="4D6D49A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5000" w:type="dxa"/>
            <w:tcBorders>
              <w:top w:val="nil"/>
              <w:left w:val="single" w:sz="4" w:space="0" w:color="auto"/>
              <w:bottom w:val="nil"/>
              <w:right w:val="single" w:sz="4" w:space="0" w:color="auto"/>
            </w:tcBorders>
            <w:shd w:val="clear" w:color="000000" w:fill="FFFFFF"/>
            <w:vAlign w:val="center"/>
            <w:hideMark/>
          </w:tcPr>
          <w:p w14:paraId="74B030A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540" w:type="dxa"/>
            <w:tcBorders>
              <w:top w:val="nil"/>
              <w:left w:val="nil"/>
              <w:bottom w:val="nil"/>
              <w:right w:val="single" w:sz="4" w:space="0" w:color="auto"/>
            </w:tcBorders>
            <w:shd w:val="clear" w:color="000000" w:fill="FFFFFF"/>
            <w:vAlign w:val="center"/>
            <w:hideMark/>
          </w:tcPr>
          <w:p w14:paraId="2646BF4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979" w:type="dxa"/>
            <w:tcBorders>
              <w:top w:val="nil"/>
              <w:left w:val="nil"/>
              <w:bottom w:val="nil"/>
              <w:right w:val="single" w:sz="4" w:space="0" w:color="auto"/>
            </w:tcBorders>
            <w:shd w:val="clear" w:color="000000" w:fill="FFFFFF"/>
            <w:noWrap/>
            <w:vAlign w:val="center"/>
            <w:hideMark/>
          </w:tcPr>
          <w:p w14:paraId="0325979C"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7A7F90" w:rsidRPr="00CB6C89" w14:paraId="458FBF80" w14:textId="77777777" w:rsidTr="00BF20BF">
        <w:trPr>
          <w:trHeight w:val="315"/>
        </w:trPr>
        <w:tc>
          <w:tcPr>
            <w:tcW w:w="2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62C9F1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5000" w:type="dxa"/>
            <w:tcBorders>
              <w:top w:val="single" w:sz="8" w:space="0" w:color="auto"/>
              <w:left w:val="nil"/>
              <w:bottom w:val="single" w:sz="4" w:space="0" w:color="auto"/>
              <w:right w:val="single" w:sz="4" w:space="0" w:color="auto"/>
            </w:tcBorders>
            <w:shd w:val="clear" w:color="000000" w:fill="FFFFFF"/>
            <w:noWrap/>
            <w:vAlign w:val="bottom"/>
            <w:hideMark/>
          </w:tcPr>
          <w:p w14:paraId="68DF54EC"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JÚLIO AUGUSTO THIZON</w:t>
            </w:r>
          </w:p>
        </w:tc>
        <w:tc>
          <w:tcPr>
            <w:tcW w:w="1540" w:type="dxa"/>
            <w:tcBorders>
              <w:top w:val="single" w:sz="8" w:space="0" w:color="auto"/>
              <w:left w:val="nil"/>
              <w:bottom w:val="single" w:sz="4" w:space="0" w:color="auto"/>
              <w:right w:val="single" w:sz="4" w:space="0" w:color="auto"/>
            </w:tcBorders>
            <w:shd w:val="clear" w:color="000000" w:fill="FFFFFF"/>
            <w:noWrap/>
            <w:vAlign w:val="center"/>
            <w:hideMark/>
          </w:tcPr>
          <w:p w14:paraId="5AC9C457"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single" w:sz="8" w:space="0" w:color="auto"/>
              <w:left w:val="nil"/>
              <w:bottom w:val="single" w:sz="4" w:space="0" w:color="auto"/>
              <w:right w:val="single" w:sz="8" w:space="0" w:color="auto"/>
            </w:tcBorders>
            <w:shd w:val="clear" w:color="000000" w:fill="FFFFFF"/>
            <w:noWrap/>
            <w:vAlign w:val="center"/>
            <w:hideMark/>
          </w:tcPr>
          <w:p w14:paraId="097E18F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300BD56A" w14:textId="77777777" w:rsidTr="00CB6C89">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36B2653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5000" w:type="dxa"/>
            <w:tcBorders>
              <w:top w:val="nil"/>
              <w:left w:val="nil"/>
              <w:bottom w:val="single" w:sz="4" w:space="0" w:color="auto"/>
              <w:right w:val="single" w:sz="4" w:space="0" w:color="auto"/>
            </w:tcBorders>
            <w:shd w:val="clear" w:color="000000" w:fill="FFFFFF"/>
            <w:noWrap/>
            <w:vAlign w:val="bottom"/>
            <w:hideMark/>
          </w:tcPr>
          <w:p w14:paraId="74E104E1"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ESTRADA MUNICIPAL</w:t>
            </w:r>
          </w:p>
        </w:tc>
        <w:tc>
          <w:tcPr>
            <w:tcW w:w="1540" w:type="dxa"/>
            <w:tcBorders>
              <w:top w:val="nil"/>
              <w:left w:val="nil"/>
              <w:bottom w:val="single" w:sz="4" w:space="0" w:color="auto"/>
              <w:right w:val="single" w:sz="4" w:space="0" w:color="auto"/>
            </w:tcBorders>
            <w:shd w:val="clear" w:color="000000" w:fill="FFFFFF"/>
            <w:noWrap/>
            <w:vAlign w:val="center"/>
            <w:hideMark/>
          </w:tcPr>
          <w:p w14:paraId="77852425"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nil"/>
              <w:left w:val="nil"/>
              <w:bottom w:val="single" w:sz="4" w:space="0" w:color="auto"/>
              <w:right w:val="single" w:sz="8" w:space="0" w:color="auto"/>
            </w:tcBorders>
            <w:shd w:val="clear" w:color="000000" w:fill="FFFFFF"/>
            <w:noWrap/>
            <w:vAlign w:val="center"/>
            <w:hideMark/>
          </w:tcPr>
          <w:p w14:paraId="49C89BB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1708EA50" w14:textId="77777777" w:rsidTr="00CB6C89">
        <w:trPr>
          <w:trHeight w:val="315"/>
        </w:trPr>
        <w:tc>
          <w:tcPr>
            <w:tcW w:w="26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10713F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5000" w:type="dxa"/>
            <w:tcBorders>
              <w:top w:val="single" w:sz="4" w:space="0" w:color="auto"/>
              <w:left w:val="nil"/>
              <w:bottom w:val="single" w:sz="4" w:space="0" w:color="auto"/>
              <w:right w:val="single" w:sz="4" w:space="0" w:color="auto"/>
            </w:tcBorders>
            <w:shd w:val="clear" w:color="000000" w:fill="FFFFFF"/>
            <w:noWrap/>
            <w:vAlign w:val="bottom"/>
            <w:hideMark/>
          </w:tcPr>
          <w:p w14:paraId="1796612C"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JOSÉ CAETANO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7F1A986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single" w:sz="4" w:space="0" w:color="auto"/>
              <w:left w:val="nil"/>
              <w:bottom w:val="single" w:sz="4" w:space="0" w:color="auto"/>
              <w:right w:val="single" w:sz="4" w:space="0" w:color="auto"/>
            </w:tcBorders>
            <w:shd w:val="clear" w:color="000000" w:fill="FFFFFF"/>
            <w:noWrap/>
            <w:vAlign w:val="center"/>
            <w:hideMark/>
          </w:tcPr>
          <w:p w14:paraId="3A562CFE"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54AAECB0" w14:textId="77777777" w:rsidTr="00CB6C89">
        <w:trPr>
          <w:trHeight w:val="315"/>
        </w:trPr>
        <w:tc>
          <w:tcPr>
            <w:tcW w:w="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1B0F7"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4</w:t>
            </w:r>
          </w:p>
        </w:tc>
        <w:tc>
          <w:tcPr>
            <w:tcW w:w="5000" w:type="dxa"/>
            <w:tcBorders>
              <w:top w:val="single" w:sz="4" w:space="0" w:color="auto"/>
              <w:left w:val="nil"/>
              <w:bottom w:val="single" w:sz="4" w:space="0" w:color="auto"/>
              <w:right w:val="single" w:sz="4" w:space="0" w:color="auto"/>
            </w:tcBorders>
            <w:shd w:val="clear" w:color="000000" w:fill="FFFFFF"/>
            <w:noWrap/>
            <w:vAlign w:val="bottom"/>
            <w:hideMark/>
          </w:tcPr>
          <w:p w14:paraId="5DBECC85"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C</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7BB8ED85"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single" w:sz="4" w:space="0" w:color="auto"/>
              <w:left w:val="nil"/>
              <w:bottom w:val="single" w:sz="4" w:space="0" w:color="auto"/>
              <w:right w:val="single" w:sz="4" w:space="0" w:color="auto"/>
            </w:tcBorders>
            <w:shd w:val="clear" w:color="000000" w:fill="FFFFFF"/>
            <w:noWrap/>
            <w:vAlign w:val="center"/>
            <w:hideMark/>
          </w:tcPr>
          <w:p w14:paraId="007CF40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722CDE01" w14:textId="77777777" w:rsidTr="00CB6C89">
        <w:trPr>
          <w:trHeight w:val="315"/>
        </w:trPr>
        <w:tc>
          <w:tcPr>
            <w:tcW w:w="26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C46F99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5</w:t>
            </w:r>
          </w:p>
        </w:tc>
        <w:tc>
          <w:tcPr>
            <w:tcW w:w="5000" w:type="dxa"/>
            <w:tcBorders>
              <w:top w:val="single" w:sz="4" w:space="0" w:color="auto"/>
              <w:left w:val="nil"/>
              <w:bottom w:val="single" w:sz="4" w:space="0" w:color="auto"/>
              <w:right w:val="single" w:sz="4" w:space="0" w:color="auto"/>
            </w:tcBorders>
            <w:shd w:val="clear" w:color="000000" w:fill="FFFFFF"/>
            <w:noWrap/>
            <w:vAlign w:val="bottom"/>
            <w:hideMark/>
          </w:tcPr>
          <w:p w14:paraId="09E249D6"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93755C2"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single" w:sz="4" w:space="0" w:color="auto"/>
              <w:left w:val="nil"/>
              <w:bottom w:val="single" w:sz="4" w:space="0" w:color="auto"/>
              <w:right w:val="single" w:sz="4" w:space="0" w:color="auto"/>
            </w:tcBorders>
            <w:shd w:val="clear" w:color="000000" w:fill="FFFFFF"/>
            <w:noWrap/>
            <w:vAlign w:val="center"/>
            <w:hideMark/>
          </w:tcPr>
          <w:p w14:paraId="6AE1C41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30BBB9BB" w14:textId="77777777" w:rsidTr="00BF20BF">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3E4DADFF"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lastRenderedPageBreak/>
              <w:t>6</w:t>
            </w:r>
          </w:p>
        </w:tc>
        <w:tc>
          <w:tcPr>
            <w:tcW w:w="5000" w:type="dxa"/>
            <w:tcBorders>
              <w:top w:val="nil"/>
              <w:left w:val="nil"/>
              <w:bottom w:val="single" w:sz="4" w:space="0" w:color="auto"/>
              <w:right w:val="single" w:sz="4" w:space="0" w:color="auto"/>
            </w:tcBorders>
            <w:shd w:val="clear" w:color="000000" w:fill="FFFFFF"/>
            <w:noWrap/>
            <w:vAlign w:val="bottom"/>
            <w:hideMark/>
          </w:tcPr>
          <w:p w14:paraId="4518DD30"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AMÉRICO CORRÊA DA SILVA</w:t>
            </w:r>
          </w:p>
        </w:tc>
        <w:tc>
          <w:tcPr>
            <w:tcW w:w="1540" w:type="dxa"/>
            <w:tcBorders>
              <w:top w:val="nil"/>
              <w:left w:val="nil"/>
              <w:bottom w:val="single" w:sz="4" w:space="0" w:color="auto"/>
              <w:right w:val="single" w:sz="4" w:space="0" w:color="auto"/>
            </w:tcBorders>
            <w:shd w:val="clear" w:color="000000" w:fill="FFFFFF"/>
            <w:noWrap/>
            <w:vAlign w:val="center"/>
            <w:hideMark/>
          </w:tcPr>
          <w:p w14:paraId="65EA5433"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nil"/>
              <w:left w:val="nil"/>
              <w:bottom w:val="single" w:sz="4" w:space="0" w:color="auto"/>
              <w:right w:val="single" w:sz="8" w:space="0" w:color="auto"/>
            </w:tcBorders>
            <w:shd w:val="clear" w:color="000000" w:fill="FFFFFF"/>
            <w:noWrap/>
            <w:vAlign w:val="center"/>
            <w:hideMark/>
          </w:tcPr>
          <w:p w14:paraId="69AD199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3D9B534F" w14:textId="77777777" w:rsidTr="00BF20BF">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2CD108C9"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7</w:t>
            </w:r>
          </w:p>
        </w:tc>
        <w:tc>
          <w:tcPr>
            <w:tcW w:w="5000" w:type="dxa"/>
            <w:tcBorders>
              <w:top w:val="nil"/>
              <w:left w:val="nil"/>
              <w:bottom w:val="single" w:sz="4" w:space="0" w:color="auto"/>
              <w:right w:val="single" w:sz="4" w:space="0" w:color="auto"/>
            </w:tcBorders>
            <w:shd w:val="clear" w:color="000000" w:fill="FFFFFF"/>
            <w:noWrap/>
            <w:vAlign w:val="bottom"/>
            <w:hideMark/>
          </w:tcPr>
          <w:p w14:paraId="6A4AD64B"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RUA P. R. P. DOS SANTOS </w:t>
            </w:r>
          </w:p>
        </w:tc>
        <w:tc>
          <w:tcPr>
            <w:tcW w:w="1540" w:type="dxa"/>
            <w:tcBorders>
              <w:top w:val="nil"/>
              <w:left w:val="nil"/>
              <w:bottom w:val="single" w:sz="4" w:space="0" w:color="auto"/>
              <w:right w:val="single" w:sz="4" w:space="0" w:color="auto"/>
            </w:tcBorders>
            <w:shd w:val="clear" w:color="000000" w:fill="FFFFFF"/>
            <w:noWrap/>
            <w:vAlign w:val="center"/>
            <w:hideMark/>
          </w:tcPr>
          <w:p w14:paraId="540BDBD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nil"/>
              <w:left w:val="nil"/>
              <w:bottom w:val="single" w:sz="4" w:space="0" w:color="auto"/>
              <w:right w:val="single" w:sz="8" w:space="0" w:color="auto"/>
            </w:tcBorders>
            <w:shd w:val="clear" w:color="000000" w:fill="FFFFFF"/>
            <w:noWrap/>
            <w:vAlign w:val="center"/>
            <w:hideMark/>
          </w:tcPr>
          <w:p w14:paraId="65FD3306"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5A2D3D4A" w14:textId="77777777" w:rsidTr="00BF20BF">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0AD7C74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8</w:t>
            </w:r>
          </w:p>
        </w:tc>
        <w:tc>
          <w:tcPr>
            <w:tcW w:w="5000" w:type="dxa"/>
            <w:tcBorders>
              <w:top w:val="nil"/>
              <w:left w:val="nil"/>
              <w:bottom w:val="single" w:sz="4" w:space="0" w:color="auto"/>
              <w:right w:val="single" w:sz="4" w:space="0" w:color="auto"/>
            </w:tcBorders>
            <w:shd w:val="clear" w:color="000000" w:fill="FFFFFF"/>
            <w:noWrap/>
            <w:vAlign w:val="bottom"/>
            <w:hideMark/>
          </w:tcPr>
          <w:p w14:paraId="1304D6DF"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JOAQUIM MANOEL DA ROCHA</w:t>
            </w:r>
          </w:p>
        </w:tc>
        <w:tc>
          <w:tcPr>
            <w:tcW w:w="1540" w:type="dxa"/>
            <w:tcBorders>
              <w:top w:val="nil"/>
              <w:left w:val="nil"/>
              <w:bottom w:val="single" w:sz="4" w:space="0" w:color="auto"/>
              <w:right w:val="single" w:sz="4" w:space="0" w:color="auto"/>
            </w:tcBorders>
            <w:shd w:val="clear" w:color="000000" w:fill="FFFFFF"/>
            <w:noWrap/>
            <w:vAlign w:val="center"/>
            <w:hideMark/>
          </w:tcPr>
          <w:p w14:paraId="3BB3E7F4"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nil"/>
              <w:left w:val="nil"/>
              <w:bottom w:val="single" w:sz="4" w:space="0" w:color="auto"/>
              <w:right w:val="single" w:sz="8" w:space="0" w:color="auto"/>
            </w:tcBorders>
            <w:shd w:val="clear" w:color="000000" w:fill="FFFFFF"/>
            <w:noWrap/>
            <w:vAlign w:val="center"/>
            <w:hideMark/>
          </w:tcPr>
          <w:p w14:paraId="7FD6454B"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r w:rsidR="007A7F90" w:rsidRPr="00CB6C89" w14:paraId="6DDBDEA1" w14:textId="77777777" w:rsidTr="00BF20BF">
        <w:trPr>
          <w:trHeight w:val="330"/>
        </w:trPr>
        <w:tc>
          <w:tcPr>
            <w:tcW w:w="260" w:type="dxa"/>
            <w:tcBorders>
              <w:top w:val="nil"/>
              <w:left w:val="single" w:sz="8" w:space="0" w:color="auto"/>
              <w:bottom w:val="single" w:sz="8" w:space="0" w:color="auto"/>
              <w:right w:val="single" w:sz="4" w:space="0" w:color="auto"/>
            </w:tcBorders>
            <w:shd w:val="clear" w:color="000000" w:fill="FFFFFF"/>
            <w:noWrap/>
            <w:vAlign w:val="center"/>
            <w:hideMark/>
          </w:tcPr>
          <w:p w14:paraId="14952138"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9</w:t>
            </w:r>
          </w:p>
        </w:tc>
        <w:tc>
          <w:tcPr>
            <w:tcW w:w="5000" w:type="dxa"/>
            <w:tcBorders>
              <w:top w:val="nil"/>
              <w:left w:val="nil"/>
              <w:bottom w:val="single" w:sz="8" w:space="0" w:color="auto"/>
              <w:right w:val="single" w:sz="4" w:space="0" w:color="auto"/>
            </w:tcBorders>
            <w:shd w:val="clear" w:color="000000" w:fill="FFFFFF"/>
            <w:noWrap/>
            <w:vAlign w:val="bottom"/>
            <w:hideMark/>
          </w:tcPr>
          <w:p w14:paraId="382812F2" w14:textId="77777777" w:rsidR="007A7F90" w:rsidRPr="00CB6C89" w:rsidRDefault="007A7F90"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DONA BELA</w:t>
            </w:r>
          </w:p>
        </w:tc>
        <w:tc>
          <w:tcPr>
            <w:tcW w:w="1540" w:type="dxa"/>
            <w:tcBorders>
              <w:top w:val="nil"/>
              <w:left w:val="nil"/>
              <w:bottom w:val="single" w:sz="8" w:space="0" w:color="auto"/>
              <w:right w:val="single" w:sz="4" w:space="0" w:color="auto"/>
            </w:tcBorders>
            <w:shd w:val="clear" w:color="000000" w:fill="FFFFFF"/>
            <w:noWrap/>
            <w:vAlign w:val="center"/>
            <w:hideMark/>
          </w:tcPr>
          <w:p w14:paraId="746BB131"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Três Pontes</w:t>
            </w:r>
          </w:p>
        </w:tc>
        <w:tc>
          <w:tcPr>
            <w:tcW w:w="1979" w:type="dxa"/>
            <w:tcBorders>
              <w:top w:val="nil"/>
              <w:left w:val="nil"/>
              <w:bottom w:val="single" w:sz="8" w:space="0" w:color="auto"/>
              <w:right w:val="single" w:sz="8" w:space="0" w:color="auto"/>
            </w:tcBorders>
            <w:shd w:val="clear" w:color="000000" w:fill="FFFFFF"/>
            <w:noWrap/>
            <w:vAlign w:val="center"/>
            <w:hideMark/>
          </w:tcPr>
          <w:p w14:paraId="6279987D" w14:textId="77777777" w:rsidR="007A7F90" w:rsidRPr="00CB6C89" w:rsidRDefault="007A7F90"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   1/2  </w:t>
            </w:r>
          </w:p>
        </w:tc>
      </w:tr>
    </w:tbl>
    <w:p w14:paraId="271EE9B7" w14:textId="77777777" w:rsidR="007A7F90" w:rsidRDefault="007A7F90" w:rsidP="004233CA">
      <w:pPr>
        <w:tabs>
          <w:tab w:val="left" w:pos="567"/>
        </w:tabs>
        <w:spacing w:before="80" w:after="80" w:line="360" w:lineRule="auto"/>
        <w:jc w:val="both"/>
        <w:rPr>
          <w:rFonts w:ascii="Times New Roman" w:eastAsia="Times New Roman" w:hAnsi="Times New Roman" w:cs="Times New Roman"/>
          <w:b/>
          <w:sz w:val="20"/>
          <w:szCs w:val="20"/>
        </w:rPr>
      </w:pPr>
    </w:p>
    <w:p w14:paraId="4B8D629E" w14:textId="77777777" w:rsidR="00CF7995" w:rsidRPr="00CB6C89" w:rsidRDefault="00CF7995" w:rsidP="004233CA">
      <w:pPr>
        <w:tabs>
          <w:tab w:val="left" w:pos="567"/>
        </w:tabs>
        <w:spacing w:before="80" w:after="80" w:line="360" w:lineRule="auto"/>
        <w:jc w:val="both"/>
        <w:rPr>
          <w:rFonts w:ascii="Times New Roman" w:eastAsia="Times New Roman" w:hAnsi="Times New Roman" w:cs="Times New Roman"/>
          <w:b/>
          <w:sz w:val="20"/>
          <w:szCs w:val="20"/>
        </w:rPr>
      </w:pPr>
    </w:p>
    <w:tbl>
      <w:tblPr>
        <w:tblW w:w="8779" w:type="dxa"/>
        <w:tblCellMar>
          <w:left w:w="70" w:type="dxa"/>
          <w:right w:w="70" w:type="dxa"/>
        </w:tblCellMar>
        <w:tblLook w:val="04A0" w:firstRow="1" w:lastRow="0" w:firstColumn="1" w:lastColumn="0" w:noHBand="0" w:noVBand="1"/>
      </w:tblPr>
      <w:tblGrid>
        <w:gridCol w:w="260"/>
        <w:gridCol w:w="4975"/>
        <w:gridCol w:w="1660"/>
        <w:gridCol w:w="1884"/>
      </w:tblGrid>
      <w:tr w:rsidR="004A149A" w:rsidRPr="00CB6C89" w14:paraId="6FE777A7" w14:textId="77777777" w:rsidTr="00BF20BF">
        <w:trPr>
          <w:trHeight w:val="300"/>
        </w:trPr>
        <w:tc>
          <w:tcPr>
            <w:tcW w:w="8779" w:type="dxa"/>
            <w:gridSpan w:val="4"/>
            <w:tcBorders>
              <w:top w:val="single" w:sz="8" w:space="0" w:color="auto"/>
              <w:left w:val="single" w:sz="8" w:space="0" w:color="auto"/>
              <w:bottom w:val="single" w:sz="4" w:space="0" w:color="auto"/>
              <w:right w:val="single" w:sz="4" w:space="0" w:color="auto"/>
            </w:tcBorders>
            <w:shd w:val="clear" w:color="FFFFCC" w:fill="BFBFBF"/>
            <w:noWrap/>
            <w:vAlign w:val="center"/>
            <w:hideMark/>
          </w:tcPr>
          <w:p w14:paraId="61A41C88"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b/>
                <w:bCs/>
                <w:sz w:val="20"/>
                <w:szCs w:val="20"/>
              </w:rPr>
            </w:pPr>
            <w:r w:rsidRPr="00CB6C89">
              <w:rPr>
                <w:rFonts w:ascii="Times New Roman" w:eastAsia="Arial Unicode MS" w:hAnsi="Times New Roman" w:cs="Times New Roman"/>
                <w:b/>
                <w:bCs/>
                <w:sz w:val="20"/>
                <w:szCs w:val="20"/>
              </w:rPr>
              <w:t>BAIRRO ALDEIA DA PRATA VARRIÇÃO</w:t>
            </w:r>
          </w:p>
        </w:tc>
      </w:tr>
      <w:tr w:rsidR="004A149A" w:rsidRPr="00CB6C89" w14:paraId="05025B0C" w14:textId="77777777" w:rsidTr="00BF20BF">
        <w:trPr>
          <w:trHeight w:val="630"/>
        </w:trPr>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1DE6313D"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w:t>
            </w:r>
          </w:p>
        </w:tc>
        <w:tc>
          <w:tcPr>
            <w:tcW w:w="4975" w:type="dxa"/>
            <w:tcBorders>
              <w:top w:val="nil"/>
              <w:left w:val="nil"/>
              <w:bottom w:val="single" w:sz="4" w:space="0" w:color="auto"/>
              <w:right w:val="single" w:sz="4" w:space="0" w:color="auto"/>
            </w:tcBorders>
            <w:shd w:val="clear" w:color="000000" w:fill="FFFFFF"/>
            <w:vAlign w:val="center"/>
            <w:hideMark/>
          </w:tcPr>
          <w:p w14:paraId="22FBB679"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w:t>
            </w:r>
          </w:p>
        </w:tc>
        <w:tc>
          <w:tcPr>
            <w:tcW w:w="1660" w:type="dxa"/>
            <w:tcBorders>
              <w:top w:val="nil"/>
              <w:left w:val="nil"/>
              <w:bottom w:val="single" w:sz="4" w:space="0" w:color="auto"/>
              <w:right w:val="single" w:sz="4" w:space="0" w:color="auto"/>
            </w:tcBorders>
            <w:shd w:val="clear" w:color="000000" w:fill="FFFFFF"/>
            <w:vAlign w:val="center"/>
            <w:hideMark/>
          </w:tcPr>
          <w:p w14:paraId="2D93F41C"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BAIRRO</w:t>
            </w:r>
          </w:p>
        </w:tc>
        <w:tc>
          <w:tcPr>
            <w:tcW w:w="1884" w:type="dxa"/>
            <w:tcBorders>
              <w:top w:val="nil"/>
              <w:left w:val="nil"/>
              <w:bottom w:val="single" w:sz="4" w:space="0" w:color="auto"/>
              <w:right w:val="single" w:sz="4" w:space="0" w:color="auto"/>
            </w:tcBorders>
            <w:shd w:val="clear" w:color="000000" w:fill="FFFFFF"/>
            <w:noWrap/>
            <w:vAlign w:val="center"/>
            <w:hideMark/>
          </w:tcPr>
          <w:p w14:paraId="200899D6"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FREQUÊNCIA</w:t>
            </w:r>
          </w:p>
        </w:tc>
      </w:tr>
      <w:tr w:rsidR="004A149A" w:rsidRPr="00CB6C89" w14:paraId="613F7AD1" w14:textId="77777777" w:rsidTr="00BF20BF">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466B8698" w14:textId="77777777" w:rsidR="004A149A" w:rsidRPr="00CB6C89" w:rsidRDefault="004A149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1</w:t>
            </w:r>
          </w:p>
        </w:tc>
        <w:tc>
          <w:tcPr>
            <w:tcW w:w="4975" w:type="dxa"/>
            <w:tcBorders>
              <w:top w:val="nil"/>
              <w:left w:val="nil"/>
              <w:bottom w:val="single" w:sz="4" w:space="0" w:color="auto"/>
              <w:right w:val="single" w:sz="4" w:space="0" w:color="auto"/>
            </w:tcBorders>
            <w:shd w:val="clear" w:color="000000" w:fill="FFFFFF"/>
            <w:noWrap/>
            <w:vAlign w:val="bottom"/>
            <w:hideMark/>
          </w:tcPr>
          <w:p w14:paraId="261747A4"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ALAMEDA I</w:t>
            </w:r>
          </w:p>
        </w:tc>
        <w:tc>
          <w:tcPr>
            <w:tcW w:w="1660" w:type="dxa"/>
            <w:tcBorders>
              <w:top w:val="nil"/>
              <w:left w:val="nil"/>
              <w:bottom w:val="single" w:sz="4" w:space="0" w:color="auto"/>
              <w:right w:val="single" w:sz="4" w:space="0" w:color="auto"/>
            </w:tcBorders>
            <w:shd w:val="clear" w:color="000000" w:fill="FFFFFF"/>
            <w:noWrap/>
            <w:vAlign w:val="center"/>
            <w:hideMark/>
          </w:tcPr>
          <w:p w14:paraId="662430EC"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Aldeia da Prata</w:t>
            </w:r>
          </w:p>
        </w:tc>
        <w:tc>
          <w:tcPr>
            <w:tcW w:w="1884" w:type="dxa"/>
            <w:tcBorders>
              <w:top w:val="nil"/>
              <w:left w:val="nil"/>
              <w:bottom w:val="single" w:sz="4" w:space="0" w:color="auto"/>
              <w:right w:val="single" w:sz="4" w:space="0" w:color="auto"/>
            </w:tcBorders>
            <w:shd w:val="clear" w:color="000000" w:fill="FFFFFF"/>
            <w:noWrap/>
            <w:vAlign w:val="center"/>
            <w:hideMark/>
          </w:tcPr>
          <w:p w14:paraId="1575BF7A"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A149A" w:rsidRPr="00CB6C89" w14:paraId="6EB246DF" w14:textId="77777777" w:rsidTr="00BF20BF">
        <w:trPr>
          <w:trHeight w:val="315"/>
        </w:trPr>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5B579969" w14:textId="77777777" w:rsidR="004A149A" w:rsidRPr="00CB6C89" w:rsidRDefault="004A149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2</w:t>
            </w:r>
          </w:p>
        </w:tc>
        <w:tc>
          <w:tcPr>
            <w:tcW w:w="4975" w:type="dxa"/>
            <w:tcBorders>
              <w:top w:val="nil"/>
              <w:left w:val="nil"/>
              <w:bottom w:val="single" w:sz="4" w:space="0" w:color="auto"/>
              <w:right w:val="single" w:sz="4" w:space="0" w:color="auto"/>
            </w:tcBorders>
            <w:shd w:val="clear" w:color="000000" w:fill="FFFFFF"/>
            <w:noWrap/>
            <w:vAlign w:val="bottom"/>
            <w:hideMark/>
          </w:tcPr>
          <w:p w14:paraId="4AA54A27"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TRÊS</w:t>
            </w:r>
          </w:p>
        </w:tc>
        <w:tc>
          <w:tcPr>
            <w:tcW w:w="1660" w:type="dxa"/>
            <w:tcBorders>
              <w:top w:val="nil"/>
              <w:left w:val="nil"/>
              <w:bottom w:val="single" w:sz="4" w:space="0" w:color="auto"/>
              <w:right w:val="single" w:sz="4" w:space="0" w:color="auto"/>
            </w:tcBorders>
            <w:shd w:val="clear" w:color="000000" w:fill="FFFFFF"/>
            <w:noWrap/>
            <w:vAlign w:val="center"/>
            <w:hideMark/>
          </w:tcPr>
          <w:p w14:paraId="421AA16B"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Aldeia da Prata</w:t>
            </w:r>
          </w:p>
        </w:tc>
        <w:tc>
          <w:tcPr>
            <w:tcW w:w="1884" w:type="dxa"/>
            <w:tcBorders>
              <w:top w:val="nil"/>
              <w:left w:val="nil"/>
              <w:bottom w:val="single" w:sz="4" w:space="0" w:color="auto"/>
              <w:right w:val="single" w:sz="4" w:space="0" w:color="auto"/>
            </w:tcBorders>
            <w:shd w:val="clear" w:color="000000" w:fill="FFFFFF"/>
            <w:noWrap/>
            <w:vAlign w:val="center"/>
            <w:hideMark/>
          </w:tcPr>
          <w:p w14:paraId="12AF6B41"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r w:rsidR="004A149A" w:rsidRPr="00CB6C89" w14:paraId="4C0D2902" w14:textId="77777777" w:rsidTr="00BF20BF">
        <w:trPr>
          <w:trHeight w:val="330"/>
        </w:trPr>
        <w:tc>
          <w:tcPr>
            <w:tcW w:w="260" w:type="dxa"/>
            <w:tcBorders>
              <w:top w:val="nil"/>
              <w:left w:val="single" w:sz="8" w:space="0" w:color="auto"/>
              <w:bottom w:val="single" w:sz="8" w:space="0" w:color="auto"/>
              <w:right w:val="single" w:sz="4" w:space="0" w:color="auto"/>
            </w:tcBorders>
            <w:shd w:val="clear" w:color="FFFFCC" w:fill="FFFFFF"/>
            <w:noWrap/>
            <w:vAlign w:val="center"/>
            <w:hideMark/>
          </w:tcPr>
          <w:p w14:paraId="4855C3EF" w14:textId="77777777" w:rsidR="004A149A" w:rsidRPr="00CB6C89" w:rsidRDefault="004A149A" w:rsidP="004233CA">
            <w:pPr>
              <w:tabs>
                <w:tab w:val="left" w:pos="567"/>
              </w:tabs>
              <w:spacing w:after="0" w:line="240" w:lineRule="auto"/>
              <w:jc w:val="right"/>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3</w:t>
            </w:r>
          </w:p>
        </w:tc>
        <w:tc>
          <w:tcPr>
            <w:tcW w:w="4975" w:type="dxa"/>
            <w:tcBorders>
              <w:top w:val="nil"/>
              <w:left w:val="nil"/>
              <w:bottom w:val="single" w:sz="8" w:space="0" w:color="auto"/>
              <w:right w:val="single" w:sz="4" w:space="0" w:color="auto"/>
            </w:tcBorders>
            <w:shd w:val="clear" w:color="000000" w:fill="FFFFFF"/>
            <w:noWrap/>
            <w:vAlign w:val="bottom"/>
            <w:hideMark/>
          </w:tcPr>
          <w:p w14:paraId="1D4A8975"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RUA DEZ</w:t>
            </w:r>
          </w:p>
        </w:tc>
        <w:tc>
          <w:tcPr>
            <w:tcW w:w="1660" w:type="dxa"/>
            <w:tcBorders>
              <w:top w:val="nil"/>
              <w:left w:val="nil"/>
              <w:bottom w:val="single" w:sz="8" w:space="0" w:color="auto"/>
              <w:right w:val="single" w:sz="4" w:space="0" w:color="auto"/>
            </w:tcBorders>
            <w:shd w:val="clear" w:color="000000" w:fill="FFFFFF"/>
            <w:noWrap/>
            <w:vAlign w:val="center"/>
            <w:hideMark/>
          </w:tcPr>
          <w:p w14:paraId="4F881AFB" w14:textId="77777777" w:rsidR="004A149A" w:rsidRPr="00CB6C89" w:rsidRDefault="004A149A" w:rsidP="004233CA">
            <w:pPr>
              <w:tabs>
                <w:tab w:val="left" w:pos="567"/>
              </w:tabs>
              <w:spacing w:after="0" w:line="240" w:lineRule="auto"/>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Aldeia da Prata</w:t>
            </w:r>
          </w:p>
        </w:tc>
        <w:tc>
          <w:tcPr>
            <w:tcW w:w="1884" w:type="dxa"/>
            <w:tcBorders>
              <w:top w:val="nil"/>
              <w:left w:val="nil"/>
              <w:bottom w:val="single" w:sz="8" w:space="0" w:color="auto"/>
              <w:right w:val="single" w:sz="4" w:space="0" w:color="auto"/>
            </w:tcBorders>
            <w:shd w:val="clear" w:color="000000" w:fill="FFFFFF"/>
            <w:noWrap/>
            <w:vAlign w:val="center"/>
            <w:hideMark/>
          </w:tcPr>
          <w:p w14:paraId="337FE1FB" w14:textId="77777777" w:rsidR="004A149A" w:rsidRPr="00CB6C89" w:rsidRDefault="004A149A" w:rsidP="004233CA">
            <w:pPr>
              <w:tabs>
                <w:tab w:val="left" w:pos="567"/>
              </w:tabs>
              <w:spacing w:after="0" w:line="240" w:lineRule="auto"/>
              <w:jc w:val="center"/>
              <w:rPr>
                <w:rFonts w:ascii="Times New Roman" w:eastAsia="Arial Unicode MS" w:hAnsi="Times New Roman" w:cs="Times New Roman"/>
                <w:sz w:val="20"/>
                <w:szCs w:val="20"/>
              </w:rPr>
            </w:pPr>
            <w:r w:rsidRPr="00CB6C89">
              <w:rPr>
                <w:rFonts w:ascii="Times New Roman" w:eastAsia="Arial Unicode MS" w:hAnsi="Times New Roman" w:cs="Times New Roman"/>
                <w:sz w:val="20"/>
                <w:szCs w:val="20"/>
              </w:rPr>
              <w:t xml:space="preserve">1        </w:t>
            </w:r>
          </w:p>
        </w:tc>
      </w:tr>
    </w:tbl>
    <w:p w14:paraId="134329F3" w14:textId="77777777" w:rsidR="004A149A" w:rsidRPr="000459C6" w:rsidRDefault="004A149A" w:rsidP="004233CA">
      <w:pPr>
        <w:tabs>
          <w:tab w:val="left" w:pos="567"/>
        </w:tabs>
        <w:spacing w:before="80" w:after="80" w:line="360" w:lineRule="auto"/>
        <w:jc w:val="both"/>
        <w:rPr>
          <w:rFonts w:ascii="Times New Roman" w:eastAsia="Times New Roman" w:hAnsi="Times New Roman" w:cs="Times New Roman"/>
          <w:b/>
          <w:sz w:val="24"/>
        </w:rPr>
      </w:pPr>
    </w:p>
    <w:sectPr w:rsidR="004A149A" w:rsidRPr="000459C6" w:rsidSect="004233CA">
      <w:footerReference w:type="default" r:id="rId1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0A78" w14:textId="77777777" w:rsidR="00142954" w:rsidRDefault="00142954" w:rsidP="002A21D8">
      <w:pPr>
        <w:spacing w:after="0" w:line="240" w:lineRule="auto"/>
      </w:pPr>
      <w:r>
        <w:separator/>
      </w:r>
    </w:p>
  </w:endnote>
  <w:endnote w:type="continuationSeparator" w:id="0">
    <w:p w14:paraId="01493BD2" w14:textId="77777777" w:rsidR="00142954" w:rsidRDefault="00142954" w:rsidP="002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95660"/>
      <w:docPartObj>
        <w:docPartGallery w:val="Page Numbers (Bottom of Page)"/>
        <w:docPartUnique/>
      </w:docPartObj>
    </w:sdtPr>
    <w:sdtContent>
      <w:p w14:paraId="777273B4" w14:textId="7A8AEE2C" w:rsidR="00142954" w:rsidRDefault="00142954">
        <w:pPr>
          <w:pStyle w:val="Rodap"/>
          <w:jc w:val="right"/>
        </w:pPr>
        <w:r>
          <w:fldChar w:fldCharType="begin"/>
        </w:r>
        <w:r>
          <w:instrText>PAGE   \* MERGEFORMAT</w:instrText>
        </w:r>
        <w:r>
          <w:fldChar w:fldCharType="separate"/>
        </w:r>
        <w:r w:rsidR="009147CB">
          <w:rPr>
            <w:noProof/>
          </w:rPr>
          <w:t>29</w:t>
        </w:r>
        <w:r>
          <w:fldChar w:fldCharType="end"/>
        </w:r>
      </w:p>
    </w:sdtContent>
  </w:sdt>
  <w:p w14:paraId="3CA48191" w14:textId="77777777" w:rsidR="00142954" w:rsidRDefault="001429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1F59" w14:textId="77777777" w:rsidR="00142954" w:rsidRDefault="00142954" w:rsidP="002A21D8">
      <w:pPr>
        <w:spacing w:after="0" w:line="240" w:lineRule="auto"/>
      </w:pPr>
      <w:r>
        <w:separator/>
      </w:r>
    </w:p>
  </w:footnote>
  <w:footnote w:type="continuationSeparator" w:id="0">
    <w:p w14:paraId="47EAE716" w14:textId="77777777" w:rsidR="00142954" w:rsidRDefault="00142954" w:rsidP="002A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bCs/>
        <w:sz w:val="20"/>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C0A29"/>
    <w:multiLevelType w:val="hybridMultilevel"/>
    <w:tmpl w:val="0390FBE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CC481F"/>
    <w:multiLevelType w:val="multilevel"/>
    <w:tmpl w:val="C9B02424"/>
    <w:lvl w:ilvl="0">
      <w:start w:val="5"/>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171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B5716B"/>
    <w:multiLevelType w:val="multilevel"/>
    <w:tmpl w:val="A648A4D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703DC5"/>
    <w:multiLevelType w:val="hybridMultilevel"/>
    <w:tmpl w:val="6DA8666A"/>
    <w:lvl w:ilvl="0" w:tplc="BDF4BA80">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2357C4"/>
    <w:multiLevelType w:val="multilevel"/>
    <w:tmpl w:val="5FA25726"/>
    <w:lvl w:ilvl="0">
      <w:start w:val="15"/>
      <w:numFmt w:val="decimal"/>
      <w:lvlText w:val="%1"/>
      <w:lvlJc w:val="left"/>
      <w:pPr>
        <w:ind w:left="943" w:hanging="375"/>
      </w:pPr>
      <w:rPr>
        <w:rFonts w:hint="default"/>
      </w:rPr>
    </w:lvl>
    <w:lvl w:ilvl="1">
      <w:start w:val="1"/>
      <w:numFmt w:val="decimal"/>
      <w:lvlText w:val="%1.%2"/>
      <w:lvlJc w:val="left"/>
      <w:pPr>
        <w:ind w:left="1226"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177E74C8"/>
    <w:multiLevelType w:val="multilevel"/>
    <w:tmpl w:val="0F489434"/>
    <w:lvl w:ilvl="0">
      <w:start w:val="1"/>
      <w:numFmt w:val="decimal"/>
      <w:lvlText w:val="%1."/>
      <w:lvlJc w:val="left"/>
      <w:pPr>
        <w:ind w:left="1004" w:hanging="360"/>
      </w:pPr>
      <w:rPr>
        <w:b/>
      </w:rPr>
    </w:lvl>
    <w:lvl w:ilvl="1">
      <w:start w:val="1"/>
      <w:numFmt w:val="decimal"/>
      <w:isLgl/>
      <w:lvlText w:val="%1.%2"/>
      <w:lvlJc w:val="left"/>
      <w:pPr>
        <w:ind w:left="1353"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1D5C100D"/>
    <w:multiLevelType w:val="multilevel"/>
    <w:tmpl w:val="11C28E96"/>
    <w:lvl w:ilvl="0">
      <w:start w:val="7"/>
      <w:numFmt w:val="decimal"/>
      <w:pStyle w:val="Nivel1"/>
      <w:lvlText w:val="%1."/>
      <w:lvlJc w:val="left"/>
      <w:pPr>
        <w:ind w:left="1637" w:hanging="360"/>
      </w:pPr>
      <w:rPr>
        <w:rFonts w:hint="default"/>
        <w:i w:val="0"/>
        <w:color w:val="auto"/>
      </w:rPr>
    </w:lvl>
    <w:lvl w:ilvl="1">
      <w:start w:val="1"/>
      <w:numFmt w:val="decimal"/>
      <w:lvlText w:val="%1.%2."/>
      <w:lvlJc w:val="left"/>
      <w:pPr>
        <w:ind w:left="2559" w:hanging="432"/>
      </w:pPr>
      <w:rPr>
        <w:rFonts w:ascii="Times New Roman" w:hAnsi="Times New Roman" w:cs="Times New Roman" w:hint="default"/>
        <w:b/>
        <w:i w:val="0"/>
        <w:color w:val="auto"/>
        <w:sz w:val="24"/>
        <w:szCs w:val="24"/>
        <w:lang w:val="x-none"/>
      </w:rPr>
    </w:lvl>
    <w:lvl w:ilvl="2">
      <w:start w:val="1"/>
      <w:numFmt w:val="decimal"/>
      <w:lvlText w:val="%1.%2.%3."/>
      <w:lvlJc w:val="left"/>
      <w:pPr>
        <w:ind w:left="1922" w:hanging="504"/>
      </w:pPr>
      <w:rPr>
        <w:rFonts w:ascii="Times New Roman" w:hAnsi="Times New Roman" w:cs="Times New Roman" w:hint="default"/>
        <w:b/>
        <w:sz w:val="24"/>
        <w:szCs w:val="24"/>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2F13AF"/>
    <w:multiLevelType w:val="multilevel"/>
    <w:tmpl w:val="B7AAACDC"/>
    <w:lvl w:ilvl="0">
      <w:start w:val="19"/>
      <w:numFmt w:val="decimal"/>
      <w:lvlText w:val="%1"/>
      <w:lvlJc w:val="left"/>
      <w:pPr>
        <w:ind w:left="375" w:hanging="375"/>
      </w:pPr>
      <w:rPr>
        <w:rFonts w:hint="default"/>
        <w:color w:val="auto"/>
      </w:rPr>
    </w:lvl>
    <w:lvl w:ilvl="1">
      <w:start w:val="1"/>
      <w:numFmt w:val="decimal"/>
      <w:lvlText w:val="%1.%2"/>
      <w:lvlJc w:val="left"/>
      <w:pPr>
        <w:ind w:left="517" w:hanging="37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2564204D"/>
    <w:multiLevelType w:val="multilevel"/>
    <w:tmpl w:val="3792330A"/>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07132"/>
    <w:multiLevelType w:val="multilevel"/>
    <w:tmpl w:val="CE46DD36"/>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A54169E"/>
    <w:multiLevelType w:val="multilevel"/>
    <w:tmpl w:val="D18221C6"/>
    <w:lvl w:ilvl="0">
      <w:start w:val="18"/>
      <w:numFmt w:val="decimal"/>
      <w:lvlText w:val="%1"/>
      <w:lvlJc w:val="left"/>
      <w:pPr>
        <w:ind w:left="540" w:hanging="540"/>
      </w:pPr>
      <w:rPr>
        <w:rFonts w:hint="default"/>
        <w:b/>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C369F8"/>
    <w:multiLevelType w:val="multilevel"/>
    <w:tmpl w:val="5DAE4CC8"/>
    <w:lvl w:ilvl="0">
      <w:start w:val="13"/>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750FCA"/>
    <w:multiLevelType w:val="hybridMultilevel"/>
    <w:tmpl w:val="7EF85E7A"/>
    <w:lvl w:ilvl="0" w:tplc="024ECE7E">
      <w:start w:val="10"/>
      <w:numFmt w:val="decimal"/>
      <w:lvlText w:val="%1"/>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52732A"/>
    <w:multiLevelType w:val="hybridMultilevel"/>
    <w:tmpl w:val="A5B0D6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70AEF"/>
    <w:multiLevelType w:val="hybridMultilevel"/>
    <w:tmpl w:val="37423D5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554EE2"/>
    <w:multiLevelType w:val="hybridMultilevel"/>
    <w:tmpl w:val="7DBAB458"/>
    <w:lvl w:ilvl="0" w:tplc="278CB252">
      <w:start w:val="1"/>
      <w:numFmt w:val="lowerLetter"/>
      <w:lvlText w:val="%1)"/>
      <w:lvlJc w:val="left"/>
      <w:pPr>
        <w:ind w:left="1776" w:hanging="36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477472B6"/>
    <w:multiLevelType w:val="hybridMultilevel"/>
    <w:tmpl w:val="D286FD58"/>
    <w:lvl w:ilvl="0" w:tplc="216481F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8D01663"/>
    <w:multiLevelType w:val="hybridMultilevel"/>
    <w:tmpl w:val="FBBAC9CE"/>
    <w:lvl w:ilvl="0" w:tplc="04160013">
      <w:start w:val="1"/>
      <w:numFmt w:val="upperRoman"/>
      <w:lvlText w:val="%1."/>
      <w:lvlJc w:val="right"/>
      <w:pPr>
        <w:ind w:left="1353"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15:restartNumberingAfterBreak="0">
    <w:nsid w:val="495B7F52"/>
    <w:multiLevelType w:val="multilevel"/>
    <w:tmpl w:val="74C060DC"/>
    <w:lvl w:ilvl="0">
      <w:start w:val="9"/>
      <w:numFmt w:val="decimal"/>
      <w:lvlText w:val="%1"/>
      <w:lvlJc w:val="left"/>
      <w:pPr>
        <w:ind w:left="360" w:hanging="360"/>
      </w:pPr>
      <w:rPr>
        <w:rFonts w:ascii="Times New Roman" w:eastAsia="Times New Roman" w:hAnsi="Times New Roman" w:cs="Times New Roman" w:hint="default"/>
        <w:b/>
        <w:color w:val="auto"/>
        <w:sz w:val="24"/>
      </w:rPr>
    </w:lvl>
    <w:lvl w:ilvl="1">
      <w:start w:val="3"/>
      <w:numFmt w:val="decimal"/>
      <w:lvlText w:val="%1.%2"/>
      <w:lvlJc w:val="left"/>
      <w:pPr>
        <w:ind w:left="1076" w:hanging="360"/>
      </w:pPr>
      <w:rPr>
        <w:rFonts w:ascii="Times New Roman" w:eastAsia="Times New Roman" w:hAnsi="Times New Roman" w:cs="Times New Roman" w:hint="default"/>
        <w:b/>
        <w:color w:val="auto"/>
        <w:sz w:val="24"/>
      </w:rPr>
    </w:lvl>
    <w:lvl w:ilvl="2">
      <w:start w:val="1"/>
      <w:numFmt w:val="decimal"/>
      <w:lvlText w:val="%1.%2.%3"/>
      <w:lvlJc w:val="left"/>
      <w:pPr>
        <w:ind w:left="2152" w:hanging="720"/>
      </w:pPr>
      <w:rPr>
        <w:rFonts w:ascii="Times New Roman" w:eastAsia="Times New Roman" w:hAnsi="Times New Roman" w:cs="Times New Roman" w:hint="default"/>
        <w:b/>
        <w:color w:val="auto"/>
        <w:sz w:val="24"/>
      </w:rPr>
    </w:lvl>
    <w:lvl w:ilvl="3">
      <w:start w:val="1"/>
      <w:numFmt w:val="decimal"/>
      <w:lvlText w:val="%1.%2.%3.%4"/>
      <w:lvlJc w:val="left"/>
      <w:pPr>
        <w:ind w:left="2868" w:hanging="720"/>
      </w:pPr>
      <w:rPr>
        <w:rFonts w:ascii="Times New Roman" w:eastAsia="Times New Roman" w:hAnsi="Times New Roman" w:cs="Times New Roman" w:hint="default"/>
        <w:b/>
        <w:color w:val="auto"/>
        <w:sz w:val="24"/>
      </w:rPr>
    </w:lvl>
    <w:lvl w:ilvl="4">
      <w:start w:val="1"/>
      <w:numFmt w:val="decimal"/>
      <w:lvlText w:val="%1.%2.%3.%4.%5"/>
      <w:lvlJc w:val="left"/>
      <w:pPr>
        <w:ind w:left="3944" w:hanging="1080"/>
      </w:pPr>
      <w:rPr>
        <w:rFonts w:ascii="Times New Roman" w:eastAsia="Times New Roman" w:hAnsi="Times New Roman" w:cs="Times New Roman" w:hint="default"/>
        <w:b/>
        <w:color w:val="auto"/>
        <w:sz w:val="24"/>
      </w:rPr>
    </w:lvl>
    <w:lvl w:ilvl="5">
      <w:start w:val="1"/>
      <w:numFmt w:val="decimal"/>
      <w:lvlText w:val="%1.%2.%3.%4.%5.%6"/>
      <w:lvlJc w:val="left"/>
      <w:pPr>
        <w:ind w:left="4660" w:hanging="1080"/>
      </w:pPr>
      <w:rPr>
        <w:rFonts w:ascii="Times New Roman" w:eastAsia="Times New Roman" w:hAnsi="Times New Roman" w:cs="Times New Roman" w:hint="default"/>
        <w:b/>
        <w:color w:val="auto"/>
        <w:sz w:val="24"/>
      </w:rPr>
    </w:lvl>
    <w:lvl w:ilvl="6">
      <w:start w:val="1"/>
      <w:numFmt w:val="decimal"/>
      <w:lvlText w:val="%1.%2.%3.%4.%5.%6.%7"/>
      <w:lvlJc w:val="left"/>
      <w:pPr>
        <w:ind w:left="5736" w:hanging="1440"/>
      </w:pPr>
      <w:rPr>
        <w:rFonts w:ascii="Times New Roman" w:eastAsia="Times New Roman" w:hAnsi="Times New Roman" w:cs="Times New Roman" w:hint="default"/>
        <w:b/>
        <w:color w:val="auto"/>
        <w:sz w:val="24"/>
      </w:rPr>
    </w:lvl>
    <w:lvl w:ilvl="7">
      <w:start w:val="1"/>
      <w:numFmt w:val="decimal"/>
      <w:lvlText w:val="%1.%2.%3.%4.%5.%6.%7.%8"/>
      <w:lvlJc w:val="left"/>
      <w:pPr>
        <w:ind w:left="6452" w:hanging="1440"/>
      </w:pPr>
      <w:rPr>
        <w:rFonts w:ascii="Times New Roman" w:eastAsia="Times New Roman" w:hAnsi="Times New Roman" w:cs="Times New Roman" w:hint="default"/>
        <w:b/>
        <w:color w:val="auto"/>
        <w:sz w:val="24"/>
      </w:rPr>
    </w:lvl>
    <w:lvl w:ilvl="8">
      <w:start w:val="1"/>
      <w:numFmt w:val="decimal"/>
      <w:lvlText w:val="%1.%2.%3.%4.%5.%6.%7.%8.%9"/>
      <w:lvlJc w:val="left"/>
      <w:pPr>
        <w:ind w:left="7168" w:hanging="1440"/>
      </w:pPr>
      <w:rPr>
        <w:rFonts w:ascii="Times New Roman" w:eastAsia="Times New Roman" w:hAnsi="Times New Roman" w:cs="Times New Roman" w:hint="default"/>
        <w:b/>
        <w:color w:val="auto"/>
        <w:sz w:val="24"/>
      </w:rPr>
    </w:lvl>
  </w:abstractNum>
  <w:abstractNum w:abstractNumId="21" w15:restartNumberingAfterBreak="0">
    <w:nsid w:val="4966196B"/>
    <w:multiLevelType w:val="multilevel"/>
    <w:tmpl w:val="2EA6FCEA"/>
    <w:lvl w:ilvl="0">
      <w:start w:val="18"/>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B10703B"/>
    <w:multiLevelType w:val="multilevel"/>
    <w:tmpl w:val="3E84C61C"/>
    <w:lvl w:ilvl="0">
      <w:start w:val="10"/>
      <w:numFmt w:val="decimal"/>
      <w:lvlText w:val="%1"/>
      <w:lvlJc w:val="left"/>
      <w:pPr>
        <w:ind w:left="360" w:hanging="360"/>
      </w:pPr>
      <w:rPr>
        <w:rFonts w:ascii="Times New Roman" w:eastAsia="Times New Roman" w:hAnsi="Times New Roman" w:cs="Times New Roman" w:hint="default"/>
        <w:b/>
        <w:color w:val="auto"/>
        <w:sz w:val="24"/>
      </w:rPr>
    </w:lvl>
    <w:lvl w:ilvl="1">
      <w:start w:val="1"/>
      <w:numFmt w:val="decimal"/>
      <w:lvlText w:val="%1.%2"/>
      <w:lvlJc w:val="left"/>
      <w:pPr>
        <w:ind w:left="1076" w:hanging="360"/>
      </w:pPr>
      <w:rPr>
        <w:rFonts w:ascii="Times New Roman" w:eastAsia="Times New Roman" w:hAnsi="Times New Roman" w:cs="Times New Roman" w:hint="default"/>
        <w:b/>
        <w:color w:val="auto"/>
        <w:sz w:val="24"/>
      </w:rPr>
    </w:lvl>
    <w:lvl w:ilvl="2">
      <w:start w:val="1"/>
      <w:numFmt w:val="decimal"/>
      <w:lvlText w:val="%1.%2.%3"/>
      <w:lvlJc w:val="left"/>
      <w:pPr>
        <w:ind w:left="2152" w:hanging="720"/>
      </w:pPr>
      <w:rPr>
        <w:rFonts w:ascii="Times New Roman" w:eastAsia="Times New Roman" w:hAnsi="Times New Roman" w:cs="Times New Roman" w:hint="default"/>
        <w:b/>
        <w:color w:val="auto"/>
        <w:sz w:val="24"/>
      </w:rPr>
    </w:lvl>
    <w:lvl w:ilvl="3">
      <w:start w:val="1"/>
      <w:numFmt w:val="decimal"/>
      <w:lvlText w:val="%1.%2.%3.%4"/>
      <w:lvlJc w:val="left"/>
      <w:pPr>
        <w:ind w:left="2868" w:hanging="720"/>
      </w:pPr>
      <w:rPr>
        <w:rFonts w:ascii="Times New Roman" w:eastAsia="Times New Roman" w:hAnsi="Times New Roman" w:cs="Times New Roman" w:hint="default"/>
        <w:b/>
        <w:color w:val="auto"/>
        <w:sz w:val="24"/>
      </w:rPr>
    </w:lvl>
    <w:lvl w:ilvl="4">
      <w:start w:val="1"/>
      <w:numFmt w:val="decimal"/>
      <w:lvlText w:val="%1.%2.%3.%4.%5"/>
      <w:lvlJc w:val="left"/>
      <w:pPr>
        <w:ind w:left="3944" w:hanging="1080"/>
      </w:pPr>
      <w:rPr>
        <w:rFonts w:ascii="Times New Roman" w:eastAsia="Times New Roman" w:hAnsi="Times New Roman" w:cs="Times New Roman" w:hint="default"/>
        <w:b/>
        <w:color w:val="auto"/>
        <w:sz w:val="24"/>
      </w:rPr>
    </w:lvl>
    <w:lvl w:ilvl="5">
      <w:start w:val="1"/>
      <w:numFmt w:val="decimal"/>
      <w:lvlText w:val="%1.%2.%3.%4.%5.%6"/>
      <w:lvlJc w:val="left"/>
      <w:pPr>
        <w:ind w:left="4660" w:hanging="1080"/>
      </w:pPr>
      <w:rPr>
        <w:rFonts w:ascii="Times New Roman" w:eastAsia="Times New Roman" w:hAnsi="Times New Roman" w:cs="Times New Roman" w:hint="default"/>
        <w:b/>
        <w:color w:val="auto"/>
        <w:sz w:val="24"/>
      </w:rPr>
    </w:lvl>
    <w:lvl w:ilvl="6">
      <w:start w:val="1"/>
      <w:numFmt w:val="decimal"/>
      <w:lvlText w:val="%1.%2.%3.%4.%5.%6.%7"/>
      <w:lvlJc w:val="left"/>
      <w:pPr>
        <w:ind w:left="5736" w:hanging="1440"/>
      </w:pPr>
      <w:rPr>
        <w:rFonts w:ascii="Times New Roman" w:eastAsia="Times New Roman" w:hAnsi="Times New Roman" w:cs="Times New Roman" w:hint="default"/>
        <w:b/>
        <w:color w:val="auto"/>
        <w:sz w:val="24"/>
      </w:rPr>
    </w:lvl>
    <w:lvl w:ilvl="7">
      <w:start w:val="1"/>
      <w:numFmt w:val="decimal"/>
      <w:lvlText w:val="%1.%2.%3.%4.%5.%6.%7.%8"/>
      <w:lvlJc w:val="left"/>
      <w:pPr>
        <w:ind w:left="6452" w:hanging="1440"/>
      </w:pPr>
      <w:rPr>
        <w:rFonts w:ascii="Times New Roman" w:eastAsia="Times New Roman" w:hAnsi="Times New Roman" w:cs="Times New Roman" w:hint="default"/>
        <w:b/>
        <w:color w:val="auto"/>
        <w:sz w:val="24"/>
      </w:rPr>
    </w:lvl>
    <w:lvl w:ilvl="8">
      <w:start w:val="1"/>
      <w:numFmt w:val="decimal"/>
      <w:lvlText w:val="%1.%2.%3.%4.%5.%6.%7.%8.%9"/>
      <w:lvlJc w:val="left"/>
      <w:pPr>
        <w:ind w:left="7168" w:hanging="1440"/>
      </w:pPr>
      <w:rPr>
        <w:rFonts w:ascii="Times New Roman" w:eastAsia="Times New Roman" w:hAnsi="Times New Roman" w:cs="Times New Roman" w:hint="default"/>
        <w:b/>
        <w:color w:val="auto"/>
        <w:sz w:val="24"/>
      </w:rPr>
    </w:lvl>
  </w:abstractNum>
  <w:abstractNum w:abstractNumId="23" w15:restartNumberingAfterBreak="0">
    <w:nsid w:val="4BCD3D61"/>
    <w:multiLevelType w:val="hybridMultilevel"/>
    <w:tmpl w:val="CEB214E8"/>
    <w:lvl w:ilvl="0" w:tplc="3A8445DE">
      <w:start w:val="6"/>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1241839"/>
    <w:multiLevelType w:val="hybridMultilevel"/>
    <w:tmpl w:val="09347A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7C2EA7"/>
    <w:multiLevelType w:val="multilevel"/>
    <w:tmpl w:val="D6F6388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9D74715"/>
    <w:multiLevelType w:val="hybridMultilevel"/>
    <w:tmpl w:val="48485C9A"/>
    <w:lvl w:ilvl="0" w:tplc="04160013">
      <w:start w:val="1"/>
      <w:numFmt w:val="upp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7" w15:restartNumberingAfterBreak="0">
    <w:nsid w:val="5B7B4A05"/>
    <w:multiLevelType w:val="hybridMultilevel"/>
    <w:tmpl w:val="F1FAB542"/>
    <w:lvl w:ilvl="0" w:tplc="B4B2B186">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E70740"/>
    <w:multiLevelType w:val="hybridMultilevel"/>
    <w:tmpl w:val="8D5EF6FC"/>
    <w:lvl w:ilvl="0" w:tplc="54ACBD4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487C14"/>
    <w:multiLevelType w:val="hybridMultilevel"/>
    <w:tmpl w:val="C10C9A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100A00"/>
    <w:multiLevelType w:val="hybridMultilevel"/>
    <w:tmpl w:val="A600DC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D679F"/>
    <w:multiLevelType w:val="multilevel"/>
    <w:tmpl w:val="52B0BC2E"/>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564" w:hanging="720"/>
      </w:pPr>
      <w:rPr>
        <w:rFonts w:hint="default"/>
        <w:b/>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15:restartNumberingAfterBreak="0">
    <w:nsid w:val="6D5A7719"/>
    <w:multiLevelType w:val="hybridMultilevel"/>
    <w:tmpl w:val="367CAB28"/>
    <w:lvl w:ilvl="0" w:tplc="04160019">
      <w:start w:val="1"/>
      <w:numFmt w:val="low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D73347"/>
    <w:multiLevelType w:val="multilevel"/>
    <w:tmpl w:val="BE984966"/>
    <w:lvl w:ilvl="0">
      <w:start w:val="18"/>
      <w:numFmt w:val="decimal"/>
      <w:lvlText w:val="%1"/>
      <w:lvlJc w:val="left"/>
      <w:pPr>
        <w:ind w:left="1071" w:hanging="645"/>
      </w:pPr>
      <w:rPr>
        <w:rFonts w:hint="default"/>
      </w:rPr>
    </w:lvl>
    <w:lvl w:ilvl="1">
      <w:start w:val="45"/>
      <w:numFmt w:val="decimal"/>
      <w:lvlText w:val="%1.%2"/>
      <w:lvlJc w:val="left"/>
      <w:pPr>
        <w:ind w:left="1463" w:hanging="645"/>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074" w:hanging="1080"/>
      </w:pPr>
      <w:rPr>
        <w:rFonts w:hint="default"/>
      </w:rPr>
    </w:lvl>
    <w:lvl w:ilvl="5">
      <w:start w:val="1"/>
      <w:numFmt w:val="decimal"/>
      <w:lvlText w:val="%1.%2.%3.%4.%5.%6"/>
      <w:lvlJc w:val="left"/>
      <w:pPr>
        <w:ind w:left="3466"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10" w:hanging="1440"/>
      </w:pPr>
      <w:rPr>
        <w:rFonts w:hint="default"/>
      </w:rPr>
    </w:lvl>
    <w:lvl w:ilvl="8">
      <w:start w:val="1"/>
      <w:numFmt w:val="decimal"/>
      <w:lvlText w:val="%1.%2.%3.%4.%5.%6.%7.%8.%9"/>
      <w:lvlJc w:val="left"/>
      <w:pPr>
        <w:ind w:left="5362" w:hanging="1800"/>
      </w:pPr>
      <w:rPr>
        <w:rFonts w:hint="default"/>
      </w:rPr>
    </w:lvl>
  </w:abstractNum>
  <w:abstractNum w:abstractNumId="34" w15:restartNumberingAfterBreak="0">
    <w:nsid w:val="78983E79"/>
    <w:multiLevelType w:val="multilevel"/>
    <w:tmpl w:val="8E6C3FD4"/>
    <w:lvl w:ilvl="0">
      <w:start w:val="4"/>
      <w:numFmt w:val="decimal"/>
      <w:lvlText w:val="%1"/>
      <w:lvlJc w:val="left"/>
      <w:pPr>
        <w:ind w:left="1004" w:hanging="360"/>
      </w:pPr>
      <w:rPr>
        <w:rFonts w:hint="default"/>
      </w:rPr>
    </w:lvl>
    <w:lvl w:ilvl="1">
      <w:start w:val="2"/>
      <w:numFmt w:val="decimal"/>
      <w:isLgl/>
      <w:lvlText w:val="%1.%2"/>
      <w:lvlJc w:val="left"/>
      <w:pPr>
        <w:ind w:left="1353"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411"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469" w:hanging="1080"/>
      </w:pPr>
      <w:rPr>
        <w:rFonts w:hint="default"/>
        <w:b/>
      </w:rPr>
    </w:lvl>
    <w:lvl w:ilvl="6">
      <w:start w:val="1"/>
      <w:numFmt w:val="decimal"/>
      <w:isLgl/>
      <w:lvlText w:val="%1.%2.%3.%4.%5.%6.%7"/>
      <w:lvlJc w:val="left"/>
      <w:pPr>
        <w:ind w:left="4178" w:hanging="1440"/>
      </w:pPr>
      <w:rPr>
        <w:rFonts w:hint="default"/>
        <w:b/>
      </w:rPr>
    </w:lvl>
    <w:lvl w:ilvl="7">
      <w:start w:val="1"/>
      <w:numFmt w:val="decimal"/>
      <w:isLgl/>
      <w:lvlText w:val="%1.%2.%3.%4.%5.%6.%7.%8"/>
      <w:lvlJc w:val="left"/>
      <w:pPr>
        <w:ind w:left="4527" w:hanging="1440"/>
      </w:pPr>
      <w:rPr>
        <w:rFonts w:hint="default"/>
        <w:b/>
      </w:rPr>
    </w:lvl>
    <w:lvl w:ilvl="8">
      <w:start w:val="1"/>
      <w:numFmt w:val="decimal"/>
      <w:isLgl/>
      <w:lvlText w:val="%1.%2.%3.%4.%5.%6.%7.%8.%9"/>
      <w:lvlJc w:val="left"/>
      <w:pPr>
        <w:ind w:left="5236" w:hanging="1800"/>
      </w:pPr>
      <w:rPr>
        <w:rFonts w:hint="default"/>
        <w:b/>
      </w:rPr>
    </w:lvl>
  </w:abstractNum>
  <w:abstractNum w:abstractNumId="35" w15:restartNumberingAfterBreak="0">
    <w:nsid w:val="797A152A"/>
    <w:multiLevelType w:val="multilevel"/>
    <w:tmpl w:val="43545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8A390D"/>
    <w:multiLevelType w:val="hybridMultilevel"/>
    <w:tmpl w:val="E0500B70"/>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num w:numId="1">
    <w:abstractNumId w:val="35"/>
  </w:num>
  <w:num w:numId="2">
    <w:abstractNumId w:val="7"/>
  </w:num>
  <w:num w:numId="3">
    <w:abstractNumId w:val="8"/>
  </w:num>
  <w:num w:numId="4">
    <w:abstractNumId w:val="36"/>
  </w:num>
  <w:num w:numId="5">
    <w:abstractNumId w:val="19"/>
  </w:num>
  <w:num w:numId="6">
    <w:abstractNumId w:val="20"/>
  </w:num>
  <w:num w:numId="7">
    <w:abstractNumId w:val="22"/>
  </w:num>
  <w:num w:numId="8">
    <w:abstractNumId w:val="26"/>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1"/>
  </w:num>
  <w:num w:numId="12">
    <w:abstractNumId w:val="3"/>
  </w:num>
  <w:num w:numId="13">
    <w:abstractNumId w:val="18"/>
  </w:num>
  <w:num w:numId="14">
    <w:abstractNumId w:val="6"/>
  </w:num>
  <w:num w:numId="15">
    <w:abstractNumId w:val="8"/>
  </w:num>
  <w:num w:numId="16">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31"/>
  </w:num>
  <w:num w:numId="20">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0"/>
  </w:num>
  <w:num w:numId="24">
    <w:abstractNumId w:val="34"/>
  </w:num>
  <w:num w:numId="25">
    <w:abstractNumId w:val="28"/>
  </w:num>
  <w:num w:numId="26">
    <w:abstractNumId w:val="23"/>
  </w:num>
  <w:num w:numId="27">
    <w:abstractNumId w:val="15"/>
  </w:num>
  <w:num w:numId="28">
    <w:abstractNumId w:val="24"/>
  </w:num>
  <w:num w:numId="29">
    <w:abstractNumId w:val="16"/>
  </w:num>
  <w:num w:numId="30">
    <w:abstractNumId w:val="14"/>
  </w:num>
  <w:num w:numId="31">
    <w:abstractNumId w:val="27"/>
  </w:num>
  <w:num w:numId="32">
    <w:abstractNumId w:val="25"/>
  </w:num>
  <w:num w:numId="33">
    <w:abstractNumId w:val="4"/>
  </w:num>
  <w:num w:numId="34">
    <w:abstractNumId w:val="13"/>
  </w:num>
  <w:num w:numId="35">
    <w:abstractNumId w:val="32"/>
  </w:num>
  <w:num w:numId="36">
    <w:abstractNumId w:val="29"/>
  </w:num>
  <w:num w:numId="37">
    <w:abstractNumId w:val="1"/>
  </w:num>
  <w:num w:numId="38">
    <w:abstractNumId w:val="12"/>
  </w:num>
  <w:num w:numId="39">
    <w:abstractNumId w:val="30"/>
  </w:num>
  <w:num w:numId="4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16"/>
    <w:rsid w:val="0000582A"/>
    <w:rsid w:val="00007F9F"/>
    <w:rsid w:val="0004510A"/>
    <w:rsid w:val="000459C6"/>
    <w:rsid w:val="0006538B"/>
    <w:rsid w:val="000715AC"/>
    <w:rsid w:val="000744F2"/>
    <w:rsid w:val="000822FC"/>
    <w:rsid w:val="0008480B"/>
    <w:rsid w:val="000852A9"/>
    <w:rsid w:val="000914EB"/>
    <w:rsid w:val="00093C2D"/>
    <w:rsid w:val="00094C8A"/>
    <w:rsid w:val="000A32B6"/>
    <w:rsid w:val="000A3819"/>
    <w:rsid w:val="000A4157"/>
    <w:rsid w:val="000A451C"/>
    <w:rsid w:val="000B3B71"/>
    <w:rsid w:val="000C7690"/>
    <w:rsid w:val="000C7822"/>
    <w:rsid w:val="000E0103"/>
    <w:rsid w:val="000E60FE"/>
    <w:rsid w:val="000F2F8C"/>
    <w:rsid w:val="000F43A8"/>
    <w:rsid w:val="0010528C"/>
    <w:rsid w:val="00142954"/>
    <w:rsid w:val="001473BF"/>
    <w:rsid w:val="00155160"/>
    <w:rsid w:val="0017586E"/>
    <w:rsid w:val="001929B6"/>
    <w:rsid w:val="001A1531"/>
    <w:rsid w:val="001A3823"/>
    <w:rsid w:val="001B0BC9"/>
    <w:rsid w:val="001C3D33"/>
    <w:rsid w:val="001C6F8B"/>
    <w:rsid w:val="001D0332"/>
    <w:rsid w:val="001D0E23"/>
    <w:rsid w:val="001D1DF2"/>
    <w:rsid w:val="001F4CE2"/>
    <w:rsid w:val="00211CB7"/>
    <w:rsid w:val="00251F12"/>
    <w:rsid w:val="00261B11"/>
    <w:rsid w:val="002667F5"/>
    <w:rsid w:val="00276902"/>
    <w:rsid w:val="002A21D8"/>
    <w:rsid w:val="002A6654"/>
    <w:rsid w:val="002E3C3A"/>
    <w:rsid w:val="002F2377"/>
    <w:rsid w:val="002F36CC"/>
    <w:rsid w:val="002F4D91"/>
    <w:rsid w:val="00300C12"/>
    <w:rsid w:val="003013FA"/>
    <w:rsid w:val="00316019"/>
    <w:rsid w:val="00323083"/>
    <w:rsid w:val="00323695"/>
    <w:rsid w:val="00347001"/>
    <w:rsid w:val="003550D3"/>
    <w:rsid w:val="00355E42"/>
    <w:rsid w:val="003A7B17"/>
    <w:rsid w:val="003B1481"/>
    <w:rsid w:val="003B5F2D"/>
    <w:rsid w:val="003C6229"/>
    <w:rsid w:val="003D2F41"/>
    <w:rsid w:val="003F4E15"/>
    <w:rsid w:val="0040006A"/>
    <w:rsid w:val="0040131B"/>
    <w:rsid w:val="00403971"/>
    <w:rsid w:val="004139C9"/>
    <w:rsid w:val="00415DFD"/>
    <w:rsid w:val="004233CA"/>
    <w:rsid w:val="00425FBC"/>
    <w:rsid w:val="00431946"/>
    <w:rsid w:val="00441A09"/>
    <w:rsid w:val="00451A37"/>
    <w:rsid w:val="00456E95"/>
    <w:rsid w:val="004738C8"/>
    <w:rsid w:val="004743E3"/>
    <w:rsid w:val="004759D7"/>
    <w:rsid w:val="004843A8"/>
    <w:rsid w:val="00487D0C"/>
    <w:rsid w:val="00490BC4"/>
    <w:rsid w:val="00494124"/>
    <w:rsid w:val="00496E2C"/>
    <w:rsid w:val="004A149A"/>
    <w:rsid w:val="004A4D8A"/>
    <w:rsid w:val="004C4806"/>
    <w:rsid w:val="004D3F3C"/>
    <w:rsid w:val="004E3DE0"/>
    <w:rsid w:val="004E6698"/>
    <w:rsid w:val="00502275"/>
    <w:rsid w:val="00502669"/>
    <w:rsid w:val="00507399"/>
    <w:rsid w:val="00520119"/>
    <w:rsid w:val="005276CA"/>
    <w:rsid w:val="00534CC2"/>
    <w:rsid w:val="00551D08"/>
    <w:rsid w:val="005650EA"/>
    <w:rsid w:val="0057234B"/>
    <w:rsid w:val="0057247E"/>
    <w:rsid w:val="0058102E"/>
    <w:rsid w:val="005978F3"/>
    <w:rsid w:val="005B3266"/>
    <w:rsid w:val="005B3F53"/>
    <w:rsid w:val="005B7388"/>
    <w:rsid w:val="005C4E53"/>
    <w:rsid w:val="0063207B"/>
    <w:rsid w:val="00636361"/>
    <w:rsid w:val="00644C90"/>
    <w:rsid w:val="006468A4"/>
    <w:rsid w:val="00646AD8"/>
    <w:rsid w:val="00650C34"/>
    <w:rsid w:val="0066294B"/>
    <w:rsid w:val="006658E5"/>
    <w:rsid w:val="00666AAB"/>
    <w:rsid w:val="00684829"/>
    <w:rsid w:val="0069675B"/>
    <w:rsid w:val="006A1781"/>
    <w:rsid w:val="006A3CD7"/>
    <w:rsid w:val="006C0117"/>
    <w:rsid w:val="006D3105"/>
    <w:rsid w:val="006E140E"/>
    <w:rsid w:val="006F2EF9"/>
    <w:rsid w:val="006F49ED"/>
    <w:rsid w:val="00707CF5"/>
    <w:rsid w:val="00715F34"/>
    <w:rsid w:val="00725FA2"/>
    <w:rsid w:val="00730ED6"/>
    <w:rsid w:val="007354A9"/>
    <w:rsid w:val="00736EB7"/>
    <w:rsid w:val="00753547"/>
    <w:rsid w:val="00776A2A"/>
    <w:rsid w:val="007877EB"/>
    <w:rsid w:val="00794A5C"/>
    <w:rsid w:val="007A7F90"/>
    <w:rsid w:val="007B11EC"/>
    <w:rsid w:val="007E3A81"/>
    <w:rsid w:val="007F5594"/>
    <w:rsid w:val="007F6DF6"/>
    <w:rsid w:val="00817BBE"/>
    <w:rsid w:val="00832964"/>
    <w:rsid w:val="00887EA8"/>
    <w:rsid w:val="0089255B"/>
    <w:rsid w:val="00893505"/>
    <w:rsid w:val="008A4676"/>
    <w:rsid w:val="008A4FD5"/>
    <w:rsid w:val="008C124D"/>
    <w:rsid w:val="008C6728"/>
    <w:rsid w:val="008C76A8"/>
    <w:rsid w:val="008E796F"/>
    <w:rsid w:val="008F44A7"/>
    <w:rsid w:val="00910C7E"/>
    <w:rsid w:val="009147CB"/>
    <w:rsid w:val="0092036E"/>
    <w:rsid w:val="009362F7"/>
    <w:rsid w:val="00941CBB"/>
    <w:rsid w:val="00947359"/>
    <w:rsid w:val="0094778F"/>
    <w:rsid w:val="009873BA"/>
    <w:rsid w:val="009A1122"/>
    <w:rsid w:val="009C11F9"/>
    <w:rsid w:val="009C416B"/>
    <w:rsid w:val="009D0B86"/>
    <w:rsid w:val="009D3202"/>
    <w:rsid w:val="009E3760"/>
    <w:rsid w:val="009F268B"/>
    <w:rsid w:val="009F6116"/>
    <w:rsid w:val="00A34210"/>
    <w:rsid w:val="00A35384"/>
    <w:rsid w:val="00A35558"/>
    <w:rsid w:val="00A4522F"/>
    <w:rsid w:val="00A46845"/>
    <w:rsid w:val="00A71666"/>
    <w:rsid w:val="00A763C5"/>
    <w:rsid w:val="00A84136"/>
    <w:rsid w:val="00A85A82"/>
    <w:rsid w:val="00AA2236"/>
    <w:rsid w:val="00AC5F5C"/>
    <w:rsid w:val="00AF0346"/>
    <w:rsid w:val="00AF2399"/>
    <w:rsid w:val="00AF512A"/>
    <w:rsid w:val="00B02355"/>
    <w:rsid w:val="00B02D32"/>
    <w:rsid w:val="00B122D0"/>
    <w:rsid w:val="00B17313"/>
    <w:rsid w:val="00B17481"/>
    <w:rsid w:val="00B34431"/>
    <w:rsid w:val="00B567D8"/>
    <w:rsid w:val="00B576B1"/>
    <w:rsid w:val="00B649F2"/>
    <w:rsid w:val="00B9143E"/>
    <w:rsid w:val="00B944E8"/>
    <w:rsid w:val="00BB71B5"/>
    <w:rsid w:val="00BC7FD0"/>
    <w:rsid w:val="00BF20BF"/>
    <w:rsid w:val="00BF46E1"/>
    <w:rsid w:val="00C0712E"/>
    <w:rsid w:val="00C212EF"/>
    <w:rsid w:val="00C3761D"/>
    <w:rsid w:val="00C64B27"/>
    <w:rsid w:val="00C76705"/>
    <w:rsid w:val="00C86B46"/>
    <w:rsid w:val="00C971E1"/>
    <w:rsid w:val="00CA1430"/>
    <w:rsid w:val="00CB6C89"/>
    <w:rsid w:val="00CC7263"/>
    <w:rsid w:val="00CD7CA3"/>
    <w:rsid w:val="00CF4678"/>
    <w:rsid w:val="00CF7995"/>
    <w:rsid w:val="00D11BA8"/>
    <w:rsid w:val="00D131EC"/>
    <w:rsid w:val="00D17B95"/>
    <w:rsid w:val="00D275AD"/>
    <w:rsid w:val="00D30175"/>
    <w:rsid w:val="00D32001"/>
    <w:rsid w:val="00D339A2"/>
    <w:rsid w:val="00D441BE"/>
    <w:rsid w:val="00D87430"/>
    <w:rsid w:val="00D92A2B"/>
    <w:rsid w:val="00DA186D"/>
    <w:rsid w:val="00DB2BB3"/>
    <w:rsid w:val="00DC7316"/>
    <w:rsid w:val="00DE4813"/>
    <w:rsid w:val="00DF0062"/>
    <w:rsid w:val="00DF7897"/>
    <w:rsid w:val="00E00532"/>
    <w:rsid w:val="00E24CA7"/>
    <w:rsid w:val="00E279B1"/>
    <w:rsid w:val="00E67891"/>
    <w:rsid w:val="00E831D6"/>
    <w:rsid w:val="00E906F4"/>
    <w:rsid w:val="00EC0FDA"/>
    <w:rsid w:val="00F23F58"/>
    <w:rsid w:val="00F51FF6"/>
    <w:rsid w:val="00F64465"/>
    <w:rsid w:val="00F85D69"/>
    <w:rsid w:val="00F864BB"/>
    <w:rsid w:val="00F9327B"/>
    <w:rsid w:val="00F94E7D"/>
    <w:rsid w:val="00FB641B"/>
    <w:rsid w:val="00FC0734"/>
    <w:rsid w:val="00FC1B79"/>
    <w:rsid w:val="00FC490A"/>
    <w:rsid w:val="00FC4D3C"/>
    <w:rsid w:val="00FD5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80233"/>
  <w15:docId w15:val="{304051D3-4422-4661-AE49-05FC416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A4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0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22D0"/>
    <w:pPr>
      <w:ind w:left="720"/>
      <w:contextualSpacing/>
    </w:pPr>
  </w:style>
  <w:style w:type="paragraph" w:customStyle="1" w:styleId="Nivel1">
    <w:name w:val="Nivel1"/>
    <w:basedOn w:val="Ttulo1"/>
    <w:link w:val="Nivel1Char"/>
    <w:qFormat/>
    <w:rsid w:val="004A4D8A"/>
    <w:pPr>
      <w:numPr>
        <w:numId w:val="15"/>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4A4D8A"/>
    <w:rPr>
      <w:rFonts w:asciiTheme="majorHAnsi" w:eastAsiaTheme="majorEastAsia" w:hAnsiTheme="majorHAnsi" w:cstheme="majorBidi"/>
      <w:color w:val="2E74B5" w:themeColor="accent1" w:themeShade="BF"/>
      <w:sz w:val="32"/>
      <w:szCs w:val="32"/>
    </w:rPr>
  </w:style>
  <w:style w:type="character" w:customStyle="1" w:styleId="Nivel1Char">
    <w:name w:val="Nivel1 Char"/>
    <w:basedOn w:val="Ttulo1Char"/>
    <w:link w:val="Nivel1"/>
    <w:rsid w:val="00C212EF"/>
    <w:rPr>
      <w:rFonts w:ascii="Arial" w:eastAsiaTheme="majorEastAsia" w:hAnsi="Arial" w:cs="Times New Roman"/>
      <w:b/>
      <w:color w:val="000000"/>
      <w:sz w:val="20"/>
      <w:szCs w:val="20"/>
    </w:rPr>
  </w:style>
  <w:style w:type="paragraph" w:styleId="Cabealho">
    <w:name w:val="header"/>
    <w:basedOn w:val="Normal"/>
    <w:link w:val="CabealhoChar"/>
    <w:unhideWhenUsed/>
    <w:rsid w:val="002A21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21D8"/>
  </w:style>
  <w:style w:type="paragraph" w:styleId="Rodap">
    <w:name w:val="footer"/>
    <w:basedOn w:val="Normal"/>
    <w:link w:val="RodapChar"/>
    <w:uiPriority w:val="99"/>
    <w:unhideWhenUsed/>
    <w:rsid w:val="002A21D8"/>
    <w:pPr>
      <w:tabs>
        <w:tab w:val="center" w:pos="4252"/>
        <w:tab w:val="right" w:pos="8504"/>
      </w:tabs>
      <w:spacing w:after="0" w:line="240" w:lineRule="auto"/>
    </w:pPr>
  </w:style>
  <w:style w:type="character" w:customStyle="1" w:styleId="RodapChar">
    <w:name w:val="Rodapé Char"/>
    <w:basedOn w:val="Fontepargpadro"/>
    <w:link w:val="Rodap"/>
    <w:uiPriority w:val="99"/>
    <w:rsid w:val="002A21D8"/>
  </w:style>
  <w:style w:type="paragraph" w:styleId="Textodebalo">
    <w:name w:val="Balloon Text"/>
    <w:basedOn w:val="Normal"/>
    <w:link w:val="TextodebaloChar"/>
    <w:uiPriority w:val="99"/>
    <w:semiHidden/>
    <w:unhideWhenUsed/>
    <w:rsid w:val="002F23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2377"/>
    <w:rPr>
      <w:rFonts w:ascii="Segoe UI" w:hAnsi="Segoe UI" w:cs="Segoe UI"/>
      <w:sz w:val="18"/>
      <w:szCs w:val="18"/>
    </w:rPr>
  </w:style>
  <w:style w:type="character" w:customStyle="1" w:styleId="Ttulo2Char">
    <w:name w:val="Título 2 Char"/>
    <w:basedOn w:val="Fontepargpadro"/>
    <w:link w:val="Ttulo2"/>
    <w:rsid w:val="00507399"/>
    <w:rPr>
      <w:rFonts w:asciiTheme="majorHAnsi" w:eastAsiaTheme="majorEastAsia" w:hAnsiTheme="majorHAnsi" w:cstheme="majorBidi"/>
      <w:color w:val="2E74B5" w:themeColor="accent1" w:themeShade="BF"/>
      <w:sz w:val="26"/>
      <w:szCs w:val="26"/>
    </w:rPr>
  </w:style>
  <w:style w:type="paragraph" w:customStyle="1" w:styleId="PargrafodaLista1">
    <w:name w:val="Parágrafo da Lista1"/>
    <w:basedOn w:val="Normal"/>
    <w:qFormat/>
    <w:rsid w:val="00AF0346"/>
    <w:pPr>
      <w:spacing w:after="0" w:line="240" w:lineRule="auto"/>
      <w:ind w:left="720"/>
    </w:pPr>
    <w:rPr>
      <w:rFonts w:ascii="Ecofont_Spranq_eco_Sans" w:eastAsia="Times New Roman" w:hAnsi="Ecofont_Spranq_eco_Sans" w:cs="Ecofont_Spranq_eco_Sans"/>
      <w:sz w:val="24"/>
      <w:szCs w:val="24"/>
    </w:rPr>
  </w:style>
  <w:style w:type="paragraph" w:styleId="Textodecomentrio">
    <w:name w:val="annotation text"/>
    <w:basedOn w:val="Normal"/>
    <w:link w:val="TextodecomentrioChar"/>
    <w:uiPriority w:val="99"/>
    <w:semiHidden/>
    <w:unhideWhenUsed/>
    <w:rsid w:val="00451A37"/>
    <w:pPr>
      <w:suppressAutoHyphens/>
      <w:spacing w:line="240" w:lineRule="auto"/>
    </w:pPr>
    <w:rPr>
      <w:sz w:val="20"/>
      <w:szCs w:val="20"/>
    </w:rPr>
  </w:style>
  <w:style w:type="character" w:customStyle="1" w:styleId="TextodecomentrioChar">
    <w:name w:val="Texto de comentário Char"/>
    <w:basedOn w:val="Fontepargpadro"/>
    <w:link w:val="Textodecomentrio"/>
    <w:uiPriority w:val="99"/>
    <w:semiHidden/>
    <w:rsid w:val="00451A37"/>
    <w:rPr>
      <w:sz w:val="20"/>
      <w:szCs w:val="20"/>
    </w:rPr>
  </w:style>
  <w:style w:type="character" w:styleId="Refdecomentrio">
    <w:name w:val="annotation reference"/>
    <w:basedOn w:val="Fontepargpadro"/>
    <w:uiPriority w:val="99"/>
    <w:semiHidden/>
    <w:unhideWhenUsed/>
    <w:rsid w:val="00451A37"/>
    <w:rPr>
      <w:sz w:val="16"/>
      <w:szCs w:val="16"/>
    </w:rPr>
  </w:style>
  <w:style w:type="paragraph" w:styleId="Assuntodocomentrio">
    <w:name w:val="annotation subject"/>
    <w:basedOn w:val="Textodecomentrio"/>
    <w:next w:val="Textodecomentrio"/>
    <w:link w:val="AssuntodocomentrioChar"/>
    <w:uiPriority w:val="99"/>
    <w:semiHidden/>
    <w:unhideWhenUsed/>
    <w:rsid w:val="00A85A82"/>
    <w:pPr>
      <w:suppressAutoHyphens w:val="0"/>
    </w:pPr>
    <w:rPr>
      <w:b/>
      <w:bCs/>
    </w:rPr>
  </w:style>
  <w:style w:type="character" w:customStyle="1" w:styleId="AssuntodocomentrioChar">
    <w:name w:val="Assunto do comentário Char"/>
    <w:basedOn w:val="TextodecomentrioChar"/>
    <w:link w:val="Assuntodocomentrio"/>
    <w:uiPriority w:val="99"/>
    <w:semiHidden/>
    <w:rsid w:val="00A85A82"/>
    <w:rPr>
      <w:b/>
      <w:bCs/>
      <w:sz w:val="20"/>
      <w:szCs w:val="20"/>
    </w:rPr>
  </w:style>
  <w:style w:type="paragraph" w:customStyle="1" w:styleId="Standard">
    <w:name w:val="Standard"/>
    <w:rsid w:val="008A4676"/>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p4">
    <w:name w:val="p4"/>
    <w:basedOn w:val="Standard"/>
    <w:rsid w:val="008A4676"/>
    <w:pPr>
      <w:widowControl w:val="0"/>
      <w:spacing w:line="240" w:lineRule="atLeast"/>
      <w:ind w:left="6406"/>
    </w:pPr>
  </w:style>
  <w:style w:type="character" w:styleId="nfase">
    <w:name w:val="Emphasis"/>
    <w:basedOn w:val="Fontepargpadro"/>
    <w:uiPriority w:val="20"/>
    <w:qFormat/>
    <w:rsid w:val="00753547"/>
    <w:rPr>
      <w:i/>
      <w:iCs/>
    </w:rPr>
  </w:style>
  <w:style w:type="character" w:styleId="Hyperlink">
    <w:name w:val="Hyperlink"/>
    <w:basedOn w:val="Fontepargpadro"/>
    <w:uiPriority w:val="99"/>
    <w:semiHidden/>
    <w:unhideWhenUsed/>
    <w:rsid w:val="001A1531"/>
    <w:rPr>
      <w:color w:val="0000FF"/>
      <w:u w:val="single"/>
    </w:rPr>
  </w:style>
  <w:style w:type="character" w:styleId="Forte">
    <w:name w:val="Strong"/>
    <w:basedOn w:val="Fontepargpadro"/>
    <w:uiPriority w:val="22"/>
    <w:qFormat/>
    <w:rsid w:val="004E6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5170">
      <w:bodyDiv w:val="1"/>
      <w:marLeft w:val="0"/>
      <w:marRight w:val="0"/>
      <w:marTop w:val="0"/>
      <w:marBottom w:val="0"/>
      <w:divBdr>
        <w:top w:val="none" w:sz="0" w:space="0" w:color="auto"/>
        <w:left w:val="none" w:sz="0" w:space="0" w:color="auto"/>
        <w:bottom w:val="none" w:sz="0" w:space="0" w:color="auto"/>
        <w:right w:val="none" w:sz="0" w:space="0" w:color="auto"/>
      </w:divBdr>
    </w:div>
    <w:div w:id="159734966">
      <w:bodyDiv w:val="1"/>
      <w:marLeft w:val="0"/>
      <w:marRight w:val="0"/>
      <w:marTop w:val="0"/>
      <w:marBottom w:val="0"/>
      <w:divBdr>
        <w:top w:val="none" w:sz="0" w:space="0" w:color="auto"/>
        <w:left w:val="none" w:sz="0" w:space="0" w:color="auto"/>
        <w:bottom w:val="none" w:sz="0" w:space="0" w:color="auto"/>
        <w:right w:val="none" w:sz="0" w:space="0" w:color="auto"/>
      </w:divBdr>
    </w:div>
    <w:div w:id="165824908">
      <w:bodyDiv w:val="1"/>
      <w:marLeft w:val="0"/>
      <w:marRight w:val="0"/>
      <w:marTop w:val="0"/>
      <w:marBottom w:val="0"/>
      <w:divBdr>
        <w:top w:val="none" w:sz="0" w:space="0" w:color="auto"/>
        <w:left w:val="none" w:sz="0" w:space="0" w:color="auto"/>
        <w:bottom w:val="none" w:sz="0" w:space="0" w:color="auto"/>
        <w:right w:val="none" w:sz="0" w:space="0" w:color="auto"/>
      </w:divBdr>
    </w:div>
    <w:div w:id="171378188">
      <w:bodyDiv w:val="1"/>
      <w:marLeft w:val="0"/>
      <w:marRight w:val="0"/>
      <w:marTop w:val="0"/>
      <w:marBottom w:val="0"/>
      <w:divBdr>
        <w:top w:val="none" w:sz="0" w:space="0" w:color="auto"/>
        <w:left w:val="none" w:sz="0" w:space="0" w:color="auto"/>
        <w:bottom w:val="none" w:sz="0" w:space="0" w:color="auto"/>
        <w:right w:val="none" w:sz="0" w:space="0" w:color="auto"/>
      </w:divBdr>
    </w:div>
    <w:div w:id="204297964">
      <w:bodyDiv w:val="1"/>
      <w:marLeft w:val="0"/>
      <w:marRight w:val="0"/>
      <w:marTop w:val="0"/>
      <w:marBottom w:val="0"/>
      <w:divBdr>
        <w:top w:val="none" w:sz="0" w:space="0" w:color="auto"/>
        <w:left w:val="none" w:sz="0" w:space="0" w:color="auto"/>
        <w:bottom w:val="none" w:sz="0" w:space="0" w:color="auto"/>
        <w:right w:val="none" w:sz="0" w:space="0" w:color="auto"/>
      </w:divBdr>
    </w:div>
    <w:div w:id="236208583">
      <w:bodyDiv w:val="1"/>
      <w:marLeft w:val="0"/>
      <w:marRight w:val="0"/>
      <w:marTop w:val="0"/>
      <w:marBottom w:val="0"/>
      <w:divBdr>
        <w:top w:val="none" w:sz="0" w:space="0" w:color="auto"/>
        <w:left w:val="none" w:sz="0" w:space="0" w:color="auto"/>
        <w:bottom w:val="none" w:sz="0" w:space="0" w:color="auto"/>
        <w:right w:val="none" w:sz="0" w:space="0" w:color="auto"/>
      </w:divBdr>
    </w:div>
    <w:div w:id="281376407">
      <w:bodyDiv w:val="1"/>
      <w:marLeft w:val="0"/>
      <w:marRight w:val="0"/>
      <w:marTop w:val="0"/>
      <w:marBottom w:val="0"/>
      <w:divBdr>
        <w:top w:val="none" w:sz="0" w:space="0" w:color="auto"/>
        <w:left w:val="none" w:sz="0" w:space="0" w:color="auto"/>
        <w:bottom w:val="none" w:sz="0" w:space="0" w:color="auto"/>
        <w:right w:val="none" w:sz="0" w:space="0" w:color="auto"/>
      </w:divBdr>
    </w:div>
    <w:div w:id="310134741">
      <w:bodyDiv w:val="1"/>
      <w:marLeft w:val="0"/>
      <w:marRight w:val="0"/>
      <w:marTop w:val="0"/>
      <w:marBottom w:val="0"/>
      <w:divBdr>
        <w:top w:val="none" w:sz="0" w:space="0" w:color="auto"/>
        <w:left w:val="none" w:sz="0" w:space="0" w:color="auto"/>
        <w:bottom w:val="none" w:sz="0" w:space="0" w:color="auto"/>
        <w:right w:val="none" w:sz="0" w:space="0" w:color="auto"/>
      </w:divBdr>
    </w:div>
    <w:div w:id="318579207">
      <w:bodyDiv w:val="1"/>
      <w:marLeft w:val="0"/>
      <w:marRight w:val="0"/>
      <w:marTop w:val="0"/>
      <w:marBottom w:val="0"/>
      <w:divBdr>
        <w:top w:val="none" w:sz="0" w:space="0" w:color="auto"/>
        <w:left w:val="none" w:sz="0" w:space="0" w:color="auto"/>
        <w:bottom w:val="none" w:sz="0" w:space="0" w:color="auto"/>
        <w:right w:val="none" w:sz="0" w:space="0" w:color="auto"/>
      </w:divBdr>
    </w:div>
    <w:div w:id="356664418">
      <w:bodyDiv w:val="1"/>
      <w:marLeft w:val="0"/>
      <w:marRight w:val="0"/>
      <w:marTop w:val="0"/>
      <w:marBottom w:val="0"/>
      <w:divBdr>
        <w:top w:val="none" w:sz="0" w:space="0" w:color="auto"/>
        <w:left w:val="none" w:sz="0" w:space="0" w:color="auto"/>
        <w:bottom w:val="none" w:sz="0" w:space="0" w:color="auto"/>
        <w:right w:val="none" w:sz="0" w:space="0" w:color="auto"/>
      </w:divBdr>
    </w:div>
    <w:div w:id="400566011">
      <w:bodyDiv w:val="1"/>
      <w:marLeft w:val="0"/>
      <w:marRight w:val="0"/>
      <w:marTop w:val="0"/>
      <w:marBottom w:val="0"/>
      <w:divBdr>
        <w:top w:val="none" w:sz="0" w:space="0" w:color="auto"/>
        <w:left w:val="none" w:sz="0" w:space="0" w:color="auto"/>
        <w:bottom w:val="none" w:sz="0" w:space="0" w:color="auto"/>
        <w:right w:val="none" w:sz="0" w:space="0" w:color="auto"/>
      </w:divBdr>
    </w:div>
    <w:div w:id="410782675">
      <w:bodyDiv w:val="1"/>
      <w:marLeft w:val="0"/>
      <w:marRight w:val="0"/>
      <w:marTop w:val="0"/>
      <w:marBottom w:val="0"/>
      <w:divBdr>
        <w:top w:val="none" w:sz="0" w:space="0" w:color="auto"/>
        <w:left w:val="none" w:sz="0" w:space="0" w:color="auto"/>
        <w:bottom w:val="none" w:sz="0" w:space="0" w:color="auto"/>
        <w:right w:val="none" w:sz="0" w:space="0" w:color="auto"/>
      </w:divBdr>
    </w:div>
    <w:div w:id="469829981">
      <w:bodyDiv w:val="1"/>
      <w:marLeft w:val="0"/>
      <w:marRight w:val="0"/>
      <w:marTop w:val="0"/>
      <w:marBottom w:val="0"/>
      <w:divBdr>
        <w:top w:val="none" w:sz="0" w:space="0" w:color="auto"/>
        <w:left w:val="none" w:sz="0" w:space="0" w:color="auto"/>
        <w:bottom w:val="none" w:sz="0" w:space="0" w:color="auto"/>
        <w:right w:val="none" w:sz="0" w:space="0" w:color="auto"/>
      </w:divBdr>
    </w:div>
    <w:div w:id="494615361">
      <w:bodyDiv w:val="1"/>
      <w:marLeft w:val="0"/>
      <w:marRight w:val="0"/>
      <w:marTop w:val="0"/>
      <w:marBottom w:val="0"/>
      <w:divBdr>
        <w:top w:val="none" w:sz="0" w:space="0" w:color="auto"/>
        <w:left w:val="none" w:sz="0" w:space="0" w:color="auto"/>
        <w:bottom w:val="none" w:sz="0" w:space="0" w:color="auto"/>
        <w:right w:val="none" w:sz="0" w:space="0" w:color="auto"/>
      </w:divBdr>
    </w:div>
    <w:div w:id="497118409">
      <w:bodyDiv w:val="1"/>
      <w:marLeft w:val="0"/>
      <w:marRight w:val="0"/>
      <w:marTop w:val="0"/>
      <w:marBottom w:val="0"/>
      <w:divBdr>
        <w:top w:val="none" w:sz="0" w:space="0" w:color="auto"/>
        <w:left w:val="none" w:sz="0" w:space="0" w:color="auto"/>
        <w:bottom w:val="none" w:sz="0" w:space="0" w:color="auto"/>
        <w:right w:val="none" w:sz="0" w:space="0" w:color="auto"/>
      </w:divBdr>
    </w:div>
    <w:div w:id="503740862">
      <w:bodyDiv w:val="1"/>
      <w:marLeft w:val="0"/>
      <w:marRight w:val="0"/>
      <w:marTop w:val="0"/>
      <w:marBottom w:val="0"/>
      <w:divBdr>
        <w:top w:val="none" w:sz="0" w:space="0" w:color="auto"/>
        <w:left w:val="none" w:sz="0" w:space="0" w:color="auto"/>
        <w:bottom w:val="none" w:sz="0" w:space="0" w:color="auto"/>
        <w:right w:val="none" w:sz="0" w:space="0" w:color="auto"/>
      </w:divBdr>
    </w:div>
    <w:div w:id="511335082">
      <w:bodyDiv w:val="1"/>
      <w:marLeft w:val="0"/>
      <w:marRight w:val="0"/>
      <w:marTop w:val="0"/>
      <w:marBottom w:val="0"/>
      <w:divBdr>
        <w:top w:val="none" w:sz="0" w:space="0" w:color="auto"/>
        <w:left w:val="none" w:sz="0" w:space="0" w:color="auto"/>
        <w:bottom w:val="none" w:sz="0" w:space="0" w:color="auto"/>
        <w:right w:val="none" w:sz="0" w:space="0" w:color="auto"/>
      </w:divBdr>
    </w:div>
    <w:div w:id="551384641">
      <w:bodyDiv w:val="1"/>
      <w:marLeft w:val="0"/>
      <w:marRight w:val="0"/>
      <w:marTop w:val="0"/>
      <w:marBottom w:val="0"/>
      <w:divBdr>
        <w:top w:val="none" w:sz="0" w:space="0" w:color="auto"/>
        <w:left w:val="none" w:sz="0" w:space="0" w:color="auto"/>
        <w:bottom w:val="none" w:sz="0" w:space="0" w:color="auto"/>
        <w:right w:val="none" w:sz="0" w:space="0" w:color="auto"/>
      </w:divBdr>
    </w:div>
    <w:div w:id="592395718">
      <w:bodyDiv w:val="1"/>
      <w:marLeft w:val="0"/>
      <w:marRight w:val="0"/>
      <w:marTop w:val="0"/>
      <w:marBottom w:val="0"/>
      <w:divBdr>
        <w:top w:val="none" w:sz="0" w:space="0" w:color="auto"/>
        <w:left w:val="none" w:sz="0" w:space="0" w:color="auto"/>
        <w:bottom w:val="none" w:sz="0" w:space="0" w:color="auto"/>
        <w:right w:val="none" w:sz="0" w:space="0" w:color="auto"/>
      </w:divBdr>
    </w:div>
    <w:div w:id="629361321">
      <w:bodyDiv w:val="1"/>
      <w:marLeft w:val="0"/>
      <w:marRight w:val="0"/>
      <w:marTop w:val="0"/>
      <w:marBottom w:val="0"/>
      <w:divBdr>
        <w:top w:val="none" w:sz="0" w:space="0" w:color="auto"/>
        <w:left w:val="none" w:sz="0" w:space="0" w:color="auto"/>
        <w:bottom w:val="none" w:sz="0" w:space="0" w:color="auto"/>
        <w:right w:val="none" w:sz="0" w:space="0" w:color="auto"/>
      </w:divBdr>
    </w:div>
    <w:div w:id="638345269">
      <w:bodyDiv w:val="1"/>
      <w:marLeft w:val="0"/>
      <w:marRight w:val="0"/>
      <w:marTop w:val="0"/>
      <w:marBottom w:val="0"/>
      <w:divBdr>
        <w:top w:val="none" w:sz="0" w:space="0" w:color="auto"/>
        <w:left w:val="none" w:sz="0" w:space="0" w:color="auto"/>
        <w:bottom w:val="none" w:sz="0" w:space="0" w:color="auto"/>
        <w:right w:val="none" w:sz="0" w:space="0" w:color="auto"/>
      </w:divBdr>
    </w:div>
    <w:div w:id="641350671">
      <w:bodyDiv w:val="1"/>
      <w:marLeft w:val="0"/>
      <w:marRight w:val="0"/>
      <w:marTop w:val="0"/>
      <w:marBottom w:val="0"/>
      <w:divBdr>
        <w:top w:val="none" w:sz="0" w:space="0" w:color="auto"/>
        <w:left w:val="none" w:sz="0" w:space="0" w:color="auto"/>
        <w:bottom w:val="none" w:sz="0" w:space="0" w:color="auto"/>
        <w:right w:val="none" w:sz="0" w:space="0" w:color="auto"/>
      </w:divBdr>
    </w:div>
    <w:div w:id="655375634">
      <w:bodyDiv w:val="1"/>
      <w:marLeft w:val="0"/>
      <w:marRight w:val="0"/>
      <w:marTop w:val="0"/>
      <w:marBottom w:val="0"/>
      <w:divBdr>
        <w:top w:val="none" w:sz="0" w:space="0" w:color="auto"/>
        <w:left w:val="none" w:sz="0" w:space="0" w:color="auto"/>
        <w:bottom w:val="none" w:sz="0" w:space="0" w:color="auto"/>
        <w:right w:val="none" w:sz="0" w:space="0" w:color="auto"/>
      </w:divBdr>
    </w:div>
    <w:div w:id="695811613">
      <w:bodyDiv w:val="1"/>
      <w:marLeft w:val="0"/>
      <w:marRight w:val="0"/>
      <w:marTop w:val="0"/>
      <w:marBottom w:val="0"/>
      <w:divBdr>
        <w:top w:val="none" w:sz="0" w:space="0" w:color="auto"/>
        <w:left w:val="none" w:sz="0" w:space="0" w:color="auto"/>
        <w:bottom w:val="none" w:sz="0" w:space="0" w:color="auto"/>
        <w:right w:val="none" w:sz="0" w:space="0" w:color="auto"/>
      </w:divBdr>
    </w:div>
    <w:div w:id="696855341">
      <w:bodyDiv w:val="1"/>
      <w:marLeft w:val="0"/>
      <w:marRight w:val="0"/>
      <w:marTop w:val="0"/>
      <w:marBottom w:val="0"/>
      <w:divBdr>
        <w:top w:val="none" w:sz="0" w:space="0" w:color="auto"/>
        <w:left w:val="none" w:sz="0" w:space="0" w:color="auto"/>
        <w:bottom w:val="none" w:sz="0" w:space="0" w:color="auto"/>
        <w:right w:val="none" w:sz="0" w:space="0" w:color="auto"/>
      </w:divBdr>
    </w:div>
    <w:div w:id="708992419">
      <w:bodyDiv w:val="1"/>
      <w:marLeft w:val="0"/>
      <w:marRight w:val="0"/>
      <w:marTop w:val="0"/>
      <w:marBottom w:val="0"/>
      <w:divBdr>
        <w:top w:val="none" w:sz="0" w:space="0" w:color="auto"/>
        <w:left w:val="none" w:sz="0" w:space="0" w:color="auto"/>
        <w:bottom w:val="none" w:sz="0" w:space="0" w:color="auto"/>
        <w:right w:val="none" w:sz="0" w:space="0" w:color="auto"/>
      </w:divBdr>
    </w:div>
    <w:div w:id="730857691">
      <w:bodyDiv w:val="1"/>
      <w:marLeft w:val="0"/>
      <w:marRight w:val="0"/>
      <w:marTop w:val="0"/>
      <w:marBottom w:val="0"/>
      <w:divBdr>
        <w:top w:val="none" w:sz="0" w:space="0" w:color="auto"/>
        <w:left w:val="none" w:sz="0" w:space="0" w:color="auto"/>
        <w:bottom w:val="none" w:sz="0" w:space="0" w:color="auto"/>
        <w:right w:val="none" w:sz="0" w:space="0" w:color="auto"/>
      </w:divBdr>
    </w:div>
    <w:div w:id="754862530">
      <w:bodyDiv w:val="1"/>
      <w:marLeft w:val="0"/>
      <w:marRight w:val="0"/>
      <w:marTop w:val="0"/>
      <w:marBottom w:val="0"/>
      <w:divBdr>
        <w:top w:val="none" w:sz="0" w:space="0" w:color="auto"/>
        <w:left w:val="none" w:sz="0" w:space="0" w:color="auto"/>
        <w:bottom w:val="none" w:sz="0" w:space="0" w:color="auto"/>
        <w:right w:val="none" w:sz="0" w:space="0" w:color="auto"/>
      </w:divBdr>
    </w:div>
    <w:div w:id="806552773">
      <w:bodyDiv w:val="1"/>
      <w:marLeft w:val="0"/>
      <w:marRight w:val="0"/>
      <w:marTop w:val="0"/>
      <w:marBottom w:val="0"/>
      <w:divBdr>
        <w:top w:val="none" w:sz="0" w:space="0" w:color="auto"/>
        <w:left w:val="none" w:sz="0" w:space="0" w:color="auto"/>
        <w:bottom w:val="none" w:sz="0" w:space="0" w:color="auto"/>
        <w:right w:val="none" w:sz="0" w:space="0" w:color="auto"/>
      </w:divBdr>
    </w:div>
    <w:div w:id="837228576">
      <w:bodyDiv w:val="1"/>
      <w:marLeft w:val="0"/>
      <w:marRight w:val="0"/>
      <w:marTop w:val="0"/>
      <w:marBottom w:val="0"/>
      <w:divBdr>
        <w:top w:val="none" w:sz="0" w:space="0" w:color="auto"/>
        <w:left w:val="none" w:sz="0" w:space="0" w:color="auto"/>
        <w:bottom w:val="none" w:sz="0" w:space="0" w:color="auto"/>
        <w:right w:val="none" w:sz="0" w:space="0" w:color="auto"/>
      </w:divBdr>
    </w:div>
    <w:div w:id="840386222">
      <w:bodyDiv w:val="1"/>
      <w:marLeft w:val="0"/>
      <w:marRight w:val="0"/>
      <w:marTop w:val="0"/>
      <w:marBottom w:val="0"/>
      <w:divBdr>
        <w:top w:val="none" w:sz="0" w:space="0" w:color="auto"/>
        <w:left w:val="none" w:sz="0" w:space="0" w:color="auto"/>
        <w:bottom w:val="none" w:sz="0" w:space="0" w:color="auto"/>
        <w:right w:val="none" w:sz="0" w:space="0" w:color="auto"/>
      </w:divBdr>
    </w:div>
    <w:div w:id="867372950">
      <w:bodyDiv w:val="1"/>
      <w:marLeft w:val="0"/>
      <w:marRight w:val="0"/>
      <w:marTop w:val="0"/>
      <w:marBottom w:val="0"/>
      <w:divBdr>
        <w:top w:val="none" w:sz="0" w:space="0" w:color="auto"/>
        <w:left w:val="none" w:sz="0" w:space="0" w:color="auto"/>
        <w:bottom w:val="none" w:sz="0" w:space="0" w:color="auto"/>
        <w:right w:val="none" w:sz="0" w:space="0" w:color="auto"/>
      </w:divBdr>
    </w:div>
    <w:div w:id="911355279">
      <w:bodyDiv w:val="1"/>
      <w:marLeft w:val="0"/>
      <w:marRight w:val="0"/>
      <w:marTop w:val="0"/>
      <w:marBottom w:val="0"/>
      <w:divBdr>
        <w:top w:val="none" w:sz="0" w:space="0" w:color="auto"/>
        <w:left w:val="none" w:sz="0" w:space="0" w:color="auto"/>
        <w:bottom w:val="none" w:sz="0" w:space="0" w:color="auto"/>
        <w:right w:val="none" w:sz="0" w:space="0" w:color="auto"/>
      </w:divBdr>
    </w:div>
    <w:div w:id="942155258">
      <w:bodyDiv w:val="1"/>
      <w:marLeft w:val="0"/>
      <w:marRight w:val="0"/>
      <w:marTop w:val="0"/>
      <w:marBottom w:val="0"/>
      <w:divBdr>
        <w:top w:val="none" w:sz="0" w:space="0" w:color="auto"/>
        <w:left w:val="none" w:sz="0" w:space="0" w:color="auto"/>
        <w:bottom w:val="none" w:sz="0" w:space="0" w:color="auto"/>
        <w:right w:val="none" w:sz="0" w:space="0" w:color="auto"/>
      </w:divBdr>
    </w:div>
    <w:div w:id="942541543">
      <w:bodyDiv w:val="1"/>
      <w:marLeft w:val="0"/>
      <w:marRight w:val="0"/>
      <w:marTop w:val="0"/>
      <w:marBottom w:val="0"/>
      <w:divBdr>
        <w:top w:val="none" w:sz="0" w:space="0" w:color="auto"/>
        <w:left w:val="none" w:sz="0" w:space="0" w:color="auto"/>
        <w:bottom w:val="none" w:sz="0" w:space="0" w:color="auto"/>
        <w:right w:val="none" w:sz="0" w:space="0" w:color="auto"/>
      </w:divBdr>
    </w:div>
    <w:div w:id="945695329">
      <w:bodyDiv w:val="1"/>
      <w:marLeft w:val="0"/>
      <w:marRight w:val="0"/>
      <w:marTop w:val="0"/>
      <w:marBottom w:val="0"/>
      <w:divBdr>
        <w:top w:val="none" w:sz="0" w:space="0" w:color="auto"/>
        <w:left w:val="none" w:sz="0" w:space="0" w:color="auto"/>
        <w:bottom w:val="none" w:sz="0" w:space="0" w:color="auto"/>
        <w:right w:val="none" w:sz="0" w:space="0" w:color="auto"/>
      </w:divBdr>
    </w:div>
    <w:div w:id="953098678">
      <w:bodyDiv w:val="1"/>
      <w:marLeft w:val="0"/>
      <w:marRight w:val="0"/>
      <w:marTop w:val="0"/>
      <w:marBottom w:val="0"/>
      <w:divBdr>
        <w:top w:val="none" w:sz="0" w:space="0" w:color="auto"/>
        <w:left w:val="none" w:sz="0" w:space="0" w:color="auto"/>
        <w:bottom w:val="none" w:sz="0" w:space="0" w:color="auto"/>
        <w:right w:val="none" w:sz="0" w:space="0" w:color="auto"/>
      </w:divBdr>
    </w:div>
    <w:div w:id="1000620132">
      <w:bodyDiv w:val="1"/>
      <w:marLeft w:val="0"/>
      <w:marRight w:val="0"/>
      <w:marTop w:val="0"/>
      <w:marBottom w:val="0"/>
      <w:divBdr>
        <w:top w:val="none" w:sz="0" w:space="0" w:color="auto"/>
        <w:left w:val="none" w:sz="0" w:space="0" w:color="auto"/>
        <w:bottom w:val="none" w:sz="0" w:space="0" w:color="auto"/>
        <w:right w:val="none" w:sz="0" w:space="0" w:color="auto"/>
      </w:divBdr>
    </w:div>
    <w:div w:id="1040517616">
      <w:bodyDiv w:val="1"/>
      <w:marLeft w:val="0"/>
      <w:marRight w:val="0"/>
      <w:marTop w:val="0"/>
      <w:marBottom w:val="0"/>
      <w:divBdr>
        <w:top w:val="none" w:sz="0" w:space="0" w:color="auto"/>
        <w:left w:val="none" w:sz="0" w:space="0" w:color="auto"/>
        <w:bottom w:val="none" w:sz="0" w:space="0" w:color="auto"/>
        <w:right w:val="none" w:sz="0" w:space="0" w:color="auto"/>
      </w:divBdr>
    </w:div>
    <w:div w:id="1054042124">
      <w:bodyDiv w:val="1"/>
      <w:marLeft w:val="0"/>
      <w:marRight w:val="0"/>
      <w:marTop w:val="0"/>
      <w:marBottom w:val="0"/>
      <w:divBdr>
        <w:top w:val="none" w:sz="0" w:space="0" w:color="auto"/>
        <w:left w:val="none" w:sz="0" w:space="0" w:color="auto"/>
        <w:bottom w:val="none" w:sz="0" w:space="0" w:color="auto"/>
        <w:right w:val="none" w:sz="0" w:space="0" w:color="auto"/>
      </w:divBdr>
    </w:div>
    <w:div w:id="1072657358">
      <w:bodyDiv w:val="1"/>
      <w:marLeft w:val="0"/>
      <w:marRight w:val="0"/>
      <w:marTop w:val="0"/>
      <w:marBottom w:val="0"/>
      <w:divBdr>
        <w:top w:val="none" w:sz="0" w:space="0" w:color="auto"/>
        <w:left w:val="none" w:sz="0" w:space="0" w:color="auto"/>
        <w:bottom w:val="none" w:sz="0" w:space="0" w:color="auto"/>
        <w:right w:val="none" w:sz="0" w:space="0" w:color="auto"/>
      </w:divBdr>
    </w:div>
    <w:div w:id="1084107572">
      <w:bodyDiv w:val="1"/>
      <w:marLeft w:val="0"/>
      <w:marRight w:val="0"/>
      <w:marTop w:val="0"/>
      <w:marBottom w:val="0"/>
      <w:divBdr>
        <w:top w:val="none" w:sz="0" w:space="0" w:color="auto"/>
        <w:left w:val="none" w:sz="0" w:space="0" w:color="auto"/>
        <w:bottom w:val="none" w:sz="0" w:space="0" w:color="auto"/>
        <w:right w:val="none" w:sz="0" w:space="0" w:color="auto"/>
      </w:divBdr>
    </w:div>
    <w:div w:id="1091438846">
      <w:bodyDiv w:val="1"/>
      <w:marLeft w:val="0"/>
      <w:marRight w:val="0"/>
      <w:marTop w:val="0"/>
      <w:marBottom w:val="0"/>
      <w:divBdr>
        <w:top w:val="none" w:sz="0" w:space="0" w:color="auto"/>
        <w:left w:val="none" w:sz="0" w:space="0" w:color="auto"/>
        <w:bottom w:val="none" w:sz="0" w:space="0" w:color="auto"/>
        <w:right w:val="none" w:sz="0" w:space="0" w:color="auto"/>
      </w:divBdr>
    </w:div>
    <w:div w:id="1136877743">
      <w:bodyDiv w:val="1"/>
      <w:marLeft w:val="0"/>
      <w:marRight w:val="0"/>
      <w:marTop w:val="0"/>
      <w:marBottom w:val="0"/>
      <w:divBdr>
        <w:top w:val="none" w:sz="0" w:space="0" w:color="auto"/>
        <w:left w:val="none" w:sz="0" w:space="0" w:color="auto"/>
        <w:bottom w:val="none" w:sz="0" w:space="0" w:color="auto"/>
        <w:right w:val="none" w:sz="0" w:space="0" w:color="auto"/>
      </w:divBdr>
    </w:div>
    <w:div w:id="1191450822">
      <w:bodyDiv w:val="1"/>
      <w:marLeft w:val="0"/>
      <w:marRight w:val="0"/>
      <w:marTop w:val="0"/>
      <w:marBottom w:val="0"/>
      <w:divBdr>
        <w:top w:val="none" w:sz="0" w:space="0" w:color="auto"/>
        <w:left w:val="none" w:sz="0" w:space="0" w:color="auto"/>
        <w:bottom w:val="none" w:sz="0" w:space="0" w:color="auto"/>
        <w:right w:val="none" w:sz="0" w:space="0" w:color="auto"/>
      </w:divBdr>
    </w:div>
    <w:div w:id="1197162198">
      <w:bodyDiv w:val="1"/>
      <w:marLeft w:val="0"/>
      <w:marRight w:val="0"/>
      <w:marTop w:val="0"/>
      <w:marBottom w:val="0"/>
      <w:divBdr>
        <w:top w:val="none" w:sz="0" w:space="0" w:color="auto"/>
        <w:left w:val="none" w:sz="0" w:space="0" w:color="auto"/>
        <w:bottom w:val="none" w:sz="0" w:space="0" w:color="auto"/>
        <w:right w:val="none" w:sz="0" w:space="0" w:color="auto"/>
      </w:divBdr>
    </w:div>
    <w:div w:id="1211569861">
      <w:bodyDiv w:val="1"/>
      <w:marLeft w:val="0"/>
      <w:marRight w:val="0"/>
      <w:marTop w:val="0"/>
      <w:marBottom w:val="0"/>
      <w:divBdr>
        <w:top w:val="none" w:sz="0" w:space="0" w:color="auto"/>
        <w:left w:val="none" w:sz="0" w:space="0" w:color="auto"/>
        <w:bottom w:val="none" w:sz="0" w:space="0" w:color="auto"/>
        <w:right w:val="none" w:sz="0" w:space="0" w:color="auto"/>
      </w:divBdr>
    </w:div>
    <w:div w:id="1212112775">
      <w:bodyDiv w:val="1"/>
      <w:marLeft w:val="0"/>
      <w:marRight w:val="0"/>
      <w:marTop w:val="0"/>
      <w:marBottom w:val="0"/>
      <w:divBdr>
        <w:top w:val="none" w:sz="0" w:space="0" w:color="auto"/>
        <w:left w:val="none" w:sz="0" w:space="0" w:color="auto"/>
        <w:bottom w:val="none" w:sz="0" w:space="0" w:color="auto"/>
        <w:right w:val="none" w:sz="0" w:space="0" w:color="auto"/>
      </w:divBdr>
    </w:div>
    <w:div w:id="1227037244">
      <w:bodyDiv w:val="1"/>
      <w:marLeft w:val="0"/>
      <w:marRight w:val="0"/>
      <w:marTop w:val="0"/>
      <w:marBottom w:val="0"/>
      <w:divBdr>
        <w:top w:val="none" w:sz="0" w:space="0" w:color="auto"/>
        <w:left w:val="none" w:sz="0" w:space="0" w:color="auto"/>
        <w:bottom w:val="none" w:sz="0" w:space="0" w:color="auto"/>
        <w:right w:val="none" w:sz="0" w:space="0" w:color="auto"/>
      </w:divBdr>
    </w:div>
    <w:div w:id="1244218823">
      <w:bodyDiv w:val="1"/>
      <w:marLeft w:val="0"/>
      <w:marRight w:val="0"/>
      <w:marTop w:val="0"/>
      <w:marBottom w:val="0"/>
      <w:divBdr>
        <w:top w:val="none" w:sz="0" w:space="0" w:color="auto"/>
        <w:left w:val="none" w:sz="0" w:space="0" w:color="auto"/>
        <w:bottom w:val="none" w:sz="0" w:space="0" w:color="auto"/>
        <w:right w:val="none" w:sz="0" w:space="0" w:color="auto"/>
      </w:divBdr>
    </w:div>
    <w:div w:id="1271206783">
      <w:bodyDiv w:val="1"/>
      <w:marLeft w:val="0"/>
      <w:marRight w:val="0"/>
      <w:marTop w:val="0"/>
      <w:marBottom w:val="0"/>
      <w:divBdr>
        <w:top w:val="none" w:sz="0" w:space="0" w:color="auto"/>
        <w:left w:val="none" w:sz="0" w:space="0" w:color="auto"/>
        <w:bottom w:val="none" w:sz="0" w:space="0" w:color="auto"/>
        <w:right w:val="none" w:sz="0" w:space="0" w:color="auto"/>
      </w:divBdr>
    </w:div>
    <w:div w:id="1321890754">
      <w:bodyDiv w:val="1"/>
      <w:marLeft w:val="0"/>
      <w:marRight w:val="0"/>
      <w:marTop w:val="0"/>
      <w:marBottom w:val="0"/>
      <w:divBdr>
        <w:top w:val="none" w:sz="0" w:space="0" w:color="auto"/>
        <w:left w:val="none" w:sz="0" w:space="0" w:color="auto"/>
        <w:bottom w:val="none" w:sz="0" w:space="0" w:color="auto"/>
        <w:right w:val="none" w:sz="0" w:space="0" w:color="auto"/>
      </w:divBdr>
    </w:div>
    <w:div w:id="1327439008">
      <w:bodyDiv w:val="1"/>
      <w:marLeft w:val="0"/>
      <w:marRight w:val="0"/>
      <w:marTop w:val="0"/>
      <w:marBottom w:val="0"/>
      <w:divBdr>
        <w:top w:val="none" w:sz="0" w:space="0" w:color="auto"/>
        <w:left w:val="none" w:sz="0" w:space="0" w:color="auto"/>
        <w:bottom w:val="none" w:sz="0" w:space="0" w:color="auto"/>
        <w:right w:val="none" w:sz="0" w:space="0" w:color="auto"/>
      </w:divBdr>
    </w:div>
    <w:div w:id="1333993735">
      <w:bodyDiv w:val="1"/>
      <w:marLeft w:val="0"/>
      <w:marRight w:val="0"/>
      <w:marTop w:val="0"/>
      <w:marBottom w:val="0"/>
      <w:divBdr>
        <w:top w:val="none" w:sz="0" w:space="0" w:color="auto"/>
        <w:left w:val="none" w:sz="0" w:space="0" w:color="auto"/>
        <w:bottom w:val="none" w:sz="0" w:space="0" w:color="auto"/>
        <w:right w:val="none" w:sz="0" w:space="0" w:color="auto"/>
      </w:divBdr>
    </w:div>
    <w:div w:id="1343169494">
      <w:bodyDiv w:val="1"/>
      <w:marLeft w:val="0"/>
      <w:marRight w:val="0"/>
      <w:marTop w:val="0"/>
      <w:marBottom w:val="0"/>
      <w:divBdr>
        <w:top w:val="none" w:sz="0" w:space="0" w:color="auto"/>
        <w:left w:val="none" w:sz="0" w:space="0" w:color="auto"/>
        <w:bottom w:val="none" w:sz="0" w:space="0" w:color="auto"/>
        <w:right w:val="none" w:sz="0" w:space="0" w:color="auto"/>
      </w:divBdr>
    </w:div>
    <w:div w:id="1370762101">
      <w:bodyDiv w:val="1"/>
      <w:marLeft w:val="0"/>
      <w:marRight w:val="0"/>
      <w:marTop w:val="0"/>
      <w:marBottom w:val="0"/>
      <w:divBdr>
        <w:top w:val="none" w:sz="0" w:space="0" w:color="auto"/>
        <w:left w:val="none" w:sz="0" w:space="0" w:color="auto"/>
        <w:bottom w:val="none" w:sz="0" w:space="0" w:color="auto"/>
        <w:right w:val="none" w:sz="0" w:space="0" w:color="auto"/>
      </w:divBdr>
    </w:div>
    <w:div w:id="1375274738">
      <w:bodyDiv w:val="1"/>
      <w:marLeft w:val="0"/>
      <w:marRight w:val="0"/>
      <w:marTop w:val="0"/>
      <w:marBottom w:val="0"/>
      <w:divBdr>
        <w:top w:val="none" w:sz="0" w:space="0" w:color="auto"/>
        <w:left w:val="none" w:sz="0" w:space="0" w:color="auto"/>
        <w:bottom w:val="none" w:sz="0" w:space="0" w:color="auto"/>
        <w:right w:val="none" w:sz="0" w:space="0" w:color="auto"/>
      </w:divBdr>
    </w:div>
    <w:div w:id="1378778756">
      <w:bodyDiv w:val="1"/>
      <w:marLeft w:val="0"/>
      <w:marRight w:val="0"/>
      <w:marTop w:val="0"/>
      <w:marBottom w:val="0"/>
      <w:divBdr>
        <w:top w:val="none" w:sz="0" w:space="0" w:color="auto"/>
        <w:left w:val="none" w:sz="0" w:space="0" w:color="auto"/>
        <w:bottom w:val="none" w:sz="0" w:space="0" w:color="auto"/>
        <w:right w:val="none" w:sz="0" w:space="0" w:color="auto"/>
      </w:divBdr>
    </w:div>
    <w:div w:id="1395087002">
      <w:bodyDiv w:val="1"/>
      <w:marLeft w:val="0"/>
      <w:marRight w:val="0"/>
      <w:marTop w:val="0"/>
      <w:marBottom w:val="0"/>
      <w:divBdr>
        <w:top w:val="none" w:sz="0" w:space="0" w:color="auto"/>
        <w:left w:val="none" w:sz="0" w:space="0" w:color="auto"/>
        <w:bottom w:val="none" w:sz="0" w:space="0" w:color="auto"/>
        <w:right w:val="none" w:sz="0" w:space="0" w:color="auto"/>
      </w:divBdr>
    </w:div>
    <w:div w:id="1497501426">
      <w:bodyDiv w:val="1"/>
      <w:marLeft w:val="0"/>
      <w:marRight w:val="0"/>
      <w:marTop w:val="0"/>
      <w:marBottom w:val="0"/>
      <w:divBdr>
        <w:top w:val="none" w:sz="0" w:space="0" w:color="auto"/>
        <w:left w:val="none" w:sz="0" w:space="0" w:color="auto"/>
        <w:bottom w:val="none" w:sz="0" w:space="0" w:color="auto"/>
        <w:right w:val="none" w:sz="0" w:space="0" w:color="auto"/>
      </w:divBdr>
    </w:div>
    <w:div w:id="1499535161">
      <w:bodyDiv w:val="1"/>
      <w:marLeft w:val="0"/>
      <w:marRight w:val="0"/>
      <w:marTop w:val="0"/>
      <w:marBottom w:val="0"/>
      <w:divBdr>
        <w:top w:val="none" w:sz="0" w:space="0" w:color="auto"/>
        <w:left w:val="none" w:sz="0" w:space="0" w:color="auto"/>
        <w:bottom w:val="none" w:sz="0" w:space="0" w:color="auto"/>
        <w:right w:val="none" w:sz="0" w:space="0" w:color="auto"/>
      </w:divBdr>
    </w:div>
    <w:div w:id="1520654428">
      <w:bodyDiv w:val="1"/>
      <w:marLeft w:val="0"/>
      <w:marRight w:val="0"/>
      <w:marTop w:val="0"/>
      <w:marBottom w:val="0"/>
      <w:divBdr>
        <w:top w:val="none" w:sz="0" w:space="0" w:color="auto"/>
        <w:left w:val="none" w:sz="0" w:space="0" w:color="auto"/>
        <w:bottom w:val="none" w:sz="0" w:space="0" w:color="auto"/>
        <w:right w:val="none" w:sz="0" w:space="0" w:color="auto"/>
      </w:divBdr>
    </w:div>
    <w:div w:id="1530798000">
      <w:bodyDiv w:val="1"/>
      <w:marLeft w:val="0"/>
      <w:marRight w:val="0"/>
      <w:marTop w:val="0"/>
      <w:marBottom w:val="0"/>
      <w:divBdr>
        <w:top w:val="none" w:sz="0" w:space="0" w:color="auto"/>
        <w:left w:val="none" w:sz="0" w:space="0" w:color="auto"/>
        <w:bottom w:val="none" w:sz="0" w:space="0" w:color="auto"/>
        <w:right w:val="none" w:sz="0" w:space="0" w:color="auto"/>
      </w:divBdr>
    </w:div>
    <w:div w:id="1618832145">
      <w:bodyDiv w:val="1"/>
      <w:marLeft w:val="0"/>
      <w:marRight w:val="0"/>
      <w:marTop w:val="0"/>
      <w:marBottom w:val="0"/>
      <w:divBdr>
        <w:top w:val="none" w:sz="0" w:space="0" w:color="auto"/>
        <w:left w:val="none" w:sz="0" w:space="0" w:color="auto"/>
        <w:bottom w:val="none" w:sz="0" w:space="0" w:color="auto"/>
        <w:right w:val="none" w:sz="0" w:space="0" w:color="auto"/>
      </w:divBdr>
    </w:div>
    <w:div w:id="1663266709">
      <w:bodyDiv w:val="1"/>
      <w:marLeft w:val="0"/>
      <w:marRight w:val="0"/>
      <w:marTop w:val="0"/>
      <w:marBottom w:val="0"/>
      <w:divBdr>
        <w:top w:val="none" w:sz="0" w:space="0" w:color="auto"/>
        <w:left w:val="none" w:sz="0" w:space="0" w:color="auto"/>
        <w:bottom w:val="none" w:sz="0" w:space="0" w:color="auto"/>
        <w:right w:val="none" w:sz="0" w:space="0" w:color="auto"/>
      </w:divBdr>
    </w:div>
    <w:div w:id="1667593218">
      <w:bodyDiv w:val="1"/>
      <w:marLeft w:val="0"/>
      <w:marRight w:val="0"/>
      <w:marTop w:val="0"/>
      <w:marBottom w:val="0"/>
      <w:divBdr>
        <w:top w:val="none" w:sz="0" w:space="0" w:color="auto"/>
        <w:left w:val="none" w:sz="0" w:space="0" w:color="auto"/>
        <w:bottom w:val="none" w:sz="0" w:space="0" w:color="auto"/>
        <w:right w:val="none" w:sz="0" w:space="0" w:color="auto"/>
      </w:divBdr>
    </w:div>
    <w:div w:id="1692756261">
      <w:bodyDiv w:val="1"/>
      <w:marLeft w:val="0"/>
      <w:marRight w:val="0"/>
      <w:marTop w:val="0"/>
      <w:marBottom w:val="0"/>
      <w:divBdr>
        <w:top w:val="none" w:sz="0" w:space="0" w:color="auto"/>
        <w:left w:val="none" w:sz="0" w:space="0" w:color="auto"/>
        <w:bottom w:val="none" w:sz="0" w:space="0" w:color="auto"/>
        <w:right w:val="none" w:sz="0" w:space="0" w:color="auto"/>
      </w:divBdr>
    </w:div>
    <w:div w:id="1694069398">
      <w:bodyDiv w:val="1"/>
      <w:marLeft w:val="0"/>
      <w:marRight w:val="0"/>
      <w:marTop w:val="0"/>
      <w:marBottom w:val="0"/>
      <w:divBdr>
        <w:top w:val="none" w:sz="0" w:space="0" w:color="auto"/>
        <w:left w:val="none" w:sz="0" w:space="0" w:color="auto"/>
        <w:bottom w:val="none" w:sz="0" w:space="0" w:color="auto"/>
        <w:right w:val="none" w:sz="0" w:space="0" w:color="auto"/>
      </w:divBdr>
    </w:div>
    <w:div w:id="1750928683">
      <w:bodyDiv w:val="1"/>
      <w:marLeft w:val="0"/>
      <w:marRight w:val="0"/>
      <w:marTop w:val="0"/>
      <w:marBottom w:val="0"/>
      <w:divBdr>
        <w:top w:val="none" w:sz="0" w:space="0" w:color="auto"/>
        <w:left w:val="none" w:sz="0" w:space="0" w:color="auto"/>
        <w:bottom w:val="none" w:sz="0" w:space="0" w:color="auto"/>
        <w:right w:val="none" w:sz="0" w:space="0" w:color="auto"/>
      </w:divBdr>
    </w:div>
    <w:div w:id="1757440772">
      <w:bodyDiv w:val="1"/>
      <w:marLeft w:val="0"/>
      <w:marRight w:val="0"/>
      <w:marTop w:val="0"/>
      <w:marBottom w:val="0"/>
      <w:divBdr>
        <w:top w:val="none" w:sz="0" w:space="0" w:color="auto"/>
        <w:left w:val="none" w:sz="0" w:space="0" w:color="auto"/>
        <w:bottom w:val="none" w:sz="0" w:space="0" w:color="auto"/>
        <w:right w:val="none" w:sz="0" w:space="0" w:color="auto"/>
      </w:divBdr>
    </w:div>
    <w:div w:id="1759405396">
      <w:bodyDiv w:val="1"/>
      <w:marLeft w:val="0"/>
      <w:marRight w:val="0"/>
      <w:marTop w:val="0"/>
      <w:marBottom w:val="0"/>
      <w:divBdr>
        <w:top w:val="none" w:sz="0" w:space="0" w:color="auto"/>
        <w:left w:val="none" w:sz="0" w:space="0" w:color="auto"/>
        <w:bottom w:val="none" w:sz="0" w:space="0" w:color="auto"/>
        <w:right w:val="none" w:sz="0" w:space="0" w:color="auto"/>
      </w:divBdr>
    </w:div>
    <w:div w:id="1771777100">
      <w:bodyDiv w:val="1"/>
      <w:marLeft w:val="0"/>
      <w:marRight w:val="0"/>
      <w:marTop w:val="0"/>
      <w:marBottom w:val="0"/>
      <w:divBdr>
        <w:top w:val="none" w:sz="0" w:space="0" w:color="auto"/>
        <w:left w:val="none" w:sz="0" w:space="0" w:color="auto"/>
        <w:bottom w:val="none" w:sz="0" w:space="0" w:color="auto"/>
        <w:right w:val="none" w:sz="0" w:space="0" w:color="auto"/>
      </w:divBdr>
    </w:div>
    <w:div w:id="1803184816">
      <w:bodyDiv w:val="1"/>
      <w:marLeft w:val="0"/>
      <w:marRight w:val="0"/>
      <w:marTop w:val="0"/>
      <w:marBottom w:val="0"/>
      <w:divBdr>
        <w:top w:val="none" w:sz="0" w:space="0" w:color="auto"/>
        <w:left w:val="none" w:sz="0" w:space="0" w:color="auto"/>
        <w:bottom w:val="none" w:sz="0" w:space="0" w:color="auto"/>
        <w:right w:val="none" w:sz="0" w:space="0" w:color="auto"/>
      </w:divBdr>
    </w:div>
    <w:div w:id="1880623816">
      <w:bodyDiv w:val="1"/>
      <w:marLeft w:val="0"/>
      <w:marRight w:val="0"/>
      <w:marTop w:val="0"/>
      <w:marBottom w:val="0"/>
      <w:divBdr>
        <w:top w:val="none" w:sz="0" w:space="0" w:color="auto"/>
        <w:left w:val="none" w:sz="0" w:space="0" w:color="auto"/>
        <w:bottom w:val="none" w:sz="0" w:space="0" w:color="auto"/>
        <w:right w:val="none" w:sz="0" w:space="0" w:color="auto"/>
      </w:divBdr>
    </w:div>
    <w:div w:id="1890720927">
      <w:bodyDiv w:val="1"/>
      <w:marLeft w:val="0"/>
      <w:marRight w:val="0"/>
      <w:marTop w:val="0"/>
      <w:marBottom w:val="0"/>
      <w:divBdr>
        <w:top w:val="none" w:sz="0" w:space="0" w:color="auto"/>
        <w:left w:val="none" w:sz="0" w:space="0" w:color="auto"/>
        <w:bottom w:val="none" w:sz="0" w:space="0" w:color="auto"/>
        <w:right w:val="none" w:sz="0" w:space="0" w:color="auto"/>
      </w:divBdr>
    </w:div>
    <w:div w:id="1952975858">
      <w:bodyDiv w:val="1"/>
      <w:marLeft w:val="0"/>
      <w:marRight w:val="0"/>
      <w:marTop w:val="0"/>
      <w:marBottom w:val="0"/>
      <w:divBdr>
        <w:top w:val="none" w:sz="0" w:space="0" w:color="auto"/>
        <w:left w:val="none" w:sz="0" w:space="0" w:color="auto"/>
        <w:bottom w:val="none" w:sz="0" w:space="0" w:color="auto"/>
        <w:right w:val="none" w:sz="0" w:space="0" w:color="auto"/>
      </w:divBdr>
    </w:div>
    <w:div w:id="1962033165">
      <w:bodyDiv w:val="1"/>
      <w:marLeft w:val="0"/>
      <w:marRight w:val="0"/>
      <w:marTop w:val="0"/>
      <w:marBottom w:val="0"/>
      <w:divBdr>
        <w:top w:val="none" w:sz="0" w:space="0" w:color="auto"/>
        <w:left w:val="none" w:sz="0" w:space="0" w:color="auto"/>
        <w:bottom w:val="none" w:sz="0" w:space="0" w:color="auto"/>
        <w:right w:val="none" w:sz="0" w:space="0" w:color="auto"/>
      </w:divBdr>
    </w:div>
    <w:div w:id="2021616589">
      <w:bodyDiv w:val="1"/>
      <w:marLeft w:val="0"/>
      <w:marRight w:val="0"/>
      <w:marTop w:val="0"/>
      <w:marBottom w:val="0"/>
      <w:divBdr>
        <w:top w:val="none" w:sz="0" w:space="0" w:color="auto"/>
        <w:left w:val="none" w:sz="0" w:space="0" w:color="auto"/>
        <w:bottom w:val="none" w:sz="0" w:space="0" w:color="auto"/>
        <w:right w:val="none" w:sz="0" w:space="0" w:color="auto"/>
      </w:divBdr>
    </w:div>
    <w:div w:id="2085759392">
      <w:bodyDiv w:val="1"/>
      <w:marLeft w:val="0"/>
      <w:marRight w:val="0"/>
      <w:marTop w:val="0"/>
      <w:marBottom w:val="0"/>
      <w:divBdr>
        <w:top w:val="none" w:sz="0" w:space="0" w:color="auto"/>
        <w:left w:val="none" w:sz="0" w:space="0" w:color="auto"/>
        <w:bottom w:val="none" w:sz="0" w:space="0" w:color="auto"/>
        <w:right w:val="none" w:sz="0" w:space="0" w:color="auto"/>
      </w:divBdr>
    </w:div>
    <w:div w:id="2107532970">
      <w:bodyDiv w:val="1"/>
      <w:marLeft w:val="0"/>
      <w:marRight w:val="0"/>
      <w:marTop w:val="0"/>
      <w:marBottom w:val="0"/>
      <w:divBdr>
        <w:top w:val="none" w:sz="0" w:space="0" w:color="auto"/>
        <w:left w:val="none" w:sz="0" w:space="0" w:color="auto"/>
        <w:bottom w:val="none" w:sz="0" w:space="0" w:color="auto"/>
        <w:right w:val="none" w:sz="0" w:space="0" w:color="auto"/>
      </w:divBdr>
    </w:div>
    <w:div w:id="211269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D17F-D13A-4E8C-9832-DED59669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18735</Words>
  <Characters>101169</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3</cp:revision>
  <cp:lastPrinted>2021-03-10T13:31:00Z</cp:lastPrinted>
  <dcterms:created xsi:type="dcterms:W3CDTF">2021-03-12T14:33:00Z</dcterms:created>
  <dcterms:modified xsi:type="dcterms:W3CDTF">2021-03-12T14:42:00Z</dcterms:modified>
</cp:coreProperties>
</file>